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D2A2F" w:rsidRDefault="001175DD" w:rsidP="001175DD">
      <w:pPr>
        <w:jc w:val="center"/>
        <w:rPr>
          <w:rFonts w:ascii="Times New Roman" w:hAnsi="Times New Roman" w:cs="Times New Roman"/>
          <w:b/>
          <w:sz w:val="26"/>
        </w:rPr>
      </w:pPr>
      <w:r>
        <w:rPr>
          <w:rFonts w:ascii="Times New Roman" w:hAnsi="Times New Roman" w:cs="Times New Roman"/>
          <w:b/>
          <w:sz w:val="26"/>
        </w:rPr>
        <w:t>ПРОТОКОЛ</w:t>
      </w:r>
    </w:p>
    <w:p w:rsidR="001175DD" w:rsidRDefault="001175DD" w:rsidP="001175DD">
      <w:pPr>
        <w:spacing w:after="0"/>
        <w:jc w:val="center"/>
        <w:rPr>
          <w:rFonts w:ascii="Times New Roman" w:hAnsi="Times New Roman" w:cs="Times New Roman"/>
          <w:b/>
          <w:sz w:val="26"/>
        </w:rPr>
      </w:pPr>
      <w:r>
        <w:rPr>
          <w:rFonts w:ascii="Times New Roman" w:hAnsi="Times New Roman" w:cs="Times New Roman"/>
          <w:b/>
          <w:sz w:val="26"/>
        </w:rPr>
        <w:t>ГОДОВОГО ОБЩЕГО СОБРАНИЯ АКЦИОНЕРОВ</w:t>
      </w:r>
    </w:p>
    <w:p w:rsidR="001175DD" w:rsidRDefault="001175DD" w:rsidP="001175DD">
      <w:pPr>
        <w:spacing w:after="0"/>
        <w:jc w:val="center"/>
        <w:rPr>
          <w:rFonts w:ascii="Times New Roman" w:hAnsi="Times New Roman" w:cs="Times New Roman"/>
          <w:sz w:val="24"/>
        </w:rPr>
      </w:pPr>
    </w:p>
    <w:p w:rsidR="001175DD" w:rsidRDefault="001175DD" w:rsidP="001175DD">
      <w:pPr>
        <w:spacing w:after="0"/>
        <w:jc w:val="center"/>
        <w:rPr>
          <w:rFonts w:ascii="Times New Roman" w:hAnsi="Times New Roman" w:cs="Times New Roman"/>
          <w:b/>
          <w:sz w:val="26"/>
        </w:rPr>
      </w:pPr>
      <w:r>
        <w:rPr>
          <w:rFonts w:ascii="Times New Roman" w:hAnsi="Times New Roman" w:cs="Times New Roman"/>
          <w:b/>
          <w:sz w:val="26"/>
        </w:rPr>
        <w:t>Акционерное общество «Ардатовское хлебоприемное предприятие»</w:t>
      </w:r>
    </w:p>
    <w:p w:rsidR="001175DD" w:rsidRDefault="001175DD" w:rsidP="001175DD">
      <w:pPr>
        <w:spacing w:after="0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431850, Республика Мордовия, Ардатовский район, поселок станция Ардатов, ул. Центральная, д.7</w:t>
      </w:r>
    </w:p>
    <w:p w:rsidR="001175DD" w:rsidRDefault="001175DD" w:rsidP="001175DD">
      <w:pPr>
        <w:spacing w:after="0"/>
        <w:jc w:val="center"/>
        <w:rPr>
          <w:rFonts w:ascii="Times New Roman" w:hAnsi="Times New Roman" w:cs="Times New Roman"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Вид общего собрания:</w:t>
      </w:r>
      <w:r w:rsidRPr="001175DD">
        <w:rPr>
          <w:rFonts w:ascii="Times New Roman" w:hAnsi="Times New Roman" w:cs="Times New Roman"/>
          <w:sz w:val="24"/>
        </w:rPr>
        <w:t xml:space="preserve"> Годовое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Форма проведения общего собрания:</w:t>
      </w:r>
      <w:r w:rsidRPr="001175DD">
        <w:rPr>
          <w:rFonts w:ascii="Times New Roman" w:hAnsi="Times New Roman" w:cs="Times New Roman"/>
          <w:sz w:val="24"/>
        </w:rPr>
        <w:t xml:space="preserve"> Заочное голосование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Дата составления списка лиц, имеющих право на участие в общем собрании:</w:t>
      </w:r>
      <w:r w:rsidRPr="001175DD">
        <w:rPr>
          <w:rFonts w:ascii="Times New Roman" w:hAnsi="Times New Roman" w:cs="Times New Roman"/>
          <w:sz w:val="24"/>
        </w:rPr>
        <w:t xml:space="preserve"> 27 мая 2023 года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Дата проведения общего собрания:</w:t>
      </w:r>
      <w:r w:rsidRPr="001175DD">
        <w:rPr>
          <w:rFonts w:ascii="Times New Roman" w:hAnsi="Times New Roman" w:cs="Times New Roman"/>
          <w:sz w:val="24"/>
        </w:rPr>
        <w:t xml:space="preserve"> 21 июня 2023 года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Почтовый адрес (адреса), по которому направлялись заполненные бюллетени для голосования: 431850, </w:t>
      </w:r>
      <w:proofErr w:type="spellStart"/>
      <w:r>
        <w:rPr>
          <w:rFonts w:ascii="Times New Roman" w:hAnsi="Times New Roman" w:cs="Times New Roman"/>
          <w:b/>
          <w:sz w:val="24"/>
        </w:rPr>
        <w:t>Респ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. Мордовия, Ардатовский р-н, </w:t>
      </w:r>
      <w:proofErr w:type="spellStart"/>
      <w:r>
        <w:rPr>
          <w:rFonts w:ascii="Times New Roman" w:hAnsi="Times New Roman" w:cs="Times New Roman"/>
          <w:b/>
          <w:sz w:val="24"/>
        </w:rPr>
        <w:t>п.ст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. Ардатов, ул. Центральная, д. </w:t>
      </w:r>
      <w:r w:rsidRPr="001175DD">
        <w:rPr>
          <w:rFonts w:ascii="Times New Roman" w:hAnsi="Times New Roman" w:cs="Times New Roman"/>
          <w:sz w:val="24"/>
        </w:rPr>
        <w:t xml:space="preserve">7431850, </w:t>
      </w:r>
      <w:proofErr w:type="spellStart"/>
      <w:r w:rsidRPr="001175DD">
        <w:rPr>
          <w:rFonts w:ascii="Times New Roman" w:hAnsi="Times New Roman" w:cs="Times New Roman"/>
          <w:sz w:val="24"/>
        </w:rPr>
        <w:t>Респ</w:t>
      </w:r>
      <w:proofErr w:type="spellEnd"/>
      <w:r w:rsidRPr="001175DD">
        <w:rPr>
          <w:rFonts w:ascii="Times New Roman" w:hAnsi="Times New Roman" w:cs="Times New Roman"/>
          <w:sz w:val="24"/>
        </w:rPr>
        <w:t xml:space="preserve">. Мордовия, Ардатовский р-н, </w:t>
      </w:r>
      <w:proofErr w:type="spellStart"/>
      <w:r w:rsidRPr="001175DD">
        <w:rPr>
          <w:rFonts w:ascii="Times New Roman" w:hAnsi="Times New Roman" w:cs="Times New Roman"/>
          <w:sz w:val="24"/>
        </w:rPr>
        <w:t>п.ст</w:t>
      </w:r>
      <w:proofErr w:type="spellEnd"/>
      <w:r w:rsidRPr="001175DD">
        <w:rPr>
          <w:rFonts w:ascii="Times New Roman" w:hAnsi="Times New Roman" w:cs="Times New Roman"/>
          <w:sz w:val="24"/>
        </w:rPr>
        <w:t>. Ардатов, ул. Центральная, д. 7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Полное фирменное наименование регистратора, выполнявшего функции счетной комиссии:</w:t>
      </w:r>
      <w:r w:rsidRPr="001175DD">
        <w:rPr>
          <w:rFonts w:ascii="Times New Roman" w:hAnsi="Times New Roman" w:cs="Times New Roman"/>
          <w:sz w:val="24"/>
        </w:rPr>
        <w:t xml:space="preserve"> Общество с ограниченной ответственностью «</w:t>
      </w:r>
      <w:proofErr w:type="spellStart"/>
      <w:r w:rsidRPr="001175DD">
        <w:rPr>
          <w:rFonts w:ascii="Times New Roman" w:hAnsi="Times New Roman" w:cs="Times New Roman"/>
          <w:sz w:val="24"/>
        </w:rPr>
        <w:t>Оборонрегистр</w:t>
      </w:r>
      <w:proofErr w:type="spellEnd"/>
      <w:r w:rsidRPr="001175DD">
        <w:rPr>
          <w:rFonts w:ascii="Times New Roman" w:hAnsi="Times New Roman" w:cs="Times New Roman"/>
          <w:sz w:val="24"/>
        </w:rPr>
        <w:t>»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Место нахождения регистратора:</w:t>
      </w:r>
      <w:r w:rsidRPr="001175DD">
        <w:rPr>
          <w:rFonts w:ascii="Times New Roman" w:hAnsi="Times New Roman" w:cs="Times New Roman"/>
          <w:sz w:val="24"/>
        </w:rPr>
        <w:t xml:space="preserve"> 105066, </w:t>
      </w:r>
      <w:proofErr w:type="spellStart"/>
      <w:r w:rsidRPr="001175DD">
        <w:rPr>
          <w:rFonts w:ascii="Times New Roman" w:hAnsi="Times New Roman" w:cs="Times New Roman"/>
          <w:sz w:val="24"/>
        </w:rPr>
        <w:t>г.Москва</w:t>
      </w:r>
      <w:proofErr w:type="spellEnd"/>
      <w:r w:rsidRPr="001175DD">
        <w:rPr>
          <w:rFonts w:ascii="Times New Roman" w:hAnsi="Times New Roman" w:cs="Times New Roman"/>
          <w:sz w:val="24"/>
        </w:rPr>
        <w:t>, ул. Старая Басманная, д.19, стр. 12, комн. 22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Уполномоченные представители:</w:t>
      </w:r>
      <w:r w:rsidRPr="001175DD">
        <w:rPr>
          <w:rFonts w:ascii="Times New Roman" w:hAnsi="Times New Roman" w:cs="Times New Roman"/>
          <w:sz w:val="24"/>
        </w:rPr>
        <w:t xml:space="preserve"> Т.И. </w:t>
      </w:r>
      <w:proofErr w:type="spellStart"/>
      <w:r w:rsidRPr="001175DD">
        <w:rPr>
          <w:rFonts w:ascii="Times New Roman" w:hAnsi="Times New Roman" w:cs="Times New Roman"/>
          <w:sz w:val="24"/>
        </w:rPr>
        <w:t>Чунихиной</w:t>
      </w:r>
      <w:proofErr w:type="spellEnd"/>
    </w:p>
    <w:p w:rsidR="001175DD" w:rsidRDefault="001175DD" w:rsidP="001175DD">
      <w:pPr>
        <w:spacing w:after="0"/>
        <w:jc w:val="center"/>
        <w:rPr>
          <w:rFonts w:ascii="Times New Roman" w:hAnsi="Times New Roman" w:cs="Times New Roman"/>
          <w:b/>
          <w:sz w:val="24"/>
        </w:rPr>
      </w:pPr>
    </w:p>
    <w:p w:rsidR="001175DD" w:rsidRDefault="001175DD" w:rsidP="001175DD">
      <w:pPr>
        <w:spacing w:after="0"/>
        <w:jc w:val="center"/>
        <w:rPr>
          <w:rFonts w:ascii="Times New Roman" w:hAnsi="Times New Roman" w:cs="Times New Roman"/>
          <w:b/>
          <w:sz w:val="24"/>
        </w:rPr>
      </w:pPr>
    </w:p>
    <w:p w:rsidR="001175DD" w:rsidRDefault="001175DD" w:rsidP="001175DD">
      <w:pPr>
        <w:spacing w:after="0"/>
        <w:jc w:val="center"/>
        <w:rPr>
          <w:rFonts w:ascii="Times New Roman" w:hAnsi="Times New Roman" w:cs="Times New Roman"/>
          <w:b/>
          <w:sz w:val="26"/>
        </w:rPr>
      </w:pPr>
      <w:r>
        <w:rPr>
          <w:rFonts w:ascii="Times New Roman" w:hAnsi="Times New Roman" w:cs="Times New Roman"/>
          <w:b/>
          <w:sz w:val="26"/>
        </w:rPr>
        <w:t>ПОВЕСТКА ДНЯ ОБЩЕГО СОБРАНИЯ: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 Утверждение годового отчета Общества за 2022 год.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 Утверждение годовой бухгалтерской (финансовой) отчетности Общества за 2022 год.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 Распределение прибыли Общества по результатам 2022 года.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4. О размере, сроках и форме выплаты дивидендов по результатам 2022 года.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5. Избрание членов Совета директоров Общества.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6. Избрание членов Ревизионной комиссии Общества.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7. Назначение аудиторской организации Общества.</w:t>
      </w:r>
    </w:p>
    <w:p w:rsidR="001175DD" w:rsidRDefault="001175DD" w:rsidP="001175DD">
      <w:pPr>
        <w:spacing w:after="0"/>
        <w:jc w:val="center"/>
        <w:rPr>
          <w:rFonts w:ascii="Times New Roman" w:hAnsi="Times New Roman" w:cs="Times New Roman"/>
          <w:sz w:val="24"/>
        </w:rPr>
      </w:pPr>
    </w:p>
    <w:p w:rsidR="001175DD" w:rsidRDefault="001175DD" w:rsidP="001175DD">
      <w:pPr>
        <w:spacing w:after="0"/>
        <w:jc w:val="center"/>
        <w:rPr>
          <w:rFonts w:ascii="Times New Roman" w:hAnsi="Times New Roman" w:cs="Times New Roman"/>
          <w:b/>
          <w:sz w:val="24"/>
        </w:rPr>
      </w:pPr>
    </w:p>
    <w:p w:rsidR="001175DD" w:rsidRDefault="001175DD" w:rsidP="001175DD">
      <w:pPr>
        <w:spacing w:after="0"/>
        <w:jc w:val="center"/>
        <w:rPr>
          <w:rFonts w:ascii="Times New Roman" w:hAnsi="Times New Roman" w:cs="Times New Roman"/>
          <w:b/>
          <w:sz w:val="26"/>
        </w:rPr>
      </w:pPr>
      <w:r>
        <w:rPr>
          <w:rFonts w:ascii="Times New Roman" w:hAnsi="Times New Roman" w:cs="Times New Roman"/>
          <w:b/>
          <w:sz w:val="26"/>
        </w:rPr>
        <w:t>ОСНОВНЫЕ ПОЛОЖЕНИЯ ВЫСТУПЛЕНИЙ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  <w:u w:val="single"/>
        </w:rPr>
        <w:t>По первому вопросу повестки дня</w:t>
      </w:r>
    </w:p>
    <w:p w:rsidR="001175DD" w:rsidRDefault="001175DD" w:rsidP="001175DD">
      <w:pPr>
        <w:spacing w:after="0"/>
        <w:jc w:val="center"/>
        <w:rPr>
          <w:rFonts w:ascii="Times New Roman" w:hAnsi="Times New Roman" w:cs="Times New Roman"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  <w:u w:val="single"/>
        </w:rPr>
        <w:t>По второму вопросу повестки дня</w:t>
      </w:r>
    </w:p>
    <w:p w:rsidR="001175DD" w:rsidRDefault="001175DD" w:rsidP="001175DD">
      <w:pPr>
        <w:spacing w:after="0"/>
        <w:jc w:val="center"/>
        <w:rPr>
          <w:rFonts w:ascii="Times New Roman" w:hAnsi="Times New Roman" w:cs="Times New Roman"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  <w:u w:val="single"/>
        </w:rPr>
        <w:t>По третьему вопросу повестки дня</w:t>
      </w:r>
    </w:p>
    <w:p w:rsidR="001175DD" w:rsidRDefault="001175DD" w:rsidP="001175DD">
      <w:pPr>
        <w:spacing w:after="0"/>
        <w:jc w:val="center"/>
        <w:rPr>
          <w:rFonts w:ascii="Times New Roman" w:hAnsi="Times New Roman" w:cs="Times New Roman"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  <w:u w:val="single"/>
        </w:rPr>
        <w:t>По четвёртому вопросу повестки дня</w:t>
      </w:r>
    </w:p>
    <w:p w:rsidR="001175DD" w:rsidRDefault="001175DD" w:rsidP="001175DD">
      <w:pPr>
        <w:spacing w:after="0"/>
        <w:jc w:val="center"/>
        <w:rPr>
          <w:rFonts w:ascii="Times New Roman" w:hAnsi="Times New Roman" w:cs="Times New Roman"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  <w:u w:val="single"/>
        </w:rPr>
        <w:t>По пятому вопросу повестки дня</w:t>
      </w:r>
    </w:p>
    <w:p w:rsidR="001175DD" w:rsidRDefault="001175DD" w:rsidP="001175DD">
      <w:pPr>
        <w:spacing w:after="0"/>
        <w:jc w:val="center"/>
        <w:rPr>
          <w:rFonts w:ascii="Times New Roman" w:hAnsi="Times New Roman" w:cs="Times New Roman"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  <w:u w:val="single"/>
        </w:rPr>
        <w:t>По шестому вопросу повестки дня</w:t>
      </w:r>
    </w:p>
    <w:p w:rsidR="001175DD" w:rsidRDefault="001175DD" w:rsidP="001175DD">
      <w:pPr>
        <w:spacing w:after="0"/>
        <w:jc w:val="center"/>
        <w:rPr>
          <w:rFonts w:ascii="Times New Roman" w:hAnsi="Times New Roman" w:cs="Times New Roman"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  <w:u w:val="single"/>
        </w:rPr>
        <w:t>По седьмому вопросу повестки дня</w:t>
      </w:r>
    </w:p>
    <w:p w:rsidR="001175DD" w:rsidRDefault="001175DD" w:rsidP="001175DD">
      <w:pPr>
        <w:spacing w:after="0"/>
        <w:jc w:val="center"/>
        <w:rPr>
          <w:rFonts w:ascii="Times New Roman" w:hAnsi="Times New Roman" w:cs="Times New Roman"/>
          <w:sz w:val="24"/>
        </w:rPr>
      </w:pPr>
    </w:p>
    <w:p w:rsidR="001175DD" w:rsidRDefault="001175DD" w:rsidP="001175DD">
      <w:pPr>
        <w:spacing w:after="0"/>
        <w:jc w:val="center"/>
        <w:rPr>
          <w:rFonts w:ascii="Times New Roman" w:hAnsi="Times New Roman" w:cs="Times New Roman"/>
          <w:b/>
          <w:sz w:val="26"/>
        </w:rPr>
      </w:pPr>
      <w:r>
        <w:rPr>
          <w:rFonts w:ascii="Times New Roman" w:hAnsi="Times New Roman" w:cs="Times New Roman"/>
          <w:b/>
          <w:sz w:val="26"/>
        </w:rPr>
        <w:lastRenderedPageBreak/>
        <w:t>ИНФОРМАЦИЯ О КВОРУМЕ ОБЩЕГО СОБРАНИЯ ПО ВОПРОСАМ ПОВЕСТКИ ДНЯ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Число голосов, которыми обладали лица, имеющие право на участие в общем собрании, по каждому вопросу повестки дня общего собрания: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вопросам 1, 2, 3, 4, 6, 7 - 28530 (двадцать восемь тысяч пятьсот тридцать) голосов.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вопросу 5 повестки дня (1 голосующая акция = 5 голосов) - 142650 (сто сорок две тысячи шестьсот пятьдесят) кумулятивных голосов.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Число голосов, приходившихся на голосующие акции общества по каждому вопросу повестки дня общего собрания, определенное с учетом положений пункта 4.24 Положения об общих собраниях акционеров (утв. Банком России 16.11.2018 №660-П):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вопросам 1, 2, 3, 4, 7 повестки дня - 28530 голосов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вопросу 5 повестки дня - 142650 кумулятивных голосов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вопросу 6 число голосов - 28530 голосов, с учетом вычета акций, принадлежащих членам совета директоров или лицам, занимающим должности в органах управления общества.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Число голосов, которыми обладали лица, принявшие участие в общем собрании, по каждому вопросу повестки дня общего собрания с указанием, имелся ли кворум по каждому вопросу:</w:t>
      </w:r>
    </w:p>
    <w:p w:rsidR="001175DD" w:rsidRDefault="001175DD" w:rsidP="001175DD">
      <w:pPr>
        <w:spacing w:after="0"/>
        <w:ind w:left="20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Общее количество участников собрания составило 1 лица</w:t>
      </w:r>
    </w:p>
    <w:p w:rsidR="001175DD" w:rsidRDefault="001175DD" w:rsidP="001175DD">
      <w:pPr>
        <w:spacing w:after="0"/>
        <w:ind w:left="20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вопросам 1, 2, 3, 4, 7 повестки дня число голосов, участвовавших в собрании, составило: 28529 или 99,996495 %</w:t>
      </w:r>
    </w:p>
    <w:p w:rsidR="001175DD" w:rsidRDefault="001175DD" w:rsidP="001175DD">
      <w:pPr>
        <w:spacing w:after="0"/>
        <w:ind w:left="20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вопросу 5 повестки дня число кумулятивных голосов, участвовавших в собрании, составило: 142645 или 99,996495 %</w:t>
      </w:r>
    </w:p>
    <w:p w:rsidR="001175DD" w:rsidRDefault="001175DD" w:rsidP="001175DD">
      <w:pPr>
        <w:spacing w:after="0"/>
        <w:ind w:left="20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вопросу 6 число голосов, за вычетом акций, принадлежащих членам совета директоров или лицам, занимающим должности в органах управления общества, участвовавших в собрании, составило: 28529 или 99,996495 %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Кворум для принятия решений по всем вопросам повестки дня общего собрания акционеров имеется. Общее собрание акционеров правомочно.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</w:p>
    <w:p w:rsidR="001175DD" w:rsidRDefault="001175DD" w:rsidP="001175DD">
      <w:pPr>
        <w:spacing w:after="0"/>
        <w:jc w:val="center"/>
        <w:rPr>
          <w:rFonts w:ascii="Times New Roman" w:hAnsi="Times New Roman" w:cs="Times New Roman"/>
          <w:b/>
          <w:sz w:val="26"/>
        </w:rPr>
      </w:pPr>
      <w:r>
        <w:rPr>
          <w:rFonts w:ascii="Times New Roman" w:hAnsi="Times New Roman" w:cs="Times New Roman"/>
          <w:b/>
          <w:sz w:val="26"/>
        </w:rPr>
        <w:t>ВОПРОСЫ, ПОСТАВЛЕННЫЕ НА ГОЛОСОВАНИЕ, ИТОГИ ГОЛОСОВАНИЯ, ПРИНЯТЫЕ РЕШЕНИЯ.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ab/>
        <w:t>Вопрос 1:</w:t>
      </w:r>
      <w:r w:rsidRPr="001175DD">
        <w:rPr>
          <w:rFonts w:ascii="Times New Roman" w:hAnsi="Times New Roman" w:cs="Times New Roman"/>
          <w:b/>
          <w:sz w:val="24"/>
        </w:rPr>
        <w:t xml:space="preserve"> Утверждение годового отчета Общества за 2022 год.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i/>
          <w:sz w:val="24"/>
        </w:rPr>
        <w:tab/>
        <w:t>Формулировка решения по вопросу повестки дня, поставленная на голосование</w:t>
      </w:r>
      <w:proofErr w:type="gramStart"/>
      <w:r>
        <w:rPr>
          <w:rFonts w:ascii="Times New Roman" w:hAnsi="Times New Roman" w:cs="Times New Roman"/>
          <w:i/>
          <w:sz w:val="24"/>
        </w:rPr>
        <w:t>:</w:t>
      </w:r>
      <w:r w:rsidRPr="001175DD">
        <w:rPr>
          <w:rFonts w:ascii="Times New Roman" w:hAnsi="Times New Roman" w:cs="Times New Roman"/>
          <w:sz w:val="24"/>
        </w:rPr>
        <w:t xml:space="preserve"> Утвердить</w:t>
      </w:r>
      <w:proofErr w:type="gramEnd"/>
      <w:r w:rsidRPr="001175DD">
        <w:rPr>
          <w:rFonts w:ascii="Times New Roman" w:hAnsi="Times New Roman" w:cs="Times New Roman"/>
          <w:sz w:val="24"/>
        </w:rPr>
        <w:t xml:space="preserve"> годовой отчет по итогам деятельности Общества в 2022 году.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/>
          <w:sz w:val="24"/>
        </w:rPr>
        <w:tab/>
        <w:t>Итоги голосования по вопросу: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001"/>
        <w:gridCol w:w="2000"/>
        <w:gridCol w:w="1400"/>
      </w:tblGrid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Число голосов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%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ЗА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28529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ПРОТИВ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ВОЗДЕРЖАЛСЯ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</w:tbl>
    <w:p w:rsidR="001175DD" w:rsidRDefault="001175DD" w:rsidP="001175DD">
      <w:pPr>
        <w:spacing w:after="0"/>
        <w:jc w:val="both"/>
        <w:rPr>
          <w:rFonts w:ascii="Times New Roman" w:hAnsi="Times New Roman" w:cs="Times New Roman"/>
          <w:i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Решение принято.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ab/>
        <w:t>Формулировка принятого решения</w:t>
      </w:r>
      <w:proofErr w:type="gramStart"/>
      <w:r>
        <w:rPr>
          <w:rFonts w:ascii="Times New Roman" w:hAnsi="Times New Roman" w:cs="Times New Roman"/>
          <w:sz w:val="24"/>
        </w:rPr>
        <w:t>:</w:t>
      </w:r>
      <w:r w:rsidRPr="001175DD">
        <w:rPr>
          <w:rFonts w:ascii="Times New Roman" w:hAnsi="Times New Roman" w:cs="Times New Roman"/>
          <w:b/>
          <w:sz w:val="24"/>
        </w:rPr>
        <w:t xml:space="preserve"> Утвердить</w:t>
      </w:r>
      <w:proofErr w:type="gramEnd"/>
      <w:r w:rsidRPr="001175DD">
        <w:rPr>
          <w:rFonts w:ascii="Times New Roman" w:hAnsi="Times New Roman" w:cs="Times New Roman"/>
          <w:b/>
          <w:sz w:val="24"/>
        </w:rPr>
        <w:t xml:space="preserve"> годовой отчет по итогам деятельности Общества в 2022 году.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ab/>
        <w:t>Вопрос 2:</w:t>
      </w:r>
      <w:r w:rsidRPr="001175DD">
        <w:rPr>
          <w:rFonts w:ascii="Times New Roman" w:hAnsi="Times New Roman" w:cs="Times New Roman"/>
          <w:b/>
          <w:sz w:val="24"/>
        </w:rPr>
        <w:t xml:space="preserve"> Утверждение годовой бухгалтерской (финансовой) отчетности Общества за 2022 год.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i/>
          <w:sz w:val="24"/>
        </w:rPr>
        <w:lastRenderedPageBreak/>
        <w:tab/>
        <w:t>Формулировка решения по вопросу повестки дня, поставленная на голосование</w:t>
      </w:r>
      <w:proofErr w:type="gramStart"/>
      <w:r>
        <w:rPr>
          <w:rFonts w:ascii="Times New Roman" w:hAnsi="Times New Roman" w:cs="Times New Roman"/>
          <w:i/>
          <w:sz w:val="24"/>
        </w:rPr>
        <w:t>:</w:t>
      </w:r>
      <w:r w:rsidRPr="001175DD">
        <w:rPr>
          <w:rFonts w:ascii="Times New Roman" w:hAnsi="Times New Roman" w:cs="Times New Roman"/>
          <w:sz w:val="24"/>
        </w:rPr>
        <w:t xml:space="preserve"> Утвердить</w:t>
      </w:r>
      <w:proofErr w:type="gramEnd"/>
      <w:r w:rsidRPr="001175DD">
        <w:rPr>
          <w:rFonts w:ascii="Times New Roman" w:hAnsi="Times New Roman" w:cs="Times New Roman"/>
          <w:sz w:val="24"/>
        </w:rPr>
        <w:t xml:space="preserve"> годовую бухгалтерскую (финансовую) отчетность Общества за 2022 год.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/>
          <w:sz w:val="24"/>
        </w:rPr>
        <w:tab/>
        <w:t>Итоги голосования по вопросу: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001"/>
        <w:gridCol w:w="2000"/>
        <w:gridCol w:w="1400"/>
      </w:tblGrid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Число голосов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%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ЗА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28529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ПРОТИВ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ВОЗДЕРЖАЛСЯ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</w:tbl>
    <w:p w:rsidR="001175DD" w:rsidRDefault="001175DD" w:rsidP="001175DD">
      <w:pPr>
        <w:spacing w:after="0"/>
        <w:jc w:val="both"/>
        <w:rPr>
          <w:rFonts w:ascii="Times New Roman" w:hAnsi="Times New Roman" w:cs="Times New Roman"/>
          <w:i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Решение принято.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ab/>
        <w:t>Формулировка принятого решения</w:t>
      </w:r>
      <w:proofErr w:type="gramStart"/>
      <w:r>
        <w:rPr>
          <w:rFonts w:ascii="Times New Roman" w:hAnsi="Times New Roman" w:cs="Times New Roman"/>
          <w:sz w:val="24"/>
        </w:rPr>
        <w:t>:</w:t>
      </w:r>
      <w:r w:rsidRPr="001175DD">
        <w:rPr>
          <w:rFonts w:ascii="Times New Roman" w:hAnsi="Times New Roman" w:cs="Times New Roman"/>
          <w:b/>
          <w:sz w:val="24"/>
        </w:rPr>
        <w:t xml:space="preserve"> Утвердить</w:t>
      </w:r>
      <w:proofErr w:type="gramEnd"/>
      <w:r w:rsidRPr="001175DD">
        <w:rPr>
          <w:rFonts w:ascii="Times New Roman" w:hAnsi="Times New Roman" w:cs="Times New Roman"/>
          <w:b/>
          <w:sz w:val="24"/>
        </w:rPr>
        <w:t xml:space="preserve"> годовую бухгалтерскую (финансовую) отчетность Общества за 2022 год.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ab/>
        <w:t>Вопрос 3:</w:t>
      </w:r>
      <w:r w:rsidRPr="001175DD">
        <w:rPr>
          <w:rFonts w:ascii="Times New Roman" w:hAnsi="Times New Roman" w:cs="Times New Roman"/>
          <w:b/>
          <w:sz w:val="24"/>
        </w:rPr>
        <w:t xml:space="preserve"> Распределение прибыли Общества по результатам 2022 года.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i/>
          <w:sz w:val="24"/>
        </w:rPr>
        <w:tab/>
        <w:t>Формулировка решения по вопросу повестки дня, поставленная на голосование:</w:t>
      </w:r>
      <w:r w:rsidRPr="001175DD">
        <w:rPr>
          <w:rFonts w:ascii="Times New Roman" w:hAnsi="Times New Roman" w:cs="Times New Roman"/>
          <w:sz w:val="24"/>
        </w:rPr>
        <w:t xml:space="preserve"> Чистую прибыль Общества, полученную по результатам деятельности Общества в 2022 году в размере 1 286 961,60 (один миллион двести восемьдесят шесть тысяч девятьсот шестьдесят один) рубль 60 копеек направить на выплату дивидендов по обыкновенным акциям 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/>
          <w:sz w:val="24"/>
        </w:rPr>
        <w:tab/>
        <w:t>Итоги голосования по вопросу: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001"/>
        <w:gridCol w:w="2000"/>
        <w:gridCol w:w="1400"/>
      </w:tblGrid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Число голосов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%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ЗА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28529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ПРОТИВ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ВОЗДЕРЖАЛСЯ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</w:tbl>
    <w:p w:rsidR="001175DD" w:rsidRDefault="001175DD" w:rsidP="001175DD">
      <w:pPr>
        <w:spacing w:after="0"/>
        <w:jc w:val="both"/>
        <w:rPr>
          <w:rFonts w:ascii="Times New Roman" w:hAnsi="Times New Roman" w:cs="Times New Roman"/>
          <w:i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Решение принято.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ab/>
        <w:t>Формулировка принятого решения:</w:t>
      </w:r>
      <w:r w:rsidRPr="001175DD">
        <w:rPr>
          <w:rFonts w:ascii="Times New Roman" w:hAnsi="Times New Roman" w:cs="Times New Roman"/>
          <w:b/>
          <w:sz w:val="24"/>
        </w:rPr>
        <w:t xml:space="preserve"> Чистую прибыль Общества, полученную по результатам деятельности Общества в 2022 году в размере 1 286 961,60 (один миллион двести восемьдесят шесть тысяч девятьсот шестьдесят один) рубль 60 копеек направить на выплату дивидендов по обыкновенным акциям 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ab/>
        <w:t>Вопрос 4</w:t>
      </w:r>
      <w:proofErr w:type="gramStart"/>
      <w:r>
        <w:rPr>
          <w:rFonts w:ascii="Times New Roman" w:hAnsi="Times New Roman" w:cs="Times New Roman"/>
          <w:b/>
          <w:sz w:val="24"/>
        </w:rPr>
        <w:t>:</w:t>
      </w:r>
      <w:r w:rsidRPr="001175DD">
        <w:rPr>
          <w:rFonts w:ascii="Times New Roman" w:hAnsi="Times New Roman" w:cs="Times New Roman"/>
          <w:b/>
          <w:sz w:val="24"/>
        </w:rPr>
        <w:t xml:space="preserve"> О</w:t>
      </w:r>
      <w:proofErr w:type="gramEnd"/>
      <w:r w:rsidRPr="001175DD">
        <w:rPr>
          <w:rFonts w:ascii="Times New Roman" w:hAnsi="Times New Roman" w:cs="Times New Roman"/>
          <w:b/>
          <w:sz w:val="24"/>
        </w:rPr>
        <w:t xml:space="preserve"> размере, сроках и форме выплаты дивидендов по результатам 2022 года.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i/>
          <w:sz w:val="24"/>
        </w:rPr>
        <w:tab/>
        <w:t>Формулировка решения по вопросу повестки дня, поставленная на голосование</w:t>
      </w:r>
      <w:proofErr w:type="gramStart"/>
      <w:r>
        <w:rPr>
          <w:rFonts w:ascii="Times New Roman" w:hAnsi="Times New Roman" w:cs="Times New Roman"/>
          <w:i/>
          <w:sz w:val="24"/>
        </w:rPr>
        <w:t>:</w:t>
      </w:r>
      <w:r w:rsidRPr="001175DD">
        <w:rPr>
          <w:rFonts w:ascii="Times New Roman" w:hAnsi="Times New Roman" w:cs="Times New Roman"/>
          <w:sz w:val="24"/>
        </w:rPr>
        <w:t xml:space="preserve"> Выплатить</w:t>
      </w:r>
      <w:proofErr w:type="gramEnd"/>
      <w:r w:rsidRPr="001175DD">
        <w:rPr>
          <w:rFonts w:ascii="Times New Roman" w:hAnsi="Times New Roman" w:cs="Times New Roman"/>
          <w:sz w:val="24"/>
        </w:rPr>
        <w:t xml:space="preserve"> дивиденды по результатам деятельности Общества в 2022 году в денежной форме в размере 45,1090641 рублей на каждую обыкновенную акцию. 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Сумму начисленных дивидендов в расчете на одного акционера Общества производить с точностью до одной копейки. Округление цифр при расчете производить по правилам математического округления. 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Дивиденды выплачиваются денежными средствами в безналичном порядке в течение 25 (двадцати пяти) рабочих дней с даты, на которую определяются лица, имеющие право на получение дивидендов.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Определить дату, на которую определяются лица, имеющие право на получение дивидендов - 03 июля 2023 года.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/>
          <w:sz w:val="24"/>
        </w:rPr>
        <w:tab/>
        <w:t>Итоги голосования по вопросу: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001"/>
        <w:gridCol w:w="2000"/>
        <w:gridCol w:w="1400"/>
      </w:tblGrid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Число голосов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%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ЗА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28529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ПРОТИВ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ВОЗДЕРЖАЛСЯ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</w:tbl>
    <w:p w:rsidR="001175DD" w:rsidRDefault="001175DD" w:rsidP="001175DD">
      <w:pPr>
        <w:spacing w:after="0"/>
        <w:jc w:val="both"/>
        <w:rPr>
          <w:rFonts w:ascii="Times New Roman" w:hAnsi="Times New Roman" w:cs="Times New Roman"/>
          <w:i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Решение принято.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ab/>
        <w:t>Формулировка принятого решения</w:t>
      </w:r>
      <w:proofErr w:type="gramStart"/>
      <w:r>
        <w:rPr>
          <w:rFonts w:ascii="Times New Roman" w:hAnsi="Times New Roman" w:cs="Times New Roman"/>
          <w:sz w:val="24"/>
        </w:rPr>
        <w:t>:</w:t>
      </w:r>
      <w:r w:rsidRPr="001175DD">
        <w:rPr>
          <w:rFonts w:ascii="Times New Roman" w:hAnsi="Times New Roman" w:cs="Times New Roman"/>
          <w:b/>
          <w:sz w:val="24"/>
        </w:rPr>
        <w:t xml:space="preserve"> Выплатить</w:t>
      </w:r>
      <w:proofErr w:type="gramEnd"/>
      <w:r w:rsidRPr="001175DD">
        <w:rPr>
          <w:rFonts w:ascii="Times New Roman" w:hAnsi="Times New Roman" w:cs="Times New Roman"/>
          <w:b/>
          <w:sz w:val="24"/>
        </w:rPr>
        <w:t xml:space="preserve"> дивиденды по результатам деятельности Общества в 2022 году в денежной форме в размере 45,1090641 рублей на каждую обыкновенную акцию. 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Сумму начисленных дивидендов в расчете на одного акционера Общества производить с точностью до одной копейки. Округление цифр при расчете производить по правилам математического округления. 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Дивиденды выплачиваются денежными средствами в безналичном порядке в течение 25 (двадцати пяти) рабочих дней с даты, на которую определяются лица, имеющие право на получение дивидендов.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Определить дату, на которую определяются лица, имеющие право на получение дивидендов - 03 июля 2023 года.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ab/>
        <w:t>Вопрос 5:</w:t>
      </w:r>
      <w:r w:rsidRPr="001175DD">
        <w:rPr>
          <w:rFonts w:ascii="Times New Roman" w:hAnsi="Times New Roman" w:cs="Times New Roman"/>
          <w:b/>
          <w:sz w:val="24"/>
        </w:rPr>
        <w:t xml:space="preserve"> Избрание членов Совета директоров Общества.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i/>
          <w:sz w:val="24"/>
        </w:rPr>
        <w:tab/>
        <w:t>Формулировка решения по вопросу повестки дня, поставленная на голосование:</w:t>
      </w:r>
      <w:r w:rsidRPr="001175DD">
        <w:rPr>
          <w:rFonts w:ascii="Times New Roman" w:hAnsi="Times New Roman" w:cs="Times New Roman"/>
          <w:sz w:val="24"/>
        </w:rPr>
        <w:t xml:space="preserve"> Избрать Совет директоров Общества в составе:</w:t>
      </w:r>
    </w:p>
    <w:tbl>
      <w:tblPr>
        <w:tblStyle w:val="a3"/>
        <w:tblW w:w="3745" w:type="pct"/>
        <w:jc w:val="center"/>
        <w:tblLook w:val="04A0" w:firstRow="1" w:lastRow="0" w:firstColumn="1" w:lastColumn="0" w:noHBand="0" w:noVBand="1"/>
      </w:tblPr>
      <w:tblGrid>
        <w:gridCol w:w="999"/>
        <w:gridCol w:w="6000"/>
      </w:tblGrid>
      <w:tr w:rsidR="001175DD" w:rsidTr="001175DD">
        <w:trPr>
          <w:jc w:val="center"/>
        </w:trPr>
        <w:tc>
          <w:tcPr>
            <w:tcW w:w="714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№ п/п</w:t>
            </w:r>
          </w:p>
        </w:tc>
        <w:tc>
          <w:tcPr>
            <w:tcW w:w="4286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ФИО кандидата в Совет директоров</w:t>
            </w:r>
          </w:p>
        </w:tc>
      </w:tr>
      <w:tr w:rsidR="001175DD" w:rsidTr="001175DD">
        <w:trPr>
          <w:jc w:val="center"/>
        </w:trPr>
        <w:tc>
          <w:tcPr>
            <w:tcW w:w="714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</w:t>
            </w:r>
          </w:p>
        </w:tc>
        <w:tc>
          <w:tcPr>
            <w:tcW w:w="4286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Багаутдинов Азат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Ильдосович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</w:rPr>
              <w:t>;</w:t>
            </w:r>
          </w:p>
        </w:tc>
      </w:tr>
      <w:tr w:rsidR="001175DD" w:rsidTr="001175DD">
        <w:trPr>
          <w:jc w:val="center"/>
        </w:trPr>
        <w:tc>
          <w:tcPr>
            <w:tcW w:w="714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</w:t>
            </w:r>
          </w:p>
        </w:tc>
        <w:tc>
          <w:tcPr>
            <w:tcW w:w="4286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Башаров Рамиль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Саидович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</w:rPr>
              <w:t>;</w:t>
            </w:r>
          </w:p>
        </w:tc>
      </w:tr>
      <w:tr w:rsidR="001175DD" w:rsidTr="001175DD">
        <w:trPr>
          <w:jc w:val="center"/>
        </w:trPr>
        <w:tc>
          <w:tcPr>
            <w:tcW w:w="714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</w:t>
            </w:r>
          </w:p>
        </w:tc>
        <w:tc>
          <w:tcPr>
            <w:tcW w:w="4286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Мамаев Роман Олегович;</w:t>
            </w:r>
          </w:p>
        </w:tc>
      </w:tr>
      <w:tr w:rsidR="001175DD" w:rsidTr="001175DD">
        <w:trPr>
          <w:jc w:val="center"/>
        </w:trPr>
        <w:tc>
          <w:tcPr>
            <w:tcW w:w="714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4</w:t>
            </w:r>
          </w:p>
        </w:tc>
        <w:tc>
          <w:tcPr>
            <w:tcW w:w="4286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Потупчик Александр Игоревич;</w:t>
            </w:r>
          </w:p>
        </w:tc>
      </w:tr>
      <w:tr w:rsidR="001175DD" w:rsidTr="001175DD">
        <w:trPr>
          <w:jc w:val="center"/>
        </w:trPr>
        <w:tc>
          <w:tcPr>
            <w:tcW w:w="714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5</w:t>
            </w:r>
          </w:p>
        </w:tc>
        <w:tc>
          <w:tcPr>
            <w:tcW w:w="4286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Солдатенков Олег Владимирович.</w:t>
            </w:r>
          </w:p>
        </w:tc>
      </w:tr>
    </w:tbl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i/>
          <w:sz w:val="24"/>
        </w:rPr>
      </w:pPr>
      <w:r>
        <w:rPr>
          <w:rFonts w:ascii="Times New Roman" w:hAnsi="Times New Roman" w:cs="Times New Roman"/>
          <w:b/>
          <w:i/>
          <w:sz w:val="24"/>
        </w:rPr>
        <w:tab/>
        <w:t>Итоги голосования по вопросу: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/>
          <w:sz w:val="24"/>
        </w:rPr>
        <w:tab/>
        <w:t>Голоса между кандидатами в Совет директоров распределились следующим образом:</w:t>
      </w:r>
    </w:p>
    <w:tbl>
      <w:tblPr>
        <w:tblStyle w:val="a3"/>
        <w:tblW w:w="4815" w:type="pct"/>
        <w:jc w:val="center"/>
        <w:tblLook w:val="04A0" w:firstRow="1" w:lastRow="0" w:firstColumn="1" w:lastColumn="0" w:noHBand="0" w:noVBand="1"/>
      </w:tblPr>
      <w:tblGrid>
        <w:gridCol w:w="998"/>
        <w:gridCol w:w="6001"/>
        <w:gridCol w:w="2000"/>
      </w:tblGrid>
      <w:tr w:rsidR="001175DD" w:rsidTr="001175DD">
        <w:trPr>
          <w:jc w:val="center"/>
        </w:trPr>
        <w:tc>
          <w:tcPr>
            <w:tcW w:w="555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№ п/п</w:t>
            </w:r>
          </w:p>
        </w:tc>
        <w:tc>
          <w:tcPr>
            <w:tcW w:w="3334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ФИО кандидата в Совет директоров</w:t>
            </w:r>
          </w:p>
        </w:tc>
        <w:tc>
          <w:tcPr>
            <w:tcW w:w="1111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Число голосов</w:t>
            </w:r>
          </w:p>
        </w:tc>
      </w:tr>
      <w:tr w:rsidR="001175DD" w:rsidTr="001175DD">
        <w:trPr>
          <w:jc w:val="center"/>
        </w:trPr>
        <w:tc>
          <w:tcPr>
            <w:tcW w:w="555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</w:t>
            </w:r>
          </w:p>
        </w:tc>
        <w:tc>
          <w:tcPr>
            <w:tcW w:w="3334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Багаутдинов Азат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Ильдосович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</w:rPr>
              <w:t>;</w:t>
            </w:r>
          </w:p>
        </w:tc>
        <w:tc>
          <w:tcPr>
            <w:tcW w:w="1111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28529</w:t>
            </w:r>
          </w:p>
        </w:tc>
      </w:tr>
      <w:tr w:rsidR="001175DD" w:rsidTr="001175DD">
        <w:trPr>
          <w:jc w:val="center"/>
        </w:trPr>
        <w:tc>
          <w:tcPr>
            <w:tcW w:w="555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</w:t>
            </w:r>
          </w:p>
        </w:tc>
        <w:tc>
          <w:tcPr>
            <w:tcW w:w="3334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Башаров Рамиль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Саидович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</w:rPr>
              <w:t>;</w:t>
            </w:r>
          </w:p>
        </w:tc>
        <w:tc>
          <w:tcPr>
            <w:tcW w:w="1111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28529</w:t>
            </w:r>
          </w:p>
        </w:tc>
      </w:tr>
      <w:tr w:rsidR="001175DD" w:rsidTr="001175DD">
        <w:trPr>
          <w:jc w:val="center"/>
        </w:trPr>
        <w:tc>
          <w:tcPr>
            <w:tcW w:w="555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</w:t>
            </w:r>
          </w:p>
        </w:tc>
        <w:tc>
          <w:tcPr>
            <w:tcW w:w="3334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Мамаев Роман Олегович;</w:t>
            </w:r>
          </w:p>
        </w:tc>
        <w:tc>
          <w:tcPr>
            <w:tcW w:w="1111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28529</w:t>
            </w:r>
          </w:p>
        </w:tc>
      </w:tr>
      <w:tr w:rsidR="001175DD" w:rsidTr="001175DD">
        <w:trPr>
          <w:jc w:val="center"/>
        </w:trPr>
        <w:tc>
          <w:tcPr>
            <w:tcW w:w="555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4</w:t>
            </w:r>
          </w:p>
        </w:tc>
        <w:tc>
          <w:tcPr>
            <w:tcW w:w="3334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Потупчик Александр Игоревич;</w:t>
            </w:r>
          </w:p>
        </w:tc>
        <w:tc>
          <w:tcPr>
            <w:tcW w:w="1111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28529</w:t>
            </w:r>
          </w:p>
        </w:tc>
      </w:tr>
      <w:tr w:rsidR="001175DD" w:rsidTr="001175DD">
        <w:trPr>
          <w:jc w:val="center"/>
        </w:trPr>
        <w:tc>
          <w:tcPr>
            <w:tcW w:w="555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5</w:t>
            </w:r>
          </w:p>
        </w:tc>
        <w:tc>
          <w:tcPr>
            <w:tcW w:w="3334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Солдатенков Олег Владимирович.</w:t>
            </w:r>
          </w:p>
        </w:tc>
        <w:tc>
          <w:tcPr>
            <w:tcW w:w="1111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28529</w:t>
            </w:r>
          </w:p>
        </w:tc>
      </w:tr>
      <w:tr w:rsidR="001175DD" w:rsidTr="001175DD">
        <w:trPr>
          <w:jc w:val="center"/>
        </w:trPr>
        <w:tc>
          <w:tcPr>
            <w:tcW w:w="555" w:type="pct"/>
          </w:tcPr>
          <w:p w:rsidR="001175DD" w:rsidRDefault="001175DD" w:rsidP="001175DD">
            <w:pPr>
              <w:jc w:val="both"/>
              <w:rPr>
                <w:rFonts w:ascii="Times New Roman" w:hAnsi="Times New Roman" w:cs="Times New Roman"/>
                <w:i/>
                <w:sz w:val="24"/>
              </w:rPr>
            </w:pPr>
          </w:p>
        </w:tc>
        <w:tc>
          <w:tcPr>
            <w:tcW w:w="3334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ПРОТИВ</w:t>
            </w:r>
          </w:p>
        </w:tc>
        <w:tc>
          <w:tcPr>
            <w:tcW w:w="1111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</w:tr>
      <w:tr w:rsidR="001175DD" w:rsidTr="001175DD">
        <w:trPr>
          <w:jc w:val="center"/>
        </w:trPr>
        <w:tc>
          <w:tcPr>
            <w:tcW w:w="555" w:type="pct"/>
          </w:tcPr>
          <w:p w:rsidR="001175DD" w:rsidRDefault="001175DD" w:rsidP="001175DD">
            <w:pPr>
              <w:jc w:val="both"/>
              <w:rPr>
                <w:rFonts w:ascii="Times New Roman" w:hAnsi="Times New Roman" w:cs="Times New Roman"/>
                <w:i/>
                <w:sz w:val="24"/>
              </w:rPr>
            </w:pPr>
          </w:p>
        </w:tc>
        <w:tc>
          <w:tcPr>
            <w:tcW w:w="3334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ВОЗДЕРЖАЛСЯ</w:t>
            </w:r>
          </w:p>
        </w:tc>
        <w:tc>
          <w:tcPr>
            <w:tcW w:w="1111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</w:tr>
    </w:tbl>
    <w:p w:rsidR="001175DD" w:rsidRDefault="001175DD" w:rsidP="001175DD">
      <w:pPr>
        <w:spacing w:after="0"/>
        <w:jc w:val="both"/>
        <w:rPr>
          <w:rFonts w:ascii="Times New Roman" w:hAnsi="Times New Roman" w:cs="Times New Roman"/>
          <w:i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ab/>
        <w:t>Формулировка принятого решения:</w:t>
      </w:r>
      <w:r w:rsidRPr="001175DD">
        <w:rPr>
          <w:rFonts w:ascii="Times New Roman" w:hAnsi="Times New Roman" w:cs="Times New Roman"/>
          <w:b/>
          <w:sz w:val="24"/>
        </w:rPr>
        <w:t xml:space="preserve"> Избрать Совет директоров Общества в составе:</w:t>
      </w:r>
    </w:p>
    <w:tbl>
      <w:tblPr>
        <w:tblStyle w:val="a3"/>
        <w:tblW w:w="3745" w:type="pct"/>
        <w:jc w:val="center"/>
        <w:tblLook w:val="04A0" w:firstRow="1" w:lastRow="0" w:firstColumn="1" w:lastColumn="0" w:noHBand="0" w:noVBand="1"/>
      </w:tblPr>
      <w:tblGrid>
        <w:gridCol w:w="999"/>
        <w:gridCol w:w="6000"/>
      </w:tblGrid>
      <w:tr w:rsidR="001175DD" w:rsidTr="001175DD">
        <w:trPr>
          <w:jc w:val="center"/>
        </w:trPr>
        <w:tc>
          <w:tcPr>
            <w:tcW w:w="714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№</w:t>
            </w:r>
          </w:p>
        </w:tc>
        <w:tc>
          <w:tcPr>
            <w:tcW w:w="428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ФИО</w:t>
            </w:r>
          </w:p>
        </w:tc>
      </w:tr>
      <w:tr w:rsidR="001175DD" w:rsidTr="001175DD">
        <w:trPr>
          <w:jc w:val="center"/>
        </w:trPr>
        <w:tc>
          <w:tcPr>
            <w:tcW w:w="714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</w:t>
            </w:r>
          </w:p>
        </w:tc>
        <w:tc>
          <w:tcPr>
            <w:tcW w:w="4286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Багаутдинов Азат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Ильдосович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</w:rPr>
              <w:t>;</w:t>
            </w:r>
          </w:p>
        </w:tc>
      </w:tr>
      <w:tr w:rsidR="001175DD" w:rsidTr="001175DD">
        <w:trPr>
          <w:jc w:val="center"/>
        </w:trPr>
        <w:tc>
          <w:tcPr>
            <w:tcW w:w="714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</w:t>
            </w:r>
          </w:p>
        </w:tc>
        <w:tc>
          <w:tcPr>
            <w:tcW w:w="4286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Башаров Рамиль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Саидович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</w:rPr>
              <w:t>;</w:t>
            </w:r>
          </w:p>
        </w:tc>
      </w:tr>
      <w:tr w:rsidR="001175DD" w:rsidTr="001175DD">
        <w:trPr>
          <w:jc w:val="center"/>
        </w:trPr>
        <w:tc>
          <w:tcPr>
            <w:tcW w:w="714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</w:t>
            </w:r>
          </w:p>
        </w:tc>
        <w:tc>
          <w:tcPr>
            <w:tcW w:w="4286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Мамаев Роман Олегович;</w:t>
            </w:r>
          </w:p>
        </w:tc>
      </w:tr>
      <w:tr w:rsidR="001175DD" w:rsidTr="001175DD">
        <w:trPr>
          <w:jc w:val="center"/>
        </w:trPr>
        <w:tc>
          <w:tcPr>
            <w:tcW w:w="714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4</w:t>
            </w:r>
          </w:p>
        </w:tc>
        <w:tc>
          <w:tcPr>
            <w:tcW w:w="4286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Потупчик Александр Игоревич;</w:t>
            </w:r>
          </w:p>
        </w:tc>
      </w:tr>
      <w:tr w:rsidR="001175DD" w:rsidTr="001175DD">
        <w:trPr>
          <w:jc w:val="center"/>
        </w:trPr>
        <w:tc>
          <w:tcPr>
            <w:tcW w:w="714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5</w:t>
            </w:r>
          </w:p>
        </w:tc>
        <w:tc>
          <w:tcPr>
            <w:tcW w:w="4286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Солдатенков Олег Владимирович.</w:t>
            </w:r>
          </w:p>
        </w:tc>
      </w:tr>
    </w:tbl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ab/>
        <w:t>Вопрос 6:</w:t>
      </w:r>
      <w:r w:rsidRPr="001175DD">
        <w:rPr>
          <w:rFonts w:ascii="Times New Roman" w:hAnsi="Times New Roman" w:cs="Times New Roman"/>
          <w:b/>
          <w:sz w:val="24"/>
        </w:rPr>
        <w:t xml:space="preserve"> Избрание членов Ревизионной комиссии Общества.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i/>
          <w:sz w:val="24"/>
        </w:rPr>
        <w:lastRenderedPageBreak/>
        <w:tab/>
        <w:t>Формулировка решения по вопросу повестки дня, поставленная на голосование:</w:t>
      </w:r>
      <w:r w:rsidRPr="001175DD">
        <w:rPr>
          <w:rFonts w:ascii="Times New Roman" w:hAnsi="Times New Roman" w:cs="Times New Roman"/>
          <w:sz w:val="24"/>
        </w:rPr>
        <w:t xml:space="preserve"> Избрать Ревизионную комиссию Общества в составе:</w:t>
      </w:r>
    </w:p>
    <w:tbl>
      <w:tblPr>
        <w:tblStyle w:val="a3"/>
        <w:tblW w:w="3745" w:type="pct"/>
        <w:jc w:val="center"/>
        <w:tblLook w:val="04A0" w:firstRow="1" w:lastRow="0" w:firstColumn="1" w:lastColumn="0" w:noHBand="0" w:noVBand="1"/>
      </w:tblPr>
      <w:tblGrid>
        <w:gridCol w:w="999"/>
        <w:gridCol w:w="6000"/>
      </w:tblGrid>
      <w:tr w:rsidR="001175DD" w:rsidTr="001175DD">
        <w:trPr>
          <w:jc w:val="center"/>
        </w:trPr>
        <w:tc>
          <w:tcPr>
            <w:tcW w:w="714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№ п/п</w:t>
            </w:r>
          </w:p>
        </w:tc>
        <w:tc>
          <w:tcPr>
            <w:tcW w:w="4286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ФИО кандидата</w:t>
            </w:r>
          </w:p>
        </w:tc>
      </w:tr>
      <w:tr w:rsidR="001175DD" w:rsidTr="001175DD">
        <w:trPr>
          <w:jc w:val="center"/>
        </w:trPr>
        <w:tc>
          <w:tcPr>
            <w:tcW w:w="714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</w:t>
            </w:r>
          </w:p>
        </w:tc>
        <w:tc>
          <w:tcPr>
            <w:tcW w:w="4286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Евтушенко Виталий Андреевич</w:t>
            </w:r>
          </w:p>
        </w:tc>
      </w:tr>
      <w:tr w:rsidR="001175DD" w:rsidTr="001175DD">
        <w:trPr>
          <w:jc w:val="center"/>
        </w:trPr>
        <w:tc>
          <w:tcPr>
            <w:tcW w:w="714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</w:t>
            </w:r>
          </w:p>
        </w:tc>
        <w:tc>
          <w:tcPr>
            <w:tcW w:w="4286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Терехов Алексей Васильевич </w:t>
            </w:r>
          </w:p>
        </w:tc>
      </w:tr>
      <w:tr w:rsidR="001175DD" w:rsidTr="001175DD">
        <w:trPr>
          <w:jc w:val="center"/>
        </w:trPr>
        <w:tc>
          <w:tcPr>
            <w:tcW w:w="714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</w:t>
            </w:r>
          </w:p>
        </w:tc>
        <w:tc>
          <w:tcPr>
            <w:tcW w:w="4286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Текели Наталия Владимировна</w:t>
            </w:r>
          </w:p>
        </w:tc>
      </w:tr>
    </w:tbl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ab/>
        <w:t>Итоги голосования по вопросу: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 Евтушенко Виталий Андреевич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001"/>
        <w:gridCol w:w="2000"/>
        <w:gridCol w:w="1400"/>
      </w:tblGrid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Число голосов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%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ЗА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28529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ПРОТИВ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ВОЗДЕРЖАЛСЯ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</w:tbl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 Терехов Алексей Васильевич 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001"/>
        <w:gridCol w:w="2000"/>
        <w:gridCol w:w="1400"/>
      </w:tblGrid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Число голосов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%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ЗА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28529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ПРОТИВ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ВОЗДЕРЖАЛСЯ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</w:tbl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 Текели Наталия Владимировна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001"/>
        <w:gridCol w:w="2000"/>
        <w:gridCol w:w="1400"/>
      </w:tblGrid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Число голосов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%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ЗА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28529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ПРОТИВ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ВОЗДЕРЖАЛСЯ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</w:tbl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Решение принято.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ab/>
        <w:t>Формулировка принятого решения:</w:t>
      </w:r>
      <w:r w:rsidRPr="001175DD">
        <w:rPr>
          <w:rFonts w:ascii="Times New Roman" w:hAnsi="Times New Roman" w:cs="Times New Roman"/>
          <w:b/>
          <w:sz w:val="24"/>
        </w:rPr>
        <w:t xml:space="preserve"> Избрать Ревизионную комиссию Общества в составе:</w:t>
      </w:r>
    </w:p>
    <w:tbl>
      <w:tblPr>
        <w:tblStyle w:val="a3"/>
        <w:tblW w:w="3745" w:type="pct"/>
        <w:jc w:val="center"/>
        <w:tblLook w:val="04A0" w:firstRow="1" w:lastRow="0" w:firstColumn="1" w:lastColumn="0" w:noHBand="0" w:noVBand="1"/>
      </w:tblPr>
      <w:tblGrid>
        <w:gridCol w:w="999"/>
        <w:gridCol w:w="6000"/>
      </w:tblGrid>
      <w:tr w:rsidR="001175DD" w:rsidTr="001175DD">
        <w:trPr>
          <w:jc w:val="center"/>
        </w:trPr>
        <w:tc>
          <w:tcPr>
            <w:tcW w:w="714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№</w:t>
            </w:r>
          </w:p>
        </w:tc>
        <w:tc>
          <w:tcPr>
            <w:tcW w:w="428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ФИО</w:t>
            </w:r>
          </w:p>
        </w:tc>
      </w:tr>
      <w:tr w:rsidR="001175DD" w:rsidTr="001175DD">
        <w:trPr>
          <w:jc w:val="center"/>
        </w:trPr>
        <w:tc>
          <w:tcPr>
            <w:tcW w:w="714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</w:t>
            </w:r>
          </w:p>
        </w:tc>
        <w:tc>
          <w:tcPr>
            <w:tcW w:w="4286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Текели Наталия Владимировна</w:t>
            </w:r>
          </w:p>
        </w:tc>
      </w:tr>
      <w:tr w:rsidR="001175DD" w:rsidTr="001175DD">
        <w:trPr>
          <w:jc w:val="center"/>
        </w:trPr>
        <w:tc>
          <w:tcPr>
            <w:tcW w:w="714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</w:t>
            </w:r>
          </w:p>
        </w:tc>
        <w:tc>
          <w:tcPr>
            <w:tcW w:w="4286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Евтушенко Виталий Андреевич</w:t>
            </w:r>
          </w:p>
        </w:tc>
      </w:tr>
      <w:tr w:rsidR="001175DD" w:rsidTr="001175DD">
        <w:trPr>
          <w:jc w:val="center"/>
        </w:trPr>
        <w:tc>
          <w:tcPr>
            <w:tcW w:w="714" w:type="pct"/>
          </w:tcPr>
          <w:p w:rsidR="001175DD" w:rsidRPr="001175DD" w:rsidRDefault="001175DD" w:rsidP="001175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</w:t>
            </w:r>
          </w:p>
        </w:tc>
        <w:tc>
          <w:tcPr>
            <w:tcW w:w="4286" w:type="pct"/>
          </w:tcPr>
          <w:p w:rsidR="001175DD" w:rsidRPr="001175DD" w:rsidRDefault="001175DD" w:rsidP="001175D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Терехов Алексей Васильевич </w:t>
            </w:r>
          </w:p>
        </w:tc>
      </w:tr>
    </w:tbl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ab/>
        <w:t>Вопрос 7:</w:t>
      </w:r>
      <w:r w:rsidRPr="001175DD">
        <w:rPr>
          <w:rFonts w:ascii="Times New Roman" w:hAnsi="Times New Roman" w:cs="Times New Roman"/>
          <w:b/>
          <w:sz w:val="24"/>
        </w:rPr>
        <w:t xml:space="preserve"> Назначение аудиторской организации Общества.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i/>
          <w:sz w:val="24"/>
        </w:rPr>
        <w:tab/>
        <w:t>Формулировка решения по вопросу повестки дня, поставленная на голосование</w:t>
      </w:r>
      <w:proofErr w:type="gramStart"/>
      <w:r>
        <w:rPr>
          <w:rFonts w:ascii="Times New Roman" w:hAnsi="Times New Roman" w:cs="Times New Roman"/>
          <w:i/>
          <w:sz w:val="24"/>
        </w:rPr>
        <w:t>:</w:t>
      </w:r>
      <w:r w:rsidRPr="001175DD">
        <w:rPr>
          <w:rFonts w:ascii="Times New Roman" w:hAnsi="Times New Roman" w:cs="Times New Roman"/>
          <w:sz w:val="24"/>
        </w:rPr>
        <w:t xml:space="preserve"> Для</w:t>
      </w:r>
      <w:proofErr w:type="gramEnd"/>
      <w:r w:rsidRPr="001175DD">
        <w:rPr>
          <w:rFonts w:ascii="Times New Roman" w:hAnsi="Times New Roman" w:cs="Times New Roman"/>
          <w:sz w:val="24"/>
        </w:rPr>
        <w:t xml:space="preserve"> проверки финансово - хозяйственной деятельности Общества и выражения мнения о достоверности бухгалтерской (финансовой) отчетности Общества за 2023 год, назначить в качестве аудитора Общества - Общество с ограниченной ответственностью Аудиторская фирма "</w:t>
      </w:r>
      <w:proofErr w:type="spellStart"/>
      <w:r w:rsidRPr="001175DD">
        <w:rPr>
          <w:rFonts w:ascii="Times New Roman" w:hAnsi="Times New Roman" w:cs="Times New Roman"/>
          <w:sz w:val="24"/>
        </w:rPr>
        <w:t>Силаудит</w:t>
      </w:r>
      <w:proofErr w:type="spellEnd"/>
      <w:r w:rsidRPr="001175DD">
        <w:rPr>
          <w:rFonts w:ascii="Times New Roman" w:hAnsi="Times New Roman" w:cs="Times New Roman"/>
          <w:sz w:val="24"/>
        </w:rPr>
        <w:t>".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/>
          <w:sz w:val="24"/>
        </w:rPr>
        <w:tab/>
        <w:t>Итоги голосования по вопросу: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001"/>
        <w:gridCol w:w="2000"/>
        <w:gridCol w:w="1400"/>
      </w:tblGrid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Число голосов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%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ЗА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28529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ПРОТИВ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  <w:tr w:rsidR="001175DD" w:rsidTr="001175DD">
        <w:trPr>
          <w:jc w:val="center"/>
        </w:trPr>
        <w:tc>
          <w:tcPr>
            <w:tcW w:w="2703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ВОЗДЕРЖАЛСЯ</w:t>
            </w:r>
          </w:p>
        </w:tc>
        <w:tc>
          <w:tcPr>
            <w:tcW w:w="1351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1175DD" w:rsidRPr="001175DD" w:rsidRDefault="001175DD" w:rsidP="001175DD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</w:tbl>
    <w:p w:rsidR="001175DD" w:rsidRDefault="001175DD" w:rsidP="001175DD">
      <w:pPr>
        <w:spacing w:after="0"/>
        <w:jc w:val="both"/>
        <w:rPr>
          <w:rFonts w:ascii="Times New Roman" w:hAnsi="Times New Roman" w:cs="Times New Roman"/>
          <w:i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Решение принято.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ab/>
        <w:t>Формулировка принятого решения</w:t>
      </w:r>
      <w:proofErr w:type="gramStart"/>
      <w:r>
        <w:rPr>
          <w:rFonts w:ascii="Times New Roman" w:hAnsi="Times New Roman" w:cs="Times New Roman"/>
          <w:sz w:val="24"/>
        </w:rPr>
        <w:t>:</w:t>
      </w:r>
      <w:r w:rsidRPr="001175DD">
        <w:rPr>
          <w:rFonts w:ascii="Times New Roman" w:hAnsi="Times New Roman" w:cs="Times New Roman"/>
          <w:b/>
          <w:sz w:val="24"/>
        </w:rPr>
        <w:t xml:space="preserve"> Для</w:t>
      </w:r>
      <w:proofErr w:type="gramEnd"/>
      <w:r w:rsidRPr="001175DD">
        <w:rPr>
          <w:rFonts w:ascii="Times New Roman" w:hAnsi="Times New Roman" w:cs="Times New Roman"/>
          <w:b/>
          <w:sz w:val="24"/>
        </w:rPr>
        <w:t xml:space="preserve"> проверки финансово - хозяйственной деятельности Общества и выражения мнения о достоверности бухгалтерской </w:t>
      </w:r>
      <w:r w:rsidRPr="001175DD">
        <w:rPr>
          <w:rFonts w:ascii="Times New Roman" w:hAnsi="Times New Roman" w:cs="Times New Roman"/>
          <w:b/>
          <w:sz w:val="24"/>
        </w:rPr>
        <w:lastRenderedPageBreak/>
        <w:t>(финансовой) отчетности Общества за 2023 год, назначить в качестве аудитора Общества - Общество с ограниченной ответственностью Аудиторская фирма "</w:t>
      </w:r>
      <w:proofErr w:type="spellStart"/>
      <w:r w:rsidRPr="001175DD">
        <w:rPr>
          <w:rFonts w:ascii="Times New Roman" w:hAnsi="Times New Roman" w:cs="Times New Roman"/>
          <w:b/>
          <w:sz w:val="24"/>
        </w:rPr>
        <w:t>Силаудит</w:t>
      </w:r>
      <w:proofErr w:type="spellEnd"/>
      <w:r w:rsidRPr="001175DD">
        <w:rPr>
          <w:rFonts w:ascii="Times New Roman" w:hAnsi="Times New Roman" w:cs="Times New Roman"/>
          <w:b/>
          <w:sz w:val="24"/>
        </w:rPr>
        <w:t>".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Дата составления протокола общего собрания: ___________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Председатель собрания </w:t>
      </w:r>
    </w:p>
    <w:p w:rsid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1175DD" w:rsidRPr="001175DD" w:rsidRDefault="001175DD" w:rsidP="001175DD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Секретарь собрания </w:t>
      </w:r>
    </w:p>
    <w:sectPr w:rsidR="001175DD" w:rsidRPr="001175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75DD"/>
    <w:rsid w:val="001175DD"/>
    <w:rsid w:val="006D2A2F"/>
    <w:rsid w:val="006E5329"/>
    <w:rsid w:val="00E240B9"/>
    <w:rsid w:val="00F83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4824AD-1426-4C5E-B472-9CE3D4885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175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1453</Words>
  <Characters>8288</Characters>
  <Application>Microsoft Office Word</Application>
  <DocSecurity>0</DocSecurity>
  <Lines>69</Lines>
  <Paragraphs>19</Paragraphs>
  <ScaleCrop>false</ScaleCrop>
  <Company/>
  <LinksUpToDate>false</LinksUpToDate>
  <CharactersWithSpaces>9722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 Чунихина</dc:creator>
  <cp:keywords/>
  <dc:description/>
  <cp:lastModifiedBy>Татьяна Чунихина</cp:lastModifiedBy>
  <cp:revision>1</cp:revision>
  <dcterms:created xsi:type="dcterms:W3CDTF">2023-06-22T11:36:00Z</dcterms:created>
  <dcterms:modified xsi:type="dcterms:W3CDTF">2023-06-22T11:38:00Z</dcterms:modified>
</cp:coreProperties>
</file>