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57B" w:rsidRDefault="00D3457B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26</w:t>
      </w:r>
    </w:p>
    <w:p w:rsidR="00D3457B" w:rsidRDefault="00D3457B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к Положению о раскрытии</w:t>
      </w:r>
    </w:p>
    <w:p w:rsidR="00D3457B" w:rsidRDefault="00D3457B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информации эмитентами</w:t>
      </w:r>
    </w:p>
    <w:p w:rsidR="00D3457B" w:rsidRDefault="00D3457B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эмиссионных ценных бумаг,</w:t>
      </w:r>
    </w:p>
    <w:p w:rsidR="00D3457B" w:rsidRDefault="00D3457B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утвержденному приказом Федеральной службы</w:t>
      </w:r>
    </w:p>
    <w:p w:rsidR="00D3457B" w:rsidRDefault="00D3457B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по финансовым рынкам</w:t>
      </w:r>
    </w:p>
    <w:p w:rsidR="00D3457B" w:rsidRDefault="00D3457B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10 октября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16"/>
            <w:szCs w:val="16"/>
          </w:rPr>
          <w:t>2006 г</w:t>
        </w:r>
      </w:smartTag>
      <w:r>
        <w:rPr>
          <w:sz w:val="16"/>
          <w:szCs w:val="16"/>
        </w:rPr>
        <w:t>. № 06-117/пз-н</w:t>
      </w:r>
    </w:p>
    <w:p w:rsidR="00D3457B" w:rsidRDefault="00D3457B" w:rsidP="0075674F">
      <w:pPr>
        <w:pStyle w:val="Header"/>
        <w:tabs>
          <w:tab w:val="left" w:pos="708"/>
        </w:tabs>
      </w:pPr>
    </w:p>
    <w:p w:rsidR="00D3457B" w:rsidRDefault="00D3457B" w:rsidP="0075674F">
      <w:pPr>
        <w:spacing w:after="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 аффилированных лиц</w:t>
      </w:r>
    </w:p>
    <w:p w:rsidR="00D3457B" w:rsidRDefault="00D3457B" w:rsidP="0075674F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9631"/>
      </w:tblGrid>
      <w:tr w:rsidR="00D3457B" w:rsidTr="0075674F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ОТКРЫТОЕ АКЦИОНЕРНОЕ ОБЩЕСТВО «ВАНИНОЛЕСЭКСПОРТ»</w:t>
            </w:r>
          </w:p>
        </w:tc>
      </w:tr>
      <w:tr w:rsidR="00D3457B" w:rsidTr="0075674F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полное фирменное наименование акционерного общества)</w:t>
            </w:r>
          </w:p>
        </w:tc>
      </w:tr>
    </w:tbl>
    <w:p w:rsidR="00D3457B" w:rsidRDefault="00D3457B" w:rsidP="0075674F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D3457B" w:rsidTr="0075674F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</w:t>
            </w:r>
          </w:p>
        </w:tc>
      </w:tr>
    </w:tbl>
    <w:p w:rsidR="00D3457B" w:rsidRDefault="00D3457B" w:rsidP="0075674F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3457B" w:rsidTr="0075674F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D3457B" w:rsidTr="0075674F">
        <w:trPr>
          <w:cantSplit/>
          <w:trHeight w:val="284"/>
          <w:jc w:val="center"/>
        </w:trPr>
        <w:tc>
          <w:tcPr>
            <w:tcW w:w="383" w:type="dxa"/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3400" w:type="dxa"/>
            <w:gridSpan w:val="10"/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дата, на которую составлен список</w:t>
            </w:r>
            <w:r>
              <w:rPr>
                <w:sz w:val="14"/>
                <w:szCs w:val="14"/>
              </w:rPr>
              <w:br/>
              <w:t>аффилированных лиц акционерного общества)</w:t>
            </w:r>
          </w:p>
        </w:tc>
      </w:tr>
    </w:tbl>
    <w:p w:rsidR="00D3457B" w:rsidRDefault="00D3457B" w:rsidP="0075674F"/>
    <w:tbl>
      <w:tblPr>
        <w:tblW w:w="1456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176"/>
        <w:gridCol w:w="11389"/>
      </w:tblGrid>
      <w:tr w:rsidR="00D3457B" w:rsidTr="0075674F">
        <w:trPr>
          <w:cantSplit/>
          <w:trHeight w:val="284"/>
        </w:trPr>
        <w:tc>
          <w:tcPr>
            <w:tcW w:w="3178" w:type="dxa"/>
            <w:vAlign w:val="bottom"/>
          </w:tcPr>
          <w:p w:rsidR="00D3457B" w:rsidRDefault="00D3457B">
            <w:pPr>
              <w:spacing w:line="276" w:lineRule="auto"/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682860 Хабаровский край, п. Ванино, пер. Торговый,10</w:t>
            </w:r>
          </w:p>
        </w:tc>
      </w:tr>
      <w:tr w:rsidR="00D3457B" w:rsidTr="0075674F">
        <w:trPr>
          <w:cantSplit/>
        </w:trPr>
        <w:tc>
          <w:tcPr>
            <w:tcW w:w="3178" w:type="dxa"/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sz w:val="14"/>
                <w:szCs w:val="14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</w:p>
        </w:tc>
      </w:tr>
    </w:tbl>
    <w:p w:rsidR="00D3457B" w:rsidRDefault="00D3457B" w:rsidP="0075674F"/>
    <w:p w:rsidR="00D3457B" w:rsidRDefault="00D3457B" w:rsidP="0075674F">
      <w:pPr>
        <w:widowControl w:val="0"/>
        <w:jc w:val="center"/>
        <w:rPr>
          <w:snapToGrid w:val="0"/>
        </w:rPr>
      </w:pPr>
      <w:r>
        <w:rPr>
          <w:snapToGrid w:val="0"/>
          <w:color w:val="000000"/>
        </w:rPr>
        <w:t>Информация, содержащаяся в настоящем списке аффилированных лиц, подлежит раскрытию в соответствии</w:t>
      </w:r>
      <w:r>
        <w:rPr>
          <w:snapToGrid w:val="0"/>
          <w:color w:val="000000"/>
        </w:rPr>
        <w:br/>
        <w:t xml:space="preserve">с </w:t>
      </w:r>
      <w:r>
        <w:rPr>
          <w:snapToGrid w:val="0"/>
        </w:rPr>
        <w:t>законодательством</w:t>
      </w:r>
      <w:r>
        <w:rPr>
          <w:snapToGrid w:val="0"/>
          <w:color w:val="000000"/>
        </w:rPr>
        <w:t xml:space="preserve"> Российской Федерации о ценных бумагах</w:t>
      </w:r>
    </w:p>
    <w:p w:rsidR="00D3457B" w:rsidRDefault="00D3457B" w:rsidP="0075674F"/>
    <w:tbl>
      <w:tblPr>
        <w:tblW w:w="1456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708"/>
        <w:gridCol w:w="10857"/>
      </w:tblGrid>
      <w:tr w:rsidR="00D3457B" w:rsidTr="0075674F">
        <w:trPr>
          <w:cantSplit/>
          <w:trHeight w:val="284"/>
        </w:trPr>
        <w:tc>
          <w:tcPr>
            <w:tcW w:w="3710" w:type="dxa"/>
            <w:vAlign w:val="bottom"/>
          </w:tcPr>
          <w:p w:rsidR="00D3457B" w:rsidRDefault="00D3457B">
            <w:pPr>
              <w:spacing w:line="276" w:lineRule="auto"/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jc w:val="center"/>
              <w:rPr>
                <w:u w:val="single"/>
              </w:rPr>
            </w:pPr>
            <w:r>
              <w:rPr>
                <w:u w:val="single"/>
                <w:lang w:val="en-US"/>
              </w:rPr>
              <w:t>http</w:t>
            </w:r>
            <w:r>
              <w:rPr>
                <w:u w:val="single"/>
              </w:rPr>
              <w:t>://</w:t>
            </w:r>
            <w:r>
              <w:rPr>
                <w:u w:val="single"/>
                <w:lang w:val="en-US"/>
              </w:rPr>
              <w:t>disclosure</w:t>
            </w:r>
            <w:r>
              <w:rPr>
                <w:u w:val="single"/>
              </w:rPr>
              <w:t>.1</w:t>
            </w:r>
            <w:r>
              <w:rPr>
                <w:u w:val="single"/>
                <w:lang w:val="en-US"/>
              </w:rPr>
              <w:t>prime</w:t>
            </w:r>
            <w:r>
              <w:rPr>
                <w:u w:val="single"/>
              </w:rPr>
              <w:t>.</w:t>
            </w:r>
            <w:r>
              <w:rPr>
                <w:u w:val="single"/>
                <w:lang w:val="en-US"/>
              </w:rPr>
              <w:t>ru</w:t>
            </w:r>
            <w:r>
              <w:rPr>
                <w:u w:val="single"/>
              </w:rPr>
              <w:t>/</w:t>
            </w:r>
            <w:r>
              <w:rPr>
                <w:u w:val="single"/>
                <w:lang w:val="en-US"/>
              </w:rPr>
              <w:t>Portal</w:t>
            </w:r>
            <w:r>
              <w:rPr>
                <w:u w:val="single"/>
              </w:rPr>
              <w:t>/</w:t>
            </w:r>
            <w:r>
              <w:rPr>
                <w:u w:val="single"/>
                <w:lang w:val="en-US"/>
              </w:rPr>
              <w:t>Default</w:t>
            </w:r>
            <w:r>
              <w:rPr>
                <w:u w:val="single"/>
              </w:rPr>
              <w:t>.</w:t>
            </w:r>
            <w:r>
              <w:rPr>
                <w:u w:val="single"/>
                <w:lang w:val="en-US"/>
              </w:rPr>
              <w:t>aspx</w:t>
            </w:r>
            <w:r>
              <w:rPr>
                <w:u w:val="single"/>
              </w:rPr>
              <w:t>?</w:t>
            </w:r>
            <w:r>
              <w:rPr>
                <w:u w:val="single"/>
                <w:lang w:val="en-US"/>
              </w:rPr>
              <w:t>emId</w:t>
            </w:r>
            <w:r>
              <w:rPr>
                <w:u w:val="single"/>
              </w:rPr>
              <w:t>=2709001030</w:t>
            </w:r>
          </w:p>
        </w:tc>
      </w:tr>
      <w:tr w:rsidR="00D3457B" w:rsidTr="0075674F">
        <w:trPr>
          <w:cantSplit/>
        </w:trPr>
        <w:tc>
          <w:tcPr>
            <w:tcW w:w="3710" w:type="dxa"/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адрес</w:t>
            </w:r>
            <w:r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>
              <w:rPr>
                <w:sz w:val="14"/>
                <w:szCs w:val="14"/>
              </w:rPr>
              <w:t>)</w:t>
            </w:r>
          </w:p>
        </w:tc>
      </w:tr>
    </w:tbl>
    <w:p w:rsidR="00D3457B" w:rsidRDefault="00D3457B" w:rsidP="0075674F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966"/>
        <w:gridCol w:w="546"/>
        <w:gridCol w:w="204"/>
        <w:gridCol w:w="1630"/>
        <w:gridCol w:w="364"/>
        <w:gridCol w:w="364"/>
        <w:gridCol w:w="746"/>
        <w:gridCol w:w="1829"/>
        <w:gridCol w:w="140"/>
        <w:gridCol w:w="2198"/>
        <w:gridCol w:w="154"/>
        <w:gridCol w:w="2757"/>
        <w:gridCol w:w="154"/>
      </w:tblGrid>
      <w:tr w:rsidR="00D3457B" w:rsidTr="0075674F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ind w:left="57"/>
              <w:jc w:val="center"/>
            </w:pPr>
            <w:r>
              <w:t>Наименование должности уполномоченного</w:t>
            </w:r>
            <w:r>
              <w:br/>
              <w:t>лица акционерного общества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 xml:space="preserve">В.И Москалев </w:t>
            </w: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3457B" w:rsidRDefault="00D3457B">
            <w:pPr>
              <w:spacing w:line="276" w:lineRule="auto"/>
              <w:jc w:val="center"/>
            </w:pPr>
          </w:p>
        </w:tc>
      </w:tr>
      <w:tr w:rsidR="00D3457B" w:rsidTr="0075674F">
        <w:trPr>
          <w:cantSplit/>
        </w:trPr>
        <w:tc>
          <w:tcPr>
            <w:tcW w:w="1590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3457B" w:rsidRDefault="00D3457B">
            <w:pPr>
              <w:autoSpaceDE/>
              <w:autoSpaceDN/>
            </w:pPr>
          </w:p>
        </w:tc>
        <w:tc>
          <w:tcPr>
            <w:tcW w:w="1829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140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198" w:type="dxa"/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154" w:type="dxa"/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И. О. Фамилия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457B" w:rsidRDefault="00D3457B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D3457B" w:rsidTr="0075674F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3457B" w:rsidRDefault="00D3457B">
            <w:pPr>
              <w:tabs>
                <w:tab w:val="right" w:pos="938"/>
              </w:tabs>
              <w:spacing w:line="276" w:lineRule="auto"/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204" w:type="dxa"/>
            <w:vAlign w:val="bottom"/>
          </w:tcPr>
          <w:p w:rsidR="00D3457B" w:rsidRDefault="00D3457B">
            <w:pPr>
              <w:spacing w:line="276" w:lineRule="auto"/>
            </w:pPr>
            <w:r>
              <w:t>»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03</w:t>
            </w:r>
          </w:p>
        </w:tc>
        <w:tc>
          <w:tcPr>
            <w:tcW w:w="364" w:type="dxa"/>
            <w:vAlign w:val="bottom"/>
          </w:tcPr>
          <w:p w:rsidR="00D3457B" w:rsidRDefault="00D3457B">
            <w:pPr>
              <w:spacing w:line="276" w:lineRule="auto"/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57B" w:rsidRDefault="00D3457B">
            <w:pPr>
              <w:spacing w:line="276" w:lineRule="auto"/>
            </w:pPr>
            <w:r>
              <w:t>16</w:t>
            </w:r>
          </w:p>
        </w:tc>
        <w:tc>
          <w:tcPr>
            <w:tcW w:w="746" w:type="dxa"/>
            <w:vAlign w:val="bottom"/>
          </w:tcPr>
          <w:p w:rsidR="00D3457B" w:rsidRDefault="00D3457B">
            <w:pPr>
              <w:pStyle w:val="Header"/>
              <w:tabs>
                <w:tab w:val="left" w:pos="708"/>
              </w:tabs>
              <w:spacing w:line="276" w:lineRule="auto"/>
            </w:pPr>
            <w:r>
              <w:t xml:space="preserve"> г.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3457B" w:rsidRDefault="00D3457B">
            <w:pPr>
              <w:pStyle w:val="Header"/>
              <w:tabs>
                <w:tab w:val="left" w:pos="708"/>
              </w:tabs>
              <w:spacing w:line="276" w:lineRule="auto"/>
              <w:jc w:val="center"/>
            </w:pPr>
            <w:r>
              <w:t>М. П.</w:t>
            </w:r>
          </w:p>
        </w:tc>
      </w:tr>
      <w:tr w:rsidR="00D3457B" w:rsidTr="0075674F">
        <w:trPr>
          <w:trHeight w:val="284"/>
        </w:trPr>
        <w:tc>
          <w:tcPr>
            <w:tcW w:w="12052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457B" w:rsidRDefault="00D3457B">
            <w:pPr>
              <w:pStyle w:val="Header"/>
              <w:tabs>
                <w:tab w:val="left" w:pos="708"/>
              </w:tabs>
              <w:spacing w:line="276" w:lineRule="auto"/>
              <w:jc w:val="center"/>
            </w:pPr>
          </w:p>
        </w:tc>
      </w:tr>
    </w:tbl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</w:p>
    <w:p w:rsidR="00D3457B" w:rsidRDefault="00D3457B" w:rsidP="0075674F">
      <w:pPr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2651"/>
        <w:gridCol w:w="2652"/>
      </w:tblGrid>
      <w:tr w:rsidR="00D3457B" w:rsidTr="0075674F">
        <w:trPr>
          <w:cantSplit/>
          <w:trHeight w:val="284"/>
          <w:jc w:val="right"/>
        </w:trPr>
        <w:tc>
          <w:tcPr>
            <w:tcW w:w="5303" w:type="dxa"/>
            <w:gridSpan w:val="2"/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Коды эмитента</w:t>
            </w:r>
          </w:p>
        </w:tc>
      </w:tr>
      <w:tr w:rsidR="00D3457B" w:rsidTr="0075674F">
        <w:trPr>
          <w:cantSplit/>
          <w:trHeight w:val="284"/>
          <w:jc w:val="right"/>
        </w:trPr>
        <w:tc>
          <w:tcPr>
            <w:tcW w:w="2651" w:type="dxa"/>
            <w:vAlign w:val="center"/>
          </w:tcPr>
          <w:p w:rsidR="00D3457B" w:rsidRDefault="00D3457B">
            <w:pPr>
              <w:spacing w:line="276" w:lineRule="auto"/>
              <w:ind w:left="57"/>
            </w:pPr>
            <w:r>
              <w:t>ИНН</w:t>
            </w:r>
          </w:p>
        </w:tc>
        <w:tc>
          <w:tcPr>
            <w:tcW w:w="2652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2709001030</w:t>
            </w:r>
          </w:p>
        </w:tc>
      </w:tr>
      <w:tr w:rsidR="00D3457B" w:rsidTr="0075674F">
        <w:trPr>
          <w:cantSplit/>
          <w:trHeight w:val="284"/>
          <w:jc w:val="right"/>
        </w:trPr>
        <w:tc>
          <w:tcPr>
            <w:tcW w:w="2651" w:type="dxa"/>
            <w:vAlign w:val="center"/>
          </w:tcPr>
          <w:p w:rsidR="00D3457B" w:rsidRDefault="00D3457B">
            <w:pPr>
              <w:spacing w:line="276" w:lineRule="auto"/>
              <w:ind w:left="57"/>
            </w:pPr>
            <w:r>
              <w:t>ОГРН</w:t>
            </w:r>
          </w:p>
        </w:tc>
        <w:tc>
          <w:tcPr>
            <w:tcW w:w="2652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1022700711406</w:t>
            </w:r>
          </w:p>
        </w:tc>
      </w:tr>
    </w:tbl>
    <w:p w:rsidR="00D3457B" w:rsidRDefault="00D3457B" w:rsidP="0075674F"/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3457B" w:rsidTr="0075674F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rPr>
                <w:b/>
                <w:bCs/>
              </w:rPr>
            </w:pPr>
            <w:smartTag w:uri="urn:schemas-microsoft-com:office:smarttags" w:element="place">
              <w:r>
                <w:rPr>
                  <w:b/>
                  <w:bCs/>
                  <w:lang w:val="en-US"/>
                </w:rPr>
                <w:t>I</w:t>
              </w:r>
              <w:r>
                <w:rPr>
                  <w:b/>
                  <w:bCs/>
                </w:rPr>
                <w:t>.</w:t>
              </w:r>
            </w:smartTag>
            <w:r>
              <w:rPr>
                <w:b/>
                <w:bCs/>
              </w:rPr>
              <w:t xml:space="preserve"> Состав аффилированных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bookmarkStart w:id="0" w:name="_GoBack"/>
            <w:bookmarkEnd w:id="0"/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</w:tbl>
    <w:p w:rsidR="00D3457B" w:rsidRDefault="00D3457B" w:rsidP="0075674F"/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616"/>
        <w:gridCol w:w="3766"/>
        <w:gridCol w:w="2659"/>
        <w:gridCol w:w="2086"/>
        <w:gridCol w:w="1470"/>
        <w:gridCol w:w="1980"/>
        <w:gridCol w:w="1981"/>
      </w:tblGrid>
      <w:tr w:rsidR="00D3457B" w:rsidTr="0075674F">
        <w:trPr>
          <w:cantSplit/>
          <w:trHeight w:val="284"/>
        </w:trPr>
        <w:tc>
          <w:tcPr>
            <w:tcW w:w="616" w:type="dxa"/>
          </w:tcPr>
          <w:p w:rsidR="00D3457B" w:rsidRDefault="00D3457B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3766" w:type="dxa"/>
          </w:tcPr>
          <w:p w:rsidR="00D3457B" w:rsidRDefault="00D3457B">
            <w:pPr>
              <w:spacing w:line="276" w:lineRule="auto"/>
              <w:jc w:val="center"/>
            </w:pPr>
            <w:r>
              <w:rPr>
                <w:snapToGrid w:val="0"/>
                <w:color w:val="000000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659" w:type="dxa"/>
          </w:tcPr>
          <w:p w:rsidR="00D3457B" w:rsidRDefault="00D3457B">
            <w:pPr>
              <w:spacing w:line="276" w:lineRule="auto"/>
              <w:jc w:val="center"/>
            </w:pPr>
            <w:r>
              <w:t>Место нахождения юридического лица или место жительства физи-</w:t>
            </w:r>
            <w:r>
              <w:br/>
              <w:t>ческого лица (указы-</w:t>
            </w:r>
            <w:r>
              <w:br/>
              <w:t>вается только с согласия физического лица)</w:t>
            </w:r>
          </w:p>
        </w:tc>
        <w:tc>
          <w:tcPr>
            <w:tcW w:w="2086" w:type="dxa"/>
          </w:tcPr>
          <w:p w:rsidR="00D3457B" w:rsidRDefault="00D3457B">
            <w:pPr>
              <w:spacing w:line="276" w:lineRule="auto"/>
              <w:jc w:val="center"/>
            </w:pPr>
            <w:r>
              <w:t>Основание (основания), в силу которого лицо признается аффилированным</w:t>
            </w:r>
          </w:p>
        </w:tc>
        <w:tc>
          <w:tcPr>
            <w:tcW w:w="1470" w:type="dxa"/>
          </w:tcPr>
          <w:p w:rsidR="00D3457B" w:rsidRDefault="00D3457B">
            <w:pPr>
              <w:spacing w:line="276" w:lineRule="auto"/>
              <w:jc w:val="center"/>
            </w:pPr>
            <w:r>
              <w:t>Дата наступления основания (оснований)</w:t>
            </w:r>
          </w:p>
        </w:tc>
        <w:tc>
          <w:tcPr>
            <w:tcW w:w="1980" w:type="dxa"/>
          </w:tcPr>
          <w:p w:rsidR="00D3457B" w:rsidRDefault="00D3457B">
            <w:pPr>
              <w:spacing w:line="276" w:lineRule="auto"/>
              <w:jc w:val="center"/>
            </w:pPr>
            <w: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1" w:type="dxa"/>
          </w:tcPr>
          <w:p w:rsidR="00D3457B" w:rsidRDefault="00D3457B">
            <w:pPr>
              <w:spacing w:line="276" w:lineRule="auto"/>
              <w:jc w:val="center"/>
            </w:pPr>
            <w:r>
              <w:t>Доля принадлежа-</w:t>
            </w:r>
            <w:r>
              <w:br/>
              <w:t>щих аффилиро-</w:t>
            </w:r>
            <w:r>
              <w:br/>
              <w:t>ванному лицу обыкновенных акций акционерного общества, %</w:t>
            </w:r>
          </w:p>
        </w:tc>
      </w:tr>
      <w:tr w:rsidR="00D3457B" w:rsidTr="0075674F">
        <w:trPr>
          <w:cantSplit/>
        </w:trPr>
        <w:tc>
          <w:tcPr>
            <w:tcW w:w="61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76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65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08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47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98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981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7</w:t>
            </w:r>
          </w:p>
        </w:tc>
      </w:tr>
      <w:tr w:rsidR="00D3457B" w:rsidTr="0075674F">
        <w:trPr>
          <w:cantSplit/>
          <w:trHeight w:val="284"/>
        </w:trPr>
        <w:tc>
          <w:tcPr>
            <w:tcW w:w="61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76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Григорьев Владимир Сергеевич, ОАО ДАЛЬЛЕСПРОМ</w:t>
            </w:r>
          </w:p>
        </w:tc>
        <w:tc>
          <w:tcPr>
            <w:tcW w:w="265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08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24.04.2015г.</w:t>
            </w:r>
          </w:p>
        </w:tc>
        <w:tc>
          <w:tcPr>
            <w:tcW w:w="198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нет</w:t>
            </w:r>
          </w:p>
        </w:tc>
        <w:tc>
          <w:tcPr>
            <w:tcW w:w="1981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нет</w:t>
            </w:r>
          </w:p>
        </w:tc>
      </w:tr>
      <w:tr w:rsidR="00D3457B" w:rsidTr="0075674F">
        <w:trPr>
          <w:cantSplit/>
          <w:trHeight w:val="800"/>
        </w:trPr>
        <w:tc>
          <w:tcPr>
            <w:tcW w:w="61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76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Лашкевич Константин Вячеславович</w:t>
            </w:r>
          </w:p>
          <w:p w:rsidR="00D3457B" w:rsidRDefault="00D3457B">
            <w:pPr>
              <w:spacing w:line="276" w:lineRule="auto"/>
              <w:jc w:val="center"/>
            </w:pPr>
            <w:r>
              <w:t>ОАО ДАЛЬЛЕСПРОМ»</w:t>
            </w:r>
          </w:p>
        </w:tc>
        <w:tc>
          <w:tcPr>
            <w:tcW w:w="265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08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24.04.2015г.</w:t>
            </w:r>
          </w:p>
        </w:tc>
        <w:tc>
          <w:tcPr>
            <w:tcW w:w="198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нет</w:t>
            </w:r>
          </w:p>
        </w:tc>
        <w:tc>
          <w:tcPr>
            <w:tcW w:w="1981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нет</w:t>
            </w:r>
          </w:p>
        </w:tc>
      </w:tr>
      <w:tr w:rsidR="00D3457B" w:rsidTr="0075674F">
        <w:trPr>
          <w:cantSplit/>
          <w:trHeight w:val="284"/>
        </w:trPr>
        <w:tc>
          <w:tcPr>
            <w:tcW w:w="61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376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Москалев Владимир Иванович</w:t>
            </w:r>
          </w:p>
        </w:tc>
        <w:tc>
          <w:tcPr>
            <w:tcW w:w="265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08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 xml:space="preserve">Генеральный директор, Член Совета директоров, </w:t>
            </w:r>
          </w:p>
          <w:p w:rsidR="00D3457B" w:rsidRDefault="00D3457B">
            <w:pPr>
              <w:spacing w:line="276" w:lineRule="auto"/>
              <w:jc w:val="center"/>
            </w:pPr>
            <w:r>
              <w:t>Лицо, владеющее более 20% акций</w:t>
            </w:r>
          </w:p>
        </w:tc>
        <w:tc>
          <w:tcPr>
            <w:tcW w:w="147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  <w:p w:rsidR="00D3457B" w:rsidRDefault="00D3457B">
            <w:pPr>
              <w:spacing w:line="276" w:lineRule="auto"/>
              <w:jc w:val="center"/>
            </w:pPr>
            <w:r>
              <w:t>24.04.2015г.</w:t>
            </w:r>
          </w:p>
        </w:tc>
        <w:tc>
          <w:tcPr>
            <w:tcW w:w="198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35,8</w:t>
            </w:r>
          </w:p>
        </w:tc>
        <w:tc>
          <w:tcPr>
            <w:tcW w:w="1981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35,8</w:t>
            </w:r>
          </w:p>
        </w:tc>
      </w:tr>
      <w:tr w:rsidR="00D3457B" w:rsidTr="0075674F">
        <w:trPr>
          <w:cantSplit/>
          <w:trHeight w:val="284"/>
        </w:trPr>
        <w:tc>
          <w:tcPr>
            <w:tcW w:w="61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376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Сахарова Валентина Федоровна</w:t>
            </w:r>
          </w:p>
        </w:tc>
        <w:tc>
          <w:tcPr>
            <w:tcW w:w="265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08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24.04.2015г</w:t>
            </w:r>
          </w:p>
        </w:tc>
        <w:tc>
          <w:tcPr>
            <w:tcW w:w="198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1981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0,7</w:t>
            </w:r>
          </w:p>
        </w:tc>
      </w:tr>
      <w:tr w:rsidR="00D3457B" w:rsidTr="0075674F">
        <w:trPr>
          <w:cantSplit/>
          <w:trHeight w:val="284"/>
        </w:trPr>
        <w:tc>
          <w:tcPr>
            <w:tcW w:w="61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376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Сильченко Леонид Иванович</w:t>
            </w:r>
          </w:p>
        </w:tc>
        <w:tc>
          <w:tcPr>
            <w:tcW w:w="265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08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24.04.2015г</w:t>
            </w:r>
          </w:p>
        </w:tc>
        <w:tc>
          <w:tcPr>
            <w:tcW w:w="198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1981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1,0</w:t>
            </w:r>
          </w:p>
        </w:tc>
      </w:tr>
      <w:tr w:rsidR="00D3457B" w:rsidTr="0075674F">
        <w:trPr>
          <w:cantSplit/>
          <w:trHeight w:val="284"/>
        </w:trPr>
        <w:tc>
          <w:tcPr>
            <w:tcW w:w="61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76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Москалев Иван Анатольевич</w:t>
            </w:r>
          </w:p>
        </w:tc>
        <w:tc>
          <w:tcPr>
            <w:tcW w:w="265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08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24.04.2015г</w:t>
            </w:r>
          </w:p>
        </w:tc>
        <w:tc>
          <w:tcPr>
            <w:tcW w:w="198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1981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0,3</w:t>
            </w:r>
          </w:p>
        </w:tc>
      </w:tr>
      <w:tr w:rsidR="00D3457B" w:rsidTr="0075674F">
        <w:trPr>
          <w:cantSplit/>
          <w:trHeight w:val="284"/>
        </w:trPr>
        <w:tc>
          <w:tcPr>
            <w:tcW w:w="61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376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Шенгелия Аполлон Михайлович</w:t>
            </w:r>
          </w:p>
        </w:tc>
        <w:tc>
          <w:tcPr>
            <w:tcW w:w="265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08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Член Совета директоров</w:t>
            </w:r>
          </w:p>
        </w:tc>
        <w:tc>
          <w:tcPr>
            <w:tcW w:w="147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24.04.2015г</w:t>
            </w:r>
          </w:p>
        </w:tc>
        <w:tc>
          <w:tcPr>
            <w:tcW w:w="198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1,4</w:t>
            </w:r>
          </w:p>
        </w:tc>
        <w:tc>
          <w:tcPr>
            <w:tcW w:w="1981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  <w:r>
              <w:t>1,4</w:t>
            </w:r>
          </w:p>
        </w:tc>
      </w:tr>
    </w:tbl>
    <w:p w:rsidR="00D3457B" w:rsidRDefault="00D3457B" w:rsidP="0075674F"/>
    <w:p w:rsidR="00D3457B" w:rsidRDefault="00D3457B" w:rsidP="0075674F"/>
    <w:p w:rsidR="00D3457B" w:rsidRDefault="00D3457B" w:rsidP="0075674F">
      <w:pPr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D3457B" w:rsidTr="0075674F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57B" w:rsidRDefault="00D3457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</w:tbl>
    <w:p w:rsidR="00D3457B" w:rsidRDefault="00D3457B" w:rsidP="0075674F"/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616"/>
        <w:gridCol w:w="3766"/>
        <w:gridCol w:w="2379"/>
        <w:gridCol w:w="2296"/>
        <w:gridCol w:w="1540"/>
        <w:gridCol w:w="1210"/>
        <w:gridCol w:w="707"/>
        <w:gridCol w:w="2044"/>
      </w:tblGrid>
      <w:tr w:rsidR="00D3457B" w:rsidTr="0075674F">
        <w:trPr>
          <w:cantSplit/>
          <w:trHeight w:val="284"/>
        </w:trPr>
        <w:tc>
          <w:tcPr>
            <w:tcW w:w="616" w:type="dxa"/>
          </w:tcPr>
          <w:p w:rsidR="00D3457B" w:rsidRDefault="00D3457B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8441" w:type="dxa"/>
            <w:gridSpan w:val="3"/>
          </w:tcPr>
          <w:p w:rsidR="00D3457B" w:rsidRDefault="00D3457B">
            <w:pPr>
              <w:spacing w:line="276" w:lineRule="auto"/>
              <w:jc w:val="center"/>
            </w:pPr>
            <w:r>
              <w:t>Содержание изменения</w:t>
            </w:r>
          </w:p>
        </w:tc>
        <w:tc>
          <w:tcPr>
            <w:tcW w:w="2750" w:type="dxa"/>
            <w:gridSpan w:val="2"/>
          </w:tcPr>
          <w:p w:rsidR="00D3457B" w:rsidRDefault="00D3457B">
            <w:pPr>
              <w:spacing w:line="276" w:lineRule="auto"/>
              <w:jc w:val="center"/>
            </w:pPr>
            <w:r>
              <w:t>Дата наступления изменения</w:t>
            </w:r>
          </w:p>
        </w:tc>
        <w:tc>
          <w:tcPr>
            <w:tcW w:w="2751" w:type="dxa"/>
            <w:gridSpan w:val="2"/>
          </w:tcPr>
          <w:p w:rsidR="00D3457B" w:rsidRDefault="00D3457B">
            <w:pPr>
              <w:spacing w:line="276" w:lineRule="auto"/>
              <w:jc w:val="center"/>
            </w:pPr>
            <w:r>
              <w:t>Дата внесения изменения в список аффилирован-</w:t>
            </w:r>
            <w:r>
              <w:br/>
              <w:t>ных лиц</w:t>
            </w:r>
          </w:p>
        </w:tc>
      </w:tr>
      <w:tr w:rsidR="00D3457B" w:rsidTr="0075674F">
        <w:trPr>
          <w:cantSplit/>
          <w:trHeight w:val="284"/>
        </w:trPr>
        <w:tc>
          <w:tcPr>
            <w:tcW w:w="616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8441" w:type="dxa"/>
            <w:gridSpan w:val="3"/>
            <w:vAlign w:val="bottom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750" w:type="dxa"/>
            <w:gridSpan w:val="2"/>
            <w:vAlign w:val="bottom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751" w:type="dxa"/>
            <w:gridSpan w:val="2"/>
            <w:vAlign w:val="bottom"/>
          </w:tcPr>
          <w:p w:rsidR="00D3457B" w:rsidRDefault="00D3457B">
            <w:pPr>
              <w:spacing w:line="276" w:lineRule="auto"/>
              <w:jc w:val="center"/>
            </w:pPr>
          </w:p>
        </w:tc>
      </w:tr>
      <w:tr w:rsidR="00D3457B" w:rsidTr="0075674F">
        <w:trPr>
          <w:cantSplit/>
          <w:trHeight w:val="284"/>
        </w:trPr>
        <w:tc>
          <w:tcPr>
            <w:tcW w:w="14558" w:type="dxa"/>
            <w:gridSpan w:val="8"/>
            <w:tcBorders>
              <w:left w:val="nil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ind w:left="57"/>
            </w:pPr>
            <w:r>
              <w:t>Содержание сведений об аффилированном лице до изменения:</w:t>
            </w:r>
          </w:p>
        </w:tc>
      </w:tr>
      <w:tr w:rsidR="00D3457B" w:rsidTr="0075674F">
        <w:trPr>
          <w:cantSplit/>
          <w:trHeight w:val="284"/>
        </w:trPr>
        <w:tc>
          <w:tcPr>
            <w:tcW w:w="4382" w:type="dxa"/>
            <w:gridSpan w:val="2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379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296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540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917" w:type="dxa"/>
            <w:gridSpan w:val="2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2044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7</w:t>
            </w:r>
          </w:p>
        </w:tc>
      </w:tr>
      <w:tr w:rsidR="00D3457B" w:rsidTr="0075674F">
        <w:trPr>
          <w:cantSplit/>
          <w:trHeight w:val="284"/>
        </w:trPr>
        <w:tc>
          <w:tcPr>
            <w:tcW w:w="4382" w:type="dxa"/>
            <w:gridSpan w:val="2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37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29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154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1917" w:type="dxa"/>
            <w:gridSpan w:val="2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044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</w:tr>
      <w:tr w:rsidR="00D3457B" w:rsidTr="0075674F">
        <w:trPr>
          <w:cantSplit/>
          <w:trHeight w:val="284"/>
        </w:trPr>
        <w:tc>
          <w:tcPr>
            <w:tcW w:w="14558" w:type="dxa"/>
            <w:gridSpan w:val="8"/>
            <w:tcBorders>
              <w:left w:val="nil"/>
              <w:right w:val="nil"/>
            </w:tcBorders>
            <w:vAlign w:val="bottom"/>
          </w:tcPr>
          <w:p w:rsidR="00D3457B" w:rsidRDefault="00D3457B">
            <w:pPr>
              <w:spacing w:line="276" w:lineRule="auto"/>
              <w:ind w:left="57"/>
            </w:pPr>
            <w:r>
              <w:t>Содержание сведений об аффилированном лице после изменения:</w:t>
            </w:r>
          </w:p>
        </w:tc>
      </w:tr>
      <w:tr w:rsidR="00D3457B" w:rsidTr="0075674F">
        <w:trPr>
          <w:cantSplit/>
          <w:trHeight w:val="284"/>
        </w:trPr>
        <w:tc>
          <w:tcPr>
            <w:tcW w:w="4382" w:type="dxa"/>
            <w:gridSpan w:val="2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379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296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540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917" w:type="dxa"/>
            <w:gridSpan w:val="2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2044" w:type="dxa"/>
            <w:vAlign w:val="bottom"/>
          </w:tcPr>
          <w:p w:rsidR="00D3457B" w:rsidRDefault="00D3457B">
            <w:pPr>
              <w:spacing w:line="276" w:lineRule="auto"/>
              <w:jc w:val="center"/>
            </w:pPr>
            <w:r>
              <w:t>7</w:t>
            </w:r>
          </w:p>
        </w:tc>
      </w:tr>
      <w:tr w:rsidR="00D3457B" w:rsidTr="0075674F">
        <w:trPr>
          <w:cantSplit/>
          <w:trHeight w:val="284"/>
        </w:trPr>
        <w:tc>
          <w:tcPr>
            <w:tcW w:w="4382" w:type="dxa"/>
            <w:gridSpan w:val="2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379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296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1540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1917" w:type="dxa"/>
            <w:gridSpan w:val="2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  <w:tc>
          <w:tcPr>
            <w:tcW w:w="2044" w:type="dxa"/>
            <w:vAlign w:val="center"/>
          </w:tcPr>
          <w:p w:rsidR="00D3457B" w:rsidRDefault="00D3457B">
            <w:pPr>
              <w:spacing w:line="276" w:lineRule="auto"/>
              <w:jc w:val="center"/>
            </w:pPr>
          </w:p>
        </w:tc>
      </w:tr>
    </w:tbl>
    <w:p w:rsidR="00D3457B" w:rsidRDefault="00D3457B" w:rsidP="0075674F">
      <w:pPr>
        <w:rPr>
          <w:sz w:val="2"/>
          <w:szCs w:val="2"/>
        </w:rPr>
      </w:pPr>
    </w:p>
    <w:p w:rsidR="00D3457B" w:rsidRDefault="00D3457B"/>
    <w:sectPr w:rsidR="00D3457B" w:rsidSect="007567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933"/>
    <w:rsid w:val="0000008C"/>
    <w:rsid w:val="00002904"/>
    <w:rsid w:val="00026CF2"/>
    <w:rsid w:val="000A5249"/>
    <w:rsid w:val="0011729D"/>
    <w:rsid w:val="001D38AE"/>
    <w:rsid w:val="0022385E"/>
    <w:rsid w:val="00252931"/>
    <w:rsid w:val="00287880"/>
    <w:rsid w:val="002903DD"/>
    <w:rsid w:val="003856E4"/>
    <w:rsid w:val="003869EE"/>
    <w:rsid w:val="003A159F"/>
    <w:rsid w:val="00451C73"/>
    <w:rsid w:val="004E506D"/>
    <w:rsid w:val="005132A3"/>
    <w:rsid w:val="005C1C99"/>
    <w:rsid w:val="00646083"/>
    <w:rsid w:val="006B4A09"/>
    <w:rsid w:val="006B4A95"/>
    <w:rsid w:val="006E2B6B"/>
    <w:rsid w:val="0075674F"/>
    <w:rsid w:val="007B3622"/>
    <w:rsid w:val="007E2D21"/>
    <w:rsid w:val="008505D0"/>
    <w:rsid w:val="008B4933"/>
    <w:rsid w:val="009858F2"/>
    <w:rsid w:val="00A7192F"/>
    <w:rsid w:val="00AD6FA1"/>
    <w:rsid w:val="00C0312C"/>
    <w:rsid w:val="00C13129"/>
    <w:rsid w:val="00C462DC"/>
    <w:rsid w:val="00CB1A55"/>
    <w:rsid w:val="00CD2365"/>
    <w:rsid w:val="00D3457B"/>
    <w:rsid w:val="00D36300"/>
    <w:rsid w:val="00DB4E97"/>
    <w:rsid w:val="00E9347C"/>
    <w:rsid w:val="00EA6634"/>
    <w:rsid w:val="00F65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74F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5674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5674F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4E5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506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16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3</Pages>
  <Words>443</Words>
  <Characters>2530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2015-04-24T09:08:00Z</cp:lastPrinted>
  <dcterms:created xsi:type="dcterms:W3CDTF">2013-12-31T00:55:00Z</dcterms:created>
  <dcterms:modified xsi:type="dcterms:W3CDTF">2016-04-04T02:36:00Z</dcterms:modified>
</cp:coreProperties>
</file>