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EBA" w:rsidRDefault="00620EBA">
      <w:pPr>
        <w:jc w:val="center"/>
        <w:rPr>
          <w:b/>
          <w:color w:val="000000"/>
          <w:sz w:val="22"/>
          <w:szCs w:val="24"/>
        </w:rPr>
      </w:pPr>
    </w:p>
    <w:p w:rsidR="00620EBA" w:rsidRDefault="00620EBA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ОТЧЕТ</w:t>
      </w:r>
    </w:p>
    <w:p w:rsidR="00766FB0" w:rsidRDefault="00620EBA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620EBA">
        <w:rPr>
          <w:b/>
          <w:color w:val="000000"/>
          <w:sz w:val="22"/>
          <w:szCs w:val="24"/>
        </w:rPr>
        <w:t>годовом</w:t>
      </w:r>
      <w:r>
        <w:rPr>
          <w:b/>
          <w:color w:val="000000"/>
          <w:sz w:val="22"/>
          <w:szCs w:val="24"/>
        </w:rPr>
        <w:t xml:space="preserve"> общем собрании акционеров</w:t>
      </w:r>
    </w:p>
    <w:p w:rsidR="00766FB0" w:rsidRDefault="00620EBA">
      <w:pPr>
        <w:spacing w:line="360" w:lineRule="auto"/>
        <w:jc w:val="center"/>
        <w:rPr>
          <w:b/>
          <w:color w:val="000000"/>
          <w:sz w:val="22"/>
          <w:szCs w:val="24"/>
          <w:lang w:val="en-US"/>
        </w:rPr>
      </w:pPr>
      <w:r>
        <w:rPr>
          <w:b/>
          <w:color w:val="000000"/>
          <w:sz w:val="22"/>
          <w:szCs w:val="24"/>
          <w:lang w:val="en-US"/>
        </w:rPr>
        <w:t>АО "Автотехник"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766FB0"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Акционерное общество "Автотехник"</w:t>
            </w:r>
          </w:p>
        </w:tc>
      </w:tr>
      <w:tr w:rsidR="00766FB0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Pr="00620EBA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</w:rPr>
            </w:pPr>
            <w:r w:rsidRPr="00620EBA">
              <w:rPr>
                <w:bCs/>
                <w:sz w:val="22"/>
                <w:szCs w:val="22"/>
              </w:rPr>
              <w:t>Российская Федерация, Краснодарский край, город Сочи</w:t>
            </w:r>
          </w:p>
        </w:tc>
      </w:tr>
      <w:tr w:rsidR="00766FB0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Pr="00620EBA" w:rsidRDefault="00FB5FAD" w:rsidP="00FB5FAD">
            <w:pPr>
              <w:tabs>
                <w:tab w:val="left" w:pos="708"/>
              </w:tabs>
              <w:ind w:left="176" w:hanging="34"/>
              <w:jc w:val="both"/>
              <w:rPr>
                <w:bCs/>
                <w:sz w:val="22"/>
                <w:szCs w:val="22"/>
              </w:rPr>
            </w:pPr>
            <w:r w:rsidRPr="00FB5FAD">
              <w:rPr>
                <w:bCs/>
                <w:sz w:val="22"/>
                <w:szCs w:val="22"/>
              </w:rPr>
              <w:t>354066</w:t>
            </w:r>
            <w:r>
              <w:rPr>
                <w:bCs/>
                <w:sz w:val="22"/>
                <w:szCs w:val="22"/>
              </w:rPr>
              <w:t xml:space="preserve">, </w:t>
            </w:r>
            <w:r w:rsidR="00620EBA" w:rsidRPr="00620EBA">
              <w:rPr>
                <w:bCs/>
                <w:sz w:val="22"/>
                <w:szCs w:val="22"/>
              </w:rPr>
              <w:t>Краснодарск</w:t>
            </w:r>
            <w:r>
              <w:rPr>
                <w:bCs/>
                <w:sz w:val="22"/>
                <w:szCs w:val="22"/>
              </w:rPr>
              <w:t>ий край, город Сочи</w:t>
            </w:r>
            <w:r w:rsidR="00620EBA">
              <w:rPr>
                <w:bCs/>
                <w:sz w:val="22"/>
                <w:szCs w:val="22"/>
              </w:rPr>
              <w:t>,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620EBA" w:rsidRPr="00620EBA">
              <w:rPr>
                <w:bCs/>
                <w:sz w:val="22"/>
                <w:szCs w:val="22"/>
              </w:rPr>
              <w:t xml:space="preserve">ул. </w:t>
            </w:r>
            <w:proofErr w:type="gramStart"/>
            <w:r w:rsidR="00620EBA" w:rsidRPr="00620EBA">
              <w:rPr>
                <w:bCs/>
                <w:sz w:val="22"/>
                <w:szCs w:val="22"/>
              </w:rPr>
              <w:t>Апшеронская</w:t>
            </w:r>
            <w:proofErr w:type="gramEnd"/>
            <w:r w:rsidR="00620EBA" w:rsidRPr="00620EBA">
              <w:rPr>
                <w:bCs/>
                <w:sz w:val="22"/>
                <w:szCs w:val="22"/>
              </w:rPr>
              <w:t>, д. 78</w:t>
            </w:r>
          </w:p>
        </w:tc>
      </w:tr>
      <w:tr w:rsidR="00766FB0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Вид общего собрания (далее по тексту</w:t>
            </w:r>
            <w:r>
              <w:rPr>
                <w:color w:val="000000"/>
                <w:sz w:val="22"/>
                <w:szCs w:val="22"/>
              </w:rPr>
              <w:t xml:space="preserve"> – </w:t>
            </w:r>
            <w:r>
              <w:rPr>
                <w:b/>
                <w:color w:val="000000"/>
                <w:sz w:val="22"/>
                <w:szCs w:val="22"/>
              </w:rPr>
              <w:t>общее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Годовое</w:t>
            </w:r>
          </w:p>
        </w:tc>
      </w:tr>
      <w:tr w:rsidR="00766FB0"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Форма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Собрание</w:t>
            </w:r>
          </w:p>
        </w:tc>
      </w:tr>
      <w:tr w:rsidR="00766FB0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на участие в общем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05.05.2022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766FB0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FB0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27.05.2022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766FB0"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FB0" w:rsidRDefault="00620EBA" w:rsidP="00620EBA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проведения общего собрания, проводимого в форме собрании (адрес, по которому проводилось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FB0" w:rsidRDefault="00620EBA" w:rsidP="00620EBA">
            <w:pPr>
              <w:tabs>
                <w:tab w:val="left" w:pos="708"/>
              </w:tabs>
              <w:ind w:left="176" w:hanging="34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г. Сочи, ул. Апшеронская, 78</w:t>
            </w:r>
          </w:p>
        </w:tc>
      </w:tr>
    </w:tbl>
    <w:p w:rsidR="00766FB0" w:rsidRDefault="00620EBA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отчете об итогах голосования на общем собрании 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:rsidR="00766FB0" w:rsidRDefault="00620EBA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соответствии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766FB0" w:rsidRPr="00620EBA" w:rsidRDefault="00620EBA" w:rsidP="00620EBA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Уполномоченное лицо Регистратора:</w:t>
      </w:r>
      <w:r>
        <w:rPr>
          <w:color w:val="000000"/>
          <w:sz w:val="22"/>
          <w:szCs w:val="22"/>
          <w:lang w:val="en-US"/>
        </w:rPr>
        <w:t> </w:t>
      </w:r>
      <w:r w:rsidRPr="00620EBA">
        <w:rPr>
          <w:bCs/>
          <w:sz w:val="22"/>
          <w:szCs w:val="22"/>
        </w:rPr>
        <w:t>Пугачев А.В.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620EBA">
        <w:rPr>
          <w:color w:val="000000"/>
          <w:sz w:val="22"/>
          <w:szCs w:val="22"/>
        </w:rPr>
        <w:t>301221/113</w:t>
      </w:r>
      <w:r>
        <w:rPr>
          <w:color w:val="000000"/>
          <w:sz w:val="22"/>
          <w:szCs w:val="22"/>
        </w:rPr>
        <w:t xml:space="preserve"> от </w:t>
      </w:r>
      <w:r w:rsidRPr="00620EBA">
        <w:rPr>
          <w:color w:val="000000"/>
          <w:sz w:val="22"/>
          <w:szCs w:val="22"/>
        </w:rPr>
        <w:t>30.12.2021</w:t>
      </w:r>
      <w:r>
        <w:rPr>
          <w:color w:val="000000"/>
          <w:sz w:val="22"/>
          <w:szCs w:val="22"/>
        </w:rPr>
        <w:t xml:space="preserve"> г.</w:t>
      </w:r>
    </w:p>
    <w:p w:rsidR="00766FB0" w:rsidRDefault="00620EBA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766FB0" w:rsidRDefault="00620EBA">
      <w:pPr>
        <w:tabs>
          <w:tab w:val="left" w:pos="708"/>
        </w:tabs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620EBA">
        <w:rPr>
          <w:bCs/>
          <w:sz w:val="22"/>
          <w:szCs w:val="22"/>
        </w:rPr>
        <w:t>Утверждение годового отчета общества за 2021 год.</w:t>
      </w:r>
    </w:p>
    <w:p w:rsidR="00766FB0" w:rsidRDefault="00620EBA">
      <w:pPr>
        <w:tabs>
          <w:tab w:val="left" w:pos="708"/>
        </w:tabs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. </w:t>
      </w:r>
      <w:r w:rsidRPr="00620EBA">
        <w:rPr>
          <w:bCs/>
          <w:sz w:val="22"/>
          <w:szCs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2021 финансового года.</w:t>
      </w:r>
    </w:p>
    <w:p w:rsidR="00766FB0" w:rsidRDefault="00620EBA">
      <w:pPr>
        <w:tabs>
          <w:tab w:val="left" w:pos="708"/>
        </w:tabs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. </w:t>
      </w:r>
      <w:r w:rsidRPr="00620EBA">
        <w:rPr>
          <w:bCs/>
          <w:sz w:val="22"/>
          <w:szCs w:val="22"/>
        </w:rPr>
        <w:t>О  дивидендах.</w:t>
      </w:r>
    </w:p>
    <w:p w:rsidR="00766FB0" w:rsidRDefault="00620EBA">
      <w:pPr>
        <w:tabs>
          <w:tab w:val="left" w:pos="708"/>
        </w:tabs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. </w:t>
      </w:r>
      <w:r w:rsidRPr="00620EBA">
        <w:rPr>
          <w:bCs/>
          <w:sz w:val="22"/>
          <w:szCs w:val="22"/>
        </w:rPr>
        <w:t>Избрание совета директоров Общества</w:t>
      </w:r>
      <w:r>
        <w:rPr>
          <w:bCs/>
          <w:sz w:val="22"/>
          <w:szCs w:val="22"/>
        </w:rPr>
        <w:t>.</w:t>
      </w:r>
    </w:p>
    <w:p w:rsidR="00766FB0" w:rsidRDefault="00620EBA">
      <w:pPr>
        <w:tabs>
          <w:tab w:val="left" w:pos="708"/>
        </w:tabs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 xml:space="preserve">. </w:t>
      </w:r>
      <w:r w:rsidRPr="00620EBA">
        <w:rPr>
          <w:bCs/>
          <w:sz w:val="22"/>
          <w:szCs w:val="22"/>
        </w:rPr>
        <w:t>Избрание ревизионной комиссии общества.</w:t>
      </w:r>
    </w:p>
    <w:p w:rsidR="00766FB0" w:rsidRDefault="00620EBA">
      <w:pPr>
        <w:tabs>
          <w:tab w:val="left" w:pos="708"/>
        </w:tabs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6</w:t>
      </w:r>
      <w:r>
        <w:rPr>
          <w:bCs/>
          <w:sz w:val="22"/>
          <w:szCs w:val="22"/>
        </w:rPr>
        <w:t xml:space="preserve">. </w:t>
      </w:r>
      <w:r w:rsidRPr="00620EBA">
        <w:rPr>
          <w:bCs/>
          <w:sz w:val="22"/>
          <w:szCs w:val="22"/>
        </w:rPr>
        <w:t>Утверждение аудитора Общества.</w:t>
      </w:r>
    </w:p>
    <w:p w:rsidR="00620EBA" w:rsidRDefault="00620EBA" w:rsidP="00620EBA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</w:p>
    <w:p w:rsidR="00766FB0" w:rsidRPr="00620EBA" w:rsidRDefault="00620EBA" w:rsidP="00620EBA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 w:rsidRPr="00620EBA">
        <w:rPr>
          <w:bCs/>
          <w:color w:val="000000"/>
          <w:sz w:val="22"/>
          <w:szCs w:val="24"/>
        </w:rPr>
        <w:t xml:space="preserve">Итоги </w:t>
      </w:r>
      <w:r>
        <w:rPr>
          <w:bCs/>
          <w:color w:val="000000"/>
          <w:sz w:val="24"/>
          <w:szCs w:val="24"/>
        </w:rPr>
        <w:t>голосования:</w:t>
      </w:r>
    </w:p>
    <w:p w:rsidR="00766FB0" w:rsidRDefault="00620EBA">
      <w:pPr>
        <w:rPr>
          <w:sz w:val="22"/>
        </w:rPr>
      </w:pPr>
      <w:r>
        <w:rPr>
          <w:sz w:val="22"/>
        </w:rPr>
        <w:t>По первому вопросу повестки дня: </w:t>
      </w:r>
      <w:r w:rsidRPr="00620EBA">
        <w:rPr>
          <w:b/>
          <w:sz w:val="22"/>
        </w:rPr>
        <w:t>Утверждение годового отчета общества за 2021 год.</w:t>
      </w:r>
    </w:p>
    <w:p w:rsidR="00766FB0" w:rsidRDefault="00620EBA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620EBA">
        <w:rPr>
          <w:b/>
          <w:sz w:val="22"/>
          <w:szCs w:val="22"/>
        </w:rPr>
        <w:t>1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374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177</w:t>
      </w:r>
      <w:r>
        <w:rPr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20EBA">
        <w:rPr>
          <w:b/>
          <w:bCs/>
          <w:sz w:val="22"/>
          <w:szCs w:val="22"/>
        </w:rPr>
        <w:t>68.7088</w:t>
      </w:r>
      <w:r>
        <w:rPr>
          <w:bCs/>
          <w:sz w:val="22"/>
          <w:szCs w:val="22"/>
        </w:rPr>
        <w:t>%.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20EBA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620EBA" w:rsidRDefault="00620EBA" w:rsidP="00620EBA">
      <w:pPr>
        <w:widowControl/>
        <w:spacing w:before="120" w:after="120" w:line="220" w:lineRule="exact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Формулировка принятого решения: </w:t>
      </w:r>
      <w:r w:rsidRPr="00620EBA">
        <w:rPr>
          <w:bCs/>
          <w:sz w:val="22"/>
          <w:szCs w:val="22"/>
        </w:rPr>
        <w:t>Утвердить годовой отчет общества за 2021 год.</w:t>
      </w:r>
    </w:p>
    <w:p w:rsidR="00766FB0" w:rsidRDefault="00620EBA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766FB0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1 374 177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766FB0" w:rsidRDefault="00620EBA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lastRenderedPageBreak/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620EBA" w:rsidRDefault="00620EBA">
      <w:pPr>
        <w:rPr>
          <w:sz w:val="22"/>
        </w:rPr>
      </w:pPr>
      <w:r>
        <w:rPr>
          <w:b/>
          <w:bCs/>
          <w:sz w:val="22"/>
          <w:szCs w:val="22"/>
        </w:rPr>
        <w:t xml:space="preserve"> Решение принято. </w:t>
      </w:r>
    </w:p>
    <w:p w:rsidR="00620EBA" w:rsidRDefault="00620EBA" w:rsidP="00620EBA">
      <w:pPr>
        <w:jc w:val="both"/>
        <w:rPr>
          <w:sz w:val="22"/>
        </w:rPr>
      </w:pPr>
    </w:p>
    <w:p w:rsidR="00766FB0" w:rsidRDefault="00620EBA" w:rsidP="00620EBA">
      <w:pPr>
        <w:jc w:val="both"/>
        <w:rPr>
          <w:sz w:val="22"/>
        </w:rPr>
      </w:pPr>
      <w:r>
        <w:rPr>
          <w:sz w:val="22"/>
        </w:rPr>
        <w:t>По второму  вопросу повестки дня: </w:t>
      </w:r>
      <w:r w:rsidRPr="00620EBA">
        <w:rPr>
          <w:b/>
          <w:sz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2021 финансового года.</w:t>
      </w:r>
    </w:p>
    <w:p w:rsidR="00766FB0" w:rsidRDefault="00620EBA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620EBA">
        <w:rPr>
          <w:b/>
          <w:sz w:val="22"/>
          <w:szCs w:val="22"/>
        </w:rPr>
        <w:t>1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374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177</w:t>
      </w:r>
      <w:r>
        <w:rPr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20EBA">
        <w:rPr>
          <w:b/>
          <w:bCs/>
          <w:sz w:val="22"/>
          <w:szCs w:val="22"/>
        </w:rPr>
        <w:t>68.7088</w:t>
      </w:r>
      <w:r>
        <w:rPr>
          <w:bCs/>
          <w:sz w:val="22"/>
          <w:szCs w:val="22"/>
        </w:rPr>
        <w:t>%.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20EBA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620EBA" w:rsidRDefault="00620EBA" w:rsidP="00620EBA">
      <w:pPr>
        <w:widowControl/>
        <w:spacing w:before="120" w:after="120" w:line="220" w:lineRule="exact"/>
        <w:jc w:val="both"/>
        <w:rPr>
          <w:b/>
          <w:color w:val="000000"/>
          <w:sz w:val="22"/>
          <w:szCs w:val="22"/>
        </w:rPr>
      </w:pPr>
      <w:r w:rsidRPr="00620EBA">
        <w:rPr>
          <w:b/>
          <w:color w:val="000000"/>
          <w:sz w:val="22"/>
          <w:szCs w:val="22"/>
        </w:rPr>
        <w:t>Формулировка принятого решения</w:t>
      </w:r>
      <w:r>
        <w:rPr>
          <w:b/>
          <w:color w:val="000000"/>
          <w:sz w:val="22"/>
          <w:szCs w:val="22"/>
        </w:rPr>
        <w:t>:</w:t>
      </w:r>
      <w:r w:rsidRPr="00620EBA">
        <w:rPr>
          <w:bCs/>
          <w:sz w:val="22"/>
          <w:szCs w:val="22"/>
        </w:rPr>
        <w:t xml:space="preserve"> Утвердить годовую бухгалтерскую отчетность, в том числе отчеты о прибылях и убытках (счета прибылей и убытков) общества по результатам 2021 финансового года.</w:t>
      </w:r>
    </w:p>
    <w:p w:rsidR="00766FB0" w:rsidRDefault="00620EBA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766FB0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1 374 177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766FB0" w:rsidRDefault="00620EBA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66FB0" w:rsidRDefault="00620EBA">
      <w:pPr>
        <w:rPr>
          <w:sz w:val="22"/>
        </w:rPr>
      </w:pPr>
      <w:r>
        <w:rPr>
          <w:b/>
          <w:bCs/>
          <w:sz w:val="22"/>
          <w:szCs w:val="22"/>
        </w:rPr>
        <w:t xml:space="preserve">Решение принято. </w:t>
      </w:r>
    </w:p>
    <w:p w:rsidR="00766FB0" w:rsidRDefault="00766FB0">
      <w:pPr>
        <w:rPr>
          <w:sz w:val="22"/>
        </w:rPr>
      </w:pPr>
    </w:p>
    <w:p w:rsidR="00620EBA" w:rsidRDefault="00620EBA" w:rsidP="00620EBA">
      <w:pPr>
        <w:rPr>
          <w:b/>
          <w:sz w:val="22"/>
        </w:rPr>
      </w:pPr>
      <w:r>
        <w:rPr>
          <w:sz w:val="22"/>
        </w:rPr>
        <w:t>По третьему вопросу повестки дня: </w:t>
      </w:r>
      <w:r w:rsidRPr="00620EBA">
        <w:rPr>
          <w:b/>
          <w:sz w:val="22"/>
        </w:rPr>
        <w:t>О  дивидендах</w:t>
      </w:r>
      <w:r>
        <w:rPr>
          <w:b/>
          <w:sz w:val="22"/>
        </w:rPr>
        <w:t>.</w:t>
      </w:r>
    </w:p>
    <w:p w:rsidR="00766FB0" w:rsidRDefault="00620EBA" w:rsidP="00620EBA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620EBA">
        <w:rPr>
          <w:b/>
          <w:sz w:val="22"/>
          <w:szCs w:val="22"/>
        </w:rPr>
        <w:t>1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374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177</w:t>
      </w:r>
      <w:r>
        <w:rPr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20EBA">
        <w:rPr>
          <w:b/>
          <w:bCs/>
          <w:sz w:val="22"/>
          <w:szCs w:val="22"/>
        </w:rPr>
        <w:t>68.7088</w:t>
      </w:r>
      <w:r>
        <w:rPr>
          <w:bCs/>
          <w:sz w:val="22"/>
          <w:szCs w:val="22"/>
        </w:rPr>
        <w:t>%.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20EBA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620EBA" w:rsidRDefault="00620EBA" w:rsidP="00620EBA">
      <w:pPr>
        <w:widowControl/>
        <w:spacing w:before="120" w:after="120" w:line="220" w:lineRule="exact"/>
        <w:rPr>
          <w:b/>
          <w:color w:val="000000"/>
          <w:sz w:val="22"/>
          <w:szCs w:val="22"/>
        </w:rPr>
      </w:pPr>
      <w:r w:rsidRPr="00620EBA">
        <w:rPr>
          <w:b/>
          <w:color w:val="000000"/>
          <w:sz w:val="22"/>
          <w:szCs w:val="22"/>
        </w:rPr>
        <w:t>Формулировка принятого решения</w:t>
      </w:r>
      <w:r>
        <w:rPr>
          <w:b/>
          <w:color w:val="000000"/>
          <w:sz w:val="22"/>
          <w:szCs w:val="22"/>
        </w:rPr>
        <w:t>:</w:t>
      </w:r>
      <w:r w:rsidRPr="00620EBA">
        <w:rPr>
          <w:bCs/>
          <w:sz w:val="22"/>
          <w:szCs w:val="22"/>
        </w:rPr>
        <w:t xml:space="preserve"> Дивиденды по итогам 2021 года не выплачивать, а прибыль направить на развитие общества.</w:t>
      </w:r>
    </w:p>
    <w:p w:rsidR="00766FB0" w:rsidRDefault="00620EBA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766FB0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1 374 177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766FB0" w:rsidRDefault="00620EBA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66FB0" w:rsidRPr="00620EBA" w:rsidRDefault="00620EBA" w:rsidP="00620EBA">
      <w:pPr>
        <w:rPr>
          <w:sz w:val="22"/>
        </w:rPr>
      </w:pPr>
      <w:r>
        <w:rPr>
          <w:b/>
          <w:bCs/>
          <w:sz w:val="22"/>
          <w:szCs w:val="22"/>
        </w:rPr>
        <w:t xml:space="preserve">Решение принято. </w:t>
      </w:r>
    </w:p>
    <w:p w:rsidR="00766FB0" w:rsidRDefault="00766FB0">
      <w:pPr>
        <w:rPr>
          <w:sz w:val="22"/>
        </w:rPr>
      </w:pPr>
    </w:p>
    <w:p w:rsidR="00766FB0" w:rsidRDefault="00620EBA">
      <w:pPr>
        <w:rPr>
          <w:sz w:val="22"/>
        </w:rPr>
      </w:pPr>
      <w:r>
        <w:rPr>
          <w:sz w:val="22"/>
        </w:rPr>
        <w:t>По четвертому вопросу повестки дня: </w:t>
      </w:r>
      <w:r w:rsidRPr="00620EBA">
        <w:rPr>
          <w:b/>
          <w:sz w:val="22"/>
        </w:rPr>
        <w:t>Избрание совета директоров Общества</w:t>
      </w:r>
      <w:r>
        <w:rPr>
          <w:sz w:val="22"/>
        </w:rPr>
        <w:t>.</w:t>
      </w:r>
    </w:p>
    <w:p w:rsidR="00766FB0" w:rsidRDefault="00620EBA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>
        <w:rPr>
          <w:b/>
          <w:bCs/>
          <w:sz w:val="22"/>
          <w:szCs w:val="22"/>
        </w:rPr>
        <w:t>10 000 000</w:t>
      </w:r>
      <w:r>
        <w:rPr>
          <w:bCs/>
          <w:sz w:val="22"/>
          <w:szCs w:val="22"/>
        </w:rPr>
        <w:t>.</w:t>
      </w:r>
    </w:p>
    <w:p w:rsidR="00766FB0" w:rsidRPr="00620EBA" w:rsidRDefault="00620EBA">
      <w:pPr>
        <w:widowControl/>
        <w:tabs>
          <w:tab w:val="left" w:pos="284"/>
        </w:tabs>
        <w:spacing w:before="120"/>
        <w:jc w:val="both"/>
        <w:rPr>
          <w:color w:val="000000"/>
          <w:sz w:val="24"/>
          <w:szCs w:val="24"/>
        </w:rPr>
      </w:pPr>
      <w:r w:rsidRPr="00620EBA">
        <w:rPr>
          <w:color w:val="000000"/>
          <w:sz w:val="24"/>
          <w:szCs w:val="24"/>
        </w:rPr>
        <w:lastRenderedPageBreak/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620EBA">
        <w:rPr>
          <w:b/>
          <w:bCs/>
          <w:sz w:val="24"/>
          <w:szCs w:val="24"/>
        </w:rPr>
        <w:t>10</w:t>
      </w:r>
      <w:r w:rsidRPr="00620EBA">
        <w:rPr>
          <w:b/>
          <w:bCs/>
          <w:sz w:val="24"/>
          <w:szCs w:val="24"/>
          <w:lang w:val="en-US"/>
        </w:rPr>
        <w:t> </w:t>
      </w:r>
      <w:r w:rsidRPr="00620EBA">
        <w:rPr>
          <w:b/>
          <w:bCs/>
          <w:sz w:val="24"/>
          <w:szCs w:val="24"/>
        </w:rPr>
        <w:t>000</w:t>
      </w:r>
      <w:r w:rsidRPr="00620EBA">
        <w:rPr>
          <w:b/>
          <w:bCs/>
          <w:sz w:val="24"/>
          <w:szCs w:val="24"/>
          <w:lang w:val="en-US"/>
        </w:rPr>
        <w:t> </w:t>
      </w:r>
      <w:r w:rsidRPr="00620EBA">
        <w:rPr>
          <w:b/>
          <w:bCs/>
          <w:sz w:val="24"/>
          <w:szCs w:val="24"/>
        </w:rPr>
        <w:t>000</w:t>
      </w:r>
      <w:r w:rsidRPr="00620EBA">
        <w:rPr>
          <w:bCs/>
          <w:sz w:val="24"/>
          <w:szCs w:val="24"/>
        </w:rPr>
        <w:t>.</w:t>
      </w:r>
    </w:p>
    <w:p w:rsidR="00766FB0" w:rsidRPr="00620EBA" w:rsidRDefault="00620EBA">
      <w:pPr>
        <w:widowControl/>
        <w:tabs>
          <w:tab w:val="left" w:pos="284"/>
        </w:tabs>
        <w:spacing w:before="120"/>
        <w:jc w:val="both"/>
        <w:rPr>
          <w:b/>
          <w:bCs/>
          <w:sz w:val="24"/>
          <w:szCs w:val="24"/>
        </w:rPr>
      </w:pPr>
      <w:r w:rsidRPr="00620EBA">
        <w:rPr>
          <w:color w:val="000000"/>
          <w:sz w:val="24"/>
          <w:szCs w:val="24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 w:rsidRPr="00620EBA">
        <w:rPr>
          <w:b/>
          <w:bCs/>
          <w:sz w:val="24"/>
          <w:szCs w:val="24"/>
        </w:rPr>
        <w:t>6 870 885</w:t>
      </w:r>
      <w:r w:rsidRPr="00620EBA">
        <w:rPr>
          <w:bCs/>
          <w:sz w:val="24"/>
          <w:szCs w:val="24"/>
        </w:rPr>
        <w:t>.</w:t>
      </w:r>
    </w:p>
    <w:p w:rsidR="00766FB0" w:rsidRPr="00620EBA" w:rsidRDefault="00620EBA">
      <w:pPr>
        <w:widowControl/>
        <w:tabs>
          <w:tab w:val="left" w:pos="284"/>
        </w:tabs>
        <w:spacing w:before="120"/>
        <w:jc w:val="both"/>
        <w:rPr>
          <w:bCs/>
          <w:sz w:val="24"/>
          <w:szCs w:val="24"/>
        </w:rPr>
      </w:pPr>
      <w:r w:rsidRPr="00620EBA">
        <w:rPr>
          <w:color w:val="000000"/>
          <w:sz w:val="24"/>
          <w:szCs w:val="24"/>
        </w:rPr>
        <w:t>Кворум -</w:t>
      </w:r>
      <w:r w:rsidRPr="00620EBA">
        <w:rPr>
          <w:b/>
          <w:color w:val="000000"/>
          <w:sz w:val="24"/>
          <w:szCs w:val="24"/>
        </w:rPr>
        <w:t xml:space="preserve"> </w:t>
      </w:r>
      <w:r w:rsidRPr="00620EBA">
        <w:rPr>
          <w:b/>
          <w:bCs/>
          <w:sz w:val="24"/>
          <w:szCs w:val="24"/>
        </w:rPr>
        <w:t>68.7088</w:t>
      </w:r>
      <w:r w:rsidRPr="00620EBA">
        <w:rPr>
          <w:bCs/>
          <w:sz w:val="24"/>
          <w:szCs w:val="24"/>
        </w:rPr>
        <w:t>%.</w:t>
      </w:r>
    </w:p>
    <w:p w:rsidR="00766FB0" w:rsidRPr="00620EBA" w:rsidRDefault="00620EBA">
      <w:pPr>
        <w:widowControl/>
        <w:tabs>
          <w:tab w:val="left" w:pos="284"/>
        </w:tabs>
        <w:spacing w:before="120"/>
        <w:jc w:val="both"/>
        <w:rPr>
          <w:bCs/>
          <w:sz w:val="24"/>
          <w:szCs w:val="24"/>
        </w:rPr>
      </w:pPr>
      <w:r w:rsidRPr="00620EBA">
        <w:rPr>
          <w:bCs/>
          <w:sz w:val="24"/>
          <w:szCs w:val="24"/>
        </w:rPr>
        <w:t xml:space="preserve">Кворум </w:t>
      </w:r>
      <w:r w:rsidRPr="00620EBA">
        <w:rPr>
          <w:color w:val="000000"/>
          <w:sz w:val="24"/>
          <w:szCs w:val="24"/>
        </w:rPr>
        <w:t>по данному вопросу</w:t>
      </w:r>
      <w:r w:rsidRPr="00620EBA">
        <w:rPr>
          <w:b/>
          <w:bCs/>
          <w:sz w:val="24"/>
          <w:szCs w:val="24"/>
        </w:rPr>
        <w:t xml:space="preserve"> имеется</w:t>
      </w:r>
      <w:r w:rsidRPr="00620EBA">
        <w:rPr>
          <w:bCs/>
          <w:sz w:val="24"/>
          <w:szCs w:val="24"/>
        </w:rPr>
        <w:t>.</w:t>
      </w:r>
    </w:p>
    <w:p w:rsid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/>
          <w:color w:val="000000"/>
          <w:sz w:val="22"/>
          <w:szCs w:val="22"/>
        </w:rPr>
        <w:t>Формулировка принятого решения</w:t>
      </w:r>
      <w:r>
        <w:rPr>
          <w:b/>
          <w:color w:val="000000"/>
          <w:sz w:val="22"/>
          <w:szCs w:val="22"/>
        </w:rPr>
        <w:t>:</w:t>
      </w:r>
      <w:r w:rsidRPr="00620EBA">
        <w:rPr>
          <w:bCs/>
          <w:sz w:val="22"/>
          <w:szCs w:val="22"/>
        </w:rPr>
        <w:t xml:space="preserve"> </w:t>
      </w:r>
    </w:p>
    <w:p w:rsid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Избрать совет директоров Общества в следующем составе:</w:t>
      </w:r>
    </w:p>
    <w:p w:rsidR="00620EBA" w:rsidRP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Задонский Владимир Алексеевич</w:t>
      </w:r>
    </w:p>
    <w:p w:rsidR="00620EBA" w:rsidRP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 xml:space="preserve">Плиев Александр </w:t>
      </w:r>
      <w:proofErr w:type="spellStart"/>
      <w:r w:rsidRPr="00620EBA">
        <w:rPr>
          <w:bCs/>
          <w:sz w:val="22"/>
          <w:szCs w:val="22"/>
        </w:rPr>
        <w:t>Таймуразович</w:t>
      </w:r>
      <w:proofErr w:type="spellEnd"/>
    </w:p>
    <w:p w:rsidR="00620EBA" w:rsidRP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Плиев Вадим Александрович</w:t>
      </w:r>
    </w:p>
    <w:p w:rsid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620EBA">
        <w:rPr>
          <w:bCs/>
          <w:sz w:val="22"/>
          <w:szCs w:val="22"/>
        </w:rPr>
        <w:t>Королькова</w:t>
      </w:r>
      <w:proofErr w:type="spellEnd"/>
      <w:r w:rsidRPr="00620EBA">
        <w:rPr>
          <w:bCs/>
          <w:sz w:val="22"/>
          <w:szCs w:val="22"/>
        </w:rPr>
        <w:t xml:space="preserve"> Анна Владимировна</w:t>
      </w:r>
    </w:p>
    <w:p w:rsidR="00620EBA" w:rsidRPr="00620EBA" w:rsidRDefault="00620EBA" w:rsidP="00620EBA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Банников Андрей Иванович</w:t>
      </w:r>
    </w:p>
    <w:p w:rsidR="00766FB0" w:rsidRDefault="00620EBA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766FB0" w:rsidRDefault="00766FB0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766FB0">
        <w:tc>
          <w:tcPr>
            <w:tcW w:w="567" w:type="dxa"/>
            <w:shd w:val="pct15" w:color="auto" w:fill="FFFFFF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</w:rPr>
              <w:t>Число кумулятивных голосов</w:t>
            </w:r>
          </w:p>
        </w:tc>
      </w:tr>
      <w:tr w:rsidR="00766FB0">
        <w:tc>
          <w:tcPr>
            <w:tcW w:w="567" w:type="dxa"/>
          </w:tcPr>
          <w:p w:rsidR="00766FB0" w:rsidRDefault="00620EB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:rsidR="00766FB0" w:rsidRDefault="00620EB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Задонский Владимир Алексеевич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1 374 177</w:t>
            </w:r>
          </w:p>
        </w:tc>
      </w:tr>
      <w:tr w:rsidR="00766FB0">
        <w:tc>
          <w:tcPr>
            <w:tcW w:w="567" w:type="dxa"/>
          </w:tcPr>
          <w:p w:rsidR="00766FB0" w:rsidRDefault="00620EB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:rsidR="00766FB0" w:rsidRDefault="00620EB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Плиев Александр Таймуразович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1 374 177</w:t>
            </w:r>
          </w:p>
        </w:tc>
      </w:tr>
      <w:tr w:rsidR="00766FB0">
        <w:tc>
          <w:tcPr>
            <w:tcW w:w="567" w:type="dxa"/>
          </w:tcPr>
          <w:p w:rsidR="00766FB0" w:rsidRDefault="00620EB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:rsidR="00766FB0" w:rsidRDefault="00620EB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Плиев Вадим Александрович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1 374 177</w:t>
            </w:r>
          </w:p>
        </w:tc>
      </w:tr>
      <w:tr w:rsidR="00766FB0">
        <w:tc>
          <w:tcPr>
            <w:tcW w:w="567" w:type="dxa"/>
          </w:tcPr>
          <w:p w:rsidR="00766FB0" w:rsidRDefault="00620EB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:rsidR="00766FB0" w:rsidRDefault="00620EB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Королькова Анна Владимировна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1 374 177</w:t>
            </w:r>
          </w:p>
        </w:tc>
      </w:tr>
      <w:tr w:rsidR="00766FB0">
        <w:tc>
          <w:tcPr>
            <w:tcW w:w="567" w:type="dxa"/>
          </w:tcPr>
          <w:p w:rsidR="00766FB0" w:rsidRDefault="00620EBA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:rsidR="00766FB0" w:rsidRDefault="00620EBA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Банников Андрей Иванович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1 374 177</w:t>
            </w:r>
          </w:p>
        </w:tc>
      </w:tr>
      <w:tr w:rsidR="00766FB0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766FB0" w:rsidRDefault="00620EB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6 870 885</w:t>
            </w:r>
          </w:p>
        </w:tc>
      </w:tr>
      <w:tr w:rsidR="00766FB0">
        <w:trPr>
          <w:cantSplit/>
        </w:trPr>
        <w:tc>
          <w:tcPr>
            <w:tcW w:w="6095" w:type="dxa"/>
            <w:gridSpan w:val="2"/>
          </w:tcPr>
          <w:p w:rsidR="00766FB0" w:rsidRDefault="00620EB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766FB0" w:rsidRDefault="00620EB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6095" w:type="dxa"/>
            <w:gridSpan w:val="2"/>
          </w:tcPr>
          <w:p w:rsidR="00766FB0" w:rsidRDefault="00620EBA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Недействительные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:rsidR="00766FB0" w:rsidRDefault="00620EBA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620EBA" w:rsidRPr="00620EBA" w:rsidRDefault="00620EBA" w:rsidP="00620EBA">
      <w:pPr>
        <w:rPr>
          <w:sz w:val="22"/>
        </w:rPr>
      </w:pPr>
      <w:r>
        <w:rPr>
          <w:b/>
          <w:bCs/>
          <w:sz w:val="22"/>
          <w:szCs w:val="22"/>
        </w:rPr>
        <w:t xml:space="preserve">Решение принято. </w:t>
      </w:r>
    </w:p>
    <w:p w:rsidR="00620EBA" w:rsidRDefault="00620EBA">
      <w:pPr>
        <w:rPr>
          <w:bCs/>
          <w:sz w:val="22"/>
          <w:szCs w:val="22"/>
        </w:rPr>
      </w:pPr>
    </w:p>
    <w:p w:rsidR="00766FB0" w:rsidRDefault="00620EBA">
      <w:pPr>
        <w:rPr>
          <w:sz w:val="22"/>
        </w:rPr>
      </w:pPr>
      <w:r>
        <w:rPr>
          <w:sz w:val="22"/>
        </w:rPr>
        <w:t>По</w:t>
      </w:r>
      <w:r w:rsidR="00FB5FAD">
        <w:rPr>
          <w:sz w:val="22"/>
        </w:rPr>
        <w:t xml:space="preserve"> пятому вопросу повестки дня</w:t>
      </w:r>
      <w:r>
        <w:rPr>
          <w:sz w:val="22"/>
        </w:rPr>
        <w:t>: </w:t>
      </w:r>
      <w:r w:rsidRPr="00620EBA">
        <w:rPr>
          <w:b/>
          <w:sz w:val="22"/>
        </w:rPr>
        <w:t>Избрание ревизионной комиссии общества.</w:t>
      </w:r>
    </w:p>
    <w:p w:rsidR="00620EBA" w:rsidRDefault="00620EBA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766FB0" w:rsidRDefault="00620EBA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766FB0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766FB0" w:rsidRDefault="00620EBA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620EBA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544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936</w:t>
      </w:r>
      <w:r>
        <w:rPr>
          <w:bCs/>
          <w:sz w:val="22"/>
          <w:szCs w:val="22"/>
        </w:rPr>
        <w:t>.</w:t>
      </w:r>
    </w:p>
    <w:p w:rsidR="00766FB0" w:rsidRDefault="00766FB0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766FB0" w:rsidRDefault="00620EBA">
      <w:pPr>
        <w:widowControl/>
        <w:spacing w:line="220" w:lineRule="exact"/>
        <w:jc w:val="both"/>
        <w:rPr>
          <w:bCs/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620EBA">
        <w:rPr>
          <w:b/>
          <w:bCs/>
          <w:sz w:val="22"/>
          <w:szCs w:val="22"/>
        </w:rPr>
        <w:t>919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113</w:t>
      </w:r>
      <w:r>
        <w:rPr>
          <w:bCs/>
          <w:sz w:val="22"/>
          <w:szCs w:val="22"/>
        </w:rPr>
        <w:t>.</w:t>
      </w:r>
    </w:p>
    <w:p w:rsidR="00766FB0" w:rsidRDefault="00766FB0">
      <w:pPr>
        <w:jc w:val="both"/>
        <w:rPr>
          <w:sz w:val="22"/>
          <w:szCs w:val="22"/>
        </w:rPr>
      </w:pPr>
    </w:p>
    <w:p w:rsidR="00766FB0" w:rsidRDefault="00620EBA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Кворум – </w:t>
      </w:r>
      <w:r w:rsidRPr="00620EBA">
        <w:rPr>
          <w:b/>
          <w:bCs/>
          <w:sz w:val="22"/>
          <w:szCs w:val="22"/>
        </w:rPr>
        <w:t>59.49</w:t>
      </w:r>
      <w:r w:rsidR="009559C8">
        <w:rPr>
          <w:b/>
          <w:bCs/>
          <w:sz w:val="22"/>
          <w:szCs w:val="22"/>
        </w:rPr>
        <w:t>20</w:t>
      </w:r>
      <w:bookmarkStart w:id="0" w:name="_GoBack"/>
      <w:bookmarkEnd w:id="0"/>
      <w:r>
        <w:rPr>
          <w:bCs/>
          <w:sz w:val="22"/>
          <w:szCs w:val="22"/>
        </w:rPr>
        <w:t>%.</w:t>
      </w:r>
    </w:p>
    <w:p w:rsidR="00766FB0" w:rsidRDefault="00766FB0">
      <w:pPr>
        <w:widowControl/>
        <w:spacing w:line="220" w:lineRule="exact"/>
        <w:jc w:val="both"/>
        <w:rPr>
          <w:b/>
          <w:color w:val="000000"/>
          <w:sz w:val="22"/>
          <w:szCs w:val="22"/>
        </w:rPr>
      </w:pPr>
    </w:p>
    <w:p w:rsidR="00766FB0" w:rsidRDefault="00620EBA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20EBA">
        <w:rPr>
          <w:b/>
          <w:bCs/>
          <w:sz w:val="22"/>
          <w:szCs w:val="22"/>
        </w:rPr>
        <w:t>имеется</w:t>
      </w:r>
      <w:r>
        <w:rPr>
          <w:color w:val="000000"/>
          <w:sz w:val="22"/>
          <w:szCs w:val="22"/>
        </w:rPr>
        <w:t>.</w:t>
      </w:r>
    </w:p>
    <w:p w:rsidR="00FB5FAD" w:rsidRDefault="00FB5FAD" w:rsidP="00FB5FAD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/>
          <w:color w:val="000000"/>
          <w:sz w:val="22"/>
          <w:szCs w:val="22"/>
        </w:rPr>
        <w:t>Формулировка принятого решения</w:t>
      </w:r>
      <w:r>
        <w:rPr>
          <w:b/>
          <w:color w:val="000000"/>
          <w:sz w:val="22"/>
          <w:szCs w:val="22"/>
        </w:rPr>
        <w:t>:</w:t>
      </w:r>
      <w:r w:rsidRPr="00620EBA">
        <w:rPr>
          <w:bCs/>
          <w:sz w:val="22"/>
          <w:szCs w:val="22"/>
        </w:rPr>
        <w:t xml:space="preserve"> Избрать ревизионную комиссию общества в составе:</w:t>
      </w:r>
    </w:p>
    <w:p w:rsidR="00FB5FAD" w:rsidRPr="00620EBA" w:rsidRDefault="00FB5FAD" w:rsidP="00FB5FAD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Рак Александр Николаевич</w:t>
      </w:r>
    </w:p>
    <w:p w:rsidR="00FB5FAD" w:rsidRPr="00620EBA" w:rsidRDefault="00FB5FAD" w:rsidP="00FB5FAD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620EBA">
        <w:rPr>
          <w:bCs/>
          <w:sz w:val="22"/>
          <w:szCs w:val="22"/>
        </w:rPr>
        <w:t>Шпакова</w:t>
      </w:r>
      <w:proofErr w:type="spellEnd"/>
      <w:r w:rsidRPr="00620EBA">
        <w:rPr>
          <w:bCs/>
          <w:sz w:val="22"/>
          <w:szCs w:val="22"/>
        </w:rPr>
        <w:t xml:space="preserve"> Валентина Федоровна</w:t>
      </w:r>
    </w:p>
    <w:p w:rsidR="00766FB0" w:rsidRPr="00FB5FAD" w:rsidRDefault="00FB5FAD" w:rsidP="00FB5FAD">
      <w:pPr>
        <w:widowControl/>
        <w:spacing w:before="120"/>
        <w:jc w:val="both"/>
        <w:rPr>
          <w:bCs/>
          <w:sz w:val="22"/>
          <w:szCs w:val="22"/>
        </w:rPr>
      </w:pPr>
      <w:r w:rsidRPr="00620EBA">
        <w:rPr>
          <w:bCs/>
          <w:sz w:val="22"/>
          <w:szCs w:val="22"/>
        </w:rPr>
        <w:t>Петрухина Людмила Георгиевна</w:t>
      </w:r>
    </w:p>
    <w:p w:rsidR="00766FB0" w:rsidRDefault="00620EBA">
      <w:pPr>
        <w:widowControl/>
        <w:spacing w:before="120" w:after="120" w:line="200" w:lineRule="exact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766FB0" w:rsidRDefault="00620EBA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Рак Александр Николаевич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766FB0"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</w:trPr>
        <w:tc>
          <w:tcPr>
            <w:tcW w:w="2126" w:type="dxa"/>
            <w:shd w:val="pct15" w:color="auto" w:fill="FFFFFF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693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6" w:type="dxa"/>
            <w:shd w:val="pct15" w:color="auto" w:fill="FFFFFF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2269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766FB0" w:rsidRDefault="00620EBA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lastRenderedPageBreak/>
              <w:t>Недействительные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66FB0" w:rsidRDefault="00620EBA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Шпакова Валентина Федоровна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766FB0"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</w:trPr>
        <w:tc>
          <w:tcPr>
            <w:tcW w:w="2126" w:type="dxa"/>
            <w:shd w:val="pct15" w:color="auto" w:fill="FFFFFF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693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6" w:type="dxa"/>
            <w:shd w:val="pct15" w:color="auto" w:fill="FFFFFF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2269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766FB0" w:rsidRDefault="00620EBA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66FB0" w:rsidRDefault="00620EBA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Петрухина Людмила Георгиевна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766FB0"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</w:trPr>
        <w:tc>
          <w:tcPr>
            <w:tcW w:w="2126" w:type="dxa"/>
            <w:shd w:val="pct15" w:color="auto" w:fill="FFFFFF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693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6" w:type="dxa"/>
            <w:shd w:val="pct15" w:color="auto" w:fill="FFFFFF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2269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766FB0" w:rsidRDefault="00620EBA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66FB0" w:rsidRDefault="00FB5FAD">
      <w:pPr>
        <w:rPr>
          <w:sz w:val="22"/>
        </w:rPr>
      </w:pPr>
      <w:r>
        <w:rPr>
          <w:b/>
          <w:bCs/>
          <w:sz w:val="22"/>
          <w:szCs w:val="22"/>
        </w:rPr>
        <w:t xml:space="preserve">Решение принято. </w:t>
      </w:r>
    </w:p>
    <w:p w:rsidR="00766FB0" w:rsidRDefault="00766FB0">
      <w:pPr>
        <w:rPr>
          <w:sz w:val="22"/>
        </w:rPr>
      </w:pPr>
    </w:p>
    <w:p w:rsidR="00766FB0" w:rsidRDefault="00620EBA">
      <w:pPr>
        <w:rPr>
          <w:sz w:val="22"/>
        </w:rPr>
      </w:pPr>
      <w:r>
        <w:rPr>
          <w:sz w:val="22"/>
        </w:rPr>
        <w:t xml:space="preserve">По </w:t>
      </w:r>
      <w:r w:rsidR="00FB5FAD">
        <w:rPr>
          <w:sz w:val="22"/>
        </w:rPr>
        <w:t>шестому вопросу повестки дня</w:t>
      </w:r>
      <w:r>
        <w:rPr>
          <w:sz w:val="22"/>
        </w:rPr>
        <w:t>: </w:t>
      </w:r>
      <w:r w:rsidRPr="00620EBA">
        <w:rPr>
          <w:b/>
          <w:sz w:val="22"/>
        </w:rPr>
        <w:t>Утверждение аудитора Общества.</w:t>
      </w:r>
    </w:p>
    <w:p w:rsidR="00766FB0" w:rsidRDefault="00620EBA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20EBA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20EBA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620EBA">
        <w:rPr>
          <w:b/>
          <w:sz w:val="22"/>
          <w:szCs w:val="22"/>
        </w:rPr>
        <w:t>1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374</w:t>
      </w:r>
      <w:r>
        <w:rPr>
          <w:b/>
          <w:sz w:val="22"/>
          <w:szCs w:val="22"/>
          <w:lang w:val="en-US"/>
        </w:rPr>
        <w:t> </w:t>
      </w:r>
      <w:r w:rsidRPr="00620EBA">
        <w:rPr>
          <w:b/>
          <w:sz w:val="22"/>
          <w:szCs w:val="22"/>
        </w:rPr>
        <w:t>177</w:t>
      </w:r>
      <w:r>
        <w:rPr>
          <w:sz w:val="22"/>
          <w:szCs w:val="22"/>
        </w:rPr>
        <w:t>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20EBA">
        <w:rPr>
          <w:b/>
          <w:bCs/>
          <w:sz w:val="22"/>
          <w:szCs w:val="22"/>
        </w:rPr>
        <w:t>68.7088</w:t>
      </w:r>
      <w:r>
        <w:rPr>
          <w:bCs/>
          <w:sz w:val="22"/>
          <w:szCs w:val="22"/>
        </w:rPr>
        <w:t>%.</w:t>
      </w:r>
    </w:p>
    <w:p w:rsidR="00766FB0" w:rsidRDefault="00620EBA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20EBA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FB5FAD" w:rsidRDefault="00FB5FAD" w:rsidP="00FB5FAD">
      <w:pPr>
        <w:widowControl/>
        <w:spacing w:before="120" w:after="120" w:line="220" w:lineRule="exact"/>
        <w:jc w:val="both"/>
        <w:rPr>
          <w:b/>
          <w:color w:val="000000"/>
          <w:sz w:val="22"/>
          <w:szCs w:val="22"/>
        </w:rPr>
      </w:pPr>
      <w:r w:rsidRPr="00620EBA">
        <w:rPr>
          <w:b/>
          <w:color w:val="000000"/>
          <w:sz w:val="22"/>
          <w:szCs w:val="22"/>
        </w:rPr>
        <w:t>Формулировка принятого решения</w:t>
      </w:r>
      <w:r>
        <w:rPr>
          <w:b/>
          <w:color w:val="000000"/>
          <w:sz w:val="22"/>
          <w:szCs w:val="22"/>
        </w:rPr>
        <w:t>:</w:t>
      </w:r>
      <w:r w:rsidRPr="00FB5FAD">
        <w:rPr>
          <w:bCs/>
          <w:sz w:val="22"/>
          <w:szCs w:val="22"/>
        </w:rPr>
        <w:t xml:space="preserve"> </w:t>
      </w:r>
      <w:r w:rsidRPr="00620EBA">
        <w:rPr>
          <w:bCs/>
          <w:sz w:val="22"/>
          <w:szCs w:val="22"/>
        </w:rPr>
        <w:t>Утвердить аудитором обществ</w:t>
      </w:r>
      <w:proofErr w:type="gramStart"/>
      <w:r w:rsidRPr="00620EBA">
        <w:rPr>
          <w:bCs/>
          <w:sz w:val="22"/>
          <w:szCs w:val="22"/>
        </w:rPr>
        <w:t xml:space="preserve">а </w:t>
      </w:r>
      <w:r>
        <w:rPr>
          <w:bCs/>
          <w:sz w:val="22"/>
          <w:szCs w:val="22"/>
        </w:rPr>
        <w:t>ООО</w:t>
      </w:r>
      <w:proofErr w:type="gramEnd"/>
      <w:r>
        <w:rPr>
          <w:bCs/>
          <w:sz w:val="22"/>
          <w:szCs w:val="22"/>
        </w:rPr>
        <w:t xml:space="preserve"> «Аудиторская фирма «ФОТУР».</w:t>
      </w:r>
    </w:p>
    <w:p w:rsidR="00766FB0" w:rsidRDefault="00620EBA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766FB0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766FB0" w:rsidRDefault="00766FB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766FB0" w:rsidRDefault="00620EBA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766FB0" w:rsidRDefault="00620EBA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766FB0" w:rsidRDefault="00620EBA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766FB0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1 374 177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766FB0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766FB0" w:rsidRDefault="00620EBA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766F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766FB0" w:rsidRDefault="00620EBA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766FB0" w:rsidRDefault="00620EBA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66FB0" w:rsidRPr="00FB5FAD" w:rsidRDefault="00FB5FAD">
      <w:pPr>
        <w:widowControl/>
        <w:spacing w:before="120"/>
        <w:jc w:val="both"/>
        <w:rPr>
          <w:b/>
          <w:bCs/>
          <w:sz w:val="22"/>
          <w:szCs w:val="22"/>
        </w:rPr>
      </w:pPr>
      <w:r w:rsidRPr="00FB5FAD">
        <w:rPr>
          <w:b/>
          <w:bCs/>
          <w:sz w:val="22"/>
          <w:szCs w:val="22"/>
        </w:rPr>
        <w:t>Решение принято.</w:t>
      </w:r>
    </w:p>
    <w:p w:rsidR="00766FB0" w:rsidRPr="00FB5FAD" w:rsidRDefault="00766FB0">
      <w:pPr>
        <w:widowControl/>
        <w:spacing w:line="220" w:lineRule="exact"/>
        <w:jc w:val="both"/>
        <w:rPr>
          <w:b/>
          <w:bCs/>
          <w:color w:val="000000"/>
          <w:sz w:val="28"/>
        </w:rPr>
      </w:pPr>
    </w:p>
    <w:p w:rsidR="00142EFB" w:rsidRDefault="00142EFB" w:rsidP="00FB5FAD">
      <w:pPr>
        <w:pStyle w:val="1"/>
        <w:spacing w:after="120"/>
        <w:rPr>
          <w:sz w:val="22"/>
        </w:rPr>
      </w:pPr>
    </w:p>
    <w:p w:rsidR="00FB5FAD" w:rsidRPr="00FB5FAD" w:rsidRDefault="00FB5FAD" w:rsidP="00FB5FAD">
      <w:pPr>
        <w:pStyle w:val="1"/>
        <w:spacing w:after="120"/>
        <w:rPr>
          <w:sz w:val="32"/>
        </w:rPr>
      </w:pPr>
      <w:r w:rsidRPr="00FB5FAD">
        <w:rPr>
          <w:sz w:val="22"/>
        </w:rPr>
        <w:t xml:space="preserve">Председатель собрания: </w:t>
      </w:r>
      <w:r w:rsidRPr="00FB5FAD">
        <w:rPr>
          <w:b w:val="0"/>
          <w:sz w:val="22"/>
        </w:rPr>
        <w:t>Плиев А.Т.</w:t>
      </w:r>
    </w:p>
    <w:p w:rsidR="00FB5FAD" w:rsidRPr="00FB5FAD" w:rsidRDefault="00FB5FAD" w:rsidP="00FB5FAD">
      <w:pPr>
        <w:rPr>
          <w:sz w:val="24"/>
        </w:rPr>
      </w:pPr>
      <w:r w:rsidRPr="00FB5FAD">
        <w:rPr>
          <w:b/>
          <w:sz w:val="22"/>
        </w:rPr>
        <w:t>Секретарь собрания</w:t>
      </w:r>
      <w:r w:rsidRPr="00FB5FAD">
        <w:rPr>
          <w:b/>
          <w:sz w:val="22"/>
          <w:szCs w:val="18"/>
        </w:rPr>
        <w:t xml:space="preserve">: </w:t>
      </w:r>
      <w:proofErr w:type="spellStart"/>
      <w:r w:rsidRPr="00FB5FAD">
        <w:rPr>
          <w:color w:val="000000"/>
          <w:spacing w:val="2"/>
          <w:sz w:val="22"/>
          <w:szCs w:val="18"/>
        </w:rPr>
        <w:t>Королькова</w:t>
      </w:r>
      <w:proofErr w:type="spellEnd"/>
      <w:r w:rsidRPr="00FB5FAD">
        <w:rPr>
          <w:color w:val="000000"/>
          <w:spacing w:val="2"/>
          <w:sz w:val="22"/>
          <w:szCs w:val="18"/>
        </w:rPr>
        <w:t xml:space="preserve"> А.В.</w:t>
      </w:r>
    </w:p>
    <w:p w:rsidR="00766FB0" w:rsidRPr="00620EBA" w:rsidRDefault="00766FB0">
      <w:pPr>
        <w:widowControl/>
        <w:jc w:val="both"/>
        <w:rPr>
          <w:b/>
          <w:sz w:val="22"/>
        </w:rPr>
      </w:pPr>
    </w:p>
    <w:sectPr w:rsidR="00766FB0" w:rsidRPr="00620EBA">
      <w:footerReference w:type="default" r:id="rId8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FAD" w:rsidRDefault="00FB5FAD">
      <w:r>
        <w:separator/>
      </w:r>
    </w:p>
  </w:endnote>
  <w:endnote w:type="continuationSeparator" w:id="0">
    <w:p w:rsidR="00FB5FAD" w:rsidRDefault="00FB5F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5FAD" w:rsidRDefault="00FB5FAD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559C8">
      <w:rPr>
        <w:rStyle w:val="a7"/>
        <w:noProof/>
      </w:rPr>
      <w:t>3</w:t>
    </w:r>
    <w:r>
      <w:rPr>
        <w:rStyle w:val="a7"/>
      </w:rPr>
      <w:fldChar w:fldCharType="end"/>
    </w:r>
  </w:p>
  <w:p w:rsidR="00FB5FAD" w:rsidRDefault="00FB5FAD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FAD" w:rsidRDefault="00FB5FAD">
      <w:r>
        <w:separator/>
      </w:r>
    </w:p>
  </w:footnote>
  <w:footnote w:type="continuationSeparator" w:id="0">
    <w:p w:rsidR="00FB5FAD" w:rsidRDefault="00FB5F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16036"/>
    <w:rsid w:val="00121969"/>
    <w:rsid w:val="00130B1C"/>
    <w:rsid w:val="001400ED"/>
    <w:rsid w:val="00142EFB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A0040"/>
    <w:rsid w:val="002B0F22"/>
    <w:rsid w:val="002B2402"/>
    <w:rsid w:val="002D621B"/>
    <w:rsid w:val="002E0790"/>
    <w:rsid w:val="002E51ED"/>
    <w:rsid w:val="002F1FBB"/>
    <w:rsid w:val="002F693E"/>
    <w:rsid w:val="00304694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0EBA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25B4"/>
    <w:rsid w:val="006F339E"/>
    <w:rsid w:val="007007C6"/>
    <w:rsid w:val="00703E86"/>
    <w:rsid w:val="00724E10"/>
    <w:rsid w:val="00730329"/>
    <w:rsid w:val="00733DD5"/>
    <w:rsid w:val="00743FAC"/>
    <w:rsid w:val="0074749E"/>
    <w:rsid w:val="007624A1"/>
    <w:rsid w:val="00762D52"/>
    <w:rsid w:val="00766FB0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5246"/>
    <w:rsid w:val="008E5FF9"/>
    <w:rsid w:val="008F02AE"/>
    <w:rsid w:val="008F5B57"/>
    <w:rsid w:val="00911DE4"/>
    <w:rsid w:val="00913975"/>
    <w:rsid w:val="009254B1"/>
    <w:rsid w:val="00935A8E"/>
    <w:rsid w:val="009436AE"/>
    <w:rsid w:val="00946210"/>
    <w:rsid w:val="00946EA7"/>
    <w:rsid w:val="009472AE"/>
    <w:rsid w:val="009515C6"/>
    <w:rsid w:val="009559C8"/>
    <w:rsid w:val="00955A5D"/>
    <w:rsid w:val="00955DDD"/>
    <w:rsid w:val="0095706F"/>
    <w:rsid w:val="00965595"/>
    <w:rsid w:val="00965900"/>
    <w:rsid w:val="00965AEA"/>
    <w:rsid w:val="00972EBC"/>
    <w:rsid w:val="00977B58"/>
    <w:rsid w:val="0098144B"/>
    <w:rsid w:val="009839EB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71FA1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6122"/>
    <w:rsid w:val="00C96C41"/>
    <w:rsid w:val="00C9733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E4B22"/>
    <w:rsid w:val="00DF08EB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5FAD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f0">
    <w:name w:val="header"/>
    <w:basedOn w:val="a"/>
    <w:link w:val="af1"/>
    <w:unhideWhenUsed/>
    <w:rsid w:val="00620EBA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rsid w:val="00620EB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f0">
    <w:name w:val="header"/>
    <w:basedOn w:val="a"/>
    <w:link w:val="af1"/>
    <w:unhideWhenUsed/>
    <w:rsid w:val="00620EBA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rsid w:val="00620E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w="http://schemas.openxmlformats.org/wordprocessingml/2006/main" xmlns:w15="http://schemas.microsoft.com/office/word/2012/wordml" xmlns:w14="http://schemas.microsoft.com/office/word/2010/wordml" xmlns:m="http://schemas.openxmlformats.org/officeDocument/2006/math" xmlns:r="http://schemas.openxmlformats.org/officeDocument/2006/relationships" xmlns:wp="http://schemas.openxmlformats.org/drawingml/2006/wordprocessingDrawing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xmlns:thm15="http://schemas.microsoft.com/office/thememl/2012/main" xmlns:ns1="http://schemas.openxmlformats.org/wordprocessingml/2006/main" xmlns:ns10="http://schemas.openxmlformats.org/schemaLibrary/2006/main" xmlns:ns11="http://schemas.microsoft.com/office/word/2006/wordml" xmlns:ns12="http://schemas.openxmlformats.org/drawingml/2006/chart" xmlns:ns13="http://schemas.openxmlformats.org/drawingml/2006/chartDrawing" xmlns:ns14="http://schemas.microsoft.com/office/drawing/2007/8/2/chart" xmlns:ns15="http://schemas.openxmlformats.org/drawingml/2006/diagram" xmlns:ns16="http://schemas.openxmlformats.org/drawingml/2006/picture" xmlns:ns17="http://schemas.openxmlformats.org/drawingml/2006/spreadsheetDrawing" xmlns:ns18="http://schemas.microsoft.com/office/drawing/2008/diagram" xmlns:ns19="urn:schemas-microsoft-com:office:excel" xmlns:ns2="http://schemas.microsoft.com/office/word/2012/wordml" xmlns:ns20="urn:schemas-microsoft-com:office:office" xmlns:ns21="urn:schemas-microsoft-com:vml" xmlns:ns22="urn:schemas-microsoft-com:office:word" xmlns:ns23="urn:schemas-microsoft-com:office:powerpoint" xmlns:ns25="http://schemas.microsoft.com/office/2006/coverPageProps" xmlns:ns26="http://opendope.org/xpaths" xmlns:ns27="http://opendope.org/conditions" xmlns:ns28="http://opendope.org/questions" xmlns:ns29="http://opendope.org/answers" xmlns:ns3="http://schemas.microsoft.com/office/word/2010/wordml" xmlns:ns30="http://opendope.org/components" xmlns:ns31="http://opendope.org/SmartArt/DataHierarchy" xmlns:ns32="http://schemas.openxmlformats.org/officeDocument/2006/bibliography" xmlns:ns33="http://schemas.microsoft.com/office/word/2015/wordml/symex" xmlns:ns34="http://schemas.microsoft.com/office/word/2016/wordml/cid" xmlns:ns35="http://schemas.microsoft.com/office/webextensions/taskpanes/2010/11" xmlns:ns36="http://schemas.microsoft.com/office/webextensions/webextension/2010/11" xmlns:ns37="http://schemas.openxmlformats.org/drawingml/2006/compatibility" xmlns:ns38="http://schemas.openxmlformats.org/drawingml/2006/lockedCanvas" xmlns:ns4="http://schemas.openxmlformats.org/officeDocument/2006/math" xmlns:ns5="http://schemas.openxmlformats.org/officeDocument/2006/relationships" xmlns:ns6="http://schemas.openxmlformats.org/drawingml/2006/wordprocessingDrawing" xmlns:ns7="http://schemas.openxmlformats.org/drawingml/2006/main" xmlns:ns8="http://schemas.microsoft.com/office/word/2010/wordprocessingDrawing" xmlns:ns9="http://schemas.openxmlformats.org/markup-compatibility/2006" id="{62F939B6-93AF-4DB8-9C6B-D6C7DFDC589F}" name="Office Theme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w15="http://schemas.microsoft.com/office/word/2012/wordml" xmlns:w14="http://schemas.microsoft.com/office/word/2010/wordml" xmlns:m="http://schemas.openxmlformats.org/officeDocument/2006/math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1141</Words>
  <Characters>7069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8194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Яна</cp:lastModifiedBy>
  <cp:revision>8</cp:revision>
  <cp:lastPrinted>2013-06-18T07:59:00Z</cp:lastPrinted>
  <dcterms:created xsi:type="dcterms:W3CDTF">2019-02-01T18:26:00Z</dcterms:created>
  <dcterms:modified xsi:type="dcterms:W3CDTF">2022-06-02T08:36:00Z</dcterms:modified>
</cp:coreProperties>
</file>