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D66AB0" w14:textId="77777777" w:rsidR="002F03BB" w:rsidRPr="009731D7" w:rsidRDefault="00B85A35">
      <w:pPr>
        <w:spacing w:after="20" w:line="259" w:lineRule="auto"/>
        <w:ind w:left="0" w:firstLine="0"/>
        <w:jc w:val="left"/>
      </w:pPr>
      <w:r w:rsidRPr="009731D7">
        <w:rPr>
          <w:b w:val="0"/>
          <w:i w:val="0"/>
        </w:rPr>
        <w:t xml:space="preserve"> </w:t>
      </w:r>
    </w:p>
    <w:p w14:paraId="05C7BA22" w14:textId="77777777" w:rsidR="002F03BB" w:rsidRPr="009731D7" w:rsidRDefault="00B85A35">
      <w:pPr>
        <w:spacing w:after="1126" w:line="259" w:lineRule="auto"/>
        <w:ind w:left="0" w:firstLine="0"/>
        <w:jc w:val="left"/>
      </w:pPr>
      <w:r w:rsidRPr="009731D7">
        <w:rPr>
          <w:b w:val="0"/>
          <w:i w:val="0"/>
        </w:rPr>
        <w:t xml:space="preserve"> </w:t>
      </w:r>
    </w:p>
    <w:p w14:paraId="5A3C55CF" w14:textId="77777777" w:rsidR="002F03BB" w:rsidRPr="009731D7" w:rsidRDefault="00B85A35">
      <w:pPr>
        <w:spacing w:after="635" w:line="259" w:lineRule="auto"/>
        <w:ind w:left="137" w:firstLine="0"/>
        <w:jc w:val="left"/>
      </w:pPr>
      <w:r w:rsidRPr="009731D7">
        <w:rPr>
          <w:i w:val="0"/>
          <w:sz w:val="32"/>
        </w:rPr>
        <w:t xml:space="preserve">ОТЧЕТ ЭМИТЕНТА ЭМИССИОННЫХ ЦЕННЫХ БУМАГ </w:t>
      </w:r>
    </w:p>
    <w:p w14:paraId="57B4CD86" w14:textId="3B5C66CB" w:rsidR="00B85A35" w:rsidRPr="009731D7" w:rsidRDefault="00B85A35" w:rsidP="00B85A35">
      <w:pPr>
        <w:spacing w:after="436" w:line="259" w:lineRule="auto"/>
        <w:ind w:left="1" w:firstLine="0"/>
        <w:jc w:val="center"/>
        <w:rPr>
          <w:sz w:val="28"/>
        </w:rPr>
      </w:pPr>
      <w:r w:rsidRPr="009731D7">
        <w:rPr>
          <w:sz w:val="28"/>
        </w:rPr>
        <w:t>Акционерное общество “</w:t>
      </w:r>
      <w:r w:rsidR="00A97884">
        <w:rPr>
          <w:sz w:val="28"/>
        </w:rPr>
        <w:t>Северный коммунар</w:t>
      </w:r>
      <w:r w:rsidRPr="009731D7">
        <w:rPr>
          <w:sz w:val="28"/>
        </w:rPr>
        <w:t>”</w:t>
      </w:r>
    </w:p>
    <w:p w14:paraId="4E3D7A07" w14:textId="6A6C0A02" w:rsidR="002F03BB" w:rsidRPr="009731D7" w:rsidRDefault="00B85A35">
      <w:pPr>
        <w:spacing w:after="436" w:line="259" w:lineRule="auto"/>
        <w:ind w:left="1" w:firstLine="0"/>
        <w:jc w:val="center"/>
        <w:rPr>
          <w:sz w:val="28"/>
        </w:rPr>
      </w:pPr>
      <w:r w:rsidRPr="009731D7">
        <w:rPr>
          <w:sz w:val="28"/>
        </w:rPr>
        <w:t xml:space="preserve">Код эмитента: </w:t>
      </w:r>
      <w:r w:rsidR="00AD7865">
        <w:rPr>
          <w:b w:val="0"/>
          <w:bCs/>
          <w:i w:val="0"/>
          <w:iCs/>
          <w:sz w:val="28"/>
          <w:szCs w:val="28"/>
        </w:rPr>
        <w:t>03341-D</w:t>
      </w:r>
    </w:p>
    <w:p w14:paraId="277F2B0C" w14:textId="77777777" w:rsidR="002F03BB" w:rsidRPr="009731D7" w:rsidRDefault="00B85A35">
      <w:pPr>
        <w:spacing w:after="493" w:line="259" w:lineRule="auto"/>
        <w:ind w:left="0" w:right="8" w:firstLine="0"/>
        <w:jc w:val="center"/>
      </w:pPr>
      <w:r w:rsidRPr="009731D7">
        <w:rPr>
          <w:i w:val="0"/>
          <w:sz w:val="32"/>
        </w:rPr>
        <w:t xml:space="preserve">за 12 месяцев 2021 г. </w:t>
      </w:r>
    </w:p>
    <w:p w14:paraId="54A3304B" w14:textId="77777777" w:rsidR="002F03BB" w:rsidRPr="009731D7" w:rsidRDefault="00B85A35">
      <w:pPr>
        <w:spacing w:after="266" w:line="282" w:lineRule="auto"/>
        <w:ind w:left="19" w:firstLine="0"/>
        <w:jc w:val="center"/>
      </w:pPr>
      <w:r w:rsidRPr="009731D7">
        <w:rPr>
          <w:i w:val="0"/>
          <w:sz w:val="24"/>
        </w:rPr>
        <w:t xml:space="preserve">Информация, содержащаяся в настоящем отчете эмитента, подлежит раскрытию в соответствии с законодательством Российской Федерации о ценных бумагах </w:t>
      </w:r>
    </w:p>
    <w:p w14:paraId="13808B49"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115" w:type="dxa"/>
        </w:tblCellMar>
        <w:tblLook w:val="04A0" w:firstRow="1" w:lastRow="0" w:firstColumn="1" w:lastColumn="0" w:noHBand="0" w:noVBand="1"/>
      </w:tblPr>
      <w:tblGrid>
        <w:gridCol w:w="1963"/>
        <w:gridCol w:w="7291"/>
      </w:tblGrid>
      <w:tr w:rsidR="002F03BB" w:rsidRPr="009731D7" w14:paraId="338B8E53" w14:textId="77777777">
        <w:trPr>
          <w:trHeight w:val="518"/>
        </w:trPr>
        <w:tc>
          <w:tcPr>
            <w:tcW w:w="1963" w:type="dxa"/>
            <w:tcBorders>
              <w:top w:val="single" w:sz="6" w:space="0" w:color="000000"/>
              <w:left w:val="single" w:sz="6" w:space="0" w:color="000000"/>
              <w:bottom w:val="nil"/>
              <w:right w:val="nil"/>
            </w:tcBorders>
          </w:tcPr>
          <w:p w14:paraId="456C216C" w14:textId="77777777" w:rsidR="002F03BB" w:rsidRPr="009731D7" w:rsidRDefault="00B85A35">
            <w:pPr>
              <w:spacing w:after="0" w:line="259" w:lineRule="auto"/>
              <w:ind w:left="72" w:firstLine="0"/>
              <w:jc w:val="left"/>
            </w:pPr>
            <w:r w:rsidRPr="009731D7">
              <w:rPr>
                <w:b w:val="0"/>
                <w:i w:val="0"/>
              </w:rPr>
              <w:t xml:space="preserve">Адрес эмитента </w:t>
            </w:r>
          </w:p>
        </w:tc>
        <w:tc>
          <w:tcPr>
            <w:tcW w:w="7290" w:type="dxa"/>
            <w:tcBorders>
              <w:top w:val="single" w:sz="6" w:space="0" w:color="000000"/>
              <w:left w:val="nil"/>
              <w:bottom w:val="nil"/>
              <w:right w:val="single" w:sz="6" w:space="0" w:color="000000"/>
            </w:tcBorders>
          </w:tcPr>
          <w:p w14:paraId="3A71AFE0" w14:textId="77777777" w:rsidR="00AD7865" w:rsidRPr="00AD7865" w:rsidRDefault="00AD7865" w:rsidP="00AD7865">
            <w:pPr>
              <w:spacing w:after="34" w:line="259" w:lineRule="auto"/>
              <w:ind w:left="0" w:firstLine="0"/>
              <w:jc w:val="left"/>
              <w:rPr>
                <w:b w:val="0"/>
                <w:i w:val="0"/>
              </w:rPr>
            </w:pPr>
            <w:r w:rsidRPr="00AD7865">
              <w:rPr>
                <w:b w:val="0"/>
                <w:i w:val="0"/>
              </w:rPr>
              <w:t>160029 Россия, Вологодская область, г. Вологда, Машиностроительная 19</w:t>
            </w:r>
          </w:p>
          <w:p w14:paraId="390C9A63" w14:textId="77777777" w:rsidR="002F03BB" w:rsidRPr="009731D7" w:rsidRDefault="002F03BB">
            <w:pPr>
              <w:spacing w:after="0" w:line="259" w:lineRule="auto"/>
              <w:ind w:left="0" w:firstLine="0"/>
              <w:jc w:val="left"/>
            </w:pPr>
          </w:p>
        </w:tc>
      </w:tr>
      <w:tr w:rsidR="002F03BB" w:rsidRPr="009731D7" w14:paraId="18D28DF1" w14:textId="77777777">
        <w:trPr>
          <w:trHeight w:val="576"/>
        </w:trPr>
        <w:tc>
          <w:tcPr>
            <w:tcW w:w="1963" w:type="dxa"/>
            <w:tcBorders>
              <w:top w:val="nil"/>
              <w:left w:val="single" w:sz="6" w:space="0" w:color="000000"/>
              <w:bottom w:val="single" w:sz="6" w:space="0" w:color="000000"/>
              <w:right w:val="nil"/>
            </w:tcBorders>
          </w:tcPr>
          <w:p w14:paraId="0BDFCF23" w14:textId="77777777" w:rsidR="002F03BB" w:rsidRPr="009731D7" w:rsidRDefault="00B85A35">
            <w:pPr>
              <w:spacing w:after="0" w:line="259" w:lineRule="auto"/>
              <w:ind w:left="72" w:firstLine="0"/>
              <w:jc w:val="left"/>
            </w:pPr>
            <w:r w:rsidRPr="009731D7">
              <w:rPr>
                <w:b w:val="0"/>
                <w:i w:val="0"/>
              </w:rPr>
              <w:t xml:space="preserve">Контактное лицо эмитента </w:t>
            </w:r>
          </w:p>
        </w:tc>
        <w:tc>
          <w:tcPr>
            <w:tcW w:w="7290" w:type="dxa"/>
            <w:tcBorders>
              <w:top w:val="nil"/>
              <w:left w:val="nil"/>
              <w:bottom w:val="single" w:sz="6" w:space="0" w:color="000000"/>
              <w:right w:val="single" w:sz="6" w:space="0" w:color="000000"/>
            </w:tcBorders>
          </w:tcPr>
          <w:p w14:paraId="241A220C" w14:textId="5B622C71" w:rsidR="002F03BB" w:rsidRPr="009731D7" w:rsidRDefault="00B85A35">
            <w:pPr>
              <w:spacing w:after="34" w:line="259" w:lineRule="auto"/>
              <w:ind w:left="0" w:firstLine="0"/>
              <w:jc w:val="left"/>
            </w:pPr>
            <w:r w:rsidRPr="009731D7">
              <w:rPr>
                <w:b w:val="0"/>
                <w:i w:val="0"/>
              </w:rPr>
              <w:t>Телефон:</w:t>
            </w:r>
            <w:r w:rsidRPr="009731D7">
              <w:rPr>
                <w:i w:val="0"/>
              </w:rPr>
              <w:t xml:space="preserve"> </w:t>
            </w:r>
            <w:r w:rsidR="00AD7865">
              <w:rPr>
                <w:b w:val="0"/>
                <w:bCs/>
              </w:rPr>
              <w:t>(8172) 272693</w:t>
            </w:r>
          </w:p>
          <w:p w14:paraId="1998DFE8" w14:textId="176E540B" w:rsidR="002F03BB" w:rsidRPr="009731D7" w:rsidRDefault="00B85A35">
            <w:pPr>
              <w:spacing w:after="0" w:line="259" w:lineRule="auto"/>
              <w:ind w:left="0" w:firstLine="0"/>
              <w:jc w:val="left"/>
            </w:pPr>
            <w:r w:rsidRPr="009731D7">
              <w:rPr>
                <w:b w:val="0"/>
                <w:i w:val="0"/>
              </w:rPr>
              <w:t>Адрес электронной почты:</w:t>
            </w:r>
            <w:r w:rsidRPr="009731D7">
              <w:rPr>
                <w:i w:val="0"/>
              </w:rPr>
              <w:t xml:space="preserve"> </w:t>
            </w:r>
            <w:hyperlink r:id="rId7" w:history="1">
              <w:r w:rsidR="00AD7865" w:rsidRPr="00E67CCF">
                <w:rPr>
                  <w:rStyle w:val="a3"/>
                  <w:b w:val="0"/>
                  <w:bCs/>
                  <w:lang w:val="en-US"/>
                </w:rPr>
                <w:t>Sk</w:t>
              </w:r>
              <w:r w:rsidR="00AD7865" w:rsidRPr="00E67CCF">
                <w:rPr>
                  <w:rStyle w:val="a3"/>
                  <w:b w:val="0"/>
                  <w:bCs/>
                </w:rPr>
                <w:t>-1917@</w:t>
              </w:r>
              <w:r w:rsidR="00AD7865" w:rsidRPr="00E67CCF">
                <w:rPr>
                  <w:rStyle w:val="a3"/>
                  <w:b w:val="0"/>
                  <w:bCs/>
                  <w:lang w:val="en-US"/>
                </w:rPr>
                <w:t>mail</w:t>
              </w:r>
              <w:r w:rsidR="00AD7865" w:rsidRPr="00E67CCF">
                <w:rPr>
                  <w:rStyle w:val="a3"/>
                  <w:b w:val="0"/>
                  <w:bCs/>
                </w:rPr>
                <w:t>.</w:t>
              </w:r>
              <w:r w:rsidR="00AD7865" w:rsidRPr="00E67CCF">
                <w:rPr>
                  <w:rStyle w:val="a3"/>
                  <w:b w:val="0"/>
                  <w:bCs/>
                  <w:lang w:val="en-US"/>
                </w:rPr>
                <w:t>ru</w:t>
              </w:r>
            </w:hyperlink>
          </w:p>
        </w:tc>
      </w:tr>
      <w:tr w:rsidR="002F03BB" w:rsidRPr="009731D7" w14:paraId="5467654C" w14:textId="77777777">
        <w:trPr>
          <w:trHeight w:val="305"/>
        </w:trPr>
        <w:tc>
          <w:tcPr>
            <w:tcW w:w="1963" w:type="dxa"/>
            <w:tcBorders>
              <w:top w:val="single" w:sz="6" w:space="0" w:color="000000"/>
              <w:left w:val="nil"/>
              <w:bottom w:val="single" w:sz="6" w:space="0" w:color="000000"/>
              <w:right w:val="nil"/>
            </w:tcBorders>
          </w:tcPr>
          <w:p w14:paraId="609C150A" w14:textId="77777777" w:rsidR="002F03BB" w:rsidRPr="009731D7" w:rsidRDefault="00B85A35">
            <w:pPr>
              <w:spacing w:after="0" w:line="259" w:lineRule="auto"/>
              <w:ind w:left="72" w:firstLine="0"/>
              <w:jc w:val="left"/>
            </w:pPr>
            <w:r w:rsidRPr="009731D7">
              <w:rPr>
                <w:b w:val="0"/>
                <w:i w:val="0"/>
              </w:rPr>
              <w:t xml:space="preserve"> </w:t>
            </w:r>
          </w:p>
        </w:tc>
        <w:tc>
          <w:tcPr>
            <w:tcW w:w="7290" w:type="dxa"/>
            <w:tcBorders>
              <w:top w:val="single" w:sz="6" w:space="0" w:color="000000"/>
              <w:left w:val="nil"/>
              <w:bottom w:val="single" w:sz="6" w:space="0" w:color="000000"/>
              <w:right w:val="nil"/>
            </w:tcBorders>
          </w:tcPr>
          <w:p w14:paraId="5EE00D34" w14:textId="77777777" w:rsidR="002F03BB" w:rsidRPr="009731D7" w:rsidRDefault="002F03BB">
            <w:pPr>
              <w:spacing w:after="160" w:line="259" w:lineRule="auto"/>
              <w:ind w:left="0" w:firstLine="0"/>
              <w:jc w:val="left"/>
            </w:pPr>
          </w:p>
        </w:tc>
      </w:tr>
      <w:tr w:rsidR="002F03BB" w:rsidRPr="009731D7" w14:paraId="0FA8CCBC" w14:textId="77777777">
        <w:trPr>
          <w:trHeight w:val="535"/>
        </w:trPr>
        <w:tc>
          <w:tcPr>
            <w:tcW w:w="1963" w:type="dxa"/>
            <w:tcBorders>
              <w:top w:val="single" w:sz="6" w:space="0" w:color="000000"/>
              <w:left w:val="single" w:sz="6" w:space="0" w:color="000000"/>
              <w:bottom w:val="single" w:sz="6" w:space="0" w:color="000000"/>
              <w:right w:val="nil"/>
            </w:tcBorders>
          </w:tcPr>
          <w:p w14:paraId="1DA5F38C" w14:textId="77777777" w:rsidR="002F03BB" w:rsidRPr="009731D7" w:rsidRDefault="00B85A35">
            <w:pPr>
              <w:spacing w:after="0" w:line="259" w:lineRule="auto"/>
              <w:ind w:left="72" w:firstLine="0"/>
              <w:jc w:val="left"/>
            </w:pPr>
            <w:r w:rsidRPr="009731D7">
              <w:rPr>
                <w:b w:val="0"/>
                <w:i w:val="0"/>
              </w:rPr>
              <w:t xml:space="preserve">Адрес страницы в сети Интернет </w:t>
            </w:r>
          </w:p>
        </w:tc>
        <w:tc>
          <w:tcPr>
            <w:tcW w:w="7290" w:type="dxa"/>
            <w:tcBorders>
              <w:top w:val="single" w:sz="6" w:space="0" w:color="000000"/>
              <w:left w:val="nil"/>
              <w:bottom w:val="single" w:sz="6" w:space="0" w:color="000000"/>
              <w:right w:val="single" w:sz="6" w:space="0" w:color="000000"/>
            </w:tcBorders>
          </w:tcPr>
          <w:p w14:paraId="027CFAA9" w14:textId="2C7ED79D" w:rsidR="002F03BB" w:rsidRPr="009731D7" w:rsidRDefault="00396106">
            <w:pPr>
              <w:spacing w:after="0" w:line="259" w:lineRule="auto"/>
              <w:ind w:left="0" w:firstLine="0"/>
              <w:jc w:val="left"/>
            </w:pPr>
            <w:hyperlink r:id="rId8" w:history="1">
              <w:hyperlink r:id="rId9" w:history="1">
                <w:r w:rsidR="00AD7865" w:rsidRPr="00E67CCF">
                  <w:rPr>
                    <w:rStyle w:val="a3"/>
                    <w:b w:val="0"/>
                    <w:bCs/>
                  </w:rPr>
                  <w:t>https://disclosure.1prime.ru/portal/default.aspx?emId=3525017031</w:t>
                </w:r>
              </w:hyperlink>
            </w:hyperlink>
          </w:p>
        </w:tc>
      </w:tr>
    </w:tbl>
    <w:p w14:paraId="59C309A3"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94" w:type="dxa"/>
        </w:tblCellMar>
        <w:tblLook w:val="04A0" w:firstRow="1" w:lastRow="0" w:firstColumn="1" w:lastColumn="0" w:noHBand="0" w:noVBand="1"/>
      </w:tblPr>
      <w:tblGrid>
        <w:gridCol w:w="5646"/>
        <w:gridCol w:w="3608"/>
      </w:tblGrid>
      <w:tr w:rsidR="00B85A35" w:rsidRPr="009731D7" w14:paraId="36ED976F" w14:textId="77777777">
        <w:trPr>
          <w:trHeight w:val="1796"/>
        </w:trPr>
        <w:tc>
          <w:tcPr>
            <w:tcW w:w="5646" w:type="dxa"/>
            <w:tcBorders>
              <w:top w:val="single" w:sz="6" w:space="0" w:color="000000"/>
              <w:left w:val="single" w:sz="6" w:space="0" w:color="000000"/>
              <w:bottom w:val="single" w:sz="6" w:space="0" w:color="000000"/>
              <w:right w:val="nil"/>
            </w:tcBorders>
          </w:tcPr>
          <w:p w14:paraId="2EDC6768" w14:textId="30DB1012" w:rsidR="00B85A35" w:rsidRPr="009731D7" w:rsidRDefault="00AD7865" w:rsidP="00B85A35">
            <w:pPr>
              <w:spacing w:before="200"/>
            </w:pPr>
            <w:r>
              <w:t>Генеральный директор</w:t>
            </w:r>
          </w:p>
          <w:p w14:paraId="5877C869" w14:textId="0D7E3B95" w:rsidR="00B85A35" w:rsidRPr="009731D7" w:rsidRDefault="00B85A35" w:rsidP="00274223">
            <w:r w:rsidRPr="009731D7">
              <w:t>Дата: 2</w:t>
            </w:r>
            <w:r w:rsidR="00274223">
              <w:t>9</w:t>
            </w:r>
            <w:bookmarkStart w:id="0" w:name="_GoBack"/>
            <w:bookmarkEnd w:id="0"/>
            <w:r w:rsidRPr="009731D7">
              <w:t xml:space="preserve"> апреля 2022 г.</w:t>
            </w:r>
          </w:p>
        </w:tc>
        <w:tc>
          <w:tcPr>
            <w:tcW w:w="3608" w:type="dxa"/>
            <w:tcBorders>
              <w:top w:val="single" w:sz="6" w:space="0" w:color="000000"/>
              <w:left w:val="nil"/>
              <w:bottom w:val="single" w:sz="6" w:space="0" w:color="000000"/>
              <w:right w:val="single" w:sz="6" w:space="0" w:color="000000"/>
            </w:tcBorders>
          </w:tcPr>
          <w:p w14:paraId="065056DD" w14:textId="77777777" w:rsidR="00B85A35" w:rsidRPr="009731D7" w:rsidRDefault="00B85A35" w:rsidP="00B85A35"/>
          <w:p w14:paraId="53211348" w14:textId="0C937AC8" w:rsidR="00B85A35" w:rsidRPr="009731D7" w:rsidRDefault="00B85A35" w:rsidP="00CD2620">
            <w:pPr>
              <w:spacing w:before="200" w:after="200"/>
              <w:ind w:left="199" w:firstLine="0"/>
            </w:pPr>
            <w:r w:rsidRPr="009731D7">
              <w:t>____________</w:t>
            </w:r>
            <w:r w:rsidR="00CD2620" w:rsidRPr="009731D7">
              <w:t xml:space="preserve">  </w:t>
            </w:r>
            <w:r w:rsidRPr="009731D7">
              <w:t xml:space="preserve"> </w:t>
            </w:r>
            <w:proofErr w:type="spellStart"/>
            <w:r w:rsidR="00AD7865">
              <w:t>С.В.Корягин</w:t>
            </w:r>
            <w:proofErr w:type="spellEnd"/>
            <w:r w:rsidRPr="009731D7">
              <w:br/>
            </w:r>
            <w:r w:rsidRPr="009731D7">
              <w:tab/>
              <w:t>подпись</w:t>
            </w:r>
          </w:p>
        </w:tc>
      </w:tr>
    </w:tbl>
    <w:p w14:paraId="53D754D7" w14:textId="77777777" w:rsidR="002F03BB" w:rsidRPr="009731D7" w:rsidRDefault="00B85A35">
      <w:pPr>
        <w:spacing w:after="20" w:line="259" w:lineRule="auto"/>
        <w:ind w:left="0" w:firstLine="0"/>
        <w:jc w:val="left"/>
        <w:rPr>
          <w:b w:val="0"/>
          <w:i w:val="0"/>
        </w:rPr>
      </w:pPr>
      <w:r w:rsidRPr="009731D7">
        <w:rPr>
          <w:b w:val="0"/>
          <w:i w:val="0"/>
        </w:rPr>
        <w:t xml:space="preserve"> </w:t>
      </w:r>
    </w:p>
    <w:p w14:paraId="06DE9BF1" w14:textId="77777777" w:rsidR="00B85A35" w:rsidRPr="009731D7" w:rsidRDefault="00B85A35">
      <w:pPr>
        <w:spacing w:after="160" w:line="259" w:lineRule="auto"/>
        <w:ind w:left="0" w:firstLine="0"/>
        <w:jc w:val="left"/>
        <w:rPr>
          <w:b w:val="0"/>
          <w:i w:val="0"/>
        </w:rPr>
      </w:pPr>
      <w:r w:rsidRPr="009731D7">
        <w:rPr>
          <w:b w:val="0"/>
          <w:i w:val="0"/>
        </w:rPr>
        <w:br w:type="page"/>
      </w:r>
    </w:p>
    <w:p w14:paraId="25112C3E" w14:textId="77777777" w:rsidR="002F03BB" w:rsidRPr="009731D7" w:rsidRDefault="00B85A35">
      <w:pPr>
        <w:pStyle w:val="1"/>
        <w:spacing w:after="4"/>
      </w:pPr>
      <w:bookmarkStart w:id="1" w:name="_Toc101536649"/>
      <w:r w:rsidRPr="009731D7">
        <w:lastRenderedPageBreak/>
        <w:t>Оглавление</w:t>
      </w:r>
      <w:bookmarkEnd w:id="1"/>
      <w:r w:rsidRPr="009731D7">
        <w:t xml:space="preserve"> </w:t>
      </w:r>
    </w:p>
    <w:sdt>
      <w:sdtPr>
        <w:rPr>
          <w:b/>
          <w:i/>
        </w:rPr>
        <w:id w:val="-1168241266"/>
        <w:docPartObj>
          <w:docPartGallery w:val="Table of Contents"/>
        </w:docPartObj>
      </w:sdtPr>
      <w:sdtEndPr/>
      <w:sdtContent>
        <w:p w14:paraId="6EC407AE" w14:textId="1208EFF7" w:rsidR="00604DDC" w:rsidRDefault="00B85A35">
          <w:pPr>
            <w:pStyle w:val="11"/>
            <w:tabs>
              <w:tab w:val="right" w:leader="dot" w:pos="9065"/>
            </w:tabs>
            <w:rPr>
              <w:rFonts w:asciiTheme="minorHAnsi" w:eastAsiaTheme="minorEastAsia" w:hAnsiTheme="minorHAnsi" w:cstheme="minorBidi"/>
              <w:noProof/>
              <w:color w:val="auto"/>
              <w:sz w:val="22"/>
            </w:rPr>
          </w:pPr>
          <w:r w:rsidRPr="009731D7">
            <w:fldChar w:fldCharType="begin"/>
          </w:r>
          <w:r w:rsidRPr="009731D7">
            <w:instrText xml:space="preserve"> TOC \o "1-3" \h \z \u </w:instrText>
          </w:r>
          <w:r w:rsidRPr="009731D7">
            <w:fldChar w:fldCharType="separate"/>
          </w:r>
          <w:hyperlink w:anchor="_Toc101536649" w:history="1">
            <w:r w:rsidR="00604DDC" w:rsidRPr="000214E6">
              <w:rPr>
                <w:rStyle w:val="a3"/>
                <w:noProof/>
              </w:rPr>
              <w:t>Оглавление</w:t>
            </w:r>
            <w:r w:rsidR="00604DDC">
              <w:rPr>
                <w:noProof/>
                <w:webHidden/>
              </w:rPr>
              <w:tab/>
            </w:r>
            <w:r w:rsidR="00604DDC">
              <w:rPr>
                <w:noProof/>
                <w:webHidden/>
              </w:rPr>
              <w:fldChar w:fldCharType="begin"/>
            </w:r>
            <w:r w:rsidR="00604DDC">
              <w:rPr>
                <w:noProof/>
                <w:webHidden/>
              </w:rPr>
              <w:instrText xml:space="preserve"> PAGEREF _Toc101536649 \h </w:instrText>
            </w:r>
            <w:r w:rsidR="00604DDC">
              <w:rPr>
                <w:noProof/>
                <w:webHidden/>
              </w:rPr>
            </w:r>
            <w:r w:rsidR="00604DDC">
              <w:rPr>
                <w:noProof/>
                <w:webHidden/>
              </w:rPr>
              <w:fldChar w:fldCharType="separate"/>
            </w:r>
            <w:r w:rsidR="00604DDC">
              <w:rPr>
                <w:noProof/>
                <w:webHidden/>
              </w:rPr>
              <w:t>2</w:t>
            </w:r>
            <w:r w:rsidR="00604DDC">
              <w:rPr>
                <w:noProof/>
                <w:webHidden/>
              </w:rPr>
              <w:fldChar w:fldCharType="end"/>
            </w:r>
          </w:hyperlink>
        </w:p>
        <w:p w14:paraId="71679891" w14:textId="75CFE265"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50" w:history="1">
            <w:r w:rsidR="00604DDC" w:rsidRPr="000214E6">
              <w:rPr>
                <w:rStyle w:val="a3"/>
                <w:noProof/>
              </w:rPr>
              <w:t>Введение</w:t>
            </w:r>
            <w:r w:rsidR="00604DDC">
              <w:rPr>
                <w:noProof/>
                <w:webHidden/>
              </w:rPr>
              <w:tab/>
            </w:r>
            <w:r w:rsidR="00604DDC">
              <w:rPr>
                <w:noProof/>
                <w:webHidden/>
              </w:rPr>
              <w:fldChar w:fldCharType="begin"/>
            </w:r>
            <w:r w:rsidR="00604DDC">
              <w:rPr>
                <w:noProof/>
                <w:webHidden/>
              </w:rPr>
              <w:instrText xml:space="preserve"> PAGEREF _Toc101536650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2E54E458" w14:textId="7861CCA1"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51" w:history="1">
            <w:r w:rsidR="00604DDC" w:rsidRPr="000214E6">
              <w:rPr>
                <w:rStyle w:val="a3"/>
                <w:noProof/>
              </w:rPr>
              <w:t>Раздел 1. Управленческий отчет эмитента</w:t>
            </w:r>
            <w:r w:rsidR="00604DDC">
              <w:rPr>
                <w:noProof/>
                <w:webHidden/>
              </w:rPr>
              <w:tab/>
            </w:r>
            <w:r w:rsidR="00604DDC">
              <w:rPr>
                <w:noProof/>
                <w:webHidden/>
              </w:rPr>
              <w:fldChar w:fldCharType="begin"/>
            </w:r>
            <w:r w:rsidR="00604DDC">
              <w:rPr>
                <w:noProof/>
                <w:webHidden/>
              </w:rPr>
              <w:instrText xml:space="preserve"> PAGEREF _Toc101536651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09C8CC94" w14:textId="4795460F"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2" w:history="1">
            <w:r w:rsidR="00604DDC" w:rsidRPr="000214E6">
              <w:rPr>
                <w:rStyle w:val="a3"/>
                <w:noProof/>
              </w:rPr>
              <w:t>1.1. Общие сведения об эмитенте и его деятельности</w:t>
            </w:r>
            <w:r w:rsidR="00604DDC">
              <w:rPr>
                <w:noProof/>
                <w:webHidden/>
              </w:rPr>
              <w:tab/>
            </w:r>
            <w:r w:rsidR="00604DDC">
              <w:rPr>
                <w:noProof/>
                <w:webHidden/>
              </w:rPr>
              <w:fldChar w:fldCharType="begin"/>
            </w:r>
            <w:r w:rsidR="00604DDC">
              <w:rPr>
                <w:noProof/>
                <w:webHidden/>
              </w:rPr>
              <w:instrText xml:space="preserve"> PAGEREF _Toc101536652 \h </w:instrText>
            </w:r>
            <w:r w:rsidR="00604DDC">
              <w:rPr>
                <w:noProof/>
                <w:webHidden/>
              </w:rPr>
            </w:r>
            <w:r w:rsidR="00604DDC">
              <w:rPr>
                <w:noProof/>
                <w:webHidden/>
              </w:rPr>
              <w:fldChar w:fldCharType="separate"/>
            </w:r>
            <w:r w:rsidR="00604DDC">
              <w:rPr>
                <w:noProof/>
                <w:webHidden/>
              </w:rPr>
              <w:t>4</w:t>
            </w:r>
            <w:r w:rsidR="00604DDC">
              <w:rPr>
                <w:noProof/>
                <w:webHidden/>
              </w:rPr>
              <w:fldChar w:fldCharType="end"/>
            </w:r>
          </w:hyperlink>
        </w:p>
        <w:p w14:paraId="775CFD9D" w14:textId="0BB1C5AE"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3" w:history="1">
            <w:r w:rsidR="00604DDC" w:rsidRPr="000214E6">
              <w:rPr>
                <w:rStyle w:val="a3"/>
                <w:noProof/>
              </w:rPr>
              <w:t>1.2. Сведения о положении эмитента в отрасли</w:t>
            </w:r>
            <w:r w:rsidR="00604DDC">
              <w:rPr>
                <w:noProof/>
                <w:webHidden/>
              </w:rPr>
              <w:tab/>
            </w:r>
            <w:r w:rsidR="00604DDC">
              <w:rPr>
                <w:noProof/>
                <w:webHidden/>
              </w:rPr>
              <w:fldChar w:fldCharType="begin"/>
            </w:r>
            <w:r w:rsidR="00604DDC">
              <w:rPr>
                <w:noProof/>
                <w:webHidden/>
              </w:rPr>
              <w:instrText xml:space="preserve"> PAGEREF _Toc101536653 \h </w:instrText>
            </w:r>
            <w:r w:rsidR="00604DDC">
              <w:rPr>
                <w:noProof/>
                <w:webHidden/>
              </w:rPr>
            </w:r>
            <w:r w:rsidR="00604DDC">
              <w:rPr>
                <w:noProof/>
                <w:webHidden/>
              </w:rPr>
              <w:fldChar w:fldCharType="separate"/>
            </w:r>
            <w:r w:rsidR="00604DDC">
              <w:rPr>
                <w:noProof/>
                <w:webHidden/>
              </w:rPr>
              <w:t>7</w:t>
            </w:r>
            <w:r w:rsidR="00604DDC">
              <w:rPr>
                <w:noProof/>
                <w:webHidden/>
              </w:rPr>
              <w:fldChar w:fldCharType="end"/>
            </w:r>
          </w:hyperlink>
        </w:p>
        <w:p w14:paraId="457A648C" w14:textId="5ACBEDF9"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4" w:history="1">
            <w:r w:rsidR="00604DDC" w:rsidRPr="000214E6">
              <w:rPr>
                <w:rStyle w:val="a3"/>
                <w:noProof/>
              </w:rPr>
              <w:t>1.3. Основные операционные показатели, характеризующие деятельность эмитента</w:t>
            </w:r>
            <w:r w:rsidR="00604DDC">
              <w:rPr>
                <w:noProof/>
                <w:webHidden/>
              </w:rPr>
              <w:tab/>
            </w:r>
            <w:r w:rsidR="00604DDC">
              <w:rPr>
                <w:noProof/>
                <w:webHidden/>
              </w:rPr>
              <w:fldChar w:fldCharType="begin"/>
            </w:r>
            <w:r w:rsidR="00604DDC">
              <w:rPr>
                <w:noProof/>
                <w:webHidden/>
              </w:rPr>
              <w:instrText xml:space="preserve"> PAGEREF _Toc101536654 \h </w:instrText>
            </w:r>
            <w:r w:rsidR="00604DDC">
              <w:rPr>
                <w:noProof/>
                <w:webHidden/>
              </w:rPr>
            </w:r>
            <w:r w:rsidR="00604DDC">
              <w:rPr>
                <w:noProof/>
                <w:webHidden/>
              </w:rPr>
              <w:fldChar w:fldCharType="separate"/>
            </w:r>
            <w:r w:rsidR="00604DDC">
              <w:rPr>
                <w:noProof/>
                <w:webHidden/>
              </w:rPr>
              <w:t>8</w:t>
            </w:r>
            <w:r w:rsidR="00604DDC">
              <w:rPr>
                <w:noProof/>
                <w:webHidden/>
              </w:rPr>
              <w:fldChar w:fldCharType="end"/>
            </w:r>
          </w:hyperlink>
        </w:p>
        <w:p w14:paraId="03703A16" w14:textId="6C622501"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5" w:history="1">
            <w:r w:rsidR="00604DDC" w:rsidRPr="000214E6">
              <w:rPr>
                <w:rStyle w:val="a3"/>
                <w:noProof/>
              </w:rPr>
              <w:t>1.4. Основные финансовые показатели эмитента</w:t>
            </w:r>
            <w:r w:rsidR="00604DDC">
              <w:rPr>
                <w:noProof/>
                <w:webHidden/>
              </w:rPr>
              <w:tab/>
            </w:r>
            <w:r w:rsidR="00604DDC">
              <w:rPr>
                <w:noProof/>
                <w:webHidden/>
              </w:rPr>
              <w:fldChar w:fldCharType="begin"/>
            </w:r>
            <w:r w:rsidR="00604DDC">
              <w:rPr>
                <w:noProof/>
                <w:webHidden/>
              </w:rPr>
              <w:instrText xml:space="preserve"> PAGEREF _Toc101536655 \h </w:instrText>
            </w:r>
            <w:r w:rsidR="00604DDC">
              <w:rPr>
                <w:noProof/>
                <w:webHidden/>
              </w:rPr>
            </w:r>
            <w:r w:rsidR="00604DDC">
              <w:rPr>
                <w:noProof/>
                <w:webHidden/>
              </w:rPr>
              <w:fldChar w:fldCharType="separate"/>
            </w:r>
            <w:r w:rsidR="00604DDC">
              <w:rPr>
                <w:noProof/>
                <w:webHidden/>
              </w:rPr>
              <w:t>8</w:t>
            </w:r>
            <w:r w:rsidR="00604DDC">
              <w:rPr>
                <w:noProof/>
                <w:webHidden/>
              </w:rPr>
              <w:fldChar w:fldCharType="end"/>
            </w:r>
          </w:hyperlink>
        </w:p>
        <w:p w14:paraId="03710EB3" w14:textId="74E1B7D5"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6" w:history="1">
            <w:r w:rsidR="00604DDC" w:rsidRPr="000214E6">
              <w:rPr>
                <w:rStyle w:val="a3"/>
                <w:noProof/>
              </w:rPr>
              <w:t>1.6. Сведения об основных дебиторах, имеющих для эмитента существенное значение</w:t>
            </w:r>
            <w:r w:rsidR="00604DDC">
              <w:rPr>
                <w:noProof/>
                <w:webHidden/>
              </w:rPr>
              <w:tab/>
            </w:r>
            <w:r w:rsidR="00604DDC">
              <w:rPr>
                <w:noProof/>
                <w:webHidden/>
              </w:rPr>
              <w:fldChar w:fldCharType="begin"/>
            </w:r>
            <w:r w:rsidR="00604DDC">
              <w:rPr>
                <w:noProof/>
                <w:webHidden/>
              </w:rPr>
              <w:instrText xml:space="preserve"> PAGEREF _Toc101536656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234D9F0D" w14:textId="11E154CC"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57" w:history="1">
            <w:r w:rsidR="00604DDC" w:rsidRPr="000214E6">
              <w:rPr>
                <w:rStyle w:val="a3"/>
                <w:noProof/>
              </w:rPr>
              <w:t>1.7. Сведения об обязательствах эмитента</w:t>
            </w:r>
            <w:r w:rsidR="00604DDC">
              <w:rPr>
                <w:noProof/>
                <w:webHidden/>
              </w:rPr>
              <w:tab/>
            </w:r>
            <w:r w:rsidR="00604DDC">
              <w:rPr>
                <w:noProof/>
                <w:webHidden/>
              </w:rPr>
              <w:fldChar w:fldCharType="begin"/>
            </w:r>
            <w:r w:rsidR="00604DDC">
              <w:rPr>
                <w:noProof/>
                <w:webHidden/>
              </w:rPr>
              <w:instrText xml:space="preserve"> PAGEREF _Toc101536657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73DB8E23" w14:textId="6A278636"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58" w:history="1">
            <w:r w:rsidR="00604DDC" w:rsidRPr="000214E6">
              <w:rPr>
                <w:rStyle w:val="a3"/>
                <w:noProof/>
              </w:rPr>
              <w:t>1.7.1. Сведения об основных кредиторах, имеющих для эмитента существенное значение</w:t>
            </w:r>
            <w:r w:rsidR="00604DDC">
              <w:rPr>
                <w:noProof/>
                <w:webHidden/>
              </w:rPr>
              <w:tab/>
            </w:r>
            <w:r w:rsidR="00604DDC">
              <w:rPr>
                <w:noProof/>
                <w:webHidden/>
              </w:rPr>
              <w:fldChar w:fldCharType="begin"/>
            </w:r>
            <w:r w:rsidR="00604DDC">
              <w:rPr>
                <w:noProof/>
                <w:webHidden/>
              </w:rPr>
              <w:instrText xml:space="preserve"> PAGEREF _Toc101536658 \h </w:instrText>
            </w:r>
            <w:r w:rsidR="00604DDC">
              <w:rPr>
                <w:noProof/>
                <w:webHidden/>
              </w:rPr>
            </w:r>
            <w:r w:rsidR="00604DDC">
              <w:rPr>
                <w:noProof/>
                <w:webHidden/>
              </w:rPr>
              <w:fldChar w:fldCharType="separate"/>
            </w:r>
            <w:r w:rsidR="00604DDC">
              <w:rPr>
                <w:noProof/>
                <w:webHidden/>
              </w:rPr>
              <w:t>10</w:t>
            </w:r>
            <w:r w:rsidR="00604DDC">
              <w:rPr>
                <w:noProof/>
                <w:webHidden/>
              </w:rPr>
              <w:fldChar w:fldCharType="end"/>
            </w:r>
          </w:hyperlink>
        </w:p>
        <w:p w14:paraId="48E8BB71" w14:textId="578333BA"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59" w:history="1">
            <w:r w:rsidR="00604DDC" w:rsidRPr="000214E6">
              <w:rPr>
                <w:rStyle w:val="a3"/>
                <w:noProof/>
              </w:rPr>
              <w:t>1.7.2. Сведения об обязательствах эмитента из предоставленного обеспечения</w:t>
            </w:r>
            <w:r w:rsidR="00604DDC">
              <w:rPr>
                <w:noProof/>
                <w:webHidden/>
              </w:rPr>
              <w:tab/>
            </w:r>
            <w:r w:rsidR="00604DDC">
              <w:rPr>
                <w:noProof/>
                <w:webHidden/>
              </w:rPr>
              <w:fldChar w:fldCharType="begin"/>
            </w:r>
            <w:r w:rsidR="00604DDC">
              <w:rPr>
                <w:noProof/>
                <w:webHidden/>
              </w:rPr>
              <w:instrText xml:space="preserve"> PAGEREF _Toc101536659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236BB917" w14:textId="36D2BEB5"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60" w:history="1">
            <w:r w:rsidR="00604DDC" w:rsidRPr="000214E6">
              <w:rPr>
                <w:rStyle w:val="a3"/>
                <w:noProof/>
              </w:rPr>
              <w:t>1.7.3. Сведения о прочих существенных обязательствах эмитента</w:t>
            </w:r>
            <w:r w:rsidR="00604DDC">
              <w:rPr>
                <w:noProof/>
                <w:webHidden/>
              </w:rPr>
              <w:tab/>
            </w:r>
            <w:r w:rsidR="00604DDC">
              <w:rPr>
                <w:noProof/>
                <w:webHidden/>
              </w:rPr>
              <w:fldChar w:fldCharType="begin"/>
            </w:r>
            <w:r w:rsidR="00604DDC">
              <w:rPr>
                <w:noProof/>
                <w:webHidden/>
              </w:rPr>
              <w:instrText xml:space="preserve"> PAGEREF _Toc101536660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76A8756E" w14:textId="790A3DF5"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61" w:history="1">
            <w:r w:rsidR="00604DDC" w:rsidRPr="000214E6">
              <w:rPr>
                <w:rStyle w:val="a3"/>
                <w:noProof/>
              </w:rPr>
              <w:t>1.8. Сведения о перспективах развития эмитента</w:t>
            </w:r>
            <w:r w:rsidR="00604DDC">
              <w:rPr>
                <w:noProof/>
                <w:webHidden/>
              </w:rPr>
              <w:tab/>
            </w:r>
            <w:r w:rsidR="00604DDC">
              <w:rPr>
                <w:noProof/>
                <w:webHidden/>
              </w:rPr>
              <w:fldChar w:fldCharType="begin"/>
            </w:r>
            <w:r w:rsidR="00604DDC">
              <w:rPr>
                <w:noProof/>
                <w:webHidden/>
              </w:rPr>
              <w:instrText xml:space="preserve"> PAGEREF _Toc101536661 \h </w:instrText>
            </w:r>
            <w:r w:rsidR="00604DDC">
              <w:rPr>
                <w:noProof/>
                <w:webHidden/>
              </w:rPr>
            </w:r>
            <w:r w:rsidR="00604DDC">
              <w:rPr>
                <w:noProof/>
                <w:webHidden/>
              </w:rPr>
              <w:fldChar w:fldCharType="separate"/>
            </w:r>
            <w:r w:rsidR="00604DDC">
              <w:rPr>
                <w:noProof/>
                <w:webHidden/>
              </w:rPr>
              <w:t>12</w:t>
            </w:r>
            <w:r w:rsidR="00604DDC">
              <w:rPr>
                <w:noProof/>
                <w:webHidden/>
              </w:rPr>
              <w:fldChar w:fldCharType="end"/>
            </w:r>
          </w:hyperlink>
        </w:p>
        <w:p w14:paraId="37ADE124" w14:textId="7913385B"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62" w:history="1">
            <w:r w:rsidR="00604DDC" w:rsidRPr="000214E6">
              <w:rPr>
                <w:rStyle w:val="a3"/>
                <w:noProof/>
              </w:rPr>
              <w:t>1.9. Сведения о рисках, связанных с деятельностью эмитента</w:t>
            </w:r>
            <w:r w:rsidR="00604DDC">
              <w:rPr>
                <w:noProof/>
                <w:webHidden/>
              </w:rPr>
              <w:tab/>
            </w:r>
            <w:r w:rsidR="00604DDC">
              <w:rPr>
                <w:noProof/>
                <w:webHidden/>
              </w:rPr>
              <w:fldChar w:fldCharType="begin"/>
            </w:r>
            <w:r w:rsidR="00604DDC">
              <w:rPr>
                <w:noProof/>
                <w:webHidden/>
              </w:rPr>
              <w:instrText xml:space="preserve"> PAGEREF _Toc101536662 \h </w:instrText>
            </w:r>
            <w:r w:rsidR="00604DDC">
              <w:rPr>
                <w:noProof/>
                <w:webHidden/>
              </w:rPr>
            </w:r>
            <w:r w:rsidR="00604DDC">
              <w:rPr>
                <w:noProof/>
                <w:webHidden/>
              </w:rPr>
              <w:fldChar w:fldCharType="separate"/>
            </w:r>
            <w:r w:rsidR="00604DDC">
              <w:rPr>
                <w:noProof/>
                <w:webHidden/>
              </w:rPr>
              <w:t>13</w:t>
            </w:r>
            <w:r w:rsidR="00604DDC">
              <w:rPr>
                <w:noProof/>
                <w:webHidden/>
              </w:rPr>
              <w:fldChar w:fldCharType="end"/>
            </w:r>
          </w:hyperlink>
        </w:p>
        <w:p w14:paraId="24A2F660" w14:textId="7DF00659"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63" w:history="1">
            <w:r w:rsidR="00604DDC" w:rsidRPr="000214E6">
              <w:rPr>
                <w:rStyle w:val="a3"/>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r w:rsidR="00604DDC">
              <w:rPr>
                <w:noProof/>
                <w:webHidden/>
              </w:rPr>
              <w:tab/>
            </w:r>
            <w:r w:rsidR="00604DDC">
              <w:rPr>
                <w:noProof/>
                <w:webHidden/>
              </w:rPr>
              <w:fldChar w:fldCharType="begin"/>
            </w:r>
            <w:r w:rsidR="00604DDC">
              <w:rPr>
                <w:noProof/>
                <w:webHidden/>
              </w:rPr>
              <w:instrText xml:space="preserve"> PAGEREF _Toc101536663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AD2819E" w14:textId="7454175C"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64" w:history="1">
            <w:r w:rsidR="00604DDC" w:rsidRPr="000214E6">
              <w:rPr>
                <w:rStyle w:val="a3"/>
                <w:noProof/>
              </w:rPr>
              <w:t>контроля, внутреннего аудита, а также сведения о работниках эмитента</w:t>
            </w:r>
            <w:r w:rsidR="00604DDC">
              <w:rPr>
                <w:noProof/>
                <w:webHidden/>
              </w:rPr>
              <w:tab/>
            </w:r>
            <w:r w:rsidR="00604DDC">
              <w:rPr>
                <w:noProof/>
                <w:webHidden/>
              </w:rPr>
              <w:fldChar w:fldCharType="begin"/>
            </w:r>
            <w:r w:rsidR="00604DDC">
              <w:rPr>
                <w:noProof/>
                <w:webHidden/>
              </w:rPr>
              <w:instrText xml:space="preserve"> PAGEREF _Toc101536664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8C33B7B" w14:textId="3CAB49FE"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65" w:history="1">
            <w:r w:rsidR="00604DDC" w:rsidRPr="000214E6">
              <w:rPr>
                <w:rStyle w:val="a3"/>
                <w:noProof/>
              </w:rPr>
              <w:t>2.1. Информация о лицах, входящих в состав органов управления эмитента</w:t>
            </w:r>
            <w:r w:rsidR="00604DDC">
              <w:rPr>
                <w:noProof/>
                <w:webHidden/>
              </w:rPr>
              <w:tab/>
            </w:r>
            <w:r w:rsidR="00604DDC">
              <w:rPr>
                <w:noProof/>
                <w:webHidden/>
              </w:rPr>
              <w:fldChar w:fldCharType="begin"/>
            </w:r>
            <w:r w:rsidR="00604DDC">
              <w:rPr>
                <w:noProof/>
                <w:webHidden/>
              </w:rPr>
              <w:instrText xml:space="preserve"> PAGEREF _Toc101536665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14CD9030" w14:textId="0CEAACA3"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66" w:history="1">
            <w:r w:rsidR="00604DDC" w:rsidRPr="000214E6">
              <w:rPr>
                <w:rStyle w:val="a3"/>
                <w:noProof/>
              </w:rPr>
              <w:t>2.1.1. Состав совета директоров (наблюдательного совета) эмитента</w:t>
            </w:r>
            <w:r w:rsidR="00604DDC">
              <w:rPr>
                <w:noProof/>
                <w:webHidden/>
              </w:rPr>
              <w:tab/>
            </w:r>
            <w:r w:rsidR="00604DDC">
              <w:rPr>
                <w:noProof/>
                <w:webHidden/>
              </w:rPr>
              <w:fldChar w:fldCharType="begin"/>
            </w:r>
            <w:r w:rsidR="00604DDC">
              <w:rPr>
                <w:noProof/>
                <w:webHidden/>
              </w:rPr>
              <w:instrText xml:space="preserve"> PAGEREF _Toc101536666 \h </w:instrText>
            </w:r>
            <w:r w:rsidR="00604DDC">
              <w:rPr>
                <w:noProof/>
                <w:webHidden/>
              </w:rPr>
            </w:r>
            <w:r w:rsidR="00604DDC">
              <w:rPr>
                <w:noProof/>
                <w:webHidden/>
              </w:rPr>
              <w:fldChar w:fldCharType="separate"/>
            </w:r>
            <w:r w:rsidR="00604DDC">
              <w:rPr>
                <w:noProof/>
                <w:webHidden/>
              </w:rPr>
              <w:t>14</w:t>
            </w:r>
            <w:r w:rsidR="00604DDC">
              <w:rPr>
                <w:noProof/>
                <w:webHidden/>
              </w:rPr>
              <w:fldChar w:fldCharType="end"/>
            </w:r>
          </w:hyperlink>
        </w:p>
        <w:p w14:paraId="2D214540" w14:textId="0AD0931B"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67" w:history="1">
            <w:r w:rsidR="00604DDC" w:rsidRPr="000214E6">
              <w:rPr>
                <w:rStyle w:val="a3"/>
                <w:noProof/>
              </w:rPr>
              <w:t>2.1.2. Информация о единоличном исполнительном органе эмитента</w:t>
            </w:r>
            <w:r w:rsidR="00604DDC">
              <w:rPr>
                <w:noProof/>
                <w:webHidden/>
              </w:rPr>
              <w:tab/>
            </w:r>
            <w:r w:rsidR="00604DDC">
              <w:rPr>
                <w:noProof/>
                <w:webHidden/>
              </w:rPr>
              <w:fldChar w:fldCharType="begin"/>
            </w:r>
            <w:r w:rsidR="00604DDC">
              <w:rPr>
                <w:noProof/>
                <w:webHidden/>
              </w:rPr>
              <w:instrText xml:space="preserve"> PAGEREF _Toc101536667 \h </w:instrText>
            </w:r>
            <w:r w:rsidR="00604DDC">
              <w:rPr>
                <w:noProof/>
                <w:webHidden/>
              </w:rPr>
            </w:r>
            <w:r w:rsidR="00604DDC">
              <w:rPr>
                <w:noProof/>
                <w:webHidden/>
              </w:rPr>
              <w:fldChar w:fldCharType="separate"/>
            </w:r>
            <w:r w:rsidR="00604DDC">
              <w:rPr>
                <w:noProof/>
                <w:webHidden/>
              </w:rPr>
              <w:t>20</w:t>
            </w:r>
            <w:r w:rsidR="00604DDC">
              <w:rPr>
                <w:noProof/>
                <w:webHidden/>
              </w:rPr>
              <w:fldChar w:fldCharType="end"/>
            </w:r>
          </w:hyperlink>
        </w:p>
        <w:p w14:paraId="706A6A7C" w14:textId="6DAA3888"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68" w:history="1">
            <w:r w:rsidR="00604DDC" w:rsidRPr="000214E6">
              <w:rPr>
                <w:rStyle w:val="a3"/>
                <w:noProof/>
              </w:rPr>
              <w:t>2.1.3. Состав коллегиального исполнительного органа эмитента</w:t>
            </w:r>
            <w:r w:rsidR="00604DDC">
              <w:rPr>
                <w:noProof/>
                <w:webHidden/>
              </w:rPr>
              <w:tab/>
            </w:r>
            <w:r w:rsidR="00604DDC">
              <w:rPr>
                <w:noProof/>
                <w:webHidden/>
              </w:rPr>
              <w:fldChar w:fldCharType="begin"/>
            </w:r>
            <w:r w:rsidR="00604DDC">
              <w:rPr>
                <w:noProof/>
                <w:webHidden/>
              </w:rPr>
              <w:instrText xml:space="preserve"> PAGEREF _Toc101536668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3D8406C4" w14:textId="1CC0DDCD"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69" w:history="1">
            <w:r w:rsidR="00604DDC" w:rsidRPr="000214E6">
              <w:rPr>
                <w:rStyle w:val="a3"/>
                <w:noProof/>
              </w:rPr>
              <w:t>Не предусмотрен Уставом</w:t>
            </w:r>
            <w:r w:rsidR="00604DDC">
              <w:rPr>
                <w:noProof/>
                <w:webHidden/>
              </w:rPr>
              <w:tab/>
            </w:r>
            <w:r w:rsidR="00604DDC">
              <w:rPr>
                <w:noProof/>
                <w:webHidden/>
              </w:rPr>
              <w:fldChar w:fldCharType="begin"/>
            </w:r>
            <w:r w:rsidR="00604DDC">
              <w:rPr>
                <w:noProof/>
                <w:webHidden/>
              </w:rPr>
              <w:instrText xml:space="preserve"> PAGEREF _Toc101536669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0D046074" w14:textId="12D6E005"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0" w:history="1">
            <w:r w:rsidR="00604DDC" w:rsidRPr="000214E6">
              <w:rPr>
                <w:rStyle w:val="a3"/>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604DDC">
              <w:rPr>
                <w:noProof/>
                <w:webHidden/>
              </w:rPr>
              <w:tab/>
            </w:r>
            <w:r w:rsidR="00604DDC">
              <w:rPr>
                <w:noProof/>
                <w:webHidden/>
              </w:rPr>
              <w:fldChar w:fldCharType="begin"/>
            </w:r>
            <w:r w:rsidR="00604DDC">
              <w:rPr>
                <w:noProof/>
                <w:webHidden/>
              </w:rPr>
              <w:instrText xml:space="preserve"> PAGEREF _Toc101536670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7BF4EE0C" w14:textId="7776D2CE"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1" w:history="1">
            <w:r w:rsidR="00604DDC" w:rsidRPr="000214E6">
              <w:rPr>
                <w:rStyle w:val="a3"/>
                <w:noProof/>
              </w:rPr>
              <w:t>2.3. Сведения об организации в эмитенте управления рисками, контроля за финансово-</w:t>
            </w:r>
            <w:r w:rsidR="00604DDC">
              <w:rPr>
                <w:noProof/>
                <w:webHidden/>
              </w:rPr>
              <w:tab/>
            </w:r>
            <w:r w:rsidR="00604DDC">
              <w:rPr>
                <w:noProof/>
                <w:webHidden/>
              </w:rPr>
              <w:fldChar w:fldCharType="begin"/>
            </w:r>
            <w:r w:rsidR="00604DDC">
              <w:rPr>
                <w:noProof/>
                <w:webHidden/>
              </w:rPr>
              <w:instrText xml:space="preserve"> PAGEREF _Toc101536671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7E5D2D21" w14:textId="20EE773B"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2" w:history="1">
            <w:r w:rsidR="00604DDC" w:rsidRPr="000214E6">
              <w:rPr>
                <w:rStyle w:val="a3"/>
                <w:noProof/>
              </w:rPr>
              <w:t>хозяйственной деятельностью, внутреннего контроля и внутреннего аудита</w:t>
            </w:r>
            <w:r w:rsidR="00604DDC">
              <w:rPr>
                <w:noProof/>
                <w:webHidden/>
              </w:rPr>
              <w:tab/>
            </w:r>
            <w:r w:rsidR="00604DDC">
              <w:rPr>
                <w:noProof/>
                <w:webHidden/>
              </w:rPr>
              <w:fldChar w:fldCharType="begin"/>
            </w:r>
            <w:r w:rsidR="00604DDC">
              <w:rPr>
                <w:noProof/>
                <w:webHidden/>
              </w:rPr>
              <w:instrText xml:space="preserve"> PAGEREF _Toc101536672 \h </w:instrText>
            </w:r>
            <w:r w:rsidR="00604DDC">
              <w:rPr>
                <w:noProof/>
                <w:webHidden/>
              </w:rPr>
            </w:r>
            <w:r w:rsidR="00604DDC">
              <w:rPr>
                <w:noProof/>
                <w:webHidden/>
              </w:rPr>
              <w:fldChar w:fldCharType="separate"/>
            </w:r>
            <w:r w:rsidR="00604DDC">
              <w:rPr>
                <w:noProof/>
                <w:webHidden/>
              </w:rPr>
              <w:t>21</w:t>
            </w:r>
            <w:r w:rsidR="00604DDC">
              <w:rPr>
                <w:noProof/>
                <w:webHidden/>
              </w:rPr>
              <w:fldChar w:fldCharType="end"/>
            </w:r>
          </w:hyperlink>
        </w:p>
        <w:p w14:paraId="5799450C" w14:textId="2F1B9D2E"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3" w:history="1">
            <w:r w:rsidR="00604DDC" w:rsidRPr="000214E6">
              <w:rPr>
                <w:rStyle w:val="a3"/>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604DDC">
              <w:rPr>
                <w:noProof/>
                <w:webHidden/>
              </w:rPr>
              <w:tab/>
            </w:r>
            <w:r w:rsidR="00604DDC">
              <w:rPr>
                <w:noProof/>
                <w:webHidden/>
              </w:rPr>
              <w:fldChar w:fldCharType="begin"/>
            </w:r>
            <w:r w:rsidR="00604DDC">
              <w:rPr>
                <w:noProof/>
                <w:webHidden/>
              </w:rPr>
              <w:instrText xml:space="preserve"> PAGEREF _Toc101536673 \h </w:instrText>
            </w:r>
            <w:r w:rsidR="00604DDC">
              <w:rPr>
                <w:noProof/>
                <w:webHidden/>
              </w:rPr>
            </w:r>
            <w:r w:rsidR="00604DDC">
              <w:rPr>
                <w:noProof/>
                <w:webHidden/>
              </w:rPr>
              <w:fldChar w:fldCharType="separate"/>
            </w:r>
            <w:r w:rsidR="00604DDC">
              <w:rPr>
                <w:noProof/>
                <w:webHidden/>
              </w:rPr>
              <w:t>22</w:t>
            </w:r>
            <w:r w:rsidR="00604DDC">
              <w:rPr>
                <w:noProof/>
                <w:webHidden/>
              </w:rPr>
              <w:fldChar w:fldCharType="end"/>
            </w:r>
          </w:hyperlink>
        </w:p>
        <w:p w14:paraId="2DFAB327" w14:textId="3B0BCE6E"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4" w:history="1">
            <w:r w:rsidR="00604DDC" w:rsidRPr="000214E6">
              <w:rPr>
                <w:rStyle w:val="a3"/>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604DDC">
              <w:rPr>
                <w:noProof/>
                <w:webHidden/>
              </w:rPr>
              <w:tab/>
            </w:r>
            <w:r w:rsidR="00604DDC">
              <w:rPr>
                <w:noProof/>
                <w:webHidden/>
              </w:rPr>
              <w:fldChar w:fldCharType="begin"/>
            </w:r>
            <w:r w:rsidR="00604DDC">
              <w:rPr>
                <w:noProof/>
                <w:webHidden/>
              </w:rPr>
              <w:instrText xml:space="preserve"> PAGEREF _Toc101536674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05B7B830" w14:textId="6055261D"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75" w:history="1">
            <w:r w:rsidR="00604DDC" w:rsidRPr="000214E6">
              <w:rPr>
                <w:rStyle w:val="a3"/>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604DDC">
              <w:rPr>
                <w:noProof/>
                <w:webHidden/>
              </w:rPr>
              <w:tab/>
            </w:r>
            <w:r w:rsidR="00604DDC">
              <w:rPr>
                <w:noProof/>
                <w:webHidden/>
              </w:rPr>
              <w:fldChar w:fldCharType="begin"/>
            </w:r>
            <w:r w:rsidR="00604DDC">
              <w:rPr>
                <w:noProof/>
                <w:webHidden/>
              </w:rPr>
              <w:instrText xml:space="preserve"> PAGEREF _Toc101536675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7421B4D1" w14:textId="5E55F409"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6" w:history="1">
            <w:r w:rsidR="00604DDC" w:rsidRPr="000214E6">
              <w:rPr>
                <w:rStyle w:val="a3"/>
                <w:noProof/>
              </w:rPr>
              <w:t>3.1. Сведения об общем количестве акционеров (участников, членов) эмитента</w:t>
            </w:r>
            <w:r w:rsidR="00604DDC">
              <w:rPr>
                <w:noProof/>
                <w:webHidden/>
              </w:rPr>
              <w:tab/>
            </w:r>
            <w:r w:rsidR="00604DDC">
              <w:rPr>
                <w:noProof/>
                <w:webHidden/>
              </w:rPr>
              <w:fldChar w:fldCharType="begin"/>
            </w:r>
            <w:r w:rsidR="00604DDC">
              <w:rPr>
                <w:noProof/>
                <w:webHidden/>
              </w:rPr>
              <w:instrText xml:space="preserve"> PAGEREF _Toc101536676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4C22BCA5" w14:textId="1BBA148A"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7" w:history="1">
            <w:r w:rsidR="00604DDC" w:rsidRPr="000214E6">
              <w:rPr>
                <w:rStyle w:val="a3"/>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604DDC">
              <w:rPr>
                <w:noProof/>
                <w:webHidden/>
              </w:rPr>
              <w:tab/>
            </w:r>
            <w:r w:rsidR="00604DDC">
              <w:rPr>
                <w:noProof/>
                <w:webHidden/>
              </w:rPr>
              <w:fldChar w:fldCharType="begin"/>
            </w:r>
            <w:r w:rsidR="00604DDC">
              <w:rPr>
                <w:noProof/>
                <w:webHidden/>
              </w:rPr>
              <w:instrText xml:space="preserve"> PAGEREF _Toc101536677 \h </w:instrText>
            </w:r>
            <w:r w:rsidR="00604DDC">
              <w:rPr>
                <w:noProof/>
                <w:webHidden/>
              </w:rPr>
            </w:r>
            <w:r w:rsidR="00604DDC">
              <w:rPr>
                <w:noProof/>
                <w:webHidden/>
              </w:rPr>
              <w:fldChar w:fldCharType="separate"/>
            </w:r>
            <w:r w:rsidR="00604DDC">
              <w:rPr>
                <w:noProof/>
                <w:webHidden/>
              </w:rPr>
              <w:t>23</w:t>
            </w:r>
            <w:r w:rsidR="00604DDC">
              <w:rPr>
                <w:noProof/>
                <w:webHidden/>
              </w:rPr>
              <w:fldChar w:fldCharType="end"/>
            </w:r>
          </w:hyperlink>
        </w:p>
        <w:p w14:paraId="6BABF68E" w14:textId="1C5D6C71"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8" w:history="1">
            <w:r w:rsidR="00604DDC" w:rsidRPr="000214E6">
              <w:rPr>
                <w:rStyle w:val="a3"/>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604DDC">
              <w:rPr>
                <w:noProof/>
                <w:webHidden/>
              </w:rPr>
              <w:tab/>
            </w:r>
            <w:r w:rsidR="00604DDC">
              <w:rPr>
                <w:noProof/>
                <w:webHidden/>
              </w:rPr>
              <w:fldChar w:fldCharType="begin"/>
            </w:r>
            <w:r w:rsidR="00604DDC">
              <w:rPr>
                <w:noProof/>
                <w:webHidden/>
              </w:rPr>
              <w:instrText xml:space="preserve"> PAGEREF _Toc101536678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3F1EA603" w14:textId="411C2842"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79" w:history="1">
            <w:r w:rsidR="00604DDC" w:rsidRPr="000214E6">
              <w:rPr>
                <w:rStyle w:val="a3"/>
                <w:noProof/>
              </w:rPr>
              <w:t>3.4. Сделки эмитента, в совершении которых имелась заинтересованность</w:t>
            </w:r>
            <w:r w:rsidR="00604DDC">
              <w:rPr>
                <w:noProof/>
                <w:webHidden/>
              </w:rPr>
              <w:tab/>
            </w:r>
            <w:r w:rsidR="00604DDC">
              <w:rPr>
                <w:noProof/>
                <w:webHidden/>
              </w:rPr>
              <w:fldChar w:fldCharType="begin"/>
            </w:r>
            <w:r w:rsidR="00604DDC">
              <w:rPr>
                <w:noProof/>
                <w:webHidden/>
              </w:rPr>
              <w:instrText xml:space="preserve"> PAGEREF _Toc101536679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15D3A7D2" w14:textId="192875E2"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0" w:history="1">
            <w:r w:rsidR="00604DDC" w:rsidRPr="000214E6">
              <w:rPr>
                <w:rStyle w:val="a3"/>
                <w:noProof/>
              </w:rPr>
              <w:t>3.5. Крупные сделки эмитента</w:t>
            </w:r>
            <w:r w:rsidR="00604DDC">
              <w:rPr>
                <w:noProof/>
                <w:webHidden/>
              </w:rPr>
              <w:tab/>
            </w:r>
            <w:r w:rsidR="00604DDC">
              <w:rPr>
                <w:noProof/>
                <w:webHidden/>
              </w:rPr>
              <w:fldChar w:fldCharType="begin"/>
            </w:r>
            <w:r w:rsidR="00604DDC">
              <w:rPr>
                <w:noProof/>
                <w:webHidden/>
              </w:rPr>
              <w:instrText xml:space="preserve"> PAGEREF _Toc101536680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73D9D7E3" w14:textId="48495787"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81" w:history="1">
            <w:r w:rsidR="00604DDC" w:rsidRPr="000214E6">
              <w:rPr>
                <w:rStyle w:val="a3"/>
                <w:noProof/>
              </w:rPr>
              <w:t>Раздел 4. Дополнительные сведения об эмитенте и о размещенных им ценных бумагах</w:t>
            </w:r>
            <w:r w:rsidR="00604DDC">
              <w:rPr>
                <w:noProof/>
                <w:webHidden/>
              </w:rPr>
              <w:tab/>
            </w:r>
            <w:r w:rsidR="00604DDC">
              <w:rPr>
                <w:noProof/>
                <w:webHidden/>
              </w:rPr>
              <w:fldChar w:fldCharType="begin"/>
            </w:r>
            <w:r w:rsidR="00604DDC">
              <w:rPr>
                <w:noProof/>
                <w:webHidden/>
              </w:rPr>
              <w:instrText xml:space="preserve"> PAGEREF _Toc101536681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073C0CF0" w14:textId="60DCA3D7"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2" w:history="1">
            <w:r w:rsidR="00604DDC" w:rsidRPr="000214E6">
              <w:rPr>
                <w:rStyle w:val="a3"/>
                <w:noProof/>
              </w:rPr>
              <w:t>4.1. Подконтрольные эмитенту организации, имеющие для него существенное значение</w:t>
            </w:r>
            <w:r w:rsidR="00604DDC">
              <w:rPr>
                <w:noProof/>
                <w:webHidden/>
              </w:rPr>
              <w:tab/>
            </w:r>
            <w:r w:rsidR="00604DDC">
              <w:rPr>
                <w:noProof/>
                <w:webHidden/>
              </w:rPr>
              <w:fldChar w:fldCharType="begin"/>
            </w:r>
            <w:r w:rsidR="00604DDC">
              <w:rPr>
                <w:noProof/>
                <w:webHidden/>
              </w:rPr>
              <w:instrText xml:space="preserve"> PAGEREF _Toc101536682 \h </w:instrText>
            </w:r>
            <w:r w:rsidR="00604DDC">
              <w:rPr>
                <w:noProof/>
                <w:webHidden/>
              </w:rPr>
            </w:r>
            <w:r w:rsidR="00604DDC">
              <w:rPr>
                <w:noProof/>
                <w:webHidden/>
              </w:rPr>
              <w:fldChar w:fldCharType="separate"/>
            </w:r>
            <w:r w:rsidR="00604DDC">
              <w:rPr>
                <w:noProof/>
                <w:webHidden/>
              </w:rPr>
              <w:t>24</w:t>
            </w:r>
            <w:r w:rsidR="00604DDC">
              <w:rPr>
                <w:noProof/>
                <w:webHidden/>
              </w:rPr>
              <w:fldChar w:fldCharType="end"/>
            </w:r>
          </w:hyperlink>
        </w:p>
        <w:p w14:paraId="25C91534" w14:textId="281EDE99"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3" w:history="1">
            <w:r w:rsidR="00604DDC" w:rsidRPr="000214E6">
              <w:rPr>
                <w:rStyle w:val="a3"/>
                <w:noProof/>
              </w:rPr>
              <w:t>4.2. Дополнительные сведения, раскрываемые эмитентами облигаций с целевым</w:t>
            </w:r>
            <w:r w:rsidR="00604DDC">
              <w:rPr>
                <w:noProof/>
                <w:webHidden/>
              </w:rPr>
              <w:tab/>
            </w:r>
            <w:r w:rsidR="00604DDC">
              <w:rPr>
                <w:noProof/>
                <w:webHidden/>
              </w:rPr>
              <w:fldChar w:fldCharType="begin"/>
            </w:r>
            <w:r w:rsidR="00604DDC">
              <w:rPr>
                <w:noProof/>
                <w:webHidden/>
              </w:rPr>
              <w:instrText xml:space="preserve"> PAGEREF _Toc101536683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2E3F2058" w14:textId="427FF180"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4" w:history="1">
            <w:r w:rsidR="00604DDC" w:rsidRPr="000214E6">
              <w:rPr>
                <w:rStyle w:val="a3"/>
                <w:noProof/>
              </w:rPr>
              <w:t>использованием денежных средств, полученных от их размещения</w:t>
            </w:r>
            <w:r w:rsidR="00604DDC">
              <w:rPr>
                <w:noProof/>
                <w:webHidden/>
              </w:rPr>
              <w:tab/>
            </w:r>
            <w:r w:rsidR="00604DDC">
              <w:rPr>
                <w:noProof/>
                <w:webHidden/>
              </w:rPr>
              <w:fldChar w:fldCharType="begin"/>
            </w:r>
            <w:r w:rsidR="00604DDC">
              <w:rPr>
                <w:noProof/>
                <w:webHidden/>
              </w:rPr>
              <w:instrText xml:space="preserve"> PAGEREF _Toc101536684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46C88924" w14:textId="21EE4433"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5" w:history="1">
            <w:r w:rsidR="00604DDC" w:rsidRPr="000214E6">
              <w:rPr>
                <w:rStyle w:val="a3"/>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604DDC">
              <w:rPr>
                <w:noProof/>
                <w:webHidden/>
              </w:rPr>
              <w:tab/>
            </w:r>
            <w:r w:rsidR="00604DDC">
              <w:rPr>
                <w:noProof/>
                <w:webHidden/>
              </w:rPr>
              <w:fldChar w:fldCharType="begin"/>
            </w:r>
            <w:r w:rsidR="00604DDC">
              <w:rPr>
                <w:noProof/>
                <w:webHidden/>
              </w:rPr>
              <w:instrText xml:space="preserve"> PAGEREF _Toc101536685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1641F443" w14:textId="47D74F26"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86" w:history="1">
            <w:r w:rsidR="00604DDC" w:rsidRPr="000214E6">
              <w:rPr>
                <w:rStyle w:val="a3"/>
                <w:noProof/>
              </w:rPr>
              <w:t>4.3.1. Дополнительные сведения об ипотечном покрытии по облигациям эмитента с</w:t>
            </w:r>
            <w:r w:rsidR="00604DDC">
              <w:rPr>
                <w:noProof/>
                <w:webHidden/>
              </w:rPr>
              <w:tab/>
            </w:r>
            <w:r w:rsidR="00604DDC">
              <w:rPr>
                <w:noProof/>
                <w:webHidden/>
              </w:rPr>
              <w:fldChar w:fldCharType="begin"/>
            </w:r>
            <w:r w:rsidR="00604DDC">
              <w:rPr>
                <w:noProof/>
                <w:webHidden/>
              </w:rPr>
              <w:instrText xml:space="preserve"> PAGEREF _Toc101536686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7B445B12" w14:textId="319FC1F5"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7" w:history="1">
            <w:r w:rsidR="00604DDC" w:rsidRPr="000214E6">
              <w:rPr>
                <w:rStyle w:val="a3"/>
                <w:noProof/>
              </w:rPr>
              <w:t>ипотечным покрытием</w:t>
            </w:r>
            <w:r w:rsidR="00604DDC">
              <w:rPr>
                <w:noProof/>
                <w:webHidden/>
              </w:rPr>
              <w:tab/>
            </w:r>
            <w:r w:rsidR="00604DDC">
              <w:rPr>
                <w:noProof/>
                <w:webHidden/>
              </w:rPr>
              <w:fldChar w:fldCharType="begin"/>
            </w:r>
            <w:r w:rsidR="00604DDC">
              <w:rPr>
                <w:noProof/>
                <w:webHidden/>
              </w:rPr>
              <w:instrText xml:space="preserve"> PAGEREF _Toc101536687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0866AC3E" w14:textId="30D94831"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88" w:history="1">
            <w:r w:rsidR="00604DDC" w:rsidRPr="000214E6">
              <w:rPr>
                <w:rStyle w:val="a3"/>
                <w:noProof/>
              </w:rPr>
              <w:t>4.3.2. Дополнительные сведения о залоговом обеспечении денежными требованиями по</w:t>
            </w:r>
            <w:r w:rsidR="00604DDC">
              <w:rPr>
                <w:noProof/>
                <w:webHidden/>
              </w:rPr>
              <w:tab/>
            </w:r>
            <w:r w:rsidR="00604DDC">
              <w:rPr>
                <w:noProof/>
                <w:webHidden/>
              </w:rPr>
              <w:fldChar w:fldCharType="begin"/>
            </w:r>
            <w:r w:rsidR="00604DDC">
              <w:rPr>
                <w:noProof/>
                <w:webHidden/>
              </w:rPr>
              <w:instrText xml:space="preserve"> PAGEREF _Toc101536688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65EA6CCF" w14:textId="4C9933CD"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89" w:history="1">
            <w:r w:rsidR="00604DDC" w:rsidRPr="000214E6">
              <w:rPr>
                <w:rStyle w:val="a3"/>
                <w:noProof/>
              </w:rPr>
              <w:t>облигациям эмитента с залоговым обеспечением денежными требованиями</w:t>
            </w:r>
            <w:r w:rsidR="00604DDC">
              <w:rPr>
                <w:noProof/>
                <w:webHidden/>
              </w:rPr>
              <w:tab/>
            </w:r>
            <w:r w:rsidR="00604DDC">
              <w:rPr>
                <w:noProof/>
                <w:webHidden/>
              </w:rPr>
              <w:fldChar w:fldCharType="begin"/>
            </w:r>
            <w:r w:rsidR="00604DDC">
              <w:rPr>
                <w:noProof/>
                <w:webHidden/>
              </w:rPr>
              <w:instrText xml:space="preserve"> PAGEREF _Toc101536689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6D5D3A6E" w14:textId="738EE7B4"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90" w:history="1">
            <w:r w:rsidR="00604DDC" w:rsidRPr="000214E6">
              <w:rPr>
                <w:rStyle w:val="a3"/>
                <w:noProof/>
              </w:rPr>
              <w:t>4.4. Сведения об объявленных и выплаченных дивидендах по акциям эмитента</w:t>
            </w:r>
            <w:r w:rsidR="00604DDC">
              <w:rPr>
                <w:noProof/>
                <w:webHidden/>
              </w:rPr>
              <w:tab/>
            </w:r>
            <w:r w:rsidR="00604DDC">
              <w:rPr>
                <w:noProof/>
                <w:webHidden/>
              </w:rPr>
              <w:fldChar w:fldCharType="begin"/>
            </w:r>
            <w:r w:rsidR="00604DDC">
              <w:rPr>
                <w:noProof/>
                <w:webHidden/>
              </w:rPr>
              <w:instrText xml:space="preserve"> PAGEREF _Toc101536690 \h </w:instrText>
            </w:r>
            <w:r w:rsidR="00604DDC">
              <w:rPr>
                <w:noProof/>
                <w:webHidden/>
              </w:rPr>
            </w:r>
            <w:r w:rsidR="00604DDC">
              <w:rPr>
                <w:noProof/>
                <w:webHidden/>
              </w:rPr>
              <w:fldChar w:fldCharType="separate"/>
            </w:r>
            <w:r w:rsidR="00604DDC">
              <w:rPr>
                <w:noProof/>
                <w:webHidden/>
              </w:rPr>
              <w:t>25</w:t>
            </w:r>
            <w:r w:rsidR="00604DDC">
              <w:rPr>
                <w:noProof/>
                <w:webHidden/>
              </w:rPr>
              <w:fldChar w:fldCharType="end"/>
            </w:r>
          </w:hyperlink>
        </w:p>
        <w:p w14:paraId="2C978A1E" w14:textId="676FD55F"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91" w:history="1">
            <w:r w:rsidR="00604DDC" w:rsidRPr="000214E6">
              <w:rPr>
                <w:rStyle w:val="a3"/>
                <w:noProof/>
              </w:rPr>
              <w:t>4.5. Сведения об организациях, осуществляющих учет прав на эмиссионные ценные бумаги эмитента</w:t>
            </w:r>
            <w:r w:rsidR="00604DDC">
              <w:rPr>
                <w:noProof/>
                <w:webHidden/>
              </w:rPr>
              <w:tab/>
            </w:r>
            <w:r w:rsidR="00604DDC">
              <w:rPr>
                <w:noProof/>
                <w:webHidden/>
              </w:rPr>
              <w:fldChar w:fldCharType="begin"/>
            </w:r>
            <w:r w:rsidR="00604DDC">
              <w:rPr>
                <w:noProof/>
                <w:webHidden/>
              </w:rPr>
              <w:instrText xml:space="preserve"> PAGEREF _Toc101536691 \h </w:instrText>
            </w:r>
            <w:r w:rsidR="00604DDC">
              <w:rPr>
                <w:noProof/>
                <w:webHidden/>
              </w:rPr>
            </w:r>
            <w:r w:rsidR="00604DDC">
              <w:rPr>
                <w:noProof/>
                <w:webHidden/>
              </w:rPr>
              <w:fldChar w:fldCharType="separate"/>
            </w:r>
            <w:r w:rsidR="00604DDC">
              <w:rPr>
                <w:noProof/>
                <w:webHidden/>
              </w:rPr>
              <w:t>26</w:t>
            </w:r>
            <w:r w:rsidR="00604DDC">
              <w:rPr>
                <w:noProof/>
                <w:webHidden/>
              </w:rPr>
              <w:fldChar w:fldCharType="end"/>
            </w:r>
          </w:hyperlink>
        </w:p>
        <w:p w14:paraId="4C9A79FD" w14:textId="425A5C5B"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92" w:history="1">
            <w:r w:rsidR="00604DDC" w:rsidRPr="000214E6">
              <w:rPr>
                <w:rStyle w:val="a3"/>
                <w:noProof/>
              </w:rPr>
              <w:t>4.5.1. Сведения о регистраторе, осуществляющем ведение реестра владельцев ценных бумаг эмитента</w:t>
            </w:r>
            <w:r w:rsidR="00604DDC">
              <w:rPr>
                <w:noProof/>
                <w:webHidden/>
              </w:rPr>
              <w:tab/>
            </w:r>
            <w:r w:rsidR="00604DDC">
              <w:rPr>
                <w:noProof/>
                <w:webHidden/>
              </w:rPr>
              <w:fldChar w:fldCharType="begin"/>
            </w:r>
            <w:r w:rsidR="00604DDC">
              <w:rPr>
                <w:noProof/>
                <w:webHidden/>
              </w:rPr>
              <w:instrText xml:space="preserve"> PAGEREF _Toc101536692 \h </w:instrText>
            </w:r>
            <w:r w:rsidR="00604DDC">
              <w:rPr>
                <w:noProof/>
                <w:webHidden/>
              </w:rPr>
            </w:r>
            <w:r w:rsidR="00604DDC">
              <w:rPr>
                <w:noProof/>
                <w:webHidden/>
              </w:rPr>
              <w:fldChar w:fldCharType="separate"/>
            </w:r>
            <w:r w:rsidR="00604DDC">
              <w:rPr>
                <w:noProof/>
                <w:webHidden/>
              </w:rPr>
              <w:t>26</w:t>
            </w:r>
            <w:r w:rsidR="00604DDC">
              <w:rPr>
                <w:noProof/>
                <w:webHidden/>
              </w:rPr>
              <w:fldChar w:fldCharType="end"/>
            </w:r>
          </w:hyperlink>
        </w:p>
        <w:p w14:paraId="5D46B7A0" w14:textId="5EBCCFDA" w:rsidR="00604DDC" w:rsidRDefault="00396106">
          <w:pPr>
            <w:pStyle w:val="31"/>
            <w:tabs>
              <w:tab w:val="right" w:leader="dot" w:pos="9065"/>
            </w:tabs>
            <w:rPr>
              <w:rFonts w:asciiTheme="minorHAnsi" w:eastAsiaTheme="minorEastAsia" w:hAnsiTheme="minorHAnsi" w:cstheme="minorBidi"/>
              <w:noProof/>
              <w:color w:val="auto"/>
              <w:sz w:val="22"/>
            </w:rPr>
          </w:pPr>
          <w:hyperlink w:anchor="_Toc101536693" w:history="1">
            <w:r w:rsidR="00604DDC" w:rsidRPr="000214E6">
              <w:rPr>
                <w:rStyle w:val="a3"/>
                <w:noProof/>
              </w:rPr>
              <w:t>4.5.2. Сведения о депозитарии, осуществляющем централизованный учет прав на ценные бумаги эмитента</w:t>
            </w:r>
            <w:r w:rsidR="00604DDC">
              <w:rPr>
                <w:noProof/>
                <w:webHidden/>
              </w:rPr>
              <w:tab/>
            </w:r>
            <w:r w:rsidR="00604DDC">
              <w:rPr>
                <w:noProof/>
                <w:webHidden/>
              </w:rPr>
              <w:fldChar w:fldCharType="begin"/>
            </w:r>
            <w:r w:rsidR="00604DDC">
              <w:rPr>
                <w:noProof/>
                <w:webHidden/>
              </w:rPr>
              <w:instrText xml:space="preserve"> PAGEREF _Toc101536693 \h </w:instrText>
            </w:r>
            <w:r w:rsidR="00604DDC">
              <w:rPr>
                <w:noProof/>
                <w:webHidden/>
              </w:rPr>
            </w:r>
            <w:r w:rsidR="00604DDC">
              <w:rPr>
                <w:noProof/>
                <w:webHidden/>
              </w:rPr>
              <w:fldChar w:fldCharType="separate"/>
            </w:r>
            <w:r w:rsidR="00604DDC">
              <w:rPr>
                <w:noProof/>
                <w:webHidden/>
              </w:rPr>
              <w:t>27</w:t>
            </w:r>
            <w:r w:rsidR="00604DDC">
              <w:rPr>
                <w:noProof/>
                <w:webHidden/>
              </w:rPr>
              <w:fldChar w:fldCharType="end"/>
            </w:r>
          </w:hyperlink>
        </w:p>
        <w:p w14:paraId="7CFF515C" w14:textId="4E27967D"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94" w:history="1">
            <w:r w:rsidR="00604DDC" w:rsidRPr="000214E6">
              <w:rPr>
                <w:rStyle w:val="a3"/>
                <w:noProof/>
              </w:rPr>
              <w:t>4.6. Информация об аудиторе эмитента</w:t>
            </w:r>
            <w:r w:rsidR="00604DDC">
              <w:rPr>
                <w:noProof/>
                <w:webHidden/>
              </w:rPr>
              <w:tab/>
            </w:r>
            <w:r w:rsidR="00604DDC">
              <w:rPr>
                <w:noProof/>
                <w:webHidden/>
              </w:rPr>
              <w:fldChar w:fldCharType="begin"/>
            </w:r>
            <w:r w:rsidR="00604DDC">
              <w:rPr>
                <w:noProof/>
                <w:webHidden/>
              </w:rPr>
              <w:instrText xml:space="preserve"> PAGEREF _Toc101536694 \h </w:instrText>
            </w:r>
            <w:r w:rsidR="00604DDC">
              <w:rPr>
                <w:noProof/>
                <w:webHidden/>
              </w:rPr>
            </w:r>
            <w:r w:rsidR="00604DDC">
              <w:rPr>
                <w:noProof/>
                <w:webHidden/>
              </w:rPr>
              <w:fldChar w:fldCharType="separate"/>
            </w:r>
            <w:r w:rsidR="00604DDC">
              <w:rPr>
                <w:noProof/>
                <w:webHidden/>
              </w:rPr>
              <w:t>27</w:t>
            </w:r>
            <w:r w:rsidR="00604DDC">
              <w:rPr>
                <w:noProof/>
                <w:webHidden/>
              </w:rPr>
              <w:fldChar w:fldCharType="end"/>
            </w:r>
          </w:hyperlink>
        </w:p>
        <w:p w14:paraId="69E12743" w14:textId="018122E7" w:rsidR="00604DDC" w:rsidRDefault="00396106">
          <w:pPr>
            <w:pStyle w:val="11"/>
            <w:tabs>
              <w:tab w:val="right" w:leader="dot" w:pos="9065"/>
            </w:tabs>
            <w:rPr>
              <w:rFonts w:asciiTheme="minorHAnsi" w:eastAsiaTheme="minorEastAsia" w:hAnsiTheme="minorHAnsi" w:cstheme="minorBidi"/>
              <w:noProof/>
              <w:color w:val="auto"/>
              <w:sz w:val="22"/>
            </w:rPr>
          </w:pPr>
          <w:hyperlink w:anchor="_Toc101536695" w:history="1">
            <w:r w:rsidR="00604DDC" w:rsidRPr="000214E6">
              <w:rPr>
                <w:rStyle w:val="a3"/>
                <w:noProof/>
              </w:rPr>
              <w:t>Раздел 5. Консолидированная финансовая отчетность (финансовая отчетность), бухгалтерская (финансовая) отчетность эмитента</w:t>
            </w:r>
            <w:r w:rsidR="00604DDC">
              <w:rPr>
                <w:noProof/>
                <w:webHidden/>
              </w:rPr>
              <w:tab/>
            </w:r>
            <w:r w:rsidR="00604DDC">
              <w:rPr>
                <w:noProof/>
                <w:webHidden/>
              </w:rPr>
              <w:fldChar w:fldCharType="begin"/>
            </w:r>
            <w:r w:rsidR="00604DDC">
              <w:rPr>
                <w:noProof/>
                <w:webHidden/>
              </w:rPr>
              <w:instrText xml:space="preserve"> PAGEREF _Toc101536695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7DAC2474" w14:textId="007E7CF1"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96" w:history="1">
            <w:r w:rsidR="00604DDC" w:rsidRPr="000214E6">
              <w:rPr>
                <w:rStyle w:val="a3"/>
                <w:noProof/>
              </w:rPr>
              <w:t>5.1. Консолидированная финансовая отчетность (финансовая отчетность) эмитента</w:t>
            </w:r>
            <w:r w:rsidR="00604DDC">
              <w:rPr>
                <w:noProof/>
                <w:webHidden/>
              </w:rPr>
              <w:tab/>
            </w:r>
            <w:r w:rsidR="00604DDC">
              <w:rPr>
                <w:noProof/>
                <w:webHidden/>
              </w:rPr>
              <w:fldChar w:fldCharType="begin"/>
            </w:r>
            <w:r w:rsidR="00604DDC">
              <w:rPr>
                <w:noProof/>
                <w:webHidden/>
              </w:rPr>
              <w:instrText xml:space="preserve"> PAGEREF _Toc101536696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4FFF84A7" w14:textId="072A2FBA" w:rsidR="00604DDC" w:rsidRDefault="00396106">
          <w:pPr>
            <w:pStyle w:val="21"/>
            <w:tabs>
              <w:tab w:val="right" w:leader="dot" w:pos="9065"/>
            </w:tabs>
            <w:rPr>
              <w:rFonts w:asciiTheme="minorHAnsi" w:eastAsiaTheme="minorEastAsia" w:hAnsiTheme="minorHAnsi" w:cstheme="minorBidi"/>
              <w:noProof/>
              <w:color w:val="auto"/>
              <w:sz w:val="22"/>
            </w:rPr>
          </w:pPr>
          <w:hyperlink w:anchor="_Toc101536697" w:history="1">
            <w:r w:rsidR="00604DDC" w:rsidRPr="000214E6">
              <w:rPr>
                <w:rStyle w:val="a3"/>
                <w:noProof/>
              </w:rPr>
              <w:t>5.2. Бухгалтерская (финансовая) отчетность</w:t>
            </w:r>
            <w:r w:rsidR="00604DDC">
              <w:rPr>
                <w:noProof/>
                <w:webHidden/>
              </w:rPr>
              <w:tab/>
            </w:r>
            <w:r w:rsidR="00604DDC">
              <w:rPr>
                <w:noProof/>
                <w:webHidden/>
              </w:rPr>
              <w:fldChar w:fldCharType="begin"/>
            </w:r>
            <w:r w:rsidR="00604DDC">
              <w:rPr>
                <w:noProof/>
                <w:webHidden/>
              </w:rPr>
              <w:instrText xml:space="preserve"> PAGEREF _Toc101536697 \h </w:instrText>
            </w:r>
            <w:r w:rsidR="00604DDC">
              <w:rPr>
                <w:noProof/>
                <w:webHidden/>
              </w:rPr>
            </w:r>
            <w:r w:rsidR="00604DDC">
              <w:rPr>
                <w:noProof/>
                <w:webHidden/>
              </w:rPr>
              <w:fldChar w:fldCharType="separate"/>
            </w:r>
            <w:r w:rsidR="00604DDC">
              <w:rPr>
                <w:noProof/>
                <w:webHidden/>
              </w:rPr>
              <w:t>29</w:t>
            </w:r>
            <w:r w:rsidR="00604DDC">
              <w:rPr>
                <w:noProof/>
                <w:webHidden/>
              </w:rPr>
              <w:fldChar w:fldCharType="end"/>
            </w:r>
          </w:hyperlink>
        </w:p>
        <w:p w14:paraId="52ED5043" w14:textId="55CE84A8" w:rsidR="002F03BB" w:rsidRPr="009731D7" w:rsidRDefault="00B85A35">
          <w:r w:rsidRPr="009731D7">
            <w:fldChar w:fldCharType="end"/>
          </w:r>
        </w:p>
      </w:sdtContent>
    </w:sdt>
    <w:p w14:paraId="752CF5D3" w14:textId="77777777" w:rsidR="002F03BB" w:rsidRPr="009731D7" w:rsidRDefault="00B85A35">
      <w:pPr>
        <w:spacing w:after="5" w:line="269" w:lineRule="auto"/>
        <w:ind w:left="194"/>
      </w:pPr>
      <w:r w:rsidRPr="009731D7">
        <w:br w:type="page"/>
      </w:r>
    </w:p>
    <w:p w14:paraId="58DF9789" w14:textId="77777777" w:rsidR="002F03BB" w:rsidRPr="009731D7" w:rsidRDefault="00B85A35">
      <w:pPr>
        <w:pStyle w:val="1"/>
        <w:spacing w:after="0"/>
        <w:ind w:right="2"/>
      </w:pPr>
      <w:bookmarkStart w:id="2" w:name="_Toc101536650"/>
      <w:r w:rsidRPr="009731D7">
        <w:lastRenderedPageBreak/>
        <w:t>Введение</w:t>
      </w:r>
      <w:bookmarkEnd w:id="2"/>
      <w:r w:rsidRPr="009731D7">
        <w:t xml:space="preserve"> </w:t>
      </w:r>
    </w:p>
    <w:p w14:paraId="14C55497" w14:textId="77777777" w:rsidR="002F03BB" w:rsidRPr="009731D7" w:rsidRDefault="00B85A35">
      <w:pPr>
        <w:spacing w:after="213" w:line="269" w:lineRule="auto"/>
        <w:ind w:left="10"/>
      </w:pPr>
      <w:r w:rsidRPr="009731D7">
        <w:rPr>
          <w:b w:val="0"/>
          <w:i w:val="0"/>
        </w:rPr>
        <w:t xml:space="preserve">Информация, содержащаяся в отчете эмитента, подлежит раскрытию в соответствии с пунктом 4 статьи 30 Федерального закона "О рынке ценных бумаг" </w:t>
      </w:r>
    </w:p>
    <w:p w14:paraId="714AD4F5" w14:textId="77777777" w:rsidR="002F03BB" w:rsidRPr="009731D7" w:rsidRDefault="00B85A35">
      <w:pPr>
        <w:spacing w:after="59" w:line="269" w:lineRule="auto"/>
        <w:ind w:left="10"/>
      </w:pPr>
      <w:r w:rsidRPr="009731D7">
        <w:rPr>
          <w:b w:val="0"/>
          <w:i w:val="0"/>
        </w:rPr>
        <w:t xml:space="preserve">Основания возникновения у эмитента обязанности осуществлять раскрытие информации в форме отчета эмитента </w:t>
      </w:r>
    </w:p>
    <w:p w14:paraId="5ED8AC5E" w14:textId="77777777" w:rsidR="00B85A35" w:rsidRPr="009731D7" w:rsidRDefault="00B85A35" w:rsidP="00B85A35">
      <w:pPr>
        <w:ind w:left="200"/>
      </w:pPr>
      <w:r w:rsidRPr="009731D7">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39598B9C" w14:textId="77777777" w:rsidR="002F03BB" w:rsidRPr="009731D7" w:rsidRDefault="00B85A35">
      <w:pPr>
        <w:spacing w:after="49"/>
        <w:ind w:left="194"/>
      </w:pPr>
      <w:r w:rsidRPr="009731D7">
        <w:rPr>
          <w:b w:val="0"/>
          <w:i w:val="0"/>
        </w:rPr>
        <w:t xml:space="preserve"> </w:t>
      </w:r>
    </w:p>
    <w:p w14:paraId="3B4DA402" w14:textId="77777777" w:rsidR="002F03BB" w:rsidRPr="009731D7" w:rsidRDefault="00B85A35">
      <w:pPr>
        <w:ind w:left="194"/>
      </w:pPr>
      <w:r w:rsidRPr="009731D7">
        <w:t>Эмитент является непубличным акционерным обществом</w:t>
      </w:r>
      <w:r w:rsidRPr="009731D7">
        <w:rPr>
          <w:b w:val="0"/>
          <w:i w:val="0"/>
        </w:rPr>
        <w:t xml:space="preserve"> </w:t>
      </w:r>
    </w:p>
    <w:p w14:paraId="2C99AD61" w14:textId="77777777" w:rsidR="002F03BB" w:rsidRPr="009731D7" w:rsidRDefault="00B85A35">
      <w:pPr>
        <w:spacing w:after="22" w:line="259" w:lineRule="auto"/>
        <w:ind w:left="199" w:firstLine="0"/>
        <w:jc w:val="left"/>
      </w:pPr>
      <w:r w:rsidRPr="009731D7">
        <w:rPr>
          <w:b w:val="0"/>
          <w:i w:val="0"/>
        </w:rPr>
        <w:t xml:space="preserve"> </w:t>
      </w:r>
    </w:p>
    <w:p w14:paraId="1E9D351D" w14:textId="77777777" w:rsidR="002F03BB" w:rsidRPr="009731D7" w:rsidRDefault="00B85A35">
      <w:pPr>
        <w:spacing w:after="5" w:line="269" w:lineRule="auto"/>
        <w:ind w:left="10"/>
      </w:pPr>
      <w:r w:rsidRPr="009731D7">
        <w:rPr>
          <w:b w:val="0"/>
          <w:i w:val="0"/>
        </w:rPr>
        <w:t xml:space="preserve">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 </w:t>
      </w:r>
    </w:p>
    <w:p w14:paraId="100B48F8" w14:textId="77777777" w:rsidR="002F03BB" w:rsidRPr="009731D7" w:rsidRDefault="00B85A35">
      <w:pPr>
        <w:ind w:left="10"/>
      </w:pPr>
      <w:r w:rsidRPr="009731D7">
        <w:t xml:space="preserve">В отчёте содержится ссылка на отчетность следующего вида: годовая бухгалтерская (финансовая) отчетность за 2021 год, на основании которой в отчете эмитента раскрывается информация о финансово-хозяйственной деятельности эмитента. </w:t>
      </w:r>
    </w:p>
    <w:p w14:paraId="1BFB04BF" w14:textId="77777777" w:rsidR="002F03BB" w:rsidRPr="009731D7" w:rsidRDefault="00B85A35">
      <w:pPr>
        <w:spacing w:after="86" w:line="259" w:lineRule="auto"/>
        <w:ind w:left="0" w:firstLine="0"/>
        <w:jc w:val="left"/>
      </w:pPr>
      <w:r w:rsidRPr="009731D7">
        <w:rPr>
          <w:b w:val="0"/>
          <w:i w:val="0"/>
          <w:sz w:val="16"/>
        </w:rPr>
        <w:t xml:space="preserve"> </w:t>
      </w:r>
    </w:p>
    <w:p w14:paraId="07F1E523" w14:textId="77777777" w:rsidR="00B85A35" w:rsidRPr="009731D7" w:rsidRDefault="00B85A35">
      <w:pPr>
        <w:ind w:left="10"/>
      </w:pPr>
      <w:r w:rsidRPr="009731D7">
        <w:t>Консолидированная финансовая отчетность эмитентом не составляется.</w:t>
      </w:r>
    </w:p>
    <w:p w14:paraId="65F029B5" w14:textId="77777777" w:rsidR="002F03BB" w:rsidRPr="009731D7" w:rsidRDefault="00B85A35">
      <w:pPr>
        <w:ind w:left="10"/>
      </w:pPr>
      <w:r w:rsidRPr="009731D7">
        <w:t xml:space="preserve">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 </w:t>
      </w:r>
    </w:p>
    <w:p w14:paraId="497CF539" w14:textId="77777777" w:rsidR="002F03BB" w:rsidRPr="009731D7" w:rsidRDefault="00B85A35">
      <w:pPr>
        <w:ind w:left="10"/>
      </w:pPr>
      <w:r w:rsidRPr="009731D7">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 </w:t>
      </w:r>
    </w:p>
    <w:p w14:paraId="59D857D5" w14:textId="77777777" w:rsidR="002F03BB" w:rsidRPr="009731D7" w:rsidRDefault="00B85A35">
      <w:pPr>
        <w:spacing w:after="464"/>
        <w:ind w:left="10"/>
      </w:pPr>
      <w:r w:rsidRPr="009731D7">
        <w:t xml:space="preserve">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 </w:t>
      </w:r>
    </w:p>
    <w:p w14:paraId="5BAE7532" w14:textId="77777777" w:rsidR="002F03BB" w:rsidRPr="009731D7" w:rsidRDefault="00B85A35">
      <w:pPr>
        <w:pStyle w:val="1"/>
        <w:ind w:right="7"/>
      </w:pPr>
      <w:bookmarkStart w:id="3" w:name="_Toc101536651"/>
      <w:r w:rsidRPr="009731D7">
        <w:t>Раздел 1. Управленческий отчет эмитента</w:t>
      </w:r>
      <w:bookmarkEnd w:id="3"/>
      <w:r w:rsidRPr="009731D7">
        <w:t xml:space="preserve"> </w:t>
      </w:r>
    </w:p>
    <w:p w14:paraId="4ED2F1CE" w14:textId="77777777" w:rsidR="002F03BB" w:rsidRPr="009731D7" w:rsidRDefault="00B85A35">
      <w:pPr>
        <w:pStyle w:val="2"/>
        <w:spacing w:after="27"/>
        <w:ind w:left="-5"/>
      </w:pPr>
      <w:bookmarkStart w:id="4" w:name="_Toc101536652"/>
      <w:r w:rsidRPr="009731D7">
        <w:t>1.1. Общие сведения об эмитенте и его деятельности</w:t>
      </w:r>
      <w:bookmarkEnd w:id="4"/>
      <w:r w:rsidRPr="009731D7">
        <w:t xml:space="preserve"> </w:t>
      </w:r>
    </w:p>
    <w:p w14:paraId="0D93423B" w14:textId="77777777" w:rsidR="00933F6C" w:rsidRPr="009731D7" w:rsidRDefault="00933F6C">
      <w:pPr>
        <w:spacing w:after="5" w:line="321" w:lineRule="auto"/>
        <w:ind w:left="194"/>
        <w:rPr>
          <w:b w:val="0"/>
          <w:i w:val="0"/>
        </w:rPr>
      </w:pPr>
    </w:p>
    <w:p w14:paraId="65609577" w14:textId="025B66A4" w:rsidR="00B85A35" w:rsidRPr="009731D7" w:rsidRDefault="00B85A35" w:rsidP="00933F6C">
      <w:pPr>
        <w:rPr>
          <w:b w:val="0"/>
          <w:i w:val="0"/>
        </w:rPr>
      </w:pPr>
      <w:r w:rsidRPr="009731D7">
        <w:t xml:space="preserve">Полное фирменное наименование эмитента: </w:t>
      </w:r>
      <w:r w:rsidRPr="009731D7">
        <w:rPr>
          <w:b w:val="0"/>
          <w:i w:val="0"/>
        </w:rPr>
        <w:t>Акционерное общество “</w:t>
      </w:r>
      <w:r w:rsidR="00A97884">
        <w:rPr>
          <w:b w:val="0"/>
          <w:i w:val="0"/>
        </w:rPr>
        <w:t>Северный коммунар</w:t>
      </w:r>
      <w:r w:rsidRPr="009731D7">
        <w:rPr>
          <w:b w:val="0"/>
          <w:i w:val="0"/>
        </w:rPr>
        <w:t>”</w:t>
      </w:r>
    </w:p>
    <w:p w14:paraId="4552F3BC" w14:textId="6CCA9C0E" w:rsidR="002F03BB" w:rsidRPr="009731D7" w:rsidRDefault="00B85A35" w:rsidP="00933F6C">
      <w:r w:rsidRPr="009731D7">
        <w:t xml:space="preserve">Сокращенное фирменное наименование эмитента: </w:t>
      </w:r>
      <w:r w:rsidRPr="009731D7">
        <w:rPr>
          <w:b w:val="0"/>
          <w:i w:val="0"/>
        </w:rPr>
        <w:t>АО "</w:t>
      </w:r>
      <w:r w:rsidR="00A97884">
        <w:rPr>
          <w:b w:val="0"/>
          <w:i w:val="0"/>
        </w:rPr>
        <w:t>Северный коммунар</w:t>
      </w:r>
      <w:r w:rsidRPr="009731D7">
        <w:rPr>
          <w:b w:val="0"/>
          <w:i w:val="0"/>
        </w:rPr>
        <w:t>"</w:t>
      </w:r>
    </w:p>
    <w:p w14:paraId="1A5D56A8" w14:textId="77777777" w:rsidR="00933F6C" w:rsidRPr="009731D7" w:rsidRDefault="00933F6C" w:rsidP="00933F6C">
      <w:pPr>
        <w:rPr>
          <w:b w:val="0"/>
          <w:i w:val="0"/>
        </w:rPr>
      </w:pPr>
    </w:p>
    <w:p w14:paraId="09D218F7" w14:textId="11D2BAAD" w:rsidR="00933F6C" w:rsidRPr="009731D7" w:rsidRDefault="00933F6C" w:rsidP="00933F6C">
      <w:pPr>
        <w:rPr>
          <w:b w:val="0"/>
          <w:i w:val="0"/>
        </w:rPr>
      </w:pPr>
      <w:r w:rsidRPr="009731D7">
        <w:rPr>
          <w:b w:val="0"/>
          <w:i w:val="0"/>
        </w:rPr>
        <w:t xml:space="preserve">Изменение наименования эмитента: до </w:t>
      </w:r>
      <w:r w:rsidR="00AD7865">
        <w:rPr>
          <w:rStyle w:val="Subst"/>
          <w:bCs/>
          <w:iCs/>
        </w:rPr>
        <w:t>24.05.2017г</w:t>
      </w:r>
      <w:r w:rsidRPr="009731D7">
        <w:rPr>
          <w:b w:val="0"/>
          <w:i w:val="0"/>
        </w:rPr>
        <w:t>.</w:t>
      </w:r>
      <w:r w:rsidR="00387441" w:rsidRPr="009731D7">
        <w:rPr>
          <w:b w:val="0"/>
          <w:i w:val="0"/>
        </w:rPr>
        <w:t xml:space="preserve"> было</w:t>
      </w:r>
    </w:p>
    <w:p w14:paraId="5C147C78" w14:textId="79F984C1" w:rsidR="00933F6C" w:rsidRPr="009731D7" w:rsidRDefault="00933F6C" w:rsidP="00933F6C">
      <w:pPr>
        <w:rPr>
          <w:rStyle w:val="Subst"/>
          <w:bCs/>
          <w:iCs/>
        </w:rPr>
      </w:pPr>
      <w:r w:rsidRPr="009731D7">
        <w:t>Полное фирменное наименование эмитента:</w:t>
      </w:r>
      <w:r w:rsidRPr="009731D7">
        <w:rPr>
          <w:rStyle w:val="Subst"/>
          <w:bCs/>
          <w:iCs/>
        </w:rPr>
        <w:t xml:space="preserve"> </w:t>
      </w:r>
      <w:r w:rsidR="00AD7865">
        <w:rPr>
          <w:rStyle w:val="Subst"/>
          <w:bCs/>
          <w:iCs/>
        </w:rPr>
        <w:t>Открытое а</w:t>
      </w:r>
      <w:r w:rsidRPr="009731D7">
        <w:rPr>
          <w:rStyle w:val="Subst"/>
          <w:bCs/>
          <w:iCs/>
        </w:rPr>
        <w:t>кционерное общество "</w:t>
      </w:r>
      <w:r w:rsidR="00AD7865">
        <w:rPr>
          <w:b w:val="0"/>
          <w:i w:val="0"/>
        </w:rPr>
        <w:t>Северный коммунар</w:t>
      </w:r>
      <w:r w:rsidRPr="009731D7">
        <w:rPr>
          <w:rStyle w:val="Subst"/>
          <w:bCs/>
          <w:iCs/>
        </w:rPr>
        <w:t>"</w:t>
      </w:r>
    </w:p>
    <w:p w14:paraId="18F7DF0A" w14:textId="2A140F6C" w:rsidR="00933F6C" w:rsidRPr="009731D7" w:rsidRDefault="00933F6C" w:rsidP="00933F6C">
      <w:r w:rsidRPr="009731D7">
        <w:t>Сокращенное фирменное наименование эмитента:</w:t>
      </w:r>
      <w:r w:rsidRPr="009731D7">
        <w:rPr>
          <w:rStyle w:val="Subst"/>
          <w:bCs/>
          <w:iCs/>
        </w:rPr>
        <w:t xml:space="preserve"> АО "</w:t>
      </w:r>
      <w:r w:rsidR="00AD7865" w:rsidRPr="00AD7865">
        <w:rPr>
          <w:b w:val="0"/>
          <w:i w:val="0"/>
        </w:rPr>
        <w:t xml:space="preserve"> </w:t>
      </w:r>
      <w:r w:rsidR="00AD7865">
        <w:rPr>
          <w:b w:val="0"/>
          <w:i w:val="0"/>
        </w:rPr>
        <w:t>Северный коммунар</w:t>
      </w:r>
      <w:r w:rsidR="00AD7865" w:rsidRPr="009731D7">
        <w:rPr>
          <w:rStyle w:val="Subst"/>
          <w:bCs/>
          <w:iCs/>
        </w:rPr>
        <w:t xml:space="preserve"> </w:t>
      </w:r>
      <w:r w:rsidRPr="009731D7">
        <w:rPr>
          <w:rStyle w:val="Subst"/>
          <w:bCs/>
          <w:iCs/>
        </w:rPr>
        <w:t>"</w:t>
      </w:r>
    </w:p>
    <w:p w14:paraId="78343522" w14:textId="77777777" w:rsidR="00933F6C" w:rsidRPr="009731D7" w:rsidRDefault="00933F6C" w:rsidP="00933F6C">
      <w:pPr>
        <w:spacing w:after="33"/>
        <w:ind w:left="194"/>
      </w:pPr>
      <w:r w:rsidRPr="009731D7">
        <w:t xml:space="preserve">   </w:t>
      </w:r>
    </w:p>
    <w:p w14:paraId="05E74387" w14:textId="77777777" w:rsidR="00933F6C" w:rsidRPr="009731D7" w:rsidRDefault="00933F6C" w:rsidP="00933F6C">
      <w:pPr>
        <w:spacing w:after="33"/>
        <w:ind w:left="184" w:firstLine="0"/>
      </w:pPr>
      <w:r w:rsidRPr="009731D7">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r w:rsidRPr="009731D7">
        <w:rPr>
          <w:b w:val="0"/>
          <w:i w:val="0"/>
        </w:rPr>
        <w:t xml:space="preserve"> </w:t>
      </w:r>
    </w:p>
    <w:p w14:paraId="1416545C" w14:textId="77777777" w:rsidR="002F03BB" w:rsidRPr="009731D7" w:rsidRDefault="002F03BB">
      <w:pPr>
        <w:spacing w:after="58" w:line="259" w:lineRule="auto"/>
        <w:ind w:left="401" w:firstLine="0"/>
        <w:jc w:val="left"/>
      </w:pPr>
    </w:p>
    <w:p w14:paraId="37AEF762" w14:textId="77777777" w:rsidR="002F03BB" w:rsidRPr="009731D7" w:rsidRDefault="00B85A35">
      <w:pPr>
        <w:spacing w:after="5" w:line="269" w:lineRule="auto"/>
        <w:ind w:left="194"/>
      </w:pPr>
      <w:r w:rsidRPr="009731D7">
        <w:rPr>
          <w:b w:val="0"/>
          <w:i w:val="0"/>
        </w:rPr>
        <w:t xml:space="preserve">Сведения о способе создания эмитента: </w:t>
      </w:r>
    </w:p>
    <w:p w14:paraId="1C195179" w14:textId="28A97FC2" w:rsidR="00AD7865" w:rsidRDefault="00933F6C" w:rsidP="00AD7865">
      <w:pPr>
        <w:ind w:firstLine="567"/>
      </w:pPr>
      <w:r w:rsidRPr="009731D7">
        <w:t xml:space="preserve">Способ создания: </w:t>
      </w:r>
      <w:r w:rsidR="00AD7865">
        <w:t>Приватизация-</w:t>
      </w:r>
    </w:p>
    <w:p w14:paraId="24F8EEBB" w14:textId="77777777" w:rsidR="00604DDC" w:rsidRDefault="00AD7865" w:rsidP="00AD7865">
      <w:pPr>
        <w:ind w:firstLine="567"/>
      </w:pPr>
      <w:r w:rsidRPr="003B1015">
        <w:t xml:space="preserve">В декабре 1992 года комитет по управлению имуществом администрации Вологодской области учреждает на базе завода акционерное общество открытого типа «Северный коммунар» </w:t>
      </w:r>
      <w:r w:rsidRPr="003B1015">
        <w:lastRenderedPageBreak/>
        <w:t>с числом акционеров 1170 человек, с уставным капиталом 32572 тыс. руб. Устав общества зарегистрирован за 1943 постановлением г. Вологды № 2062 от 29. 12. 1992 года.</w:t>
      </w:r>
    </w:p>
    <w:p w14:paraId="2B6CDEB0" w14:textId="3616D512" w:rsidR="00AD7865" w:rsidRDefault="00AD7865" w:rsidP="00AD7865">
      <w:pPr>
        <w:ind w:firstLine="567"/>
        <w:rPr>
          <w:b w:val="0"/>
          <w:i w:val="0"/>
        </w:rPr>
      </w:pPr>
      <w:r w:rsidRPr="003B1015">
        <w:br/>
      </w:r>
    </w:p>
    <w:p w14:paraId="5585BC9C" w14:textId="11C771FE" w:rsidR="002F03BB" w:rsidRPr="009731D7" w:rsidRDefault="00B85A35" w:rsidP="00AD7865">
      <w:r w:rsidRPr="009731D7">
        <w:rPr>
          <w:b w:val="0"/>
          <w:i w:val="0"/>
        </w:rPr>
        <w:t>Дата создания эмитента:</w:t>
      </w:r>
      <w:r w:rsidRPr="009731D7">
        <w:t xml:space="preserve"> </w:t>
      </w:r>
      <w:r w:rsidR="00AD7865">
        <w:rPr>
          <w:rStyle w:val="Subst"/>
          <w:bCs/>
          <w:iCs/>
        </w:rPr>
        <w:t>29.12.1992</w:t>
      </w:r>
    </w:p>
    <w:p w14:paraId="4D610545" w14:textId="77777777" w:rsidR="00AD7865" w:rsidRDefault="00AD7865" w:rsidP="00933F6C">
      <w:pPr>
        <w:rPr>
          <w:sz w:val="22"/>
        </w:rPr>
      </w:pPr>
    </w:p>
    <w:p w14:paraId="06A180D2" w14:textId="44640D5A" w:rsidR="00933F6C" w:rsidRPr="009731D7" w:rsidRDefault="00933F6C" w:rsidP="00933F6C">
      <w:r w:rsidRPr="009731D7">
        <w:rPr>
          <w:sz w:val="22"/>
        </w:rPr>
        <w:t>о</w:t>
      </w:r>
      <w:r w:rsidRPr="009731D7">
        <w:t xml:space="preserve">сновной государственный регистрационный номер (ОГРН) </w:t>
      </w:r>
      <w:r w:rsidR="00AD7865">
        <w:rPr>
          <w:rStyle w:val="Subst"/>
          <w:bCs/>
          <w:iCs/>
        </w:rPr>
        <w:t>1023500870227</w:t>
      </w:r>
    </w:p>
    <w:p w14:paraId="4EB139EB" w14:textId="77777777" w:rsidR="00AD7865" w:rsidRPr="001E785C" w:rsidRDefault="00933F6C" w:rsidP="00AD7865">
      <w:pPr>
        <w:ind w:left="200"/>
      </w:pPr>
      <w:r w:rsidRPr="009731D7">
        <w:rPr>
          <w:sz w:val="22"/>
        </w:rPr>
        <w:t>и</w:t>
      </w:r>
      <w:r w:rsidRPr="009731D7">
        <w:t xml:space="preserve">дентификационный номер налогоплательщика (ИНН) </w:t>
      </w:r>
      <w:r w:rsidR="00AD7865">
        <w:rPr>
          <w:rStyle w:val="Subst"/>
          <w:bCs/>
          <w:iCs/>
        </w:rPr>
        <w:t>35250</w:t>
      </w:r>
      <w:r w:rsidR="00AD7865" w:rsidRPr="001E785C">
        <w:rPr>
          <w:rStyle w:val="Subst"/>
          <w:bCs/>
          <w:iCs/>
        </w:rPr>
        <w:t>17031</w:t>
      </w:r>
    </w:p>
    <w:p w14:paraId="7CD7AB16" w14:textId="2B509D59" w:rsidR="00933F6C" w:rsidRPr="009731D7" w:rsidRDefault="00933F6C" w:rsidP="00933F6C"/>
    <w:p w14:paraId="78CB7109" w14:textId="77777777" w:rsidR="002F03BB" w:rsidRPr="009731D7" w:rsidRDefault="00B85A35">
      <w:pPr>
        <w:spacing w:after="63" w:line="259" w:lineRule="auto"/>
        <w:ind w:left="199" w:firstLine="0"/>
        <w:jc w:val="left"/>
      </w:pPr>
      <w:r w:rsidRPr="009731D7">
        <w:rPr>
          <w:b w:val="0"/>
          <w:i w:val="0"/>
        </w:rPr>
        <w:t xml:space="preserve"> </w:t>
      </w:r>
    </w:p>
    <w:p w14:paraId="2FBC64D3" w14:textId="77777777" w:rsidR="002F03BB" w:rsidRPr="009731D7" w:rsidRDefault="00B85A35" w:rsidP="00D50617">
      <w:r w:rsidRPr="009731D7">
        <w:t xml:space="preserve">Краткое описание финансово-хозяйственной деятельности, операционных сегментов и географии осуществления финансово-хозяйственной деятельности группы эмитента: </w:t>
      </w:r>
    </w:p>
    <w:p w14:paraId="1C37BB23" w14:textId="77777777" w:rsidR="00AD7865" w:rsidRDefault="00AD7865" w:rsidP="00933F6C">
      <w:r>
        <w:t xml:space="preserve">В настоящее время </w:t>
      </w:r>
      <w:r w:rsidRPr="00AD7865">
        <w:t>является крупнейшим производителем лесопильного оборудования. </w:t>
      </w:r>
    </w:p>
    <w:p w14:paraId="5DFEF0FC" w14:textId="77777777" w:rsidR="00AD7865" w:rsidRPr="00AD7865" w:rsidRDefault="00AD7865" w:rsidP="00AD7865">
      <w:r w:rsidRPr="00AD7865">
        <w:t>Завод обладает мощным литейным производством чугуна. Литье деталей массой до трех тонн, художественное литье, литье половой плитки, канализационных и других люков.</w:t>
      </w:r>
    </w:p>
    <w:p w14:paraId="186FDFAC" w14:textId="77777777" w:rsidR="00AD7865" w:rsidRPr="00AD7865" w:rsidRDefault="00AD7865" w:rsidP="00AD7865">
      <w:r w:rsidRPr="00AD7865">
        <w:t>На заводе установлены, молоты свободной ковки с ВПЧ до трех тонн, что позволяет ковать детали массой до 500 кг. Горячие штамповки весом до 12 кг</w:t>
      </w:r>
      <w:proofErr w:type="gramStart"/>
      <w:r w:rsidRPr="00AD7865">
        <w:t>.</w:t>
      </w:r>
      <w:proofErr w:type="gramEnd"/>
      <w:r w:rsidRPr="00AD7865">
        <w:t xml:space="preserve"> и размером до 200 мм. выполняются на кривошипном прессе усилием 2500 т. с.</w:t>
      </w:r>
    </w:p>
    <w:p w14:paraId="16E48116" w14:textId="77777777" w:rsidR="00AD7865" w:rsidRPr="00AD7865" w:rsidRDefault="00AD7865" w:rsidP="00AD7865">
      <w:r w:rsidRPr="00AD7865">
        <w:t xml:space="preserve">В заготовительном производстве резка листового металла до 30мм. выполняется на гильотинных ножницах, фигурная резка листов металла на плазменной установке мод. Ш1ЛФ-25 – керосинорезе, на машине АСШ-2. Производится штамповка из листового металла на кривошипных прессах усилием 100…250 </w:t>
      </w:r>
      <w:proofErr w:type="spellStart"/>
      <w:r w:rsidRPr="00AD7865">
        <w:t>т.с</w:t>
      </w:r>
      <w:proofErr w:type="spellEnd"/>
      <w:r w:rsidRPr="00AD7865">
        <w:t>.</w:t>
      </w:r>
    </w:p>
    <w:p w14:paraId="5738D3ED" w14:textId="77777777" w:rsidR="00AD7865" w:rsidRPr="00AD7865" w:rsidRDefault="00AD7865" w:rsidP="00AD7865">
      <w:r w:rsidRPr="00AD7865">
        <w:t>В сварочном производстве производят сварные конструкции любого веса, выполненные ручной дуговой сваркой и сваркой в среде углекислого газа.</w:t>
      </w:r>
    </w:p>
    <w:p w14:paraId="3A270802" w14:textId="77777777" w:rsidR="00AD7865" w:rsidRPr="00AD7865" w:rsidRDefault="00AD7865" w:rsidP="00AD7865">
      <w:r w:rsidRPr="00AD7865">
        <w:t>Завод имеет крупное механосборочное производство с уникальным оборудованием. Осуществляет обработку деталей типа тел вращения весом до 2-х тонн, в том числе и сложной конфигурации, обработку корпусных деталей весом до 5-ти тонн, нарезку зубчатых колес до m=10.</w:t>
      </w:r>
    </w:p>
    <w:p w14:paraId="066B1790" w14:textId="77777777" w:rsidR="00AD7865" w:rsidRPr="00AD7865" w:rsidRDefault="00AD7865" w:rsidP="00AD7865">
      <w:r w:rsidRPr="00AD7865">
        <w:t>На заводе имеется инструментальный цех, ремонтно-механический цех, участок гальванопокрытий (</w:t>
      </w:r>
      <w:proofErr w:type="spellStart"/>
      <w:r w:rsidRPr="00AD7865">
        <w:t>цинкование</w:t>
      </w:r>
      <w:proofErr w:type="spellEnd"/>
      <w:r w:rsidRPr="00AD7865">
        <w:t>, химическое оксидирование).</w:t>
      </w:r>
    </w:p>
    <w:p w14:paraId="0D3FD02E" w14:textId="0F932D26" w:rsidR="00D50617" w:rsidRPr="009731D7" w:rsidRDefault="00AD7865" w:rsidP="00933F6C">
      <w:pPr>
        <w:rPr>
          <w:b w:val="0"/>
          <w:i w:val="0"/>
        </w:rPr>
      </w:pPr>
      <w:r w:rsidRPr="003B1015">
        <w:br/>
      </w:r>
    </w:p>
    <w:p w14:paraId="64223BE4" w14:textId="77777777" w:rsidR="00D50617" w:rsidRPr="009731D7" w:rsidRDefault="00B85A35" w:rsidP="00933F6C">
      <w:r w:rsidRPr="009731D7">
        <w:rPr>
          <w:b w:val="0"/>
          <w:i w:val="0"/>
        </w:rPr>
        <w:t xml:space="preserve">Иные ограничения, связанные с участием в уставном капитале эмитента, установленные его уставом </w:t>
      </w:r>
      <w:r w:rsidRPr="009731D7">
        <w:t>Ограничений на участие в уставном капитале эмитента нет</w:t>
      </w:r>
      <w:r w:rsidR="00933F6C" w:rsidRPr="009731D7">
        <w:t xml:space="preserve">. </w:t>
      </w:r>
    </w:p>
    <w:p w14:paraId="1060891A" w14:textId="77777777" w:rsidR="00933F6C" w:rsidRPr="009731D7" w:rsidRDefault="00933F6C" w:rsidP="00933F6C">
      <w:r w:rsidRPr="009731D7">
        <w:t xml:space="preserve">Ограничений для определенной категории (группы) инвесторов, в том числе для иностранных инвесторов (группы лиц, определяемой в соответствии </w:t>
      </w:r>
      <w:hyperlink r:id="rId10" w:history="1">
        <w:r w:rsidRPr="009731D7">
          <w:t>статьей 9</w:t>
        </w:r>
      </w:hyperlink>
      <w:r w:rsidRPr="009731D7">
        <w:t xml:space="preserve"> Федерального закона "О защите конкуренции", в которую входят иностранные инвесторы), установлены ограничения при их участии в уставном капитале эмитента (совершении сделок с акциями (долями), составляющими уставный капитал эмитента) в связи с осуществлением эмитентом и (или) его подконтрольными организациями определенного вида (видов) деятельности, в том числе вида (видов) деятельности, имеющего стратегическое значение для обеспечения обороны страны и безопасности государства, не установлено.</w:t>
      </w:r>
    </w:p>
    <w:p w14:paraId="627853CE" w14:textId="77777777" w:rsidR="002F03BB" w:rsidRPr="009731D7" w:rsidRDefault="00B85A35">
      <w:pPr>
        <w:spacing w:after="5" w:line="326" w:lineRule="auto"/>
        <w:ind w:left="386" w:hanging="202"/>
      </w:pPr>
      <w:r w:rsidRPr="009731D7">
        <w:rPr>
          <w:b w:val="0"/>
          <w:i w:val="0"/>
        </w:rPr>
        <w:t xml:space="preserve"> </w:t>
      </w:r>
    </w:p>
    <w:p w14:paraId="3D33E9DE" w14:textId="77777777" w:rsidR="00D50617" w:rsidRPr="009731D7" w:rsidRDefault="00B85A35" w:rsidP="00D50617">
      <w:pPr>
        <w:spacing w:after="26" w:line="248" w:lineRule="auto"/>
        <w:ind w:left="194" w:right="9"/>
        <w:rPr>
          <w:b w:val="0"/>
          <w:i w:val="0"/>
        </w:rPr>
      </w:pPr>
      <w:r w:rsidRPr="009731D7">
        <w:rPr>
          <w:b w:val="0"/>
          <w:i w:val="0"/>
        </w:rPr>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p>
    <w:p w14:paraId="0B9FAFEF" w14:textId="77777777" w:rsidR="002F03BB" w:rsidRPr="009731D7" w:rsidRDefault="00D50617">
      <w:pPr>
        <w:spacing w:after="26" w:line="248" w:lineRule="auto"/>
        <w:ind w:left="194" w:right="9"/>
        <w:jc w:val="left"/>
      </w:pPr>
      <w:r w:rsidRPr="009731D7">
        <w:t>Отсутствует</w:t>
      </w:r>
    </w:p>
    <w:p w14:paraId="082D25D7" w14:textId="75D756E7" w:rsidR="002F03BB" w:rsidRPr="009731D7" w:rsidRDefault="00B85A35">
      <w:pPr>
        <w:spacing w:after="292" w:line="259" w:lineRule="auto"/>
        <w:ind w:left="199" w:firstLine="0"/>
        <w:jc w:val="left"/>
        <w:rPr>
          <w:b w:val="0"/>
          <w:i w:val="0"/>
        </w:rPr>
      </w:pPr>
      <w:r w:rsidRPr="009731D7">
        <w:rPr>
          <w:b w:val="0"/>
          <w:i w:val="0"/>
        </w:rPr>
        <w:t xml:space="preserve"> </w:t>
      </w:r>
    </w:p>
    <w:p w14:paraId="612DC992" w14:textId="77777777" w:rsidR="00B604DB" w:rsidRPr="009731D7" w:rsidRDefault="00B604DB">
      <w:pPr>
        <w:spacing w:after="292" w:line="259" w:lineRule="auto"/>
        <w:ind w:left="199" w:firstLine="0"/>
        <w:jc w:val="left"/>
      </w:pPr>
    </w:p>
    <w:p w14:paraId="47115D8E" w14:textId="77777777" w:rsidR="002F03BB" w:rsidRPr="009731D7" w:rsidRDefault="00B85A35">
      <w:pPr>
        <w:pStyle w:val="2"/>
        <w:ind w:left="-5"/>
      </w:pPr>
      <w:bookmarkStart w:id="5" w:name="_Toc101536653"/>
      <w:r w:rsidRPr="009731D7">
        <w:t>1.2. Сведения о положении эмитента в отрасли</w:t>
      </w:r>
      <w:bookmarkEnd w:id="5"/>
      <w:r w:rsidRPr="009731D7">
        <w:t xml:space="preserve"> </w:t>
      </w:r>
    </w:p>
    <w:p w14:paraId="003EF020" w14:textId="77777777" w:rsidR="00F60244" w:rsidRPr="009731D7" w:rsidRDefault="00F60244">
      <w:pPr>
        <w:spacing w:after="57"/>
        <w:ind w:left="194"/>
      </w:pPr>
    </w:p>
    <w:p w14:paraId="098E9F72" w14:textId="77777777" w:rsidR="002F03BB" w:rsidRPr="009731D7" w:rsidRDefault="00B85A35" w:rsidP="00A31EEA">
      <w:pPr>
        <w:spacing w:after="213" w:line="269" w:lineRule="auto"/>
        <w:ind w:left="194"/>
      </w:pPr>
      <w:r w:rsidRPr="009731D7">
        <w:t xml:space="preserve">В 2021 году мировой ВВП увеличился на 5,9% после падения на 3,1% в 2020 году, по данным МВФ, за счет эффекта низкой базы и значительного восстановления экономической активности из-за </w:t>
      </w:r>
      <w:r w:rsidRPr="009731D7">
        <w:lastRenderedPageBreak/>
        <w:t xml:space="preserve">ослабления и снятия карантинных мер в связи с пандемией. Распространение вариантов COVID привело к новой волне пандемии. Это особенно негативно сказалось на экономических показателях развивающихся стран. </w:t>
      </w:r>
    </w:p>
    <w:p w14:paraId="3F878526" w14:textId="77777777" w:rsidR="002F03BB" w:rsidRPr="009731D7" w:rsidRDefault="00B85A35" w:rsidP="00A31EEA">
      <w:pPr>
        <w:spacing w:after="213" w:line="269" w:lineRule="auto"/>
        <w:ind w:left="194"/>
      </w:pPr>
      <w:r w:rsidRPr="009731D7">
        <w:t xml:space="preserve">Инфляция существенно выросла во многих странах, включая США, из-за вызванного пандемией дисбаланса спроса и предложения, нехватки транспортных средств после быстрого восстановления объемов мировой торговли и роста цен на сырьевые товары, вызванного как фундаментальным восстановлением спроса, так и большим притоком ликвидности на финансовые рынки. </w:t>
      </w:r>
    </w:p>
    <w:p w14:paraId="0CD1B82B" w14:textId="77777777" w:rsidR="00A31EEA" w:rsidRPr="00A31EEA" w:rsidRDefault="00A31EEA" w:rsidP="00A31EEA">
      <w:pPr>
        <w:spacing w:after="213" w:line="269" w:lineRule="auto"/>
        <w:ind w:left="194"/>
      </w:pPr>
      <w:r w:rsidRPr="00A31EEA">
        <w:t>Рынок российского деревообрабатывающего оборудования по-прежнему подсчитывает потери: производители исчезают, не выдерживая конкуренции с импортными станками, доля которых на рынке никак не опускается ниже 90%. Но очередной кризис опять может прийти на помощь.</w:t>
      </w:r>
    </w:p>
    <w:p w14:paraId="34EEA815" w14:textId="1ABF6277" w:rsidR="00A31EEA" w:rsidRPr="00A31EEA" w:rsidRDefault="00A31EEA" w:rsidP="00A31EEA">
      <w:pPr>
        <w:spacing w:after="213" w:line="269" w:lineRule="auto"/>
        <w:ind w:left="194"/>
      </w:pPr>
      <w:r w:rsidRPr="00A31EEA">
        <w:t xml:space="preserve">Двадцать лет назад в России выпускалось около 9000 единиц деревообрабатывающих станков. Производство только-только восстановилось после девальвации 1998 года, но рост продолжался не долго. После 2000 года выпуск планомерно стал снижаться, ненадолго воспрянув накануне финансово-экономического кризиса. В 2009 году, в нижней точке падения, в стране было произведено всего 1836 станка – абсолютный минимум. Затем производство стало расти, и в 2018 году было выпущено примерно 6500 станков. Правда, годом позже объем производства почти вернулся к уровню 2017 года и составил чуть больше 5000 станков. </w:t>
      </w:r>
      <w:r>
        <w:t xml:space="preserve"> </w:t>
      </w:r>
    </w:p>
    <w:p w14:paraId="42B30419" w14:textId="77777777" w:rsidR="00A31EEA" w:rsidRPr="00A31EEA" w:rsidRDefault="00A31EEA" w:rsidP="00A31EEA">
      <w:pPr>
        <w:spacing w:after="213" w:line="269" w:lineRule="auto"/>
        <w:ind w:left="194"/>
      </w:pPr>
      <w:r w:rsidRPr="00A31EEA">
        <w:t>С такими объемами производства Россия давно выпала из десятки стран – крупнейших производителей деревообрабатывающего оборудования. Однако положительная тенденция все же видна и внушает надежды на восстановление отрасли. Самостоятельное техническое обеспечение отечественных предприятий деревообработки является залогом стабильного развития важнейшего сектора экономики. Российские заводы могут выпускать конкурентоспособные станки разных видов. Что касается структуры производства, то, согласно официальной статистике, она немного меняется со временем. Растет выпуск ленточнопильных и круглопильных станков как наиболее распространенных и часто используемых в качестве простых и комбинированных лесопильных комплексов. В рекордном 2018 году было произведено более 3500 станков этих двух видов.</w:t>
      </w:r>
    </w:p>
    <w:p w14:paraId="68B0FE15" w14:textId="77777777" w:rsidR="00A31EEA" w:rsidRPr="00A31EEA" w:rsidRDefault="00A31EEA" w:rsidP="00A31EEA">
      <w:pPr>
        <w:spacing w:after="213" w:line="269" w:lineRule="auto"/>
        <w:ind w:left="194"/>
      </w:pPr>
      <w:r w:rsidRPr="00A31EEA">
        <w:t>Также увеличилось производство фрезерных станков – почти до 500 шт. в 2018 году. При этом сократился выпуск категории с туманным названием «специализированные станки». Производство строгальных станков драматически сократилось после 2016 года, а универсальные, сверлильные и лобзиковые в течение всего наблюдаемого периода выпускаются в небольших объемах.</w:t>
      </w:r>
    </w:p>
    <w:p w14:paraId="69106503" w14:textId="77777777" w:rsidR="00A31EEA" w:rsidRPr="00A31EEA" w:rsidRDefault="00A31EEA" w:rsidP="00A31EEA">
      <w:pPr>
        <w:spacing w:after="213" w:line="269" w:lineRule="auto"/>
        <w:ind w:left="194"/>
      </w:pPr>
      <w:r w:rsidRPr="00A31EEA">
        <w:t>В прессе сообщается, что из-за низкого спроса уменьшается выпуск лущильного оборудования, а рубильно-дробильного, наоборот, увеличивается. В целом в структуре российского производства станков для глубокой переработки древесины явно не хватает.</w:t>
      </w:r>
    </w:p>
    <w:p w14:paraId="3BCB6482" w14:textId="77E337CD" w:rsidR="00A31EEA" w:rsidRPr="00A31EEA" w:rsidRDefault="00A31EEA" w:rsidP="00A31EEA">
      <w:pPr>
        <w:spacing w:after="213" w:line="269" w:lineRule="auto"/>
        <w:ind w:left="194"/>
      </w:pPr>
      <w:r w:rsidRPr="00A31EEA">
        <w:t xml:space="preserve">По данным </w:t>
      </w:r>
      <w:proofErr w:type="spellStart"/>
      <w:r w:rsidRPr="00A31EEA">
        <w:t>Abarus</w:t>
      </w:r>
      <w:proofErr w:type="spellEnd"/>
      <w:r w:rsidRPr="00A31EEA">
        <w:t xml:space="preserve"> </w:t>
      </w:r>
      <w:proofErr w:type="spellStart"/>
      <w:r w:rsidRPr="00A31EEA">
        <w:t>Market</w:t>
      </w:r>
      <w:proofErr w:type="spellEnd"/>
      <w:r w:rsidRPr="00A31EEA">
        <w:t xml:space="preserve"> </w:t>
      </w:r>
      <w:proofErr w:type="spellStart"/>
      <w:r w:rsidRPr="00A31EEA">
        <w:t>Research</w:t>
      </w:r>
      <w:proofErr w:type="spellEnd"/>
      <w:r w:rsidRPr="00A31EEA">
        <w:t>, в первую пятерку производителей деревообрабатывающих станков сейчас входят следующие предприятия:</w:t>
      </w:r>
    </w:p>
    <w:p w14:paraId="04DB9AC2" w14:textId="77777777" w:rsidR="00A31EEA" w:rsidRPr="00A31EEA" w:rsidRDefault="00A31EEA" w:rsidP="00A31EEA">
      <w:pPr>
        <w:spacing w:after="213" w:line="269" w:lineRule="auto"/>
        <w:ind w:left="194"/>
      </w:pPr>
      <w:r w:rsidRPr="00A31EEA">
        <w:t>ООО «Кировский станкостроительный завод»;</w:t>
      </w:r>
    </w:p>
    <w:p w14:paraId="77CCBB8C" w14:textId="77777777" w:rsidR="00A31EEA" w:rsidRPr="00A31EEA" w:rsidRDefault="00A31EEA" w:rsidP="00A31EEA">
      <w:pPr>
        <w:spacing w:after="213" w:line="269" w:lineRule="auto"/>
        <w:ind w:left="194"/>
      </w:pPr>
      <w:r w:rsidRPr="00A31EEA">
        <w:t>ООО «</w:t>
      </w:r>
      <w:proofErr w:type="spellStart"/>
      <w:r w:rsidRPr="00A31EEA">
        <w:t>Алтайлестехмаш</w:t>
      </w:r>
      <w:proofErr w:type="spellEnd"/>
      <w:r w:rsidRPr="00A31EEA">
        <w:t>»;</w:t>
      </w:r>
    </w:p>
    <w:p w14:paraId="0443D71C" w14:textId="77777777" w:rsidR="00A31EEA" w:rsidRPr="00A31EEA" w:rsidRDefault="00A31EEA" w:rsidP="00A31EEA">
      <w:pPr>
        <w:spacing w:after="213" w:line="269" w:lineRule="auto"/>
        <w:ind w:left="194"/>
      </w:pPr>
      <w:r w:rsidRPr="00A31EEA">
        <w:t>ООО «Станко-Д»;</w:t>
      </w:r>
    </w:p>
    <w:p w14:paraId="399FFA5B" w14:textId="77777777" w:rsidR="00A31EEA" w:rsidRPr="00A31EEA" w:rsidRDefault="00A31EEA" w:rsidP="00A31EEA">
      <w:pPr>
        <w:spacing w:after="213" w:line="269" w:lineRule="auto"/>
        <w:ind w:left="194"/>
      </w:pPr>
      <w:r w:rsidRPr="00A31EEA">
        <w:t>ООО ПО «</w:t>
      </w:r>
      <w:proofErr w:type="spellStart"/>
      <w:r w:rsidRPr="00A31EEA">
        <w:t>Энерготех</w:t>
      </w:r>
      <w:proofErr w:type="spellEnd"/>
      <w:r w:rsidRPr="00A31EEA">
        <w:t>»;</w:t>
      </w:r>
    </w:p>
    <w:p w14:paraId="49543CD7" w14:textId="7503BB14" w:rsidR="00A31EEA" w:rsidRDefault="00A31EEA" w:rsidP="00A31EEA">
      <w:pPr>
        <w:spacing w:after="213" w:line="269" w:lineRule="auto"/>
        <w:ind w:left="194"/>
      </w:pPr>
      <w:r w:rsidRPr="00A31EEA">
        <w:t>ООО «Ав</w:t>
      </w:r>
      <w:r w:rsidR="001B7717">
        <w:t>ангард»</w:t>
      </w:r>
    </w:p>
    <w:p w14:paraId="2B2CD226" w14:textId="650B90B8" w:rsidR="001B7717" w:rsidRPr="00A31EEA" w:rsidRDefault="001B7717" w:rsidP="00A31EEA">
      <w:pPr>
        <w:spacing w:after="213" w:line="269" w:lineRule="auto"/>
        <w:ind w:left="194"/>
      </w:pPr>
      <w:r w:rsidRPr="001B7717">
        <w:rPr>
          <w:highlight w:val="yellow"/>
        </w:rPr>
        <w:t>В настоящее время завод не осуществляет производственной деятельности.</w:t>
      </w:r>
    </w:p>
    <w:p w14:paraId="0C151DB5" w14:textId="098730ED" w:rsidR="004F75BD" w:rsidRDefault="004F75BD" w:rsidP="004F75BD">
      <w:pPr>
        <w:pStyle w:val="a7"/>
        <w:shd w:val="clear" w:color="auto" w:fill="FFFFFF"/>
        <w:spacing w:before="0" w:beforeAutospacing="0" w:after="0" w:afterAutospacing="0"/>
        <w:rPr>
          <w:rFonts w:ascii="Arial" w:hAnsi="Arial" w:cs="Arial"/>
          <w:color w:val="262525"/>
          <w:sz w:val="18"/>
          <w:szCs w:val="18"/>
        </w:rPr>
      </w:pPr>
    </w:p>
    <w:p w14:paraId="6A61BED8" w14:textId="394944A4" w:rsidR="004F75BD" w:rsidRPr="009731D7" w:rsidRDefault="004F75BD" w:rsidP="004F75BD">
      <w:pPr>
        <w:ind w:left="194"/>
        <w:rPr>
          <w:color w:val="auto"/>
          <w:szCs w:val="20"/>
        </w:rPr>
      </w:pPr>
    </w:p>
    <w:p w14:paraId="6947B46C" w14:textId="77777777" w:rsidR="002F03BB" w:rsidRPr="009731D7" w:rsidRDefault="002F03BB">
      <w:pPr>
        <w:spacing w:after="20" w:line="259" w:lineRule="auto"/>
        <w:ind w:left="199" w:firstLine="0"/>
        <w:jc w:val="left"/>
      </w:pPr>
    </w:p>
    <w:p w14:paraId="7EE1912F" w14:textId="77777777" w:rsidR="002F03BB" w:rsidRPr="009731D7" w:rsidRDefault="00B85A35">
      <w:pPr>
        <w:pStyle w:val="2"/>
        <w:spacing w:after="224"/>
        <w:ind w:left="-5"/>
      </w:pPr>
      <w:bookmarkStart w:id="6" w:name="_Toc101536654"/>
      <w:r w:rsidRPr="009731D7">
        <w:t>1.3. Основные операционные показатели, характеризующие деятельность эмитента</w:t>
      </w:r>
      <w:bookmarkEnd w:id="6"/>
      <w:r w:rsidRPr="009731D7">
        <w:t xml:space="preserve"> </w:t>
      </w:r>
    </w:p>
    <w:p w14:paraId="2E8BC53E" w14:textId="77777777" w:rsidR="002F03BB" w:rsidRPr="009731D7" w:rsidRDefault="00B85A35">
      <w:pPr>
        <w:spacing w:after="213" w:line="269" w:lineRule="auto"/>
        <w:ind w:left="194"/>
        <w:rPr>
          <w:b w:val="0"/>
          <w:i w:val="0"/>
        </w:rPr>
      </w:pPr>
      <w:r w:rsidRPr="009731D7">
        <w:rPr>
          <w:b w:val="0"/>
          <w:i w:val="0"/>
        </w:rPr>
        <w:t xml:space="preserve">Операционные показатели </w:t>
      </w:r>
    </w:p>
    <w:tbl>
      <w:tblPr>
        <w:tblW w:w="3360" w:type="pct"/>
        <w:tblLook w:val="04A0" w:firstRow="1" w:lastRow="0" w:firstColumn="1" w:lastColumn="0" w:noHBand="0" w:noVBand="1"/>
      </w:tblPr>
      <w:tblGrid>
        <w:gridCol w:w="336"/>
        <w:gridCol w:w="2193"/>
        <w:gridCol w:w="707"/>
        <w:gridCol w:w="707"/>
        <w:gridCol w:w="1150"/>
        <w:gridCol w:w="999"/>
      </w:tblGrid>
      <w:tr w:rsidR="003A4162" w:rsidRPr="009731D7" w14:paraId="08A86022" w14:textId="77777777" w:rsidTr="003A4162">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1A9717" w14:textId="77777777" w:rsidR="003A4162" w:rsidRPr="009731D7" w:rsidRDefault="003A4162" w:rsidP="003A4162">
            <w:pPr>
              <w:spacing w:after="0" w:line="240" w:lineRule="auto"/>
              <w:ind w:left="0" w:firstLine="0"/>
              <w:jc w:val="right"/>
              <w:rPr>
                <w:b w:val="0"/>
                <w:i w:val="0"/>
                <w:color w:val="auto"/>
                <w:sz w:val="16"/>
                <w:szCs w:val="16"/>
              </w:rPr>
            </w:pPr>
          </w:p>
        </w:tc>
        <w:tc>
          <w:tcPr>
            <w:tcW w:w="1800" w:type="pct"/>
            <w:tcBorders>
              <w:top w:val="single" w:sz="4" w:space="0" w:color="auto"/>
              <w:left w:val="nil"/>
              <w:bottom w:val="single" w:sz="4" w:space="0" w:color="auto"/>
              <w:right w:val="single" w:sz="4" w:space="0" w:color="auto"/>
            </w:tcBorders>
            <w:shd w:val="clear" w:color="auto" w:fill="auto"/>
            <w:noWrap/>
            <w:vAlign w:val="bottom"/>
          </w:tcPr>
          <w:p w14:paraId="6E2336B4" w14:textId="77777777" w:rsidR="003A4162" w:rsidRPr="009731D7" w:rsidRDefault="003A4162" w:rsidP="003A4162">
            <w:pPr>
              <w:spacing w:after="0" w:line="240" w:lineRule="auto"/>
              <w:ind w:left="0" w:firstLine="0"/>
              <w:jc w:val="left"/>
              <w:rPr>
                <w:bCs/>
                <w:i w:val="0"/>
                <w:color w:val="auto"/>
                <w:sz w:val="16"/>
                <w:szCs w:val="16"/>
              </w:rPr>
            </w:pPr>
            <w:r w:rsidRPr="009731D7">
              <w:rPr>
                <w:bCs/>
                <w:i w:val="0"/>
                <w:color w:val="auto"/>
                <w:sz w:val="16"/>
                <w:szCs w:val="16"/>
              </w:rPr>
              <w:t>Показатель</w:t>
            </w:r>
          </w:p>
        </w:tc>
        <w:tc>
          <w:tcPr>
            <w:tcW w:w="580" w:type="pct"/>
            <w:tcBorders>
              <w:top w:val="single" w:sz="4" w:space="0" w:color="auto"/>
              <w:left w:val="single" w:sz="4" w:space="0" w:color="auto"/>
              <w:bottom w:val="single" w:sz="4" w:space="0" w:color="auto"/>
              <w:right w:val="single" w:sz="4" w:space="0" w:color="auto"/>
            </w:tcBorders>
            <w:vAlign w:val="bottom"/>
          </w:tcPr>
          <w:p w14:paraId="57F68010" w14:textId="77777777" w:rsidR="003A4162" w:rsidRPr="009731D7" w:rsidRDefault="003A4162" w:rsidP="003A4162">
            <w:pPr>
              <w:ind w:left="0" w:firstLine="0"/>
              <w:jc w:val="right"/>
              <w:rPr>
                <w:sz w:val="12"/>
                <w:szCs w:val="12"/>
              </w:rPr>
            </w:pPr>
            <w:r w:rsidRPr="009731D7">
              <w:rPr>
                <w:sz w:val="12"/>
                <w:szCs w:val="12"/>
              </w:rPr>
              <w:t>2020</w:t>
            </w:r>
          </w:p>
        </w:tc>
        <w:tc>
          <w:tcPr>
            <w:tcW w:w="580" w:type="pct"/>
            <w:tcBorders>
              <w:top w:val="single" w:sz="4" w:space="0" w:color="auto"/>
              <w:left w:val="single" w:sz="4" w:space="0" w:color="auto"/>
              <w:bottom w:val="single" w:sz="4" w:space="0" w:color="auto"/>
              <w:right w:val="single" w:sz="4" w:space="0" w:color="auto"/>
            </w:tcBorders>
            <w:vAlign w:val="bottom"/>
          </w:tcPr>
          <w:p w14:paraId="269BDC93" w14:textId="77777777" w:rsidR="003A4162" w:rsidRPr="009731D7" w:rsidRDefault="003A4162" w:rsidP="003A4162">
            <w:pPr>
              <w:ind w:left="0" w:firstLine="0"/>
              <w:jc w:val="right"/>
              <w:rPr>
                <w:sz w:val="12"/>
                <w:szCs w:val="12"/>
              </w:rPr>
            </w:pPr>
            <w:r w:rsidRPr="009731D7">
              <w:rPr>
                <w:sz w:val="12"/>
                <w:szCs w:val="12"/>
              </w:rPr>
              <w:t>2021</w:t>
            </w:r>
          </w:p>
        </w:tc>
        <w:tc>
          <w:tcPr>
            <w:tcW w:w="944" w:type="pct"/>
            <w:tcBorders>
              <w:top w:val="single" w:sz="4" w:space="0" w:color="auto"/>
              <w:left w:val="single" w:sz="4" w:space="0" w:color="auto"/>
              <w:bottom w:val="single" w:sz="4" w:space="0" w:color="auto"/>
              <w:right w:val="single" w:sz="4" w:space="0" w:color="auto"/>
            </w:tcBorders>
            <w:vAlign w:val="bottom"/>
          </w:tcPr>
          <w:p w14:paraId="4469C96C" w14:textId="77777777" w:rsidR="003A4162" w:rsidRPr="009731D7" w:rsidRDefault="003A4162" w:rsidP="003A4162">
            <w:pPr>
              <w:ind w:left="0" w:firstLine="0"/>
              <w:jc w:val="right"/>
              <w:rPr>
                <w:sz w:val="12"/>
                <w:szCs w:val="12"/>
              </w:rPr>
            </w:pPr>
            <w:r w:rsidRPr="009731D7">
              <w:rPr>
                <w:sz w:val="12"/>
                <w:szCs w:val="12"/>
              </w:rPr>
              <w:t>2021/2020</w:t>
            </w:r>
          </w:p>
        </w:tc>
        <w:tc>
          <w:tcPr>
            <w:tcW w:w="820" w:type="pct"/>
            <w:tcBorders>
              <w:top w:val="single" w:sz="4" w:space="0" w:color="auto"/>
              <w:left w:val="single" w:sz="4" w:space="0" w:color="auto"/>
              <w:bottom w:val="single" w:sz="4" w:space="0" w:color="auto"/>
              <w:right w:val="single" w:sz="4" w:space="0" w:color="auto"/>
            </w:tcBorders>
            <w:vAlign w:val="bottom"/>
          </w:tcPr>
          <w:p w14:paraId="2960FBCB" w14:textId="77777777" w:rsidR="003A4162" w:rsidRPr="009731D7" w:rsidRDefault="003A4162" w:rsidP="003A4162">
            <w:pPr>
              <w:ind w:left="0" w:firstLine="0"/>
              <w:jc w:val="right"/>
              <w:rPr>
                <w:color w:val="DD0806"/>
                <w:sz w:val="12"/>
                <w:szCs w:val="12"/>
              </w:rPr>
            </w:pPr>
            <w:r w:rsidRPr="009731D7">
              <w:rPr>
                <w:color w:val="DD0806"/>
                <w:sz w:val="12"/>
                <w:szCs w:val="12"/>
              </w:rPr>
              <w:t>2021-2020</w:t>
            </w:r>
          </w:p>
        </w:tc>
      </w:tr>
      <w:tr w:rsidR="00D96E5B" w:rsidRPr="009731D7" w14:paraId="51049FB4" w14:textId="77777777" w:rsidTr="003A4162">
        <w:trPr>
          <w:trHeight w:val="210"/>
        </w:trPr>
        <w:tc>
          <w:tcPr>
            <w:tcW w:w="2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CB378"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1</w:t>
            </w:r>
          </w:p>
        </w:tc>
        <w:tc>
          <w:tcPr>
            <w:tcW w:w="1800" w:type="pct"/>
            <w:tcBorders>
              <w:top w:val="single" w:sz="4" w:space="0" w:color="auto"/>
              <w:left w:val="nil"/>
              <w:bottom w:val="single" w:sz="4" w:space="0" w:color="auto"/>
              <w:right w:val="single" w:sz="4" w:space="0" w:color="auto"/>
            </w:tcBorders>
            <w:shd w:val="clear" w:color="auto" w:fill="auto"/>
            <w:noWrap/>
            <w:vAlign w:val="bottom"/>
            <w:hideMark/>
          </w:tcPr>
          <w:p w14:paraId="50FDE87F"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Валюта баланса</w:t>
            </w:r>
          </w:p>
        </w:tc>
        <w:tc>
          <w:tcPr>
            <w:tcW w:w="580" w:type="pct"/>
            <w:tcBorders>
              <w:top w:val="single" w:sz="4" w:space="0" w:color="auto"/>
              <w:left w:val="single" w:sz="4" w:space="0" w:color="auto"/>
              <w:bottom w:val="single" w:sz="4" w:space="0" w:color="auto"/>
              <w:right w:val="single" w:sz="4" w:space="0" w:color="auto"/>
            </w:tcBorders>
            <w:vAlign w:val="bottom"/>
          </w:tcPr>
          <w:p w14:paraId="37CD2B2D" w14:textId="4E7C0CEC" w:rsidR="00D96E5B" w:rsidRPr="009731D7" w:rsidRDefault="00D96E5B" w:rsidP="00D96E5B">
            <w:pPr>
              <w:ind w:left="0" w:firstLine="0"/>
              <w:jc w:val="right"/>
              <w:rPr>
                <w:sz w:val="12"/>
                <w:szCs w:val="12"/>
              </w:rPr>
            </w:pPr>
            <w:r>
              <w:rPr>
                <w:sz w:val="12"/>
                <w:szCs w:val="12"/>
              </w:rPr>
              <w:t>138024</w:t>
            </w:r>
          </w:p>
        </w:tc>
        <w:tc>
          <w:tcPr>
            <w:tcW w:w="580" w:type="pct"/>
            <w:tcBorders>
              <w:top w:val="single" w:sz="4" w:space="0" w:color="auto"/>
              <w:left w:val="single" w:sz="4" w:space="0" w:color="auto"/>
              <w:bottom w:val="single" w:sz="4" w:space="0" w:color="auto"/>
              <w:right w:val="single" w:sz="4" w:space="0" w:color="auto"/>
            </w:tcBorders>
            <w:vAlign w:val="bottom"/>
          </w:tcPr>
          <w:p w14:paraId="54FE2B6C" w14:textId="6018A008" w:rsidR="00D96E5B" w:rsidRPr="009731D7" w:rsidRDefault="00D96E5B" w:rsidP="00D96E5B">
            <w:pPr>
              <w:ind w:left="0" w:firstLine="0"/>
              <w:jc w:val="right"/>
              <w:rPr>
                <w:sz w:val="12"/>
                <w:szCs w:val="12"/>
              </w:rPr>
            </w:pPr>
            <w:r>
              <w:rPr>
                <w:sz w:val="12"/>
                <w:szCs w:val="12"/>
              </w:rPr>
              <w:t>137691</w:t>
            </w:r>
          </w:p>
        </w:tc>
        <w:tc>
          <w:tcPr>
            <w:tcW w:w="944" w:type="pct"/>
            <w:tcBorders>
              <w:top w:val="single" w:sz="4" w:space="0" w:color="auto"/>
              <w:left w:val="single" w:sz="4" w:space="0" w:color="auto"/>
              <w:bottom w:val="single" w:sz="4" w:space="0" w:color="auto"/>
              <w:right w:val="single" w:sz="4" w:space="0" w:color="auto"/>
            </w:tcBorders>
            <w:vAlign w:val="bottom"/>
          </w:tcPr>
          <w:p w14:paraId="35D4B26A" w14:textId="51F86E00" w:rsidR="00D96E5B" w:rsidRPr="009731D7" w:rsidRDefault="00D96E5B" w:rsidP="00D96E5B">
            <w:pPr>
              <w:ind w:left="0" w:firstLine="0"/>
              <w:jc w:val="right"/>
              <w:rPr>
                <w:sz w:val="12"/>
                <w:szCs w:val="12"/>
              </w:rPr>
            </w:pPr>
            <w:r w:rsidRPr="00D96E5B">
              <w:rPr>
                <w:sz w:val="12"/>
                <w:szCs w:val="12"/>
              </w:rPr>
              <w:t>99,76</w:t>
            </w:r>
          </w:p>
        </w:tc>
        <w:tc>
          <w:tcPr>
            <w:tcW w:w="820" w:type="pct"/>
            <w:tcBorders>
              <w:top w:val="single" w:sz="4" w:space="0" w:color="auto"/>
              <w:left w:val="single" w:sz="4" w:space="0" w:color="auto"/>
              <w:bottom w:val="single" w:sz="4" w:space="0" w:color="auto"/>
              <w:right w:val="single" w:sz="4" w:space="0" w:color="auto"/>
            </w:tcBorders>
            <w:vAlign w:val="bottom"/>
          </w:tcPr>
          <w:p w14:paraId="3BCD60BA" w14:textId="4B89B4CC" w:rsidR="00D96E5B" w:rsidRPr="00D96E5B" w:rsidRDefault="00D96E5B" w:rsidP="00D96E5B">
            <w:pPr>
              <w:ind w:left="0" w:firstLine="0"/>
              <w:jc w:val="right"/>
              <w:rPr>
                <w:sz w:val="12"/>
                <w:szCs w:val="12"/>
              </w:rPr>
            </w:pPr>
            <w:r w:rsidRPr="00D96E5B">
              <w:rPr>
                <w:sz w:val="12"/>
                <w:szCs w:val="12"/>
              </w:rPr>
              <w:t>-333</w:t>
            </w:r>
          </w:p>
        </w:tc>
      </w:tr>
      <w:tr w:rsidR="00D96E5B" w:rsidRPr="009731D7" w14:paraId="7F935199" w14:textId="77777777" w:rsidTr="003A4162">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396F97F4"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2</w:t>
            </w:r>
          </w:p>
        </w:tc>
        <w:tc>
          <w:tcPr>
            <w:tcW w:w="1800" w:type="pct"/>
            <w:tcBorders>
              <w:top w:val="nil"/>
              <w:left w:val="nil"/>
              <w:bottom w:val="single" w:sz="4" w:space="0" w:color="auto"/>
              <w:right w:val="single" w:sz="4" w:space="0" w:color="auto"/>
            </w:tcBorders>
            <w:shd w:val="clear" w:color="auto" w:fill="auto"/>
            <w:noWrap/>
            <w:vAlign w:val="bottom"/>
            <w:hideMark/>
          </w:tcPr>
          <w:p w14:paraId="09254422"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Выручка</w:t>
            </w:r>
          </w:p>
        </w:tc>
        <w:tc>
          <w:tcPr>
            <w:tcW w:w="580" w:type="pct"/>
            <w:tcBorders>
              <w:top w:val="single" w:sz="4" w:space="0" w:color="auto"/>
              <w:left w:val="single" w:sz="4" w:space="0" w:color="auto"/>
              <w:bottom w:val="single" w:sz="4" w:space="0" w:color="auto"/>
              <w:right w:val="single" w:sz="4" w:space="0" w:color="auto"/>
            </w:tcBorders>
            <w:vAlign w:val="bottom"/>
          </w:tcPr>
          <w:p w14:paraId="75B393AE" w14:textId="37429256" w:rsidR="00D96E5B" w:rsidRPr="009731D7" w:rsidRDefault="00D96E5B" w:rsidP="00D96E5B">
            <w:pPr>
              <w:ind w:left="0" w:firstLine="0"/>
              <w:jc w:val="right"/>
              <w:rPr>
                <w:sz w:val="12"/>
                <w:szCs w:val="12"/>
              </w:rPr>
            </w:pPr>
            <w:r>
              <w:rPr>
                <w:sz w:val="12"/>
                <w:szCs w:val="12"/>
              </w:rPr>
              <w:t>9202</w:t>
            </w:r>
          </w:p>
        </w:tc>
        <w:tc>
          <w:tcPr>
            <w:tcW w:w="580" w:type="pct"/>
            <w:tcBorders>
              <w:top w:val="single" w:sz="4" w:space="0" w:color="auto"/>
              <w:left w:val="single" w:sz="4" w:space="0" w:color="auto"/>
              <w:bottom w:val="single" w:sz="4" w:space="0" w:color="auto"/>
              <w:right w:val="single" w:sz="4" w:space="0" w:color="auto"/>
            </w:tcBorders>
            <w:vAlign w:val="bottom"/>
          </w:tcPr>
          <w:p w14:paraId="0535776C" w14:textId="5D936A9A" w:rsidR="00D96E5B" w:rsidRPr="009731D7" w:rsidRDefault="00D96E5B" w:rsidP="00D96E5B">
            <w:pPr>
              <w:ind w:left="0" w:firstLine="0"/>
              <w:jc w:val="right"/>
              <w:rPr>
                <w:sz w:val="12"/>
                <w:szCs w:val="12"/>
              </w:rPr>
            </w:pPr>
            <w:r>
              <w:rPr>
                <w:sz w:val="12"/>
                <w:szCs w:val="12"/>
              </w:rPr>
              <w:t>9292</w:t>
            </w:r>
          </w:p>
        </w:tc>
        <w:tc>
          <w:tcPr>
            <w:tcW w:w="944" w:type="pct"/>
            <w:tcBorders>
              <w:top w:val="single" w:sz="4" w:space="0" w:color="auto"/>
              <w:left w:val="single" w:sz="4" w:space="0" w:color="auto"/>
              <w:bottom w:val="single" w:sz="4" w:space="0" w:color="auto"/>
              <w:right w:val="single" w:sz="4" w:space="0" w:color="auto"/>
            </w:tcBorders>
            <w:vAlign w:val="bottom"/>
          </w:tcPr>
          <w:p w14:paraId="6F330B6D" w14:textId="33EF0B02" w:rsidR="00D96E5B" w:rsidRPr="009731D7" w:rsidRDefault="00D96E5B" w:rsidP="00D96E5B">
            <w:pPr>
              <w:ind w:left="0" w:firstLine="0"/>
              <w:jc w:val="right"/>
              <w:rPr>
                <w:sz w:val="12"/>
                <w:szCs w:val="12"/>
              </w:rPr>
            </w:pPr>
            <w:r w:rsidRPr="00D96E5B">
              <w:rPr>
                <w:sz w:val="12"/>
                <w:szCs w:val="12"/>
              </w:rPr>
              <w:t>100,98</w:t>
            </w:r>
          </w:p>
        </w:tc>
        <w:tc>
          <w:tcPr>
            <w:tcW w:w="820" w:type="pct"/>
            <w:tcBorders>
              <w:top w:val="single" w:sz="4" w:space="0" w:color="auto"/>
              <w:left w:val="single" w:sz="4" w:space="0" w:color="auto"/>
              <w:bottom w:val="single" w:sz="4" w:space="0" w:color="auto"/>
              <w:right w:val="single" w:sz="4" w:space="0" w:color="auto"/>
            </w:tcBorders>
            <w:vAlign w:val="bottom"/>
          </w:tcPr>
          <w:p w14:paraId="144A4059" w14:textId="3055C500" w:rsidR="00D96E5B" w:rsidRPr="00D96E5B" w:rsidRDefault="00D96E5B" w:rsidP="00D96E5B">
            <w:pPr>
              <w:ind w:left="0" w:firstLine="0"/>
              <w:jc w:val="right"/>
              <w:rPr>
                <w:sz w:val="12"/>
                <w:szCs w:val="12"/>
              </w:rPr>
            </w:pPr>
            <w:r w:rsidRPr="00D96E5B">
              <w:rPr>
                <w:sz w:val="12"/>
                <w:szCs w:val="12"/>
              </w:rPr>
              <w:t>90</w:t>
            </w:r>
          </w:p>
        </w:tc>
      </w:tr>
      <w:tr w:rsidR="00D96E5B" w:rsidRPr="009731D7" w14:paraId="6276E233" w14:textId="77777777" w:rsidTr="003A4162">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51AE4E6C"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3</w:t>
            </w:r>
          </w:p>
        </w:tc>
        <w:tc>
          <w:tcPr>
            <w:tcW w:w="1800" w:type="pct"/>
            <w:tcBorders>
              <w:top w:val="nil"/>
              <w:left w:val="nil"/>
              <w:bottom w:val="single" w:sz="4" w:space="0" w:color="auto"/>
              <w:right w:val="single" w:sz="4" w:space="0" w:color="auto"/>
            </w:tcBorders>
            <w:shd w:val="clear" w:color="auto" w:fill="auto"/>
            <w:noWrap/>
            <w:vAlign w:val="bottom"/>
            <w:hideMark/>
          </w:tcPr>
          <w:p w14:paraId="2703582F"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Себестоимость</w:t>
            </w:r>
          </w:p>
        </w:tc>
        <w:tc>
          <w:tcPr>
            <w:tcW w:w="580" w:type="pct"/>
            <w:tcBorders>
              <w:top w:val="single" w:sz="4" w:space="0" w:color="auto"/>
              <w:left w:val="single" w:sz="4" w:space="0" w:color="auto"/>
              <w:bottom w:val="single" w:sz="4" w:space="0" w:color="auto"/>
              <w:right w:val="single" w:sz="4" w:space="0" w:color="auto"/>
            </w:tcBorders>
            <w:vAlign w:val="bottom"/>
          </w:tcPr>
          <w:p w14:paraId="465AB979" w14:textId="024D087A" w:rsidR="00D96E5B" w:rsidRPr="009731D7" w:rsidRDefault="00D96E5B" w:rsidP="00D96E5B">
            <w:pPr>
              <w:ind w:left="0" w:firstLine="0"/>
              <w:jc w:val="right"/>
              <w:rPr>
                <w:sz w:val="12"/>
                <w:szCs w:val="12"/>
              </w:rPr>
            </w:pPr>
            <w:r>
              <w:rPr>
                <w:sz w:val="12"/>
                <w:szCs w:val="12"/>
              </w:rPr>
              <w:t>8834</w:t>
            </w:r>
          </w:p>
        </w:tc>
        <w:tc>
          <w:tcPr>
            <w:tcW w:w="580" w:type="pct"/>
            <w:tcBorders>
              <w:top w:val="single" w:sz="4" w:space="0" w:color="auto"/>
              <w:left w:val="single" w:sz="4" w:space="0" w:color="auto"/>
              <w:bottom w:val="single" w:sz="4" w:space="0" w:color="auto"/>
              <w:right w:val="single" w:sz="4" w:space="0" w:color="auto"/>
            </w:tcBorders>
            <w:vAlign w:val="bottom"/>
          </w:tcPr>
          <w:p w14:paraId="218A2BDA" w14:textId="3E6A028D" w:rsidR="00D96E5B" w:rsidRPr="009731D7" w:rsidRDefault="00D96E5B" w:rsidP="00D96E5B">
            <w:pPr>
              <w:ind w:left="0" w:firstLine="0"/>
              <w:jc w:val="right"/>
              <w:rPr>
                <w:sz w:val="12"/>
                <w:szCs w:val="12"/>
              </w:rPr>
            </w:pPr>
            <w:r>
              <w:rPr>
                <w:sz w:val="12"/>
                <w:szCs w:val="12"/>
              </w:rPr>
              <w:t>8713</w:t>
            </w:r>
          </w:p>
        </w:tc>
        <w:tc>
          <w:tcPr>
            <w:tcW w:w="944" w:type="pct"/>
            <w:tcBorders>
              <w:top w:val="single" w:sz="4" w:space="0" w:color="auto"/>
              <w:left w:val="single" w:sz="4" w:space="0" w:color="auto"/>
              <w:bottom w:val="single" w:sz="4" w:space="0" w:color="auto"/>
              <w:right w:val="single" w:sz="4" w:space="0" w:color="auto"/>
            </w:tcBorders>
            <w:vAlign w:val="bottom"/>
          </w:tcPr>
          <w:p w14:paraId="4CC11C51" w14:textId="28B5B553" w:rsidR="00D96E5B" w:rsidRPr="009731D7" w:rsidRDefault="00D96E5B" w:rsidP="00D96E5B">
            <w:pPr>
              <w:ind w:left="0" w:firstLine="0"/>
              <w:jc w:val="right"/>
              <w:rPr>
                <w:sz w:val="12"/>
                <w:szCs w:val="12"/>
              </w:rPr>
            </w:pPr>
            <w:r w:rsidRPr="00D96E5B">
              <w:rPr>
                <w:sz w:val="12"/>
                <w:szCs w:val="12"/>
              </w:rPr>
              <w:t>98,63</w:t>
            </w:r>
          </w:p>
        </w:tc>
        <w:tc>
          <w:tcPr>
            <w:tcW w:w="820" w:type="pct"/>
            <w:tcBorders>
              <w:top w:val="single" w:sz="4" w:space="0" w:color="auto"/>
              <w:left w:val="single" w:sz="4" w:space="0" w:color="auto"/>
              <w:bottom w:val="single" w:sz="4" w:space="0" w:color="auto"/>
              <w:right w:val="single" w:sz="4" w:space="0" w:color="auto"/>
            </w:tcBorders>
            <w:vAlign w:val="bottom"/>
          </w:tcPr>
          <w:p w14:paraId="27682C44" w14:textId="1849869B" w:rsidR="00D96E5B" w:rsidRPr="00D96E5B" w:rsidRDefault="00D96E5B" w:rsidP="00D96E5B">
            <w:pPr>
              <w:ind w:left="0" w:firstLine="0"/>
              <w:jc w:val="right"/>
              <w:rPr>
                <w:sz w:val="12"/>
                <w:szCs w:val="12"/>
              </w:rPr>
            </w:pPr>
            <w:r w:rsidRPr="00D96E5B">
              <w:rPr>
                <w:sz w:val="12"/>
                <w:szCs w:val="12"/>
              </w:rPr>
              <w:t>-121</w:t>
            </w:r>
          </w:p>
        </w:tc>
      </w:tr>
      <w:tr w:rsidR="00D96E5B" w:rsidRPr="009731D7" w14:paraId="7C88DFF9" w14:textId="77777777" w:rsidTr="003A4162">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5D0B2E5"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4</w:t>
            </w:r>
          </w:p>
        </w:tc>
        <w:tc>
          <w:tcPr>
            <w:tcW w:w="1800" w:type="pct"/>
            <w:tcBorders>
              <w:top w:val="nil"/>
              <w:left w:val="nil"/>
              <w:bottom w:val="single" w:sz="4" w:space="0" w:color="auto"/>
              <w:right w:val="single" w:sz="4" w:space="0" w:color="auto"/>
            </w:tcBorders>
            <w:shd w:val="clear" w:color="auto" w:fill="auto"/>
            <w:noWrap/>
            <w:vAlign w:val="bottom"/>
            <w:hideMark/>
          </w:tcPr>
          <w:p w14:paraId="326BB20A"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Прибыль от продаж</w:t>
            </w:r>
          </w:p>
        </w:tc>
        <w:tc>
          <w:tcPr>
            <w:tcW w:w="580" w:type="pct"/>
            <w:tcBorders>
              <w:top w:val="single" w:sz="4" w:space="0" w:color="auto"/>
              <w:left w:val="single" w:sz="4" w:space="0" w:color="auto"/>
              <w:bottom w:val="single" w:sz="4" w:space="0" w:color="auto"/>
              <w:right w:val="single" w:sz="4" w:space="0" w:color="auto"/>
            </w:tcBorders>
            <w:vAlign w:val="bottom"/>
          </w:tcPr>
          <w:p w14:paraId="689A01F9" w14:textId="7AB56B13" w:rsidR="00D96E5B" w:rsidRPr="009731D7" w:rsidRDefault="00D96E5B" w:rsidP="00D96E5B">
            <w:pPr>
              <w:ind w:left="0" w:firstLine="0"/>
              <w:jc w:val="right"/>
              <w:rPr>
                <w:sz w:val="12"/>
                <w:szCs w:val="12"/>
              </w:rPr>
            </w:pPr>
            <w:r>
              <w:rPr>
                <w:sz w:val="12"/>
                <w:szCs w:val="12"/>
              </w:rPr>
              <w:t>368</w:t>
            </w:r>
          </w:p>
        </w:tc>
        <w:tc>
          <w:tcPr>
            <w:tcW w:w="580" w:type="pct"/>
            <w:tcBorders>
              <w:top w:val="single" w:sz="4" w:space="0" w:color="auto"/>
              <w:left w:val="single" w:sz="4" w:space="0" w:color="auto"/>
              <w:bottom w:val="single" w:sz="4" w:space="0" w:color="auto"/>
              <w:right w:val="single" w:sz="4" w:space="0" w:color="auto"/>
            </w:tcBorders>
            <w:vAlign w:val="bottom"/>
          </w:tcPr>
          <w:p w14:paraId="774A8D36" w14:textId="3E9E5D68" w:rsidR="00D96E5B" w:rsidRPr="009731D7" w:rsidRDefault="00D96E5B" w:rsidP="00D96E5B">
            <w:pPr>
              <w:ind w:left="0" w:firstLine="0"/>
              <w:jc w:val="right"/>
              <w:rPr>
                <w:sz w:val="12"/>
                <w:szCs w:val="12"/>
              </w:rPr>
            </w:pPr>
            <w:r>
              <w:rPr>
                <w:sz w:val="12"/>
                <w:szCs w:val="12"/>
              </w:rPr>
              <w:t>579</w:t>
            </w:r>
          </w:p>
        </w:tc>
        <w:tc>
          <w:tcPr>
            <w:tcW w:w="944" w:type="pct"/>
            <w:tcBorders>
              <w:top w:val="single" w:sz="4" w:space="0" w:color="auto"/>
              <w:left w:val="single" w:sz="4" w:space="0" w:color="auto"/>
              <w:bottom w:val="single" w:sz="4" w:space="0" w:color="auto"/>
              <w:right w:val="single" w:sz="4" w:space="0" w:color="auto"/>
            </w:tcBorders>
            <w:vAlign w:val="bottom"/>
          </w:tcPr>
          <w:p w14:paraId="02185612" w14:textId="26D984FB" w:rsidR="00D96E5B" w:rsidRPr="009731D7" w:rsidRDefault="00D96E5B" w:rsidP="00D96E5B">
            <w:pPr>
              <w:ind w:left="0" w:firstLine="0"/>
              <w:jc w:val="right"/>
              <w:rPr>
                <w:sz w:val="12"/>
                <w:szCs w:val="12"/>
              </w:rPr>
            </w:pPr>
            <w:r w:rsidRPr="00D96E5B">
              <w:rPr>
                <w:sz w:val="12"/>
                <w:szCs w:val="12"/>
              </w:rPr>
              <w:t>157,34</w:t>
            </w:r>
          </w:p>
        </w:tc>
        <w:tc>
          <w:tcPr>
            <w:tcW w:w="820" w:type="pct"/>
            <w:tcBorders>
              <w:top w:val="single" w:sz="4" w:space="0" w:color="auto"/>
              <w:left w:val="single" w:sz="4" w:space="0" w:color="auto"/>
              <w:bottom w:val="single" w:sz="4" w:space="0" w:color="auto"/>
              <w:right w:val="single" w:sz="4" w:space="0" w:color="auto"/>
            </w:tcBorders>
            <w:vAlign w:val="bottom"/>
          </w:tcPr>
          <w:p w14:paraId="7AAA90FB" w14:textId="2407D1E9" w:rsidR="00D96E5B" w:rsidRPr="009731D7" w:rsidRDefault="00D96E5B" w:rsidP="00D96E5B">
            <w:pPr>
              <w:ind w:left="0" w:firstLine="0"/>
              <w:jc w:val="right"/>
              <w:rPr>
                <w:sz w:val="12"/>
                <w:szCs w:val="12"/>
              </w:rPr>
            </w:pPr>
            <w:r w:rsidRPr="00D96E5B">
              <w:rPr>
                <w:sz w:val="12"/>
                <w:szCs w:val="12"/>
              </w:rPr>
              <w:t>211</w:t>
            </w:r>
          </w:p>
        </w:tc>
      </w:tr>
      <w:tr w:rsidR="00D96E5B" w:rsidRPr="009731D7" w14:paraId="4054BCC5" w14:textId="77777777" w:rsidTr="003A4162">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2A054EDE"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5</w:t>
            </w:r>
          </w:p>
        </w:tc>
        <w:tc>
          <w:tcPr>
            <w:tcW w:w="1800" w:type="pct"/>
            <w:tcBorders>
              <w:top w:val="nil"/>
              <w:left w:val="nil"/>
              <w:bottom w:val="single" w:sz="4" w:space="0" w:color="auto"/>
              <w:right w:val="single" w:sz="4" w:space="0" w:color="auto"/>
            </w:tcBorders>
            <w:shd w:val="clear" w:color="auto" w:fill="auto"/>
            <w:noWrap/>
            <w:vAlign w:val="bottom"/>
            <w:hideMark/>
          </w:tcPr>
          <w:p w14:paraId="28AF546B"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Прибыль до налог.</w:t>
            </w:r>
          </w:p>
        </w:tc>
        <w:tc>
          <w:tcPr>
            <w:tcW w:w="580" w:type="pct"/>
            <w:tcBorders>
              <w:top w:val="single" w:sz="4" w:space="0" w:color="auto"/>
              <w:left w:val="single" w:sz="4" w:space="0" w:color="auto"/>
              <w:bottom w:val="single" w:sz="4" w:space="0" w:color="auto"/>
              <w:right w:val="single" w:sz="4" w:space="0" w:color="auto"/>
            </w:tcBorders>
            <w:vAlign w:val="bottom"/>
          </w:tcPr>
          <w:p w14:paraId="6946686E" w14:textId="477AF31F" w:rsidR="00D96E5B" w:rsidRPr="009731D7" w:rsidRDefault="00D96E5B" w:rsidP="00D96E5B">
            <w:pPr>
              <w:ind w:left="0" w:firstLine="0"/>
              <w:jc w:val="right"/>
              <w:rPr>
                <w:sz w:val="12"/>
                <w:szCs w:val="12"/>
              </w:rPr>
            </w:pPr>
            <w:r>
              <w:rPr>
                <w:sz w:val="12"/>
                <w:szCs w:val="12"/>
              </w:rPr>
              <w:t>-1377</w:t>
            </w:r>
          </w:p>
        </w:tc>
        <w:tc>
          <w:tcPr>
            <w:tcW w:w="580" w:type="pct"/>
            <w:tcBorders>
              <w:top w:val="single" w:sz="4" w:space="0" w:color="auto"/>
              <w:left w:val="single" w:sz="4" w:space="0" w:color="auto"/>
              <w:bottom w:val="single" w:sz="4" w:space="0" w:color="auto"/>
              <w:right w:val="single" w:sz="4" w:space="0" w:color="auto"/>
            </w:tcBorders>
            <w:vAlign w:val="bottom"/>
          </w:tcPr>
          <w:p w14:paraId="4D2142D0" w14:textId="4E6D7B97" w:rsidR="00D96E5B" w:rsidRPr="009731D7" w:rsidRDefault="00D96E5B" w:rsidP="00D96E5B">
            <w:pPr>
              <w:ind w:left="0" w:firstLine="0"/>
              <w:jc w:val="right"/>
              <w:rPr>
                <w:sz w:val="12"/>
                <w:szCs w:val="12"/>
              </w:rPr>
            </w:pPr>
            <w:r>
              <w:rPr>
                <w:sz w:val="12"/>
                <w:szCs w:val="12"/>
              </w:rPr>
              <w:t>-2974</w:t>
            </w:r>
          </w:p>
        </w:tc>
        <w:tc>
          <w:tcPr>
            <w:tcW w:w="944" w:type="pct"/>
            <w:tcBorders>
              <w:top w:val="single" w:sz="4" w:space="0" w:color="auto"/>
              <w:left w:val="single" w:sz="4" w:space="0" w:color="auto"/>
              <w:bottom w:val="single" w:sz="4" w:space="0" w:color="auto"/>
              <w:right w:val="single" w:sz="4" w:space="0" w:color="auto"/>
            </w:tcBorders>
            <w:vAlign w:val="bottom"/>
          </w:tcPr>
          <w:p w14:paraId="100D1343" w14:textId="0704E42B" w:rsidR="00D96E5B" w:rsidRPr="009731D7" w:rsidRDefault="00D96E5B" w:rsidP="00D96E5B">
            <w:pPr>
              <w:ind w:left="0" w:firstLine="0"/>
              <w:jc w:val="right"/>
              <w:rPr>
                <w:sz w:val="12"/>
                <w:szCs w:val="12"/>
              </w:rPr>
            </w:pPr>
            <w:r w:rsidRPr="00D96E5B">
              <w:rPr>
                <w:sz w:val="12"/>
                <w:szCs w:val="12"/>
              </w:rPr>
              <w:t>215,98</w:t>
            </w:r>
          </w:p>
        </w:tc>
        <w:tc>
          <w:tcPr>
            <w:tcW w:w="820" w:type="pct"/>
            <w:tcBorders>
              <w:top w:val="single" w:sz="4" w:space="0" w:color="auto"/>
              <w:left w:val="single" w:sz="4" w:space="0" w:color="auto"/>
              <w:bottom w:val="single" w:sz="4" w:space="0" w:color="auto"/>
              <w:right w:val="single" w:sz="4" w:space="0" w:color="auto"/>
            </w:tcBorders>
            <w:vAlign w:val="bottom"/>
          </w:tcPr>
          <w:p w14:paraId="60A8A1D1" w14:textId="10C8364F" w:rsidR="00D96E5B" w:rsidRPr="00D96E5B" w:rsidRDefault="00D96E5B" w:rsidP="00D96E5B">
            <w:pPr>
              <w:ind w:left="0" w:firstLine="0"/>
              <w:jc w:val="right"/>
              <w:rPr>
                <w:sz w:val="12"/>
                <w:szCs w:val="12"/>
              </w:rPr>
            </w:pPr>
            <w:r w:rsidRPr="00D96E5B">
              <w:rPr>
                <w:sz w:val="12"/>
                <w:szCs w:val="12"/>
              </w:rPr>
              <w:t>-1597</w:t>
            </w:r>
          </w:p>
        </w:tc>
      </w:tr>
      <w:tr w:rsidR="00D96E5B" w:rsidRPr="009731D7" w14:paraId="2CDF8F9B" w14:textId="77777777" w:rsidTr="003A4162">
        <w:trPr>
          <w:trHeight w:val="210"/>
        </w:trPr>
        <w:tc>
          <w:tcPr>
            <w:tcW w:w="276" w:type="pct"/>
            <w:tcBorders>
              <w:top w:val="nil"/>
              <w:left w:val="single" w:sz="4" w:space="0" w:color="auto"/>
              <w:bottom w:val="single" w:sz="4" w:space="0" w:color="auto"/>
              <w:right w:val="single" w:sz="4" w:space="0" w:color="auto"/>
            </w:tcBorders>
            <w:shd w:val="clear" w:color="auto" w:fill="auto"/>
            <w:noWrap/>
            <w:vAlign w:val="bottom"/>
            <w:hideMark/>
          </w:tcPr>
          <w:p w14:paraId="0DDAB659" w14:textId="77777777" w:rsidR="00D96E5B" w:rsidRPr="009731D7" w:rsidRDefault="00D96E5B" w:rsidP="00D96E5B">
            <w:pPr>
              <w:spacing w:after="0" w:line="240" w:lineRule="auto"/>
              <w:ind w:left="0" w:firstLine="0"/>
              <w:jc w:val="right"/>
              <w:rPr>
                <w:b w:val="0"/>
                <w:i w:val="0"/>
                <w:color w:val="auto"/>
                <w:sz w:val="16"/>
                <w:szCs w:val="16"/>
              </w:rPr>
            </w:pPr>
            <w:r w:rsidRPr="009731D7">
              <w:rPr>
                <w:b w:val="0"/>
                <w:i w:val="0"/>
                <w:color w:val="auto"/>
                <w:sz w:val="16"/>
                <w:szCs w:val="16"/>
              </w:rPr>
              <w:t>6</w:t>
            </w:r>
          </w:p>
        </w:tc>
        <w:tc>
          <w:tcPr>
            <w:tcW w:w="1800" w:type="pct"/>
            <w:tcBorders>
              <w:top w:val="nil"/>
              <w:left w:val="nil"/>
              <w:bottom w:val="single" w:sz="4" w:space="0" w:color="auto"/>
              <w:right w:val="single" w:sz="4" w:space="0" w:color="auto"/>
            </w:tcBorders>
            <w:shd w:val="clear" w:color="auto" w:fill="auto"/>
            <w:noWrap/>
            <w:vAlign w:val="bottom"/>
            <w:hideMark/>
          </w:tcPr>
          <w:p w14:paraId="1A923393" w14:textId="77777777" w:rsidR="00D96E5B" w:rsidRPr="009731D7" w:rsidRDefault="00D96E5B" w:rsidP="00D96E5B">
            <w:pPr>
              <w:spacing w:after="0" w:line="240" w:lineRule="auto"/>
              <w:ind w:left="0" w:firstLine="0"/>
              <w:jc w:val="left"/>
              <w:rPr>
                <w:bCs/>
                <w:i w:val="0"/>
                <w:color w:val="auto"/>
                <w:sz w:val="16"/>
                <w:szCs w:val="16"/>
              </w:rPr>
            </w:pPr>
            <w:r w:rsidRPr="009731D7">
              <w:rPr>
                <w:bCs/>
                <w:i w:val="0"/>
                <w:color w:val="auto"/>
                <w:sz w:val="16"/>
                <w:szCs w:val="16"/>
              </w:rPr>
              <w:t>Чистая прибыль</w:t>
            </w:r>
          </w:p>
        </w:tc>
        <w:tc>
          <w:tcPr>
            <w:tcW w:w="580" w:type="pct"/>
            <w:tcBorders>
              <w:top w:val="single" w:sz="4" w:space="0" w:color="auto"/>
              <w:left w:val="single" w:sz="4" w:space="0" w:color="auto"/>
              <w:bottom w:val="single" w:sz="4" w:space="0" w:color="auto"/>
              <w:right w:val="single" w:sz="4" w:space="0" w:color="auto"/>
            </w:tcBorders>
            <w:vAlign w:val="bottom"/>
          </w:tcPr>
          <w:p w14:paraId="75D14D90" w14:textId="36BE4CB6" w:rsidR="00D96E5B" w:rsidRPr="009731D7" w:rsidRDefault="00D96E5B" w:rsidP="00D96E5B">
            <w:pPr>
              <w:ind w:left="0" w:firstLine="0"/>
              <w:jc w:val="right"/>
              <w:rPr>
                <w:sz w:val="12"/>
                <w:szCs w:val="12"/>
              </w:rPr>
            </w:pPr>
            <w:r>
              <w:rPr>
                <w:sz w:val="12"/>
                <w:szCs w:val="12"/>
              </w:rPr>
              <w:t>-1515</w:t>
            </w:r>
          </w:p>
        </w:tc>
        <w:tc>
          <w:tcPr>
            <w:tcW w:w="580" w:type="pct"/>
            <w:tcBorders>
              <w:top w:val="single" w:sz="4" w:space="0" w:color="auto"/>
              <w:left w:val="single" w:sz="4" w:space="0" w:color="auto"/>
              <w:bottom w:val="single" w:sz="4" w:space="0" w:color="auto"/>
              <w:right w:val="single" w:sz="4" w:space="0" w:color="auto"/>
            </w:tcBorders>
            <w:vAlign w:val="bottom"/>
          </w:tcPr>
          <w:p w14:paraId="7999923B" w14:textId="2C01A16A" w:rsidR="00D96E5B" w:rsidRPr="009731D7" w:rsidRDefault="00D96E5B" w:rsidP="00D96E5B">
            <w:pPr>
              <w:ind w:left="0" w:firstLine="0"/>
              <w:jc w:val="right"/>
              <w:rPr>
                <w:sz w:val="12"/>
                <w:szCs w:val="12"/>
              </w:rPr>
            </w:pPr>
            <w:r>
              <w:rPr>
                <w:sz w:val="12"/>
                <w:szCs w:val="12"/>
              </w:rPr>
              <w:t>-9898</w:t>
            </w:r>
          </w:p>
        </w:tc>
        <w:tc>
          <w:tcPr>
            <w:tcW w:w="944" w:type="pct"/>
            <w:tcBorders>
              <w:top w:val="single" w:sz="4" w:space="0" w:color="auto"/>
              <w:left w:val="single" w:sz="4" w:space="0" w:color="auto"/>
              <w:bottom w:val="single" w:sz="4" w:space="0" w:color="auto"/>
              <w:right w:val="single" w:sz="4" w:space="0" w:color="auto"/>
            </w:tcBorders>
            <w:vAlign w:val="bottom"/>
          </w:tcPr>
          <w:p w14:paraId="138BEAA1" w14:textId="5096CDEE" w:rsidR="00D96E5B" w:rsidRPr="009731D7" w:rsidRDefault="00D96E5B" w:rsidP="00D96E5B">
            <w:pPr>
              <w:ind w:left="0" w:firstLine="0"/>
              <w:jc w:val="right"/>
              <w:rPr>
                <w:sz w:val="12"/>
                <w:szCs w:val="12"/>
              </w:rPr>
            </w:pPr>
            <w:r w:rsidRPr="00D96E5B">
              <w:rPr>
                <w:sz w:val="12"/>
                <w:szCs w:val="12"/>
              </w:rPr>
              <w:t>653,33</w:t>
            </w:r>
          </w:p>
        </w:tc>
        <w:tc>
          <w:tcPr>
            <w:tcW w:w="820" w:type="pct"/>
            <w:tcBorders>
              <w:top w:val="single" w:sz="4" w:space="0" w:color="auto"/>
              <w:left w:val="single" w:sz="4" w:space="0" w:color="auto"/>
              <w:bottom w:val="single" w:sz="4" w:space="0" w:color="auto"/>
              <w:right w:val="single" w:sz="4" w:space="0" w:color="auto"/>
            </w:tcBorders>
            <w:vAlign w:val="bottom"/>
          </w:tcPr>
          <w:p w14:paraId="79B4EC70" w14:textId="5F534EF7" w:rsidR="00D96E5B" w:rsidRPr="00D96E5B" w:rsidRDefault="00D96E5B" w:rsidP="00D96E5B">
            <w:pPr>
              <w:ind w:left="0" w:firstLine="0"/>
              <w:jc w:val="right"/>
              <w:rPr>
                <w:sz w:val="12"/>
                <w:szCs w:val="12"/>
              </w:rPr>
            </w:pPr>
            <w:r w:rsidRPr="00D96E5B">
              <w:rPr>
                <w:sz w:val="12"/>
                <w:szCs w:val="12"/>
              </w:rPr>
              <w:t>-8383</w:t>
            </w:r>
          </w:p>
        </w:tc>
      </w:tr>
    </w:tbl>
    <w:p w14:paraId="1794FE29" w14:textId="77777777" w:rsidR="003A4162" w:rsidRPr="009731D7" w:rsidRDefault="003A4162">
      <w:pPr>
        <w:spacing w:after="213" w:line="269" w:lineRule="auto"/>
        <w:ind w:left="194"/>
      </w:pPr>
    </w:p>
    <w:p w14:paraId="49E71DFF" w14:textId="7ADF633E" w:rsidR="003A4162" w:rsidRPr="009731D7" w:rsidRDefault="003A4162">
      <w:pPr>
        <w:spacing w:after="213" w:line="269" w:lineRule="auto"/>
        <w:ind w:left="194"/>
      </w:pPr>
      <w:r w:rsidRPr="009731D7">
        <w:t>В 2021 году произошло уменьшение чист</w:t>
      </w:r>
      <w:r w:rsidR="00D505DD">
        <w:t>ой</w:t>
      </w:r>
      <w:r w:rsidRPr="009731D7">
        <w:t xml:space="preserve"> прибыл</w:t>
      </w:r>
      <w:r w:rsidR="00D505DD">
        <w:t>и</w:t>
      </w:r>
      <w:r w:rsidRPr="009731D7">
        <w:t xml:space="preserve"> </w:t>
      </w:r>
      <w:proofErr w:type="gramStart"/>
      <w:r w:rsidRPr="009731D7">
        <w:t>эми</w:t>
      </w:r>
      <w:r w:rsidR="00606C45" w:rsidRPr="009731D7">
        <w:t xml:space="preserve">тента </w:t>
      </w:r>
      <w:r w:rsidR="00D505DD">
        <w:t xml:space="preserve"> на</w:t>
      </w:r>
      <w:proofErr w:type="gramEnd"/>
      <w:r w:rsidR="00D505DD">
        <w:t xml:space="preserve"> </w:t>
      </w:r>
      <w:r w:rsidR="00D96E5B" w:rsidRPr="00D96E5B">
        <w:t>8383</w:t>
      </w:r>
      <w:r w:rsidR="00606C45" w:rsidRPr="009731D7">
        <w:t xml:space="preserve"> </w:t>
      </w:r>
      <w:proofErr w:type="spellStart"/>
      <w:r w:rsidR="00606C45" w:rsidRPr="009731D7">
        <w:t>тыс.руб</w:t>
      </w:r>
      <w:proofErr w:type="spellEnd"/>
      <w:r w:rsidR="00606C45" w:rsidRPr="00D96E5B">
        <w:rPr>
          <w:highlight w:val="yellow"/>
        </w:rPr>
        <w:t>.</w:t>
      </w:r>
      <w:r w:rsidR="00D96E5B" w:rsidRPr="00D96E5B">
        <w:rPr>
          <w:highlight w:val="yellow"/>
        </w:rPr>
        <w:t>, по причине</w:t>
      </w:r>
    </w:p>
    <w:p w14:paraId="427694D5" w14:textId="77777777" w:rsidR="002F03BB" w:rsidRPr="009731D7" w:rsidRDefault="00B85A35">
      <w:pPr>
        <w:pStyle w:val="2"/>
        <w:spacing w:line="532" w:lineRule="auto"/>
        <w:ind w:left="184" w:right="3090" w:hanging="199"/>
      </w:pPr>
      <w:bookmarkStart w:id="7" w:name="_Toc101536655"/>
      <w:r w:rsidRPr="009731D7">
        <w:t>1.4. Основные финансовые показатели эмитента</w:t>
      </w:r>
      <w:bookmarkEnd w:id="7"/>
      <w:r w:rsidRPr="009731D7">
        <w:t xml:space="preserve"> </w:t>
      </w:r>
    </w:p>
    <w:p w14:paraId="5A387702" w14:textId="77777777" w:rsidR="002F03BB" w:rsidRPr="009731D7" w:rsidRDefault="00B85A35">
      <w:pPr>
        <w:spacing w:after="5" w:line="532" w:lineRule="auto"/>
        <w:ind w:left="184" w:right="3090" w:hanging="199"/>
        <w:jc w:val="left"/>
        <w:rPr>
          <w:b w:val="0"/>
          <w:i w:val="0"/>
        </w:rPr>
      </w:pPr>
      <w:r w:rsidRPr="009731D7">
        <w:rPr>
          <w:b w:val="0"/>
          <w:i w:val="0"/>
        </w:rPr>
        <w:t xml:space="preserve">Финансовые показатели </w:t>
      </w:r>
    </w:p>
    <w:p w14:paraId="433A7A71" w14:textId="77777777" w:rsidR="002F03BB" w:rsidRPr="009731D7" w:rsidRDefault="00B85A35">
      <w:pPr>
        <w:spacing w:after="0" w:line="259" w:lineRule="auto"/>
        <w:ind w:left="0" w:firstLine="0"/>
        <w:jc w:val="left"/>
      </w:pPr>
      <w:r w:rsidRPr="009731D7">
        <w:rPr>
          <w:b w:val="0"/>
          <w:i w:val="0"/>
          <w:sz w:val="16"/>
        </w:rPr>
        <w:t xml:space="preserve"> </w:t>
      </w:r>
    </w:p>
    <w:tbl>
      <w:tblPr>
        <w:tblStyle w:val="TableGrid"/>
        <w:tblW w:w="8563" w:type="dxa"/>
        <w:tblInd w:w="-57" w:type="dxa"/>
        <w:tblCellMar>
          <w:top w:w="31" w:type="dxa"/>
          <w:left w:w="72" w:type="dxa"/>
          <w:right w:w="65" w:type="dxa"/>
        </w:tblCellMar>
        <w:tblLook w:val="04A0" w:firstRow="1" w:lastRow="0" w:firstColumn="1" w:lastColumn="0" w:noHBand="0" w:noVBand="1"/>
      </w:tblPr>
      <w:tblGrid>
        <w:gridCol w:w="5054"/>
        <w:gridCol w:w="1841"/>
        <w:gridCol w:w="1668"/>
      </w:tblGrid>
      <w:tr w:rsidR="00A82574" w:rsidRPr="009731D7" w14:paraId="2B769B96" w14:textId="77777777" w:rsidTr="00A82574">
        <w:trPr>
          <w:trHeight w:val="322"/>
        </w:trPr>
        <w:tc>
          <w:tcPr>
            <w:tcW w:w="5054" w:type="dxa"/>
            <w:tcBorders>
              <w:top w:val="double" w:sz="6" w:space="0" w:color="000000"/>
              <w:left w:val="single" w:sz="6" w:space="0" w:color="000000"/>
              <w:bottom w:val="single" w:sz="6" w:space="0" w:color="000000"/>
              <w:right w:val="single" w:sz="6" w:space="0" w:color="000000"/>
            </w:tcBorders>
          </w:tcPr>
          <w:p w14:paraId="35781E6A" w14:textId="77777777" w:rsidR="00A82574" w:rsidRPr="009731D7" w:rsidRDefault="00A82574">
            <w:pPr>
              <w:spacing w:after="0" w:line="259" w:lineRule="auto"/>
              <w:ind w:left="0" w:right="12" w:firstLine="0"/>
              <w:jc w:val="center"/>
            </w:pPr>
            <w:r w:rsidRPr="009731D7">
              <w:rPr>
                <w:b w:val="0"/>
                <w:i w:val="0"/>
              </w:rPr>
              <w:t xml:space="preserve">Наименование показателя </w:t>
            </w:r>
          </w:p>
        </w:tc>
        <w:tc>
          <w:tcPr>
            <w:tcW w:w="1841" w:type="dxa"/>
            <w:tcBorders>
              <w:top w:val="double" w:sz="6" w:space="0" w:color="000000"/>
              <w:left w:val="single" w:sz="6" w:space="0" w:color="000000"/>
              <w:bottom w:val="single" w:sz="6" w:space="0" w:color="000000"/>
              <w:right w:val="single" w:sz="6" w:space="0" w:color="000000"/>
            </w:tcBorders>
          </w:tcPr>
          <w:p w14:paraId="5C33886C" w14:textId="77777777" w:rsidR="00A82574" w:rsidRPr="009731D7" w:rsidRDefault="00A82574">
            <w:pPr>
              <w:spacing w:after="0" w:line="259" w:lineRule="auto"/>
              <w:ind w:left="0" w:right="10" w:firstLine="0"/>
              <w:jc w:val="center"/>
            </w:pPr>
            <w:r w:rsidRPr="009731D7">
              <w:rPr>
                <w:b w:val="0"/>
                <w:i w:val="0"/>
              </w:rPr>
              <w:t xml:space="preserve">2020, 12 мес. </w:t>
            </w:r>
          </w:p>
        </w:tc>
        <w:tc>
          <w:tcPr>
            <w:tcW w:w="1668" w:type="dxa"/>
            <w:tcBorders>
              <w:top w:val="double" w:sz="6" w:space="0" w:color="000000"/>
              <w:left w:val="single" w:sz="6" w:space="0" w:color="000000"/>
              <w:bottom w:val="single" w:sz="6" w:space="0" w:color="000000"/>
              <w:right w:val="double" w:sz="6" w:space="0" w:color="000000"/>
            </w:tcBorders>
          </w:tcPr>
          <w:p w14:paraId="40056EC0" w14:textId="77777777" w:rsidR="00A82574" w:rsidRPr="009731D7" w:rsidRDefault="00A82574">
            <w:pPr>
              <w:spacing w:after="0" w:line="259" w:lineRule="auto"/>
              <w:ind w:left="0" w:right="9" w:firstLine="0"/>
              <w:jc w:val="center"/>
            </w:pPr>
            <w:r w:rsidRPr="009731D7">
              <w:rPr>
                <w:b w:val="0"/>
                <w:i w:val="0"/>
              </w:rPr>
              <w:t xml:space="preserve">2021, 12 мес. </w:t>
            </w:r>
          </w:p>
        </w:tc>
      </w:tr>
      <w:tr w:rsidR="00A82574" w:rsidRPr="009731D7" w14:paraId="0AF78BE0" w14:textId="77777777" w:rsidTr="009A577F">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003B892F" w14:textId="77777777" w:rsidR="00A82574" w:rsidRPr="009731D7" w:rsidRDefault="00A82574" w:rsidP="00A82574">
            <w:pPr>
              <w:spacing w:after="0" w:line="240" w:lineRule="auto"/>
              <w:ind w:left="0" w:firstLine="0"/>
              <w:jc w:val="left"/>
              <w:rPr>
                <w:b w:val="0"/>
                <w:i w:val="0"/>
                <w:color w:val="auto"/>
                <w:sz w:val="16"/>
                <w:szCs w:val="16"/>
              </w:rPr>
            </w:pPr>
            <w:r w:rsidRPr="009731D7">
              <w:rPr>
                <w:b w:val="0"/>
                <w:i w:val="0"/>
                <w:sz w:val="16"/>
                <w:szCs w:val="16"/>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1841" w:type="dxa"/>
            <w:tcBorders>
              <w:top w:val="single" w:sz="6" w:space="0" w:color="000000"/>
              <w:left w:val="single" w:sz="6" w:space="0" w:color="000000"/>
              <w:bottom w:val="single" w:sz="6" w:space="0" w:color="000000"/>
              <w:right w:val="single" w:sz="6" w:space="0" w:color="000000"/>
            </w:tcBorders>
            <w:vAlign w:val="bottom"/>
          </w:tcPr>
          <w:p w14:paraId="070A92B0" w14:textId="64B9D51F" w:rsidR="00A82574" w:rsidRPr="009731D7" w:rsidRDefault="00D96E5B" w:rsidP="00D96E5B">
            <w:pPr>
              <w:spacing w:after="0" w:line="240" w:lineRule="auto"/>
              <w:ind w:left="0" w:firstLine="0"/>
              <w:jc w:val="center"/>
              <w:rPr>
                <w:b w:val="0"/>
                <w:i w:val="0"/>
                <w:color w:val="auto"/>
                <w:sz w:val="16"/>
                <w:szCs w:val="16"/>
              </w:rPr>
            </w:pPr>
            <w:r>
              <w:rPr>
                <w:sz w:val="16"/>
                <w:szCs w:val="16"/>
              </w:rPr>
              <w:t>9202</w:t>
            </w:r>
          </w:p>
        </w:tc>
        <w:tc>
          <w:tcPr>
            <w:tcW w:w="1668" w:type="dxa"/>
            <w:tcBorders>
              <w:top w:val="single" w:sz="6" w:space="0" w:color="000000"/>
              <w:left w:val="single" w:sz="6" w:space="0" w:color="000000"/>
              <w:bottom w:val="single" w:sz="6" w:space="0" w:color="000000"/>
              <w:right w:val="double" w:sz="6" w:space="0" w:color="000000"/>
            </w:tcBorders>
            <w:vAlign w:val="bottom"/>
          </w:tcPr>
          <w:p w14:paraId="3BAA2FC6" w14:textId="1D589E24" w:rsidR="00A82574" w:rsidRPr="009731D7" w:rsidRDefault="00D96E5B" w:rsidP="00A82574">
            <w:pPr>
              <w:spacing w:after="0" w:line="240" w:lineRule="auto"/>
              <w:ind w:left="0" w:firstLine="0"/>
              <w:jc w:val="center"/>
              <w:rPr>
                <w:b w:val="0"/>
                <w:i w:val="0"/>
                <w:color w:val="auto"/>
                <w:sz w:val="16"/>
                <w:szCs w:val="16"/>
              </w:rPr>
            </w:pPr>
            <w:r>
              <w:rPr>
                <w:sz w:val="16"/>
                <w:szCs w:val="16"/>
              </w:rPr>
              <w:t>9292</w:t>
            </w:r>
          </w:p>
        </w:tc>
      </w:tr>
      <w:tr w:rsidR="00A82574" w:rsidRPr="009731D7" w14:paraId="5FEDDE10" w14:textId="77777777" w:rsidTr="009A577F">
        <w:trPr>
          <w:trHeight w:val="766"/>
        </w:trPr>
        <w:tc>
          <w:tcPr>
            <w:tcW w:w="5054" w:type="dxa"/>
            <w:tcBorders>
              <w:top w:val="single" w:sz="6" w:space="0" w:color="000000"/>
              <w:left w:val="single" w:sz="6" w:space="0" w:color="000000"/>
              <w:bottom w:val="single" w:sz="6" w:space="0" w:color="000000"/>
              <w:right w:val="single" w:sz="6" w:space="0" w:color="000000"/>
            </w:tcBorders>
            <w:vAlign w:val="center"/>
          </w:tcPr>
          <w:p w14:paraId="55BDC978" w14:textId="77777777" w:rsidR="00A82574" w:rsidRPr="009731D7" w:rsidRDefault="00A82574" w:rsidP="00A82574">
            <w:pPr>
              <w:ind w:left="0" w:firstLine="0"/>
              <w:rPr>
                <w:b w:val="0"/>
                <w:i w:val="0"/>
                <w:sz w:val="16"/>
                <w:szCs w:val="16"/>
              </w:rPr>
            </w:pPr>
            <w:r w:rsidRPr="009731D7">
              <w:rPr>
                <w:b w:val="0"/>
                <w:i w:val="0"/>
                <w:sz w:val="16"/>
                <w:szCs w:val="16"/>
              </w:rPr>
              <w:t xml:space="preserve">Себестоимость проданных товаров, продукции, работ, услуг </w:t>
            </w:r>
          </w:p>
        </w:tc>
        <w:tc>
          <w:tcPr>
            <w:tcW w:w="1841" w:type="dxa"/>
            <w:tcBorders>
              <w:top w:val="single" w:sz="6" w:space="0" w:color="000000"/>
              <w:left w:val="single" w:sz="6" w:space="0" w:color="000000"/>
              <w:bottom w:val="single" w:sz="6" w:space="0" w:color="000000"/>
              <w:right w:val="single" w:sz="6" w:space="0" w:color="000000"/>
            </w:tcBorders>
            <w:vAlign w:val="bottom"/>
          </w:tcPr>
          <w:p w14:paraId="6CE6EA2A" w14:textId="3CBECC91" w:rsidR="00A82574" w:rsidRPr="009731D7" w:rsidRDefault="00D96E5B" w:rsidP="00A82574">
            <w:pPr>
              <w:jc w:val="center"/>
              <w:rPr>
                <w:sz w:val="16"/>
                <w:szCs w:val="16"/>
              </w:rPr>
            </w:pPr>
            <w:r>
              <w:rPr>
                <w:sz w:val="16"/>
                <w:szCs w:val="16"/>
              </w:rPr>
              <w:t>8834</w:t>
            </w:r>
          </w:p>
        </w:tc>
        <w:tc>
          <w:tcPr>
            <w:tcW w:w="1668" w:type="dxa"/>
            <w:tcBorders>
              <w:top w:val="single" w:sz="6" w:space="0" w:color="000000"/>
              <w:left w:val="single" w:sz="6" w:space="0" w:color="000000"/>
              <w:bottom w:val="single" w:sz="6" w:space="0" w:color="000000"/>
              <w:right w:val="double" w:sz="6" w:space="0" w:color="000000"/>
            </w:tcBorders>
            <w:vAlign w:val="bottom"/>
          </w:tcPr>
          <w:p w14:paraId="71B24AD6" w14:textId="7EBAACD7" w:rsidR="00D96E5B" w:rsidRPr="009731D7" w:rsidRDefault="00D96E5B" w:rsidP="00D96E5B">
            <w:pPr>
              <w:jc w:val="center"/>
              <w:rPr>
                <w:sz w:val="16"/>
                <w:szCs w:val="16"/>
              </w:rPr>
            </w:pPr>
            <w:r>
              <w:rPr>
                <w:sz w:val="16"/>
                <w:szCs w:val="16"/>
              </w:rPr>
              <w:t>8713</w:t>
            </w:r>
          </w:p>
        </w:tc>
      </w:tr>
      <w:tr w:rsidR="00A82574" w:rsidRPr="009731D7" w14:paraId="49D57DB9" w14:textId="77777777" w:rsidTr="009A577F">
        <w:trPr>
          <w:trHeight w:val="764"/>
        </w:trPr>
        <w:tc>
          <w:tcPr>
            <w:tcW w:w="5054" w:type="dxa"/>
            <w:tcBorders>
              <w:top w:val="single" w:sz="6" w:space="0" w:color="000000"/>
              <w:left w:val="single" w:sz="6" w:space="0" w:color="000000"/>
              <w:bottom w:val="single" w:sz="6" w:space="0" w:color="000000"/>
              <w:right w:val="single" w:sz="6" w:space="0" w:color="000000"/>
            </w:tcBorders>
            <w:vAlign w:val="center"/>
          </w:tcPr>
          <w:p w14:paraId="436D026D" w14:textId="77777777" w:rsidR="00A82574" w:rsidRPr="009731D7" w:rsidRDefault="00A82574" w:rsidP="00A82574">
            <w:pPr>
              <w:ind w:left="0" w:firstLine="0"/>
              <w:rPr>
                <w:b w:val="0"/>
                <w:i w:val="0"/>
                <w:sz w:val="16"/>
                <w:szCs w:val="16"/>
              </w:rPr>
            </w:pPr>
            <w:r w:rsidRPr="009731D7">
              <w:rPr>
                <w:b w:val="0"/>
                <w:i w:val="0"/>
                <w:sz w:val="16"/>
                <w:szCs w:val="16"/>
              </w:rPr>
              <w:t>Валовая прибыль</w:t>
            </w:r>
          </w:p>
        </w:tc>
        <w:tc>
          <w:tcPr>
            <w:tcW w:w="1841" w:type="dxa"/>
            <w:tcBorders>
              <w:top w:val="single" w:sz="6" w:space="0" w:color="000000"/>
              <w:left w:val="single" w:sz="6" w:space="0" w:color="000000"/>
              <w:bottom w:val="single" w:sz="6" w:space="0" w:color="000000"/>
              <w:right w:val="single" w:sz="6" w:space="0" w:color="000000"/>
            </w:tcBorders>
            <w:vAlign w:val="bottom"/>
          </w:tcPr>
          <w:p w14:paraId="4802D7AE" w14:textId="270D055D" w:rsidR="00A82574" w:rsidRPr="009731D7" w:rsidRDefault="00D96E5B" w:rsidP="00A82574">
            <w:pPr>
              <w:jc w:val="center"/>
              <w:rPr>
                <w:sz w:val="16"/>
                <w:szCs w:val="16"/>
              </w:rPr>
            </w:pPr>
            <w:r>
              <w:rPr>
                <w:sz w:val="16"/>
                <w:szCs w:val="16"/>
              </w:rPr>
              <w:t>368</w:t>
            </w:r>
          </w:p>
        </w:tc>
        <w:tc>
          <w:tcPr>
            <w:tcW w:w="1668" w:type="dxa"/>
            <w:tcBorders>
              <w:top w:val="single" w:sz="6" w:space="0" w:color="000000"/>
              <w:left w:val="single" w:sz="6" w:space="0" w:color="000000"/>
              <w:bottom w:val="single" w:sz="6" w:space="0" w:color="000000"/>
              <w:right w:val="double" w:sz="6" w:space="0" w:color="000000"/>
            </w:tcBorders>
            <w:vAlign w:val="bottom"/>
          </w:tcPr>
          <w:p w14:paraId="3018FE03" w14:textId="4451906D" w:rsidR="00A82574" w:rsidRPr="009731D7" w:rsidRDefault="00D96E5B" w:rsidP="00A82574">
            <w:pPr>
              <w:jc w:val="center"/>
              <w:rPr>
                <w:sz w:val="16"/>
                <w:szCs w:val="16"/>
              </w:rPr>
            </w:pPr>
            <w:r>
              <w:rPr>
                <w:sz w:val="16"/>
                <w:szCs w:val="16"/>
              </w:rPr>
              <w:t>579</w:t>
            </w:r>
          </w:p>
        </w:tc>
      </w:tr>
      <w:tr w:rsidR="00A82574" w:rsidRPr="009731D7" w14:paraId="26C0EF94" w14:textId="77777777" w:rsidTr="009A577F">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1E450ABC" w14:textId="77777777" w:rsidR="00A82574" w:rsidRPr="009731D7" w:rsidRDefault="00A82574" w:rsidP="00A82574">
            <w:pPr>
              <w:ind w:left="0" w:firstLine="0"/>
              <w:rPr>
                <w:b w:val="0"/>
                <w:i w:val="0"/>
                <w:sz w:val="16"/>
                <w:szCs w:val="16"/>
              </w:rPr>
            </w:pPr>
            <w:r w:rsidRPr="009731D7">
              <w:rPr>
                <w:b w:val="0"/>
                <w:i w:val="0"/>
                <w:sz w:val="16"/>
                <w:szCs w:val="16"/>
              </w:rPr>
              <w:t xml:space="preserve">Коммерческие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59B990AF" w14:textId="77777777" w:rsidR="00A82574" w:rsidRPr="009731D7" w:rsidRDefault="00A82574" w:rsidP="00A82574">
            <w:pPr>
              <w:jc w:val="center"/>
              <w:rPr>
                <w:sz w:val="16"/>
                <w:szCs w:val="16"/>
              </w:rPr>
            </w:pPr>
          </w:p>
        </w:tc>
        <w:tc>
          <w:tcPr>
            <w:tcW w:w="1668" w:type="dxa"/>
            <w:tcBorders>
              <w:top w:val="single" w:sz="6" w:space="0" w:color="000000"/>
              <w:left w:val="single" w:sz="6" w:space="0" w:color="000000"/>
              <w:bottom w:val="single" w:sz="6" w:space="0" w:color="000000"/>
              <w:right w:val="double" w:sz="6" w:space="0" w:color="000000"/>
            </w:tcBorders>
            <w:vAlign w:val="bottom"/>
          </w:tcPr>
          <w:p w14:paraId="3EF060DE" w14:textId="7FEDDB1E" w:rsidR="00A82574" w:rsidRPr="009731D7" w:rsidRDefault="00A82574" w:rsidP="00A82574">
            <w:pPr>
              <w:jc w:val="center"/>
              <w:rPr>
                <w:sz w:val="16"/>
                <w:szCs w:val="16"/>
              </w:rPr>
            </w:pPr>
          </w:p>
        </w:tc>
      </w:tr>
      <w:tr w:rsidR="00A82574" w:rsidRPr="009731D7" w14:paraId="0960F352" w14:textId="77777777" w:rsidTr="009A577F">
        <w:trPr>
          <w:trHeight w:val="307"/>
        </w:trPr>
        <w:tc>
          <w:tcPr>
            <w:tcW w:w="5054" w:type="dxa"/>
            <w:tcBorders>
              <w:top w:val="single" w:sz="6" w:space="0" w:color="000000"/>
              <w:left w:val="single" w:sz="6" w:space="0" w:color="000000"/>
              <w:bottom w:val="single" w:sz="6" w:space="0" w:color="000000"/>
              <w:right w:val="single" w:sz="6" w:space="0" w:color="000000"/>
            </w:tcBorders>
            <w:vAlign w:val="center"/>
          </w:tcPr>
          <w:p w14:paraId="52B3CCD1" w14:textId="77777777" w:rsidR="00A82574" w:rsidRPr="009731D7" w:rsidRDefault="00A82574" w:rsidP="00A82574">
            <w:pPr>
              <w:ind w:left="0" w:firstLine="0"/>
              <w:rPr>
                <w:b w:val="0"/>
                <w:i w:val="0"/>
                <w:sz w:val="16"/>
                <w:szCs w:val="16"/>
              </w:rPr>
            </w:pPr>
            <w:r w:rsidRPr="009731D7">
              <w:rPr>
                <w:b w:val="0"/>
                <w:i w:val="0"/>
                <w:sz w:val="16"/>
                <w:szCs w:val="16"/>
              </w:rPr>
              <w:t xml:space="preserve">Управленческие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56C555C6" w14:textId="77777777" w:rsidR="00A82574" w:rsidRPr="009731D7" w:rsidRDefault="00A82574" w:rsidP="00A82574">
            <w:pPr>
              <w:jc w:val="center"/>
              <w:rPr>
                <w:sz w:val="16"/>
                <w:szCs w:val="16"/>
              </w:rPr>
            </w:pPr>
          </w:p>
        </w:tc>
        <w:tc>
          <w:tcPr>
            <w:tcW w:w="1668" w:type="dxa"/>
            <w:tcBorders>
              <w:top w:val="single" w:sz="6" w:space="0" w:color="000000"/>
              <w:left w:val="single" w:sz="6" w:space="0" w:color="000000"/>
              <w:bottom w:val="single" w:sz="6" w:space="0" w:color="000000"/>
              <w:right w:val="double" w:sz="6" w:space="0" w:color="000000"/>
            </w:tcBorders>
            <w:vAlign w:val="bottom"/>
          </w:tcPr>
          <w:p w14:paraId="6B7883B0" w14:textId="62FC0D33" w:rsidR="00A82574" w:rsidRPr="009731D7" w:rsidRDefault="00A82574" w:rsidP="00A82574">
            <w:pPr>
              <w:jc w:val="center"/>
              <w:rPr>
                <w:sz w:val="16"/>
                <w:szCs w:val="16"/>
              </w:rPr>
            </w:pPr>
          </w:p>
        </w:tc>
      </w:tr>
      <w:tr w:rsidR="00EB5600" w:rsidRPr="009731D7" w14:paraId="5062A745" w14:textId="77777777" w:rsidTr="009A577F">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67635858" w14:textId="77777777" w:rsidR="00EB5600" w:rsidRPr="009731D7" w:rsidRDefault="00EB5600" w:rsidP="00EB5600">
            <w:pPr>
              <w:ind w:left="0" w:firstLine="0"/>
              <w:rPr>
                <w:b w:val="0"/>
                <w:i w:val="0"/>
                <w:sz w:val="16"/>
                <w:szCs w:val="16"/>
              </w:rPr>
            </w:pPr>
            <w:r w:rsidRPr="009731D7">
              <w:rPr>
                <w:b w:val="0"/>
                <w:i w:val="0"/>
                <w:sz w:val="16"/>
                <w:szCs w:val="16"/>
              </w:rPr>
              <w:t xml:space="preserve">Прибыль (убыток) от продаж </w:t>
            </w:r>
          </w:p>
        </w:tc>
        <w:tc>
          <w:tcPr>
            <w:tcW w:w="1841" w:type="dxa"/>
            <w:tcBorders>
              <w:top w:val="single" w:sz="6" w:space="0" w:color="000000"/>
              <w:left w:val="single" w:sz="6" w:space="0" w:color="000000"/>
              <w:bottom w:val="single" w:sz="6" w:space="0" w:color="000000"/>
              <w:right w:val="single" w:sz="6" w:space="0" w:color="000000"/>
            </w:tcBorders>
            <w:vAlign w:val="bottom"/>
          </w:tcPr>
          <w:p w14:paraId="694113B7" w14:textId="473BA2CB" w:rsidR="00EB5600" w:rsidRPr="009731D7" w:rsidRDefault="00EB5600" w:rsidP="00EB5600">
            <w:pPr>
              <w:jc w:val="center"/>
              <w:rPr>
                <w:sz w:val="16"/>
                <w:szCs w:val="16"/>
              </w:rPr>
            </w:pPr>
            <w:r>
              <w:rPr>
                <w:sz w:val="16"/>
                <w:szCs w:val="16"/>
              </w:rPr>
              <w:t>368</w:t>
            </w:r>
          </w:p>
        </w:tc>
        <w:tc>
          <w:tcPr>
            <w:tcW w:w="1668" w:type="dxa"/>
            <w:tcBorders>
              <w:top w:val="single" w:sz="6" w:space="0" w:color="000000"/>
              <w:left w:val="single" w:sz="6" w:space="0" w:color="000000"/>
              <w:bottom w:val="single" w:sz="6" w:space="0" w:color="000000"/>
              <w:right w:val="double" w:sz="6" w:space="0" w:color="000000"/>
            </w:tcBorders>
            <w:vAlign w:val="bottom"/>
          </w:tcPr>
          <w:p w14:paraId="009E34F7" w14:textId="3AF832F9" w:rsidR="00EB5600" w:rsidRPr="009731D7" w:rsidRDefault="00EB5600" w:rsidP="00EB5600">
            <w:pPr>
              <w:jc w:val="center"/>
              <w:rPr>
                <w:sz w:val="16"/>
                <w:szCs w:val="16"/>
              </w:rPr>
            </w:pPr>
            <w:r>
              <w:rPr>
                <w:sz w:val="16"/>
                <w:szCs w:val="16"/>
              </w:rPr>
              <w:t>579</w:t>
            </w:r>
          </w:p>
        </w:tc>
      </w:tr>
      <w:tr w:rsidR="00A82574" w:rsidRPr="009731D7" w14:paraId="79A6F397" w14:textId="77777777" w:rsidTr="009A577F">
        <w:trPr>
          <w:trHeight w:val="535"/>
        </w:trPr>
        <w:tc>
          <w:tcPr>
            <w:tcW w:w="5054" w:type="dxa"/>
            <w:tcBorders>
              <w:top w:val="single" w:sz="6" w:space="0" w:color="000000"/>
              <w:left w:val="single" w:sz="6" w:space="0" w:color="000000"/>
              <w:bottom w:val="single" w:sz="6" w:space="0" w:color="000000"/>
              <w:right w:val="single" w:sz="6" w:space="0" w:color="000000"/>
            </w:tcBorders>
            <w:vAlign w:val="center"/>
          </w:tcPr>
          <w:p w14:paraId="73B7DD1A" w14:textId="77777777" w:rsidR="00A82574" w:rsidRPr="009731D7" w:rsidRDefault="00A82574" w:rsidP="00A82574">
            <w:pPr>
              <w:ind w:left="0" w:firstLine="0"/>
              <w:rPr>
                <w:b w:val="0"/>
                <w:bCs/>
                <w:i w:val="0"/>
                <w:sz w:val="16"/>
                <w:szCs w:val="16"/>
              </w:rPr>
            </w:pPr>
            <w:r w:rsidRPr="009731D7">
              <w:rPr>
                <w:b w:val="0"/>
                <w:bCs/>
                <w:i w:val="0"/>
                <w:sz w:val="16"/>
                <w:szCs w:val="16"/>
              </w:rPr>
              <w:t>Доходы от участия в других организациях</w:t>
            </w:r>
          </w:p>
        </w:tc>
        <w:tc>
          <w:tcPr>
            <w:tcW w:w="1841" w:type="dxa"/>
            <w:tcBorders>
              <w:top w:val="single" w:sz="6" w:space="0" w:color="000000"/>
              <w:left w:val="single" w:sz="6" w:space="0" w:color="000000"/>
              <w:bottom w:val="single" w:sz="6" w:space="0" w:color="000000"/>
              <w:right w:val="single" w:sz="6" w:space="0" w:color="000000"/>
            </w:tcBorders>
            <w:vAlign w:val="bottom"/>
          </w:tcPr>
          <w:p w14:paraId="6FAA2E58" w14:textId="77777777" w:rsidR="00A82574" w:rsidRPr="009731D7" w:rsidRDefault="00A82574" w:rsidP="00A82574">
            <w:pPr>
              <w:jc w:val="center"/>
              <w:rPr>
                <w:sz w:val="16"/>
                <w:szCs w:val="16"/>
              </w:rPr>
            </w:pPr>
            <w:r w:rsidRPr="009731D7">
              <w:rPr>
                <w:sz w:val="16"/>
                <w:szCs w:val="16"/>
              </w:rPr>
              <w:t>-</w:t>
            </w:r>
          </w:p>
        </w:tc>
        <w:tc>
          <w:tcPr>
            <w:tcW w:w="1668" w:type="dxa"/>
            <w:tcBorders>
              <w:top w:val="single" w:sz="6" w:space="0" w:color="000000"/>
              <w:left w:val="single" w:sz="6" w:space="0" w:color="000000"/>
              <w:bottom w:val="single" w:sz="6" w:space="0" w:color="000000"/>
              <w:right w:val="double" w:sz="6" w:space="0" w:color="000000"/>
            </w:tcBorders>
            <w:vAlign w:val="bottom"/>
          </w:tcPr>
          <w:p w14:paraId="6EC0E891" w14:textId="77777777" w:rsidR="00A82574" w:rsidRPr="009731D7" w:rsidRDefault="00A82574" w:rsidP="00A82574">
            <w:pPr>
              <w:jc w:val="center"/>
              <w:rPr>
                <w:sz w:val="16"/>
                <w:szCs w:val="16"/>
              </w:rPr>
            </w:pPr>
            <w:r w:rsidRPr="009731D7">
              <w:rPr>
                <w:sz w:val="16"/>
                <w:szCs w:val="16"/>
              </w:rPr>
              <w:t>-</w:t>
            </w:r>
          </w:p>
        </w:tc>
      </w:tr>
      <w:tr w:rsidR="00A82574" w:rsidRPr="009731D7" w14:paraId="31DD4A35" w14:textId="77777777" w:rsidTr="009A577F">
        <w:trPr>
          <w:trHeight w:val="536"/>
        </w:trPr>
        <w:tc>
          <w:tcPr>
            <w:tcW w:w="5054" w:type="dxa"/>
            <w:tcBorders>
              <w:top w:val="single" w:sz="6" w:space="0" w:color="000000"/>
              <w:left w:val="single" w:sz="6" w:space="0" w:color="000000"/>
              <w:bottom w:val="single" w:sz="6" w:space="0" w:color="000000"/>
              <w:right w:val="single" w:sz="6" w:space="0" w:color="000000"/>
            </w:tcBorders>
            <w:vAlign w:val="center"/>
          </w:tcPr>
          <w:p w14:paraId="14DBDDDF" w14:textId="77777777" w:rsidR="00A82574" w:rsidRPr="009731D7" w:rsidRDefault="00A82574" w:rsidP="00A82574">
            <w:pPr>
              <w:ind w:left="0" w:firstLine="0"/>
              <w:rPr>
                <w:b w:val="0"/>
                <w:i w:val="0"/>
                <w:sz w:val="16"/>
                <w:szCs w:val="16"/>
              </w:rPr>
            </w:pPr>
            <w:r w:rsidRPr="009731D7">
              <w:rPr>
                <w:b w:val="0"/>
                <w:i w:val="0"/>
                <w:sz w:val="16"/>
                <w:szCs w:val="16"/>
              </w:rPr>
              <w:t>Проценты к получению</w:t>
            </w:r>
          </w:p>
        </w:tc>
        <w:tc>
          <w:tcPr>
            <w:tcW w:w="1841" w:type="dxa"/>
            <w:tcBorders>
              <w:top w:val="single" w:sz="6" w:space="0" w:color="000000"/>
              <w:left w:val="single" w:sz="6" w:space="0" w:color="000000"/>
              <w:bottom w:val="single" w:sz="6" w:space="0" w:color="000000"/>
              <w:right w:val="single" w:sz="6" w:space="0" w:color="000000"/>
            </w:tcBorders>
            <w:vAlign w:val="bottom"/>
          </w:tcPr>
          <w:p w14:paraId="51DB6AC9" w14:textId="7E6AF6B5" w:rsidR="00A82574" w:rsidRPr="009731D7" w:rsidRDefault="00EB5600" w:rsidP="00A82574">
            <w:pPr>
              <w:jc w:val="center"/>
              <w:rPr>
                <w:sz w:val="16"/>
                <w:szCs w:val="16"/>
              </w:rPr>
            </w:pPr>
            <w:r>
              <w:rPr>
                <w:sz w:val="16"/>
                <w:szCs w:val="16"/>
              </w:rPr>
              <w:t>1653</w:t>
            </w:r>
          </w:p>
        </w:tc>
        <w:tc>
          <w:tcPr>
            <w:tcW w:w="1668" w:type="dxa"/>
            <w:tcBorders>
              <w:top w:val="single" w:sz="6" w:space="0" w:color="000000"/>
              <w:left w:val="single" w:sz="6" w:space="0" w:color="000000"/>
              <w:bottom w:val="single" w:sz="6" w:space="0" w:color="000000"/>
              <w:right w:val="double" w:sz="6" w:space="0" w:color="000000"/>
            </w:tcBorders>
            <w:vAlign w:val="bottom"/>
          </w:tcPr>
          <w:p w14:paraId="699C7264" w14:textId="4B48E19E" w:rsidR="00A82574" w:rsidRPr="009731D7" w:rsidRDefault="00EB5600" w:rsidP="00A82574">
            <w:pPr>
              <w:jc w:val="center"/>
              <w:rPr>
                <w:sz w:val="16"/>
                <w:szCs w:val="16"/>
              </w:rPr>
            </w:pPr>
            <w:r>
              <w:rPr>
                <w:sz w:val="16"/>
                <w:szCs w:val="16"/>
              </w:rPr>
              <w:t>1371</w:t>
            </w:r>
          </w:p>
        </w:tc>
      </w:tr>
      <w:tr w:rsidR="00A82574" w:rsidRPr="009731D7" w14:paraId="75D7BA3F" w14:textId="77777777" w:rsidTr="009A577F">
        <w:trPr>
          <w:trHeight w:val="305"/>
        </w:trPr>
        <w:tc>
          <w:tcPr>
            <w:tcW w:w="5054" w:type="dxa"/>
            <w:tcBorders>
              <w:top w:val="single" w:sz="6" w:space="0" w:color="000000"/>
              <w:left w:val="single" w:sz="6" w:space="0" w:color="000000"/>
              <w:bottom w:val="single" w:sz="6" w:space="0" w:color="000000"/>
              <w:right w:val="single" w:sz="6" w:space="0" w:color="000000"/>
            </w:tcBorders>
            <w:vAlign w:val="center"/>
          </w:tcPr>
          <w:p w14:paraId="1174B1F7" w14:textId="77777777" w:rsidR="00A82574" w:rsidRPr="009731D7" w:rsidRDefault="00A82574" w:rsidP="00A82574">
            <w:pPr>
              <w:ind w:left="0" w:firstLine="0"/>
              <w:rPr>
                <w:b w:val="0"/>
                <w:i w:val="0"/>
                <w:sz w:val="16"/>
                <w:szCs w:val="16"/>
              </w:rPr>
            </w:pPr>
            <w:r w:rsidRPr="009731D7">
              <w:rPr>
                <w:b w:val="0"/>
                <w:i w:val="0"/>
                <w:sz w:val="16"/>
                <w:szCs w:val="16"/>
              </w:rPr>
              <w:t xml:space="preserve">Проценты к уплате </w:t>
            </w:r>
          </w:p>
        </w:tc>
        <w:tc>
          <w:tcPr>
            <w:tcW w:w="1841" w:type="dxa"/>
            <w:tcBorders>
              <w:top w:val="single" w:sz="6" w:space="0" w:color="000000"/>
              <w:left w:val="single" w:sz="6" w:space="0" w:color="000000"/>
              <w:bottom w:val="single" w:sz="6" w:space="0" w:color="000000"/>
              <w:right w:val="single" w:sz="6" w:space="0" w:color="000000"/>
            </w:tcBorders>
            <w:vAlign w:val="bottom"/>
          </w:tcPr>
          <w:p w14:paraId="44DC1AFC" w14:textId="12A14FEF" w:rsidR="00A82574" w:rsidRPr="009731D7" w:rsidRDefault="00EB5600" w:rsidP="00A82574">
            <w:pPr>
              <w:jc w:val="center"/>
              <w:rPr>
                <w:sz w:val="16"/>
                <w:szCs w:val="16"/>
              </w:rPr>
            </w:pPr>
            <w:r>
              <w:rPr>
                <w:sz w:val="16"/>
                <w:szCs w:val="16"/>
              </w:rPr>
              <w:t>1328</w:t>
            </w:r>
          </w:p>
        </w:tc>
        <w:tc>
          <w:tcPr>
            <w:tcW w:w="1668" w:type="dxa"/>
            <w:tcBorders>
              <w:top w:val="single" w:sz="6" w:space="0" w:color="000000"/>
              <w:left w:val="single" w:sz="6" w:space="0" w:color="000000"/>
              <w:bottom w:val="single" w:sz="6" w:space="0" w:color="000000"/>
              <w:right w:val="double" w:sz="6" w:space="0" w:color="000000"/>
            </w:tcBorders>
            <w:vAlign w:val="bottom"/>
          </w:tcPr>
          <w:p w14:paraId="4B040F9C" w14:textId="4C51CFEB" w:rsidR="00A82574" w:rsidRPr="009731D7" w:rsidRDefault="00EB5600" w:rsidP="00A82574">
            <w:pPr>
              <w:jc w:val="center"/>
              <w:rPr>
                <w:sz w:val="16"/>
                <w:szCs w:val="16"/>
              </w:rPr>
            </w:pPr>
            <w:r>
              <w:rPr>
                <w:sz w:val="16"/>
                <w:szCs w:val="16"/>
              </w:rPr>
              <w:t>779</w:t>
            </w:r>
          </w:p>
        </w:tc>
      </w:tr>
      <w:tr w:rsidR="00A82574" w:rsidRPr="009731D7" w14:paraId="3CEA903F" w14:textId="77777777" w:rsidTr="009A577F">
        <w:trPr>
          <w:trHeight w:val="307"/>
        </w:trPr>
        <w:tc>
          <w:tcPr>
            <w:tcW w:w="5054" w:type="dxa"/>
            <w:tcBorders>
              <w:top w:val="single" w:sz="6" w:space="0" w:color="000000"/>
              <w:left w:val="single" w:sz="6" w:space="0" w:color="000000"/>
              <w:bottom w:val="single" w:sz="6" w:space="0" w:color="000000"/>
              <w:right w:val="single" w:sz="6" w:space="0" w:color="000000"/>
            </w:tcBorders>
            <w:vAlign w:val="center"/>
          </w:tcPr>
          <w:p w14:paraId="7010F646" w14:textId="77777777" w:rsidR="00A82574" w:rsidRPr="009731D7" w:rsidRDefault="00A82574" w:rsidP="00A82574">
            <w:pPr>
              <w:ind w:left="0" w:firstLine="0"/>
              <w:rPr>
                <w:b w:val="0"/>
                <w:i w:val="0"/>
                <w:sz w:val="16"/>
                <w:szCs w:val="16"/>
              </w:rPr>
            </w:pPr>
            <w:r w:rsidRPr="009731D7">
              <w:rPr>
                <w:b w:val="0"/>
                <w:i w:val="0"/>
                <w:sz w:val="16"/>
                <w:szCs w:val="16"/>
              </w:rPr>
              <w:t>Прочие доходы</w:t>
            </w:r>
          </w:p>
        </w:tc>
        <w:tc>
          <w:tcPr>
            <w:tcW w:w="1841" w:type="dxa"/>
            <w:tcBorders>
              <w:top w:val="single" w:sz="6" w:space="0" w:color="000000"/>
              <w:left w:val="single" w:sz="6" w:space="0" w:color="000000"/>
              <w:bottom w:val="single" w:sz="6" w:space="0" w:color="000000"/>
              <w:right w:val="single" w:sz="6" w:space="0" w:color="000000"/>
            </w:tcBorders>
            <w:vAlign w:val="bottom"/>
          </w:tcPr>
          <w:p w14:paraId="55C4D124" w14:textId="182B7DCC" w:rsidR="00A82574" w:rsidRPr="009731D7" w:rsidRDefault="00EB5600" w:rsidP="00A82574">
            <w:pPr>
              <w:jc w:val="center"/>
              <w:rPr>
                <w:sz w:val="16"/>
                <w:szCs w:val="16"/>
              </w:rPr>
            </w:pPr>
            <w:r>
              <w:rPr>
                <w:sz w:val="16"/>
                <w:szCs w:val="16"/>
              </w:rPr>
              <w:t>556</w:t>
            </w:r>
          </w:p>
        </w:tc>
        <w:tc>
          <w:tcPr>
            <w:tcW w:w="1668" w:type="dxa"/>
            <w:tcBorders>
              <w:top w:val="single" w:sz="6" w:space="0" w:color="000000"/>
              <w:left w:val="single" w:sz="6" w:space="0" w:color="000000"/>
              <w:bottom w:val="single" w:sz="6" w:space="0" w:color="000000"/>
              <w:right w:val="double" w:sz="6" w:space="0" w:color="000000"/>
            </w:tcBorders>
            <w:vAlign w:val="bottom"/>
          </w:tcPr>
          <w:p w14:paraId="7A9839B3" w14:textId="6BC1EB02" w:rsidR="00A82574" w:rsidRPr="009731D7" w:rsidRDefault="00EB5600" w:rsidP="00A82574">
            <w:pPr>
              <w:jc w:val="center"/>
              <w:rPr>
                <w:sz w:val="16"/>
                <w:szCs w:val="16"/>
              </w:rPr>
            </w:pPr>
            <w:r>
              <w:rPr>
                <w:sz w:val="16"/>
                <w:szCs w:val="16"/>
              </w:rPr>
              <w:t>241</w:t>
            </w:r>
          </w:p>
        </w:tc>
      </w:tr>
      <w:tr w:rsidR="00A82574" w:rsidRPr="009731D7" w14:paraId="314FE8C1" w14:textId="77777777" w:rsidTr="009A577F">
        <w:trPr>
          <w:trHeight w:val="533"/>
        </w:trPr>
        <w:tc>
          <w:tcPr>
            <w:tcW w:w="5054" w:type="dxa"/>
            <w:tcBorders>
              <w:top w:val="single" w:sz="6" w:space="0" w:color="000000"/>
              <w:left w:val="single" w:sz="6" w:space="0" w:color="000000"/>
              <w:bottom w:val="single" w:sz="6" w:space="0" w:color="000000"/>
              <w:right w:val="single" w:sz="6" w:space="0" w:color="000000"/>
            </w:tcBorders>
            <w:vAlign w:val="center"/>
          </w:tcPr>
          <w:p w14:paraId="0DACA36C" w14:textId="77777777" w:rsidR="00A82574" w:rsidRPr="009731D7" w:rsidRDefault="00A82574" w:rsidP="00A82574">
            <w:pPr>
              <w:ind w:left="0" w:firstLine="0"/>
              <w:rPr>
                <w:b w:val="0"/>
                <w:i w:val="0"/>
                <w:sz w:val="16"/>
                <w:szCs w:val="16"/>
              </w:rPr>
            </w:pPr>
            <w:r w:rsidRPr="009731D7">
              <w:rPr>
                <w:b w:val="0"/>
                <w:i w:val="0"/>
                <w:sz w:val="16"/>
                <w:szCs w:val="16"/>
              </w:rPr>
              <w:t xml:space="preserve">Прочие расходы </w:t>
            </w:r>
          </w:p>
        </w:tc>
        <w:tc>
          <w:tcPr>
            <w:tcW w:w="1841" w:type="dxa"/>
            <w:tcBorders>
              <w:top w:val="single" w:sz="6" w:space="0" w:color="000000"/>
              <w:left w:val="single" w:sz="6" w:space="0" w:color="000000"/>
              <w:bottom w:val="single" w:sz="6" w:space="0" w:color="000000"/>
              <w:right w:val="single" w:sz="6" w:space="0" w:color="000000"/>
            </w:tcBorders>
            <w:vAlign w:val="bottom"/>
          </w:tcPr>
          <w:p w14:paraId="3306143E" w14:textId="53C59729" w:rsidR="00A82574" w:rsidRPr="009731D7" w:rsidRDefault="00EB5600" w:rsidP="00A82574">
            <w:pPr>
              <w:spacing w:after="0" w:line="240" w:lineRule="auto"/>
              <w:ind w:left="0" w:firstLine="0"/>
              <w:jc w:val="center"/>
              <w:rPr>
                <w:b w:val="0"/>
                <w:i w:val="0"/>
                <w:color w:val="auto"/>
                <w:sz w:val="16"/>
                <w:szCs w:val="16"/>
              </w:rPr>
            </w:pPr>
            <w:r>
              <w:rPr>
                <w:sz w:val="16"/>
                <w:szCs w:val="16"/>
              </w:rPr>
              <w:t>4386</w:t>
            </w:r>
          </w:p>
        </w:tc>
        <w:tc>
          <w:tcPr>
            <w:tcW w:w="1668" w:type="dxa"/>
            <w:tcBorders>
              <w:top w:val="single" w:sz="6" w:space="0" w:color="000000"/>
              <w:left w:val="single" w:sz="6" w:space="0" w:color="000000"/>
              <w:bottom w:val="single" w:sz="6" w:space="0" w:color="000000"/>
              <w:right w:val="double" w:sz="6" w:space="0" w:color="000000"/>
            </w:tcBorders>
            <w:vAlign w:val="bottom"/>
          </w:tcPr>
          <w:p w14:paraId="0B43563C" w14:textId="25612761" w:rsidR="00A82574" w:rsidRPr="009731D7" w:rsidRDefault="00EB5600" w:rsidP="00A82574">
            <w:pPr>
              <w:jc w:val="center"/>
              <w:rPr>
                <w:sz w:val="16"/>
                <w:szCs w:val="16"/>
              </w:rPr>
            </w:pPr>
            <w:r>
              <w:rPr>
                <w:sz w:val="16"/>
                <w:szCs w:val="16"/>
              </w:rPr>
              <w:t>2626</w:t>
            </w:r>
          </w:p>
        </w:tc>
      </w:tr>
      <w:tr w:rsidR="00A82574" w:rsidRPr="009731D7" w14:paraId="66F29FD1" w14:textId="77777777" w:rsidTr="009A577F">
        <w:trPr>
          <w:trHeight w:val="535"/>
        </w:trPr>
        <w:tc>
          <w:tcPr>
            <w:tcW w:w="5054" w:type="dxa"/>
            <w:tcBorders>
              <w:top w:val="single" w:sz="6" w:space="0" w:color="000000"/>
              <w:left w:val="single" w:sz="6" w:space="0" w:color="000000"/>
              <w:bottom w:val="single" w:sz="6" w:space="0" w:color="000000"/>
              <w:right w:val="single" w:sz="6" w:space="0" w:color="000000"/>
            </w:tcBorders>
            <w:vAlign w:val="center"/>
          </w:tcPr>
          <w:p w14:paraId="61A10D5A" w14:textId="77777777" w:rsidR="00A82574" w:rsidRPr="009731D7" w:rsidRDefault="00A82574" w:rsidP="00A82574">
            <w:pPr>
              <w:ind w:left="0" w:firstLine="0"/>
              <w:rPr>
                <w:b w:val="0"/>
                <w:i w:val="0"/>
                <w:sz w:val="16"/>
                <w:szCs w:val="16"/>
              </w:rPr>
            </w:pPr>
            <w:r w:rsidRPr="009731D7">
              <w:rPr>
                <w:b w:val="0"/>
                <w:bCs/>
                <w:sz w:val="16"/>
                <w:szCs w:val="16"/>
              </w:rPr>
              <w:t>Прибыль (убыток) до налогообложения</w:t>
            </w:r>
          </w:p>
        </w:tc>
        <w:tc>
          <w:tcPr>
            <w:tcW w:w="1841" w:type="dxa"/>
            <w:tcBorders>
              <w:top w:val="single" w:sz="6" w:space="0" w:color="000000"/>
              <w:left w:val="single" w:sz="6" w:space="0" w:color="000000"/>
              <w:bottom w:val="single" w:sz="6" w:space="0" w:color="000000"/>
              <w:right w:val="single" w:sz="6" w:space="0" w:color="000000"/>
            </w:tcBorders>
            <w:vAlign w:val="bottom"/>
          </w:tcPr>
          <w:p w14:paraId="7A8A1C58" w14:textId="500224F9" w:rsidR="00A82574" w:rsidRPr="009731D7" w:rsidRDefault="00EB5600" w:rsidP="00A82574">
            <w:pPr>
              <w:jc w:val="center"/>
              <w:rPr>
                <w:bCs/>
                <w:sz w:val="16"/>
                <w:szCs w:val="16"/>
              </w:rPr>
            </w:pPr>
            <w:r>
              <w:rPr>
                <w:b w:val="0"/>
                <w:bCs/>
                <w:sz w:val="16"/>
                <w:szCs w:val="16"/>
              </w:rPr>
              <w:t>-1377</w:t>
            </w:r>
          </w:p>
        </w:tc>
        <w:tc>
          <w:tcPr>
            <w:tcW w:w="1668" w:type="dxa"/>
            <w:tcBorders>
              <w:top w:val="single" w:sz="6" w:space="0" w:color="000000"/>
              <w:left w:val="single" w:sz="6" w:space="0" w:color="000000"/>
              <w:bottom w:val="single" w:sz="6" w:space="0" w:color="000000"/>
              <w:right w:val="double" w:sz="6" w:space="0" w:color="000000"/>
            </w:tcBorders>
            <w:vAlign w:val="bottom"/>
          </w:tcPr>
          <w:p w14:paraId="1F6E5654" w14:textId="66B797CF" w:rsidR="00A82574" w:rsidRPr="009731D7" w:rsidRDefault="00EB5600" w:rsidP="00A82574">
            <w:pPr>
              <w:jc w:val="center"/>
              <w:rPr>
                <w:sz w:val="16"/>
                <w:szCs w:val="16"/>
              </w:rPr>
            </w:pPr>
            <w:r>
              <w:rPr>
                <w:b w:val="0"/>
                <w:bCs/>
                <w:sz w:val="16"/>
                <w:szCs w:val="16"/>
              </w:rPr>
              <w:t>-2974</w:t>
            </w:r>
          </w:p>
        </w:tc>
      </w:tr>
      <w:tr w:rsidR="00A82574" w:rsidRPr="009731D7" w14:paraId="4B980E68" w14:textId="77777777" w:rsidTr="009A577F">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04EA03D3" w14:textId="77777777" w:rsidR="00A82574" w:rsidRPr="009731D7" w:rsidRDefault="00A82574" w:rsidP="00A82574">
            <w:pPr>
              <w:ind w:left="0" w:firstLine="0"/>
              <w:rPr>
                <w:b w:val="0"/>
                <w:i w:val="0"/>
                <w:sz w:val="16"/>
                <w:szCs w:val="16"/>
              </w:rPr>
            </w:pPr>
            <w:r w:rsidRPr="009731D7">
              <w:rPr>
                <w:sz w:val="16"/>
                <w:szCs w:val="16"/>
              </w:rPr>
              <w:t xml:space="preserve">Налог на прибыль </w:t>
            </w:r>
          </w:p>
        </w:tc>
        <w:tc>
          <w:tcPr>
            <w:tcW w:w="1841" w:type="dxa"/>
            <w:tcBorders>
              <w:top w:val="single" w:sz="6" w:space="0" w:color="000000"/>
              <w:left w:val="single" w:sz="6" w:space="0" w:color="000000"/>
              <w:bottom w:val="single" w:sz="6" w:space="0" w:color="000000"/>
              <w:right w:val="single" w:sz="6" w:space="0" w:color="000000"/>
            </w:tcBorders>
            <w:vAlign w:val="bottom"/>
          </w:tcPr>
          <w:p w14:paraId="20A16289" w14:textId="15E1387E" w:rsidR="00A82574" w:rsidRPr="009731D7" w:rsidRDefault="00EB5600" w:rsidP="00A82574">
            <w:pPr>
              <w:jc w:val="center"/>
              <w:rPr>
                <w:sz w:val="16"/>
                <w:szCs w:val="16"/>
              </w:rPr>
            </w:pPr>
            <w:r>
              <w:rPr>
                <w:sz w:val="16"/>
                <w:szCs w:val="16"/>
              </w:rPr>
              <w:t>228</w:t>
            </w:r>
          </w:p>
        </w:tc>
        <w:tc>
          <w:tcPr>
            <w:tcW w:w="1668" w:type="dxa"/>
            <w:tcBorders>
              <w:top w:val="single" w:sz="6" w:space="0" w:color="000000"/>
              <w:left w:val="single" w:sz="6" w:space="0" w:color="000000"/>
              <w:bottom w:val="single" w:sz="6" w:space="0" w:color="000000"/>
              <w:right w:val="double" w:sz="6" w:space="0" w:color="000000"/>
            </w:tcBorders>
            <w:vAlign w:val="bottom"/>
          </w:tcPr>
          <w:p w14:paraId="6A4DF40A" w14:textId="09328889" w:rsidR="00A82574" w:rsidRPr="009731D7" w:rsidRDefault="00EB5600" w:rsidP="00EB5600">
            <w:pPr>
              <w:jc w:val="center"/>
              <w:rPr>
                <w:sz w:val="16"/>
                <w:szCs w:val="16"/>
              </w:rPr>
            </w:pPr>
            <w:r>
              <w:rPr>
                <w:sz w:val="16"/>
                <w:szCs w:val="16"/>
              </w:rPr>
              <w:t>169</w:t>
            </w:r>
          </w:p>
        </w:tc>
      </w:tr>
      <w:tr w:rsidR="00EB5600" w:rsidRPr="009731D7" w14:paraId="525BCA2C" w14:textId="77777777" w:rsidTr="009A577F">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41EFA430" w14:textId="1070CA0B" w:rsidR="00EB5600" w:rsidRPr="009731D7" w:rsidRDefault="007155E4" w:rsidP="00A82574">
            <w:pPr>
              <w:ind w:left="0" w:firstLine="0"/>
              <w:rPr>
                <w:sz w:val="16"/>
                <w:szCs w:val="16"/>
              </w:rPr>
            </w:pPr>
            <w:r>
              <w:rPr>
                <w:sz w:val="16"/>
                <w:szCs w:val="16"/>
              </w:rPr>
              <w:t>Прочее</w:t>
            </w:r>
          </w:p>
        </w:tc>
        <w:tc>
          <w:tcPr>
            <w:tcW w:w="1841" w:type="dxa"/>
            <w:tcBorders>
              <w:top w:val="single" w:sz="6" w:space="0" w:color="000000"/>
              <w:left w:val="single" w:sz="6" w:space="0" w:color="000000"/>
              <w:bottom w:val="single" w:sz="6" w:space="0" w:color="000000"/>
              <w:right w:val="single" w:sz="6" w:space="0" w:color="000000"/>
            </w:tcBorders>
            <w:vAlign w:val="bottom"/>
          </w:tcPr>
          <w:p w14:paraId="217A8C66" w14:textId="593BE583" w:rsidR="00EB5600" w:rsidRDefault="007155E4" w:rsidP="00A82574">
            <w:pPr>
              <w:jc w:val="center"/>
              <w:rPr>
                <w:sz w:val="16"/>
                <w:szCs w:val="16"/>
              </w:rPr>
            </w:pPr>
            <w:r>
              <w:rPr>
                <w:sz w:val="16"/>
                <w:szCs w:val="16"/>
              </w:rPr>
              <w:t>-359</w:t>
            </w:r>
          </w:p>
        </w:tc>
        <w:tc>
          <w:tcPr>
            <w:tcW w:w="1668" w:type="dxa"/>
            <w:tcBorders>
              <w:top w:val="single" w:sz="6" w:space="0" w:color="000000"/>
              <w:left w:val="single" w:sz="6" w:space="0" w:color="000000"/>
              <w:bottom w:val="single" w:sz="6" w:space="0" w:color="000000"/>
              <w:right w:val="double" w:sz="6" w:space="0" w:color="000000"/>
            </w:tcBorders>
            <w:vAlign w:val="bottom"/>
          </w:tcPr>
          <w:p w14:paraId="7568D90D" w14:textId="693ED880" w:rsidR="00EB5600" w:rsidRDefault="007155E4" w:rsidP="00EB5600">
            <w:pPr>
              <w:jc w:val="center"/>
              <w:rPr>
                <w:sz w:val="16"/>
                <w:szCs w:val="16"/>
              </w:rPr>
            </w:pPr>
            <w:r>
              <w:rPr>
                <w:sz w:val="16"/>
                <w:szCs w:val="16"/>
              </w:rPr>
              <w:t>-7093</w:t>
            </w:r>
          </w:p>
        </w:tc>
      </w:tr>
      <w:tr w:rsidR="00A82574" w:rsidRPr="009731D7" w14:paraId="1C040EE1" w14:textId="77777777" w:rsidTr="009A577F">
        <w:trPr>
          <w:trHeight w:val="322"/>
        </w:trPr>
        <w:tc>
          <w:tcPr>
            <w:tcW w:w="5054" w:type="dxa"/>
            <w:tcBorders>
              <w:top w:val="single" w:sz="6" w:space="0" w:color="000000"/>
              <w:left w:val="single" w:sz="6" w:space="0" w:color="000000"/>
              <w:bottom w:val="single" w:sz="6" w:space="0" w:color="000000"/>
              <w:right w:val="single" w:sz="6" w:space="0" w:color="000000"/>
            </w:tcBorders>
            <w:vAlign w:val="center"/>
          </w:tcPr>
          <w:p w14:paraId="236D7F67" w14:textId="77777777" w:rsidR="00A82574" w:rsidRPr="009731D7" w:rsidRDefault="00A82574" w:rsidP="00A82574">
            <w:pPr>
              <w:spacing w:after="0" w:line="240" w:lineRule="auto"/>
              <w:ind w:left="0" w:firstLine="0"/>
              <w:jc w:val="left"/>
              <w:rPr>
                <w:b w:val="0"/>
                <w:bCs/>
                <w:i w:val="0"/>
                <w:color w:val="auto"/>
                <w:sz w:val="16"/>
                <w:szCs w:val="16"/>
              </w:rPr>
            </w:pPr>
            <w:r w:rsidRPr="009731D7">
              <w:rPr>
                <w:b w:val="0"/>
                <w:bCs/>
                <w:i w:val="0"/>
                <w:color w:val="auto"/>
                <w:sz w:val="16"/>
                <w:szCs w:val="16"/>
              </w:rPr>
              <w:t>Чистая прибыль</w:t>
            </w:r>
          </w:p>
        </w:tc>
        <w:tc>
          <w:tcPr>
            <w:tcW w:w="1841" w:type="dxa"/>
            <w:tcBorders>
              <w:top w:val="single" w:sz="6" w:space="0" w:color="000000"/>
              <w:left w:val="single" w:sz="6" w:space="0" w:color="000000"/>
              <w:bottom w:val="single" w:sz="6" w:space="0" w:color="000000"/>
              <w:right w:val="single" w:sz="6" w:space="0" w:color="000000"/>
            </w:tcBorders>
            <w:vAlign w:val="bottom"/>
          </w:tcPr>
          <w:p w14:paraId="3ABD612B" w14:textId="518D6B5C" w:rsidR="00A82574" w:rsidRPr="009731D7" w:rsidRDefault="007155E4" w:rsidP="00A82574">
            <w:pPr>
              <w:jc w:val="center"/>
              <w:rPr>
                <w:sz w:val="16"/>
                <w:szCs w:val="16"/>
              </w:rPr>
            </w:pPr>
            <w:r>
              <w:rPr>
                <w:sz w:val="16"/>
                <w:szCs w:val="16"/>
              </w:rPr>
              <w:t>-1515</w:t>
            </w:r>
          </w:p>
        </w:tc>
        <w:tc>
          <w:tcPr>
            <w:tcW w:w="1668" w:type="dxa"/>
            <w:tcBorders>
              <w:top w:val="single" w:sz="6" w:space="0" w:color="000000"/>
              <w:left w:val="single" w:sz="6" w:space="0" w:color="000000"/>
              <w:bottom w:val="single" w:sz="6" w:space="0" w:color="000000"/>
              <w:right w:val="double" w:sz="6" w:space="0" w:color="000000"/>
            </w:tcBorders>
            <w:vAlign w:val="bottom"/>
          </w:tcPr>
          <w:p w14:paraId="0E4584CB" w14:textId="32EAA83C" w:rsidR="00A82574" w:rsidRPr="009731D7" w:rsidRDefault="007155E4" w:rsidP="00A82574">
            <w:pPr>
              <w:jc w:val="center"/>
              <w:rPr>
                <w:sz w:val="16"/>
                <w:szCs w:val="16"/>
              </w:rPr>
            </w:pPr>
            <w:r>
              <w:rPr>
                <w:sz w:val="16"/>
                <w:szCs w:val="16"/>
              </w:rPr>
              <w:t>-9898</w:t>
            </w:r>
          </w:p>
        </w:tc>
      </w:tr>
    </w:tbl>
    <w:p w14:paraId="62BB8AE1" w14:textId="77777777" w:rsidR="002F03BB" w:rsidRPr="009731D7" w:rsidRDefault="00B85A35" w:rsidP="00A82574">
      <w:pPr>
        <w:spacing w:after="27" w:line="259" w:lineRule="auto"/>
        <w:ind w:left="0" w:firstLine="0"/>
        <w:jc w:val="left"/>
      </w:pPr>
      <w:r w:rsidRPr="009731D7">
        <w:rPr>
          <w:b w:val="0"/>
          <w:i w:val="0"/>
        </w:rPr>
        <w:t xml:space="preserve"> </w:t>
      </w:r>
    </w:p>
    <w:p w14:paraId="4FCBBBF8" w14:textId="484DC134" w:rsidR="002F03BB" w:rsidRPr="009731D7" w:rsidRDefault="009731D7">
      <w:pPr>
        <w:spacing w:after="5" w:line="269" w:lineRule="auto"/>
        <w:ind w:left="194"/>
      </w:pPr>
      <w:r w:rsidRPr="009731D7">
        <w:rPr>
          <w:b w:val="0"/>
          <w:i w:val="0"/>
        </w:rPr>
        <w:t>А</w:t>
      </w:r>
      <w:r w:rsidR="00B85A35" w:rsidRPr="009731D7">
        <w:rPr>
          <w:b w:val="0"/>
          <w:i w:val="0"/>
        </w:rPr>
        <w:t xml:space="preserve">нализ динамики изменения приведенных финансовых показателей. Описываются основные события и факторы, в том числе макроэкономические, произошедшие в отчетном периоде, которые оказали существенное влияние на изменение приведенных финансовых показателей: </w:t>
      </w:r>
    </w:p>
    <w:p w14:paraId="7E9323D4" w14:textId="486CDA70" w:rsidR="002F03BB" w:rsidRPr="009731D7" w:rsidRDefault="00606C45" w:rsidP="007155E4">
      <w:pPr>
        <w:spacing w:after="22" w:line="259" w:lineRule="auto"/>
        <w:ind w:left="199" w:firstLine="0"/>
      </w:pPr>
      <w:r w:rsidRPr="009731D7">
        <w:lastRenderedPageBreak/>
        <w:t xml:space="preserve">Финансовое состояние предприятия можно охарактеризовать как </w:t>
      </w:r>
      <w:r w:rsidR="007155E4">
        <w:t>не</w:t>
      </w:r>
      <w:r w:rsidRPr="009731D7">
        <w:t xml:space="preserve">устойчивое. </w:t>
      </w:r>
      <w:r w:rsidR="007155E4">
        <w:t xml:space="preserve"> </w:t>
      </w:r>
      <w:r w:rsidR="00604DDC">
        <w:t>Доходы предприятие получает от сдачи имущества в аренду.</w:t>
      </w:r>
    </w:p>
    <w:p w14:paraId="6DD27433" w14:textId="77777777" w:rsidR="002F03BB" w:rsidRPr="009731D7" w:rsidRDefault="00B85A35">
      <w:pPr>
        <w:spacing w:after="21" w:line="259" w:lineRule="auto"/>
        <w:ind w:left="199" w:firstLine="0"/>
        <w:jc w:val="left"/>
      </w:pPr>
      <w:r w:rsidRPr="009731D7">
        <w:t xml:space="preserve"> </w:t>
      </w:r>
    </w:p>
    <w:p w14:paraId="3DC0AFDB" w14:textId="77777777" w:rsidR="002F03BB" w:rsidRPr="009731D7" w:rsidRDefault="00B85A35">
      <w:pPr>
        <w:spacing w:after="24" w:line="259" w:lineRule="auto"/>
        <w:ind w:left="199" w:firstLine="0"/>
        <w:jc w:val="left"/>
      </w:pPr>
      <w:r w:rsidRPr="009731D7">
        <w:rPr>
          <w:i w:val="0"/>
        </w:rPr>
        <w:t xml:space="preserve">1.5. Сведения об основных поставщиках, имеющих для эмитента существенное значение </w:t>
      </w:r>
    </w:p>
    <w:p w14:paraId="24272A9E"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0D9AC2DF" w14:textId="77777777" w:rsidR="00CC4AEE" w:rsidRPr="009731D7" w:rsidRDefault="00CC4AEE">
      <w:pPr>
        <w:spacing w:after="5" w:line="269" w:lineRule="auto"/>
        <w:ind w:left="194"/>
        <w:rPr>
          <w:b w:val="0"/>
          <w:i w:val="0"/>
        </w:rPr>
      </w:pPr>
    </w:p>
    <w:p w14:paraId="0532A5D4" w14:textId="77777777" w:rsidR="002F03BB" w:rsidRPr="009731D7" w:rsidRDefault="00B85A35">
      <w:pPr>
        <w:spacing w:after="5" w:line="269" w:lineRule="auto"/>
        <w:ind w:left="194"/>
        <w:rPr>
          <w:b w:val="0"/>
          <w:i w:val="0"/>
        </w:rPr>
      </w:pPr>
      <w:r w:rsidRPr="009731D7">
        <w:rPr>
          <w:b w:val="0"/>
          <w:i w:val="0"/>
        </w:rPr>
        <w:t>Уровень (количественный критерий) существенности объема и (или) доли поставок основного поставщика:</w:t>
      </w:r>
      <w:r w:rsidRPr="009731D7">
        <w:t xml:space="preserve"> 10%</w:t>
      </w:r>
      <w:r w:rsidRPr="009731D7">
        <w:rPr>
          <w:b w:val="0"/>
          <w:i w:val="0"/>
        </w:rPr>
        <w:t xml:space="preserve"> </w:t>
      </w:r>
    </w:p>
    <w:p w14:paraId="03106E11" w14:textId="47AD4F54" w:rsidR="00CC4AEE" w:rsidRDefault="00CC4AEE">
      <w:pPr>
        <w:spacing w:after="5" w:line="269" w:lineRule="auto"/>
        <w:ind w:left="194"/>
      </w:pPr>
    </w:p>
    <w:p w14:paraId="5EC9206E" w14:textId="068A1CE0" w:rsidR="004855E4" w:rsidRDefault="004855E4" w:rsidP="004855E4">
      <w:pPr>
        <w:spacing w:after="5" w:line="269" w:lineRule="auto"/>
        <w:ind w:left="194"/>
        <w:rPr>
          <w:b w:val="0"/>
          <w:i w:val="0"/>
        </w:rPr>
      </w:pPr>
      <w:r w:rsidRPr="004855E4">
        <w:rPr>
          <w:b w:val="0"/>
          <w:i w:val="0"/>
        </w:rPr>
        <w:t xml:space="preserve">Поставщики, </w:t>
      </w:r>
      <w:r w:rsidRPr="009731D7">
        <w:rPr>
          <w:b w:val="0"/>
          <w:i w:val="0"/>
        </w:rPr>
        <w:t>имеющие для эмитента существенное значение, подпадающие под определенный эмитентом уровень существенности</w:t>
      </w:r>
      <w:r>
        <w:rPr>
          <w:b w:val="0"/>
          <w:i w:val="0"/>
        </w:rPr>
        <w:t>:</w:t>
      </w:r>
    </w:p>
    <w:p w14:paraId="7B8274BE" w14:textId="77777777" w:rsidR="004855E4" w:rsidRPr="004855E4" w:rsidRDefault="004855E4" w:rsidP="004855E4">
      <w:pPr>
        <w:spacing w:after="5" w:line="269" w:lineRule="auto"/>
        <w:ind w:left="194"/>
        <w:rPr>
          <w:b w:val="0"/>
          <w:i w:val="0"/>
        </w:rPr>
      </w:pPr>
    </w:p>
    <w:p w14:paraId="15672335" w14:textId="0FA69B6A" w:rsidR="007155E4" w:rsidRDefault="007155E4" w:rsidP="007155E4">
      <w:pPr>
        <w:spacing w:before="20" w:after="40"/>
        <w:ind w:left="400" w:firstLine="0"/>
        <w:jc w:val="left"/>
        <w:rPr>
          <w:szCs w:val="20"/>
        </w:rPr>
      </w:pPr>
      <w:r w:rsidRPr="00C81743">
        <w:rPr>
          <w:szCs w:val="20"/>
        </w:rPr>
        <w:t>Полное фирменное наименование:</w:t>
      </w:r>
      <w:r w:rsidRPr="007155E4">
        <w:rPr>
          <w:szCs w:val="20"/>
        </w:rPr>
        <w:t xml:space="preserve"> Общество с ограниченной ответственностью "Северная сбытовая компания"</w:t>
      </w:r>
    </w:p>
    <w:p w14:paraId="05A4E80F" w14:textId="66B2A374" w:rsidR="007155E4" w:rsidRPr="007155E4" w:rsidRDefault="007155E4" w:rsidP="007155E4">
      <w:pPr>
        <w:spacing w:before="20" w:after="40"/>
        <w:ind w:left="400" w:firstLine="0"/>
        <w:jc w:val="left"/>
        <w:rPr>
          <w:szCs w:val="20"/>
        </w:rPr>
      </w:pPr>
      <w:r>
        <w:rPr>
          <w:szCs w:val="20"/>
        </w:rPr>
        <w:t xml:space="preserve">Сокращенное наименование </w:t>
      </w:r>
      <w:r w:rsidR="00E63373">
        <w:t>ООО «ССК»</w:t>
      </w:r>
    </w:p>
    <w:p w14:paraId="30BE58CF" w14:textId="77777777" w:rsidR="007155E4" w:rsidRPr="00C81743" w:rsidRDefault="007155E4" w:rsidP="007155E4">
      <w:pPr>
        <w:spacing w:before="20" w:after="40"/>
        <w:ind w:left="400" w:firstLine="0"/>
        <w:jc w:val="left"/>
        <w:rPr>
          <w:szCs w:val="20"/>
        </w:rPr>
      </w:pPr>
      <w:r w:rsidRPr="00C81743">
        <w:rPr>
          <w:szCs w:val="20"/>
        </w:rPr>
        <w:t>Место нахождения:</w:t>
      </w:r>
      <w:r w:rsidRPr="007155E4">
        <w:rPr>
          <w:szCs w:val="20"/>
        </w:rPr>
        <w:t xml:space="preserve"> 160000, Вологодская область, г. Вологда, ул. Зосимовская, д. 49</w:t>
      </w:r>
    </w:p>
    <w:p w14:paraId="1161CBA7" w14:textId="77777777" w:rsidR="007155E4" w:rsidRPr="00C81743" w:rsidRDefault="007155E4" w:rsidP="007155E4">
      <w:pPr>
        <w:spacing w:before="20" w:after="40"/>
        <w:ind w:left="400" w:firstLine="0"/>
        <w:jc w:val="left"/>
        <w:rPr>
          <w:szCs w:val="20"/>
        </w:rPr>
      </w:pPr>
      <w:r w:rsidRPr="00C81743">
        <w:rPr>
          <w:szCs w:val="20"/>
        </w:rPr>
        <w:t>ИНН:</w:t>
      </w:r>
      <w:r w:rsidRPr="007155E4">
        <w:rPr>
          <w:szCs w:val="20"/>
        </w:rPr>
        <w:t xml:space="preserve"> 7736317095</w:t>
      </w:r>
    </w:p>
    <w:p w14:paraId="6FCE7FF6" w14:textId="77777777" w:rsidR="007155E4" w:rsidRPr="00C81743" w:rsidRDefault="007155E4" w:rsidP="007155E4">
      <w:pPr>
        <w:spacing w:before="20" w:after="40"/>
        <w:ind w:left="400" w:firstLine="0"/>
        <w:jc w:val="left"/>
        <w:rPr>
          <w:szCs w:val="20"/>
        </w:rPr>
      </w:pPr>
      <w:r w:rsidRPr="00C81743">
        <w:rPr>
          <w:szCs w:val="20"/>
        </w:rPr>
        <w:t>ОГРН:</w:t>
      </w:r>
      <w:r w:rsidRPr="007155E4">
        <w:rPr>
          <w:szCs w:val="20"/>
        </w:rPr>
        <w:t xml:space="preserve"> 1187746695916</w:t>
      </w:r>
    </w:p>
    <w:p w14:paraId="600FE658" w14:textId="77777777" w:rsidR="007155E4" w:rsidRPr="007155E4" w:rsidRDefault="007155E4" w:rsidP="007155E4">
      <w:pPr>
        <w:spacing w:before="20" w:after="40"/>
        <w:ind w:left="400" w:firstLine="0"/>
        <w:jc w:val="left"/>
        <w:rPr>
          <w:szCs w:val="20"/>
        </w:rPr>
      </w:pPr>
      <w:r w:rsidRPr="00FD4136">
        <w:rPr>
          <w:szCs w:val="20"/>
        </w:rPr>
        <w:t>Электрическая энергия</w:t>
      </w:r>
    </w:p>
    <w:p w14:paraId="157CE3A6" w14:textId="77777777" w:rsidR="007155E4" w:rsidRPr="007155E4" w:rsidRDefault="007155E4" w:rsidP="007155E4">
      <w:pPr>
        <w:spacing w:before="20" w:after="40"/>
        <w:ind w:left="400" w:firstLine="0"/>
        <w:jc w:val="left"/>
        <w:rPr>
          <w:szCs w:val="20"/>
        </w:rPr>
      </w:pPr>
      <w:r w:rsidRPr="007155E4">
        <w:rPr>
          <w:szCs w:val="20"/>
        </w:rPr>
        <w:t>Доля в общем объеме поставок, %: 39 (2021г)</w:t>
      </w:r>
    </w:p>
    <w:p w14:paraId="7336115F" w14:textId="0FD8B139" w:rsidR="007155E4" w:rsidRPr="007155E4" w:rsidRDefault="007155E4" w:rsidP="007155E4">
      <w:pPr>
        <w:spacing w:before="20" w:after="40"/>
        <w:ind w:left="400" w:firstLine="0"/>
        <w:jc w:val="left"/>
        <w:rPr>
          <w:szCs w:val="20"/>
        </w:rPr>
      </w:pPr>
      <w:r w:rsidRPr="007155E4">
        <w:rPr>
          <w:szCs w:val="20"/>
        </w:rPr>
        <w:t>Основной поставщик не является организацией, подконтрольной членам органов управления эмитента и (или) лицу, контролирующему эмитента.</w:t>
      </w:r>
    </w:p>
    <w:p w14:paraId="24F02302" w14:textId="77777777" w:rsidR="007155E4" w:rsidRDefault="007155E4" w:rsidP="007155E4">
      <w:pPr>
        <w:spacing w:before="20" w:after="40"/>
        <w:ind w:left="400" w:firstLine="0"/>
        <w:jc w:val="left"/>
        <w:rPr>
          <w:szCs w:val="20"/>
        </w:rPr>
      </w:pPr>
    </w:p>
    <w:p w14:paraId="7C4560F2" w14:textId="77777777" w:rsidR="007155E4" w:rsidRPr="007155E4" w:rsidRDefault="007155E4" w:rsidP="007155E4">
      <w:pPr>
        <w:spacing w:before="20" w:after="40"/>
        <w:ind w:left="400" w:firstLine="0"/>
        <w:jc w:val="left"/>
        <w:rPr>
          <w:szCs w:val="20"/>
        </w:rPr>
      </w:pPr>
      <w:r w:rsidRPr="00C81743">
        <w:rPr>
          <w:szCs w:val="20"/>
        </w:rPr>
        <w:t>Полное фирменное наименование:</w:t>
      </w:r>
      <w:r w:rsidRPr="007155E4">
        <w:rPr>
          <w:szCs w:val="20"/>
        </w:rPr>
        <w:t xml:space="preserve"> Публичное акционерное </w:t>
      </w:r>
      <w:proofErr w:type="gramStart"/>
      <w:r w:rsidRPr="007155E4">
        <w:rPr>
          <w:szCs w:val="20"/>
        </w:rPr>
        <w:t>общество  "</w:t>
      </w:r>
      <w:proofErr w:type="spellStart"/>
      <w:proofErr w:type="gramEnd"/>
      <w:r w:rsidRPr="007155E4">
        <w:rPr>
          <w:szCs w:val="20"/>
        </w:rPr>
        <w:t>Россети</w:t>
      </w:r>
      <w:proofErr w:type="spellEnd"/>
      <w:r w:rsidRPr="007155E4">
        <w:rPr>
          <w:szCs w:val="20"/>
        </w:rPr>
        <w:t xml:space="preserve"> Северо-Запад"</w:t>
      </w:r>
    </w:p>
    <w:p w14:paraId="0CA51270" w14:textId="77777777" w:rsidR="007155E4" w:rsidRPr="00C81743" w:rsidRDefault="007155E4" w:rsidP="007155E4">
      <w:pPr>
        <w:spacing w:before="20" w:after="40"/>
        <w:ind w:left="400" w:firstLine="0"/>
        <w:jc w:val="left"/>
        <w:rPr>
          <w:szCs w:val="20"/>
        </w:rPr>
      </w:pPr>
      <w:r>
        <w:rPr>
          <w:szCs w:val="20"/>
        </w:rPr>
        <w:t>Сокращенное</w:t>
      </w:r>
      <w:r w:rsidRPr="00C81743">
        <w:rPr>
          <w:szCs w:val="20"/>
        </w:rPr>
        <w:t xml:space="preserve"> фирменное наименование:</w:t>
      </w:r>
      <w:r w:rsidRPr="007155E4">
        <w:rPr>
          <w:szCs w:val="20"/>
        </w:rPr>
        <w:t xml:space="preserve"> </w:t>
      </w:r>
      <w:proofErr w:type="gramStart"/>
      <w:r w:rsidRPr="007155E4">
        <w:rPr>
          <w:szCs w:val="20"/>
        </w:rPr>
        <w:t>ПАО  "</w:t>
      </w:r>
      <w:proofErr w:type="spellStart"/>
      <w:proofErr w:type="gramEnd"/>
      <w:r w:rsidRPr="007155E4">
        <w:rPr>
          <w:szCs w:val="20"/>
        </w:rPr>
        <w:t>Россети</w:t>
      </w:r>
      <w:proofErr w:type="spellEnd"/>
      <w:r w:rsidRPr="007155E4">
        <w:rPr>
          <w:szCs w:val="20"/>
        </w:rPr>
        <w:t xml:space="preserve"> Северо-Запад"</w:t>
      </w:r>
    </w:p>
    <w:p w14:paraId="33C1032B" w14:textId="77777777" w:rsidR="007155E4" w:rsidRPr="00C81743" w:rsidRDefault="007155E4" w:rsidP="007155E4">
      <w:pPr>
        <w:spacing w:before="20" w:after="40"/>
        <w:ind w:left="400" w:firstLine="0"/>
        <w:jc w:val="left"/>
        <w:rPr>
          <w:szCs w:val="20"/>
        </w:rPr>
      </w:pPr>
      <w:r w:rsidRPr="00C81743">
        <w:rPr>
          <w:szCs w:val="20"/>
        </w:rPr>
        <w:t>Место нахождения:</w:t>
      </w:r>
      <w:r w:rsidRPr="007155E4">
        <w:rPr>
          <w:szCs w:val="20"/>
        </w:rPr>
        <w:t xml:space="preserve"> 196247, Санкт-Петербург </w:t>
      </w:r>
      <w:proofErr w:type="gramStart"/>
      <w:r w:rsidRPr="007155E4">
        <w:rPr>
          <w:szCs w:val="20"/>
        </w:rPr>
        <w:t>г,  Конституции</w:t>
      </w:r>
      <w:proofErr w:type="gramEnd"/>
      <w:r w:rsidRPr="007155E4">
        <w:rPr>
          <w:szCs w:val="20"/>
        </w:rPr>
        <w:t xml:space="preserve"> </w:t>
      </w:r>
      <w:proofErr w:type="spellStart"/>
      <w:r w:rsidRPr="007155E4">
        <w:rPr>
          <w:szCs w:val="20"/>
        </w:rPr>
        <w:t>пл</w:t>
      </w:r>
      <w:proofErr w:type="spellEnd"/>
      <w:r w:rsidRPr="007155E4">
        <w:rPr>
          <w:szCs w:val="20"/>
        </w:rPr>
        <w:t>, дом №3, литер А, пом.16Н</w:t>
      </w:r>
    </w:p>
    <w:p w14:paraId="0EA3501B" w14:textId="77777777" w:rsidR="007155E4" w:rsidRPr="00C81743" w:rsidRDefault="007155E4" w:rsidP="007155E4">
      <w:pPr>
        <w:spacing w:before="20" w:after="40"/>
        <w:ind w:left="400" w:firstLine="0"/>
        <w:jc w:val="left"/>
        <w:rPr>
          <w:szCs w:val="20"/>
        </w:rPr>
      </w:pPr>
      <w:r w:rsidRPr="00C81743">
        <w:rPr>
          <w:szCs w:val="20"/>
        </w:rPr>
        <w:t>ИНН:</w:t>
      </w:r>
      <w:r w:rsidRPr="007155E4">
        <w:rPr>
          <w:szCs w:val="20"/>
        </w:rPr>
        <w:t xml:space="preserve"> 7802312751</w:t>
      </w:r>
    </w:p>
    <w:p w14:paraId="2A44DA3A" w14:textId="77777777" w:rsidR="007155E4" w:rsidRPr="00C81743" w:rsidRDefault="007155E4" w:rsidP="007155E4">
      <w:pPr>
        <w:spacing w:before="20" w:after="40"/>
        <w:ind w:left="400" w:firstLine="0"/>
        <w:jc w:val="left"/>
        <w:rPr>
          <w:szCs w:val="20"/>
        </w:rPr>
      </w:pPr>
      <w:r w:rsidRPr="00C81743">
        <w:rPr>
          <w:szCs w:val="20"/>
        </w:rPr>
        <w:t>ОГРН:</w:t>
      </w:r>
      <w:r w:rsidRPr="007155E4">
        <w:rPr>
          <w:szCs w:val="20"/>
        </w:rPr>
        <w:t xml:space="preserve"> 1047855175785</w:t>
      </w:r>
    </w:p>
    <w:p w14:paraId="2E74A250" w14:textId="77777777" w:rsidR="007155E4" w:rsidRPr="007155E4" w:rsidRDefault="007155E4" w:rsidP="007155E4">
      <w:pPr>
        <w:spacing w:before="20" w:after="40"/>
        <w:ind w:left="400" w:firstLine="0"/>
        <w:jc w:val="left"/>
        <w:rPr>
          <w:szCs w:val="20"/>
        </w:rPr>
      </w:pPr>
      <w:r>
        <w:rPr>
          <w:szCs w:val="20"/>
        </w:rPr>
        <w:t>Услуги по передаче э</w:t>
      </w:r>
      <w:r w:rsidRPr="00FD4136">
        <w:rPr>
          <w:szCs w:val="20"/>
        </w:rPr>
        <w:t>лектрическ</w:t>
      </w:r>
      <w:r>
        <w:rPr>
          <w:szCs w:val="20"/>
        </w:rPr>
        <w:t>ой</w:t>
      </w:r>
      <w:r w:rsidRPr="00FD4136">
        <w:rPr>
          <w:szCs w:val="20"/>
        </w:rPr>
        <w:t xml:space="preserve"> энерги</w:t>
      </w:r>
      <w:r>
        <w:rPr>
          <w:szCs w:val="20"/>
        </w:rPr>
        <w:t>и</w:t>
      </w:r>
    </w:p>
    <w:p w14:paraId="12270DA2" w14:textId="77777777" w:rsidR="007155E4" w:rsidRPr="007155E4" w:rsidRDefault="007155E4" w:rsidP="007155E4">
      <w:pPr>
        <w:spacing w:before="20" w:after="40"/>
        <w:ind w:left="400" w:firstLine="0"/>
        <w:jc w:val="left"/>
        <w:rPr>
          <w:szCs w:val="20"/>
        </w:rPr>
      </w:pPr>
      <w:r w:rsidRPr="007155E4">
        <w:rPr>
          <w:szCs w:val="20"/>
        </w:rPr>
        <w:t xml:space="preserve">Доля в общем объеме поставок, %: </w:t>
      </w:r>
      <w:proofErr w:type="gramStart"/>
      <w:r w:rsidRPr="007155E4">
        <w:rPr>
          <w:szCs w:val="20"/>
        </w:rPr>
        <w:t>15  (</w:t>
      </w:r>
      <w:proofErr w:type="gramEnd"/>
      <w:r w:rsidRPr="007155E4">
        <w:rPr>
          <w:szCs w:val="20"/>
        </w:rPr>
        <w:t>2021г)</w:t>
      </w:r>
    </w:p>
    <w:p w14:paraId="67FDE7B8" w14:textId="77777777" w:rsidR="007155E4" w:rsidRPr="007155E4" w:rsidRDefault="007155E4" w:rsidP="007155E4">
      <w:pPr>
        <w:spacing w:before="20" w:after="40"/>
        <w:ind w:left="400" w:firstLine="0"/>
        <w:jc w:val="left"/>
        <w:rPr>
          <w:szCs w:val="20"/>
        </w:rPr>
      </w:pPr>
      <w:r w:rsidRPr="007155E4">
        <w:rPr>
          <w:szCs w:val="20"/>
        </w:rPr>
        <w:t>Основной поставщик не является организацией, подконтрольной членам органов управления эмитента и (или) лицу, контролирующему эмитента.</w:t>
      </w:r>
    </w:p>
    <w:p w14:paraId="5B1604CA" w14:textId="77777777" w:rsidR="007155E4" w:rsidRPr="007155E4" w:rsidRDefault="007155E4" w:rsidP="007155E4">
      <w:pPr>
        <w:spacing w:before="20" w:after="40"/>
        <w:ind w:left="400" w:firstLine="0"/>
        <w:jc w:val="left"/>
        <w:rPr>
          <w:szCs w:val="20"/>
        </w:rPr>
      </w:pPr>
    </w:p>
    <w:p w14:paraId="76C29B03" w14:textId="77777777" w:rsidR="007155E4" w:rsidRPr="007155E4" w:rsidRDefault="007155E4" w:rsidP="007155E4">
      <w:pPr>
        <w:spacing w:before="20" w:after="40"/>
        <w:ind w:left="400" w:firstLine="0"/>
        <w:jc w:val="left"/>
        <w:rPr>
          <w:szCs w:val="20"/>
        </w:rPr>
      </w:pPr>
      <w:r w:rsidRPr="00C81743">
        <w:rPr>
          <w:szCs w:val="20"/>
        </w:rPr>
        <w:t>Полное фирменное наименование:</w:t>
      </w:r>
      <w:r w:rsidRPr="007155E4">
        <w:rPr>
          <w:szCs w:val="20"/>
        </w:rPr>
        <w:t xml:space="preserve"> Общество с ограниченной ответственностью "Пилот-</w:t>
      </w:r>
      <w:proofErr w:type="spellStart"/>
      <w:r w:rsidRPr="007155E4">
        <w:rPr>
          <w:szCs w:val="20"/>
        </w:rPr>
        <w:t>Энерго</w:t>
      </w:r>
      <w:proofErr w:type="spellEnd"/>
      <w:r w:rsidRPr="007155E4">
        <w:rPr>
          <w:szCs w:val="20"/>
        </w:rPr>
        <w:t>"</w:t>
      </w:r>
    </w:p>
    <w:p w14:paraId="22C1B5EE" w14:textId="77777777" w:rsidR="007155E4" w:rsidRPr="00C81743" w:rsidRDefault="007155E4" w:rsidP="007155E4">
      <w:pPr>
        <w:spacing w:before="20" w:after="40"/>
        <w:ind w:left="400" w:firstLine="0"/>
        <w:jc w:val="left"/>
        <w:rPr>
          <w:szCs w:val="20"/>
        </w:rPr>
      </w:pPr>
      <w:r>
        <w:rPr>
          <w:szCs w:val="20"/>
        </w:rPr>
        <w:t>Сокращенное</w:t>
      </w:r>
      <w:r w:rsidRPr="00C81743">
        <w:rPr>
          <w:szCs w:val="20"/>
        </w:rPr>
        <w:t xml:space="preserve"> фирменное наименование:</w:t>
      </w:r>
      <w:r w:rsidRPr="007155E4">
        <w:rPr>
          <w:szCs w:val="20"/>
        </w:rPr>
        <w:t xml:space="preserve"> </w:t>
      </w:r>
      <w:proofErr w:type="gramStart"/>
      <w:r w:rsidRPr="007155E4">
        <w:rPr>
          <w:szCs w:val="20"/>
        </w:rPr>
        <w:t>ООО  "</w:t>
      </w:r>
      <w:proofErr w:type="gramEnd"/>
      <w:r w:rsidRPr="007155E4">
        <w:rPr>
          <w:szCs w:val="20"/>
        </w:rPr>
        <w:t>Пилот-</w:t>
      </w:r>
      <w:proofErr w:type="spellStart"/>
      <w:r w:rsidRPr="007155E4">
        <w:rPr>
          <w:szCs w:val="20"/>
        </w:rPr>
        <w:t>Энерго</w:t>
      </w:r>
      <w:proofErr w:type="spellEnd"/>
      <w:r w:rsidRPr="007155E4">
        <w:rPr>
          <w:szCs w:val="20"/>
        </w:rPr>
        <w:t>"</w:t>
      </w:r>
    </w:p>
    <w:p w14:paraId="7C6D3E67" w14:textId="77777777" w:rsidR="007155E4" w:rsidRPr="00C81743" w:rsidRDefault="007155E4" w:rsidP="007155E4">
      <w:pPr>
        <w:spacing w:before="20" w:after="40"/>
        <w:ind w:left="400" w:firstLine="0"/>
        <w:jc w:val="left"/>
        <w:rPr>
          <w:szCs w:val="20"/>
        </w:rPr>
      </w:pPr>
      <w:r w:rsidRPr="00C81743">
        <w:rPr>
          <w:szCs w:val="20"/>
        </w:rPr>
        <w:t>Место нахождения:</w:t>
      </w:r>
      <w:r w:rsidRPr="007155E4">
        <w:rPr>
          <w:szCs w:val="20"/>
        </w:rPr>
        <w:t xml:space="preserve"> 160034, г.  </w:t>
      </w:r>
      <w:proofErr w:type="gramStart"/>
      <w:r w:rsidRPr="007155E4">
        <w:rPr>
          <w:szCs w:val="20"/>
        </w:rPr>
        <w:t>Вологда,  ул.</w:t>
      </w:r>
      <w:proofErr w:type="gramEnd"/>
      <w:r w:rsidRPr="007155E4">
        <w:rPr>
          <w:szCs w:val="20"/>
        </w:rPr>
        <w:t xml:space="preserve"> Костромская , д. 5</w:t>
      </w:r>
    </w:p>
    <w:p w14:paraId="05FFF88C" w14:textId="77777777" w:rsidR="007155E4" w:rsidRPr="00C81743" w:rsidRDefault="007155E4" w:rsidP="007155E4">
      <w:pPr>
        <w:spacing w:before="20" w:after="40"/>
        <w:ind w:left="400" w:firstLine="0"/>
        <w:jc w:val="left"/>
        <w:rPr>
          <w:szCs w:val="20"/>
        </w:rPr>
      </w:pPr>
      <w:r w:rsidRPr="00C81743">
        <w:rPr>
          <w:szCs w:val="20"/>
        </w:rPr>
        <w:t>ИНН:</w:t>
      </w:r>
      <w:r w:rsidRPr="007155E4">
        <w:rPr>
          <w:szCs w:val="20"/>
        </w:rPr>
        <w:t xml:space="preserve"> 3525244740</w:t>
      </w:r>
    </w:p>
    <w:p w14:paraId="47EEC18A" w14:textId="77777777" w:rsidR="007155E4" w:rsidRPr="00C81743" w:rsidRDefault="007155E4" w:rsidP="007155E4">
      <w:pPr>
        <w:spacing w:before="20" w:after="40"/>
        <w:ind w:left="400" w:firstLine="0"/>
        <w:jc w:val="left"/>
        <w:rPr>
          <w:szCs w:val="20"/>
        </w:rPr>
      </w:pPr>
      <w:r w:rsidRPr="00C81743">
        <w:rPr>
          <w:szCs w:val="20"/>
        </w:rPr>
        <w:t>ОГРН:</w:t>
      </w:r>
      <w:r w:rsidRPr="007155E4">
        <w:rPr>
          <w:szCs w:val="20"/>
        </w:rPr>
        <w:t xml:space="preserve"> 1103525011138</w:t>
      </w:r>
    </w:p>
    <w:p w14:paraId="2D83AB31" w14:textId="77777777" w:rsidR="007155E4" w:rsidRPr="007155E4" w:rsidRDefault="007155E4" w:rsidP="007155E4">
      <w:pPr>
        <w:spacing w:before="20" w:after="40"/>
        <w:ind w:left="400" w:firstLine="0"/>
        <w:jc w:val="left"/>
        <w:rPr>
          <w:szCs w:val="20"/>
        </w:rPr>
      </w:pPr>
      <w:r>
        <w:rPr>
          <w:szCs w:val="20"/>
        </w:rPr>
        <w:t>Ремонт кабельной линии</w:t>
      </w:r>
    </w:p>
    <w:p w14:paraId="76983E4D" w14:textId="77777777" w:rsidR="007155E4" w:rsidRPr="007155E4" w:rsidRDefault="007155E4" w:rsidP="007155E4">
      <w:pPr>
        <w:spacing w:before="20" w:after="40"/>
        <w:ind w:left="400" w:firstLine="0"/>
        <w:jc w:val="left"/>
        <w:rPr>
          <w:szCs w:val="20"/>
        </w:rPr>
      </w:pPr>
      <w:r w:rsidRPr="007155E4">
        <w:rPr>
          <w:szCs w:val="20"/>
        </w:rPr>
        <w:t xml:space="preserve">Доля в общем объеме поставок, %: </w:t>
      </w:r>
      <w:proofErr w:type="gramStart"/>
      <w:r w:rsidRPr="007155E4">
        <w:rPr>
          <w:szCs w:val="20"/>
        </w:rPr>
        <w:t>10  (</w:t>
      </w:r>
      <w:proofErr w:type="gramEnd"/>
      <w:r w:rsidRPr="007155E4">
        <w:rPr>
          <w:szCs w:val="20"/>
        </w:rPr>
        <w:t>2021г)</w:t>
      </w:r>
    </w:p>
    <w:p w14:paraId="3F6BD2C2" w14:textId="77777777" w:rsidR="007155E4" w:rsidRPr="007155E4" w:rsidRDefault="007155E4" w:rsidP="007155E4">
      <w:pPr>
        <w:spacing w:before="20" w:after="40"/>
        <w:ind w:left="400" w:firstLine="0"/>
        <w:jc w:val="left"/>
        <w:rPr>
          <w:szCs w:val="20"/>
        </w:rPr>
      </w:pPr>
      <w:r w:rsidRPr="007155E4">
        <w:rPr>
          <w:szCs w:val="20"/>
        </w:rPr>
        <w:t>Основной поставщик не является организацией, подконтрольной членам органов управления эмитента и (или) лицу, контролирующему эмитента.</w:t>
      </w:r>
    </w:p>
    <w:p w14:paraId="4D62A223" w14:textId="77777777" w:rsidR="002F03BB" w:rsidRPr="009731D7" w:rsidRDefault="002F03BB">
      <w:pPr>
        <w:spacing w:after="22" w:line="259" w:lineRule="auto"/>
        <w:ind w:left="401" w:firstLine="0"/>
        <w:jc w:val="left"/>
      </w:pPr>
    </w:p>
    <w:p w14:paraId="5BF2EE6E" w14:textId="77777777" w:rsidR="002F03BB" w:rsidRPr="009731D7" w:rsidRDefault="00B85A35">
      <w:pPr>
        <w:spacing w:after="58" w:line="269" w:lineRule="auto"/>
        <w:ind w:left="194"/>
      </w:pPr>
      <w:r w:rsidRPr="009731D7">
        <w:rPr>
          <w:b w:val="0"/>
          <w:i w:val="0"/>
        </w:rPr>
        <w:t xml:space="preserve">Сведения об иных поставщиках, имеющих для эмитента существенное значение </w:t>
      </w:r>
    </w:p>
    <w:p w14:paraId="11B1EA60" w14:textId="77777777" w:rsidR="002F03BB" w:rsidRPr="009731D7" w:rsidRDefault="00B85A35">
      <w:pPr>
        <w:ind w:left="411"/>
      </w:pPr>
      <w:r w:rsidRPr="009731D7">
        <w:t xml:space="preserve">Иных поставщиков, имеющих для эмитента существенное значение, нет </w:t>
      </w:r>
    </w:p>
    <w:p w14:paraId="71791460" w14:textId="77777777" w:rsidR="002F03BB" w:rsidRPr="009731D7" w:rsidRDefault="00B85A35">
      <w:pPr>
        <w:spacing w:after="292" w:line="259" w:lineRule="auto"/>
        <w:ind w:left="401" w:firstLine="0"/>
        <w:jc w:val="left"/>
      </w:pPr>
      <w:r w:rsidRPr="009731D7">
        <w:rPr>
          <w:b w:val="0"/>
          <w:i w:val="0"/>
        </w:rPr>
        <w:t xml:space="preserve"> </w:t>
      </w:r>
    </w:p>
    <w:p w14:paraId="4D0FAD39" w14:textId="77777777" w:rsidR="002F03BB" w:rsidRPr="009731D7" w:rsidRDefault="00B85A35">
      <w:pPr>
        <w:pStyle w:val="2"/>
        <w:ind w:left="-5"/>
      </w:pPr>
      <w:bookmarkStart w:id="8" w:name="_Toc101536656"/>
      <w:r w:rsidRPr="009731D7">
        <w:lastRenderedPageBreak/>
        <w:t>1.6. Сведения об основных дебиторах, имеющих для эмитента существенное значение</w:t>
      </w:r>
      <w:bookmarkEnd w:id="8"/>
      <w:r w:rsidRPr="009731D7">
        <w:t xml:space="preserve"> </w:t>
      </w:r>
    </w:p>
    <w:p w14:paraId="6D753168" w14:textId="77777777" w:rsidR="00CC4AEE" w:rsidRPr="009731D7" w:rsidRDefault="00CC4AEE" w:rsidP="00CC4AEE">
      <w:pPr>
        <w:spacing w:after="44"/>
        <w:ind w:left="194"/>
      </w:pPr>
      <w:r w:rsidRPr="009731D7">
        <w:t>Информация настоящего пункта раскрывается на основе данных бухгалтерской (финансовой) отчётности</w:t>
      </w:r>
      <w:r w:rsidRPr="009731D7">
        <w:rPr>
          <w:b w:val="0"/>
          <w:i w:val="0"/>
        </w:rPr>
        <w:t xml:space="preserve"> </w:t>
      </w:r>
    </w:p>
    <w:p w14:paraId="43F54A7B" w14:textId="77777777" w:rsidR="002F03BB" w:rsidRPr="009731D7" w:rsidRDefault="00B85A35">
      <w:pPr>
        <w:spacing w:after="5" w:line="269" w:lineRule="auto"/>
        <w:ind w:left="194"/>
      </w:pPr>
      <w:r w:rsidRPr="009731D7">
        <w:rPr>
          <w:b w:val="0"/>
          <w:i w:val="0"/>
        </w:rPr>
        <w:t xml:space="preserve">Уровень существенности дебиторской задолженности, приходящейся на долю основного дебитора: </w:t>
      </w:r>
    </w:p>
    <w:p w14:paraId="34373982" w14:textId="77777777" w:rsidR="002F03BB" w:rsidRPr="009731D7" w:rsidRDefault="00B85A35">
      <w:pPr>
        <w:spacing w:after="210"/>
        <w:ind w:left="194"/>
      </w:pPr>
      <w:r w:rsidRPr="009731D7">
        <w:t>10%</w:t>
      </w:r>
      <w:r w:rsidRPr="009731D7">
        <w:rPr>
          <w:b w:val="0"/>
          <w:i w:val="0"/>
        </w:rPr>
        <w:t xml:space="preserve"> </w:t>
      </w:r>
    </w:p>
    <w:p w14:paraId="45A60E7D" w14:textId="77777777" w:rsidR="002F03BB" w:rsidRPr="009731D7" w:rsidRDefault="00B85A35">
      <w:pPr>
        <w:spacing w:after="56" w:line="269" w:lineRule="auto"/>
        <w:ind w:left="194"/>
      </w:pPr>
      <w:r w:rsidRPr="009731D7">
        <w:rPr>
          <w:b w:val="0"/>
          <w:i w:val="0"/>
        </w:rPr>
        <w:t xml:space="preserve">Дебиторы, имеющие для эмитента существенное значение, подпадающие под определенный эмитентом уровень существенности </w:t>
      </w:r>
    </w:p>
    <w:p w14:paraId="2ADA4560" w14:textId="77777777" w:rsidR="00E63373" w:rsidRPr="003F7FDA" w:rsidRDefault="00E63373" w:rsidP="00E63373">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Общество с ограниченной ответственностью "КС - Авто"</w:t>
      </w:r>
    </w:p>
    <w:p w14:paraId="12A4470C" w14:textId="77777777" w:rsidR="00E63373" w:rsidRPr="003F7FDA" w:rsidRDefault="00E63373" w:rsidP="00E63373">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ООО "КС - Авто"</w:t>
      </w:r>
    </w:p>
    <w:p w14:paraId="434662AA" w14:textId="77777777" w:rsidR="00E63373" w:rsidRPr="003F7FDA" w:rsidRDefault="00E63373" w:rsidP="00E63373">
      <w:pPr>
        <w:spacing w:before="20" w:after="40"/>
        <w:ind w:left="600" w:firstLine="0"/>
        <w:jc w:val="left"/>
        <w:rPr>
          <w:szCs w:val="20"/>
        </w:rPr>
      </w:pPr>
      <w:r w:rsidRPr="003F7FDA">
        <w:rPr>
          <w:szCs w:val="20"/>
        </w:rPr>
        <w:t>Место нахождения:</w:t>
      </w:r>
      <w:r w:rsidRPr="003F7FDA">
        <w:rPr>
          <w:bCs/>
          <w:iCs/>
          <w:szCs w:val="20"/>
        </w:rPr>
        <w:t xml:space="preserve"> 160004, РФ, Вологодская область, г. Вологда, Белозерское шоссе, 3</w:t>
      </w:r>
    </w:p>
    <w:p w14:paraId="7E43DC49" w14:textId="3F8D33D9" w:rsidR="00E63373" w:rsidRPr="003F7FDA" w:rsidRDefault="00E63373" w:rsidP="00E63373">
      <w:pPr>
        <w:spacing w:before="20" w:after="40"/>
        <w:ind w:left="600" w:firstLine="0"/>
        <w:jc w:val="left"/>
        <w:rPr>
          <w:b w:val="0"/>
          <w:bCs/>
          <w:i w:val="0"/>
          <w:iCs/>
          <w:color w:val="FF0000"/>
          <w:szCs w:val="20"/>
        </w:rPr>
      </w:pPr>
      <w:r w:rsidRPr="003F7FDA">
        <w:rPr>
          <w:color w:val="FF0000"/>
          <w:szCs w:val="20"/>
        </w:rPr>
        <w:t>Сумма дебиторской задолженности, руб.:</w:t>
      </w:r>
      <w:r w:rsidRPr="003F7FDA">
        <w:rPr>
          <w:bCs/>
          <w:iCs/>
          <w:szCs w:val="20"/>
        </w:rPr>
        <w:t xml:space="preserve"> </w:t>
      </w:r>
      <w:r>
        <w:rPr>
          <w:bCs/>
          <w:iCs/>
          <w:color w:val="FF0000"/>
          <w:szCs w:val="20"/>
        </w:rPr>
        <w:t>52 781 415,</w:t>
      </w:r>
      <w:proofErr w:type="gramStart"/>
      <w:r>
        <w:rPr>
          <w:bCs/>
          <w:iCs/>
          <w:color w:val="FF0000"/>
          <w:szCs w:val="20"/>
        </w:rPr>
        <w:t>30</w:t>
      </w:r>
      <w:r w:rsidRPr="003F7FDA">
        <w:rPr>
          <w:bCs/>
          <w:iCs/>
          <w:color w:val="FF0000"/>
          <w:szCs w:val="20"/>
        </w:rPr>
        <w:t xml:space="preserve">  </w:t>
      </w:r>
      <w:r w:rsidR="004855E4">
        <w:rPr>
          <w:bCs/>
          <w:iCs/>
          <w:color w:val="FF0000"/>
          <w:szCs w:val="20"/>
        </w:rPr>
        <w:t>руб.</w:t>
      </w:r>
      <w:proofErr w:type="gramEnd"/>
      <w:r w:rsidR="004855E4">
        <w:rPr>
          <w:bCs/>
          <w:iCs/>
          <w:color w:val="FF0000"/>
          <w:szCs w:val="20"/>
        </w:rPr>
        <w:t xml:space="preserve"> </w:t>
      </w:r>
    </w:p>
    <w:p w14:paraId="7537EF01" w14:textId="05D3DBD8" w:rsidR="00E63373" w:rsidRPr="00E63373" w:rsidRDefault="00E63373" w:rsidP="00E63373">
      <w:pPr>
        <w:spacing w:before="20" w:after="40"/>
        <w:ind w:left="600" w:firstLine="0"/>
        <w:jc w:val="left"/>
        <w:rPr>
          <w:szCs w:val="20"/>
        </w:rPr>
      </w:pPr>
      <w:r>
        <w:rPr>
          <w:szCs w:val="20"/>
        </w:rPr>
        <w:t>Д</w:t>
      </w:r>
      <w:r w:rsidRPr="00E63373">
        <w:rPr>
          <w:szCs w:val="20"/>
        </w:rPr>
        <w:t>оля основного дебитора в объеме дебиторской задолженности</w:t>
      </w:r>
      <w:r>
        <w:rPr>
          <w:szCs w:val="20"/>
        </w:rPr>
        <w:t>: 96,19%</w:t>
      </w:r>
    </w:p>
    <w:p w14:paraId="0C66D622" w14:textId="77777777" w:rsidR="00E63373" w:rsidRPr="003F7FDA" w:rsidRDefault="00E63373" w:rsidP="00E63373">
      <w:pPr>
        <w:spacing w:before="20" w:after="40"/>
        <w:ind w:left="600" w:firstLine="0"/>
        <w:jc w:val="left"/>
        <w:rPr>
          <w:szCs w:val="20"/>
        </w:rPr>
      </w:pPr>
      <w:r w:rsidRPr="003F7FDA">
        <w:rPr>
          <w:szCs w:val="20"/>
        </w:rPr>
        <w:t>Размер и условия просроченной дебиторской задолженности (процентная ставка, штрафные санкции, пени):</w:t>
      </w:r>
      <w:r>
        <w:rPr>
          <w:szCs w:val="20"/>
        </w:rPr>
        <w:t xml:space="preserve"> </w:t>
      </w:r>
      <w:r w:rsidRPr="003F7FDA">
        <w:rPr>
          <w:bCs/>
          <w:iCs/>
          <w:szCs w:val="20"/>
        </w:rPr>
        <w:t>нет</w:t>
      </w:r>
    </w:p>
    <w:p w14:paraId="0E869839" w14:textId="255579D7" w:rsidR="002F03BB" w:rsidRPr="00E63373" w:rsidRDefault="00E63373" w:rsidP="00E63373">
      <w:pPr>
        <w:spacing w:before="20" w:after="40"/>
        <w:ind w:left="600" w:firstLine="0"/>
        <w:jc w:val="left"/>
        <w:rPr>
          <w:szCs w:val="20"/>
        </w:rPr>
      </w:pPr>
      <w:r w:rsidRPr="00E63373">
        <w:rPr>
          <w:szCs w:val="20"/>
        </w:rPr>
        <w:t>основной дебитор не является организацией, подконтрольной членам органов управления эмитента и (или) лицу, контролирующему эмитента</w:t>
      </w:r>
    </w:p>
    <w:p w14:paraId="7548F589" w14:textId="77777777" w:rsidR="004855E4" w:rsidRDefault="004855E4">
      <w:pPr>
        <w:spacing w:after="58" w:line="269" w:lineRule="auto"/>
        <w:ind w:left="194"/>
        <w:rPr>
          <w:b w:val="0"/>
          <w:i w:val="0"/>
        </w:rPr>
      </w:pPr>
    </w:p>
    <w:p w14:paraId="5C8A68C5" w14:textId="1F50AEA7" w:rsidR="002F03BB" w:rsidRPr="009731D7" w:rsidRDefault="00B85A35">
      <w:pPr>
        <w:spacing w:after="58" w:line="269" w:lineRule="auto"/>
        <w:ind w:left="194"/>
      </w:pPr>
      <w:r w:rsidRPr="009731D7">
        <w:rPr>
          <w:b w:val="0"/>
          <w:i w:val="0"/>
        </w:rPr>
        <w:t xml:space="preserve">Иные дебиторы, имеющие для эмитента существенное значение </w:t>
      </w:r>
    </w:p>
    <w:p w14:paraId="44E231E5" w14:textId="77777777" w:rsidR="002F03BB" w:rsidRPr="009731D7" w:rsidRDefault="00B85A35">
      <w:pPr>
        <w:ind w:left="411"/>
      </w:pPr>
      <w:r w:rsidRPr="009731D7">
        <w:t xml:space="preserve">Иных дебиторов, имеющих для эмитента существенное значение, нет </w:t>
      </w:r>
    </w:p>
    <w:p w14:paraId="34A10059" w14:textId="77777777" w:rsidR="002F03BB" w:rsidRPr="009731D7" w:rsidRDefault="00B85A35">
      <w:pPr>
        <w:spacing w:after="22" w:line="259" w:lineRule="auto"/>
        <w:ind w:left="401" w:firstLine="0"/>
        <w:jc w:val="left"/>
      </w:pPr>
      <w:r w:rsidRPr="009731D7">
        <w:rPr>
          <w:b w:val="0"/>
          <w:i w:val="0"/>
        </w:rPr>
        <w:t xml:space="preserve"> </w:t>
      </w:r>
    </w:p>
    <w:p w14:paraId="1F972E3A" w14:textId="77777777" w:rsidR="002F03BB" w:rsidRPr="009731D7" w:rsidRDefault="00B85A35">
      <w:pPr>
        <w:spacing w:after="289" w:line="259" w:lineRule="auto"/>
        <w:ind w:left="401" w:firstLine="0"/>
        <w:jc w:val="left"/>
      </w:pPr>
      <w:r w:rsidRPr="009731D7">
        <w:rPr>
          <w:b w:val="0"/>
          <w:i w:val="0"/>
        </w:rPr>
        <w:t xml:space="preserve"> </w:t>
      </w:r>
    </w:p>
    <w:p w14:paraId="05D51D06" w14:textId="77777777" w:rsidR="002F03BB" w:rsidRPr="009731D7" w:rsidRDefault="00B85A35">
      <w:pPr>
        <w:pStyle w:val="2"/>
        <w:spacing w:after="257"/>
        <w:ind w:left="-5"/>
      </w:pPr>
      <w:bookmarkStart w:id="9" w:name="_Toc101536657"/>
      <w:r w:rsidRPr="009731D7">
        <w:t>1.7. Сведения об обязательствах эмитента</w:t>
      </w:r>
      <w:bookmarkEnd w:id="9"/>
      <w:r w:rsidRPr="009731D7">
        <w:t xml:space="preserve"> </w:t>
      </w:r>
    </w:p>
    <w:p w14:paraId="5BC71A43" w14:textId="77777777" w:rsidR="002F03BB" w:rsidRPr="009731D7" w:rsidRDefault="00B85A35">
      <w:pPr>
        <w:pStyle w:val="3"/>
        <w:ind w:left="-5"/>
      </w:pPr>
      <w:bookmarkStart w:id="10" w:name="_Toc101536658"/>
      <w:r w:rsidRPr="009731D7">
        <w:t>1.7.1. Сведения об основных кредиторах, имеющих для эмитента существенное значение</w:t>
      </w:r>
      <w:bookmarkEnd w:id="10"/>
      <w:r w:rsidRPr="009731D7">
        <w:t xml:space="preserve"> </w:t>
      </w:r>
    </w:p>
    <w:p w14:paraId="00476731" w14:textId="77777777" w:rsidR="002F03BB" w:rsidRPr="009731D7" w:rsidRDefault="00B85A35">
      <w:pPr>
        <w:ind w:left="194"/>
      </w:pPr>
      <w:r w:rsidRPr="009731D7">
        <w:t xml:space="preserve">Информация настоящего пункта раскрывается на основе данных </w:t>
      </w:r>
      <w:r w:rsidR="00F651F7" w:rsidRPr="009731D7">
        <w:t>бухгалтерской (</w:t>
      </w:r>
      <w:r w:rsidRPr="009731D7">
        <w:t>финансовой</w:t>
      </w:r>
      <w:r w:rsidR="00F651F7" w:rsidRPr="009731D7">
        <w:t>)</w:t>
      </w:r>
      <w:r w:rsidRPr="009731D7">
        <w:t xml:space="preserve"> отчётности</w:t>
      </w:r>
      <w:r w:rsidRPr="009731D7">
        <w:rPr>
          <w:b w:val="0"/>
          <w:i w:val="0"/>
        </w:rPr>
        <w:t xml:space="preserve"> </w:t>
      </w:r>
    </w:p>
    <w:p w14:paraId="4E4E7706" w14:textId="77777777" w:rsidR="002F03BB" w:rsidRPr="009731D7" w:rsidRDefault="00B85A35">
      <w:pPr>
        <w:spacing w:after="63" w:line="259" w:lineRule="auto"/>
        <w:ind w:left="199" w:firstLine="0"/>
        <w:jc w:val="left"/>
      </w:pPr>
      <w:r w:rsidRPr="009731D7">
        <w:rPr>
          <w:b w:val="0"/>
          <w:i w:val="0"/>
        </w:rPr>
        <w:t xml:space="preserve"> </w:t>
      </w:r>
    </w:p>
    <w:p w14:paraId="3339122D" w14:textId="77777777" w:rsidR="002F03BB" w:rsidRPr="009731D7" w:rsidRDefault="00B85A35">
      <w:pPr>
        <w:spacing w:after="5" w:line="269" w:lineRule="auto"/>
        <w:ind w:left="194"/>
      </w:pPr>
      <w:r w:rsidRPr="009731D7">
        <w:rPr>
          <w:b w:val="0"/>
          <w:i w:val="0"/>
        </w:rPr>
        <w:t>Уровень существенности кредиторской задолженности, приходящейся на долю основного кредитора:</w:t>
      </w:r>
      <w:r w:rsidRPr="009731D7">
        <w:t xml:space="preserve"> 10%</w:t>
      </w:r>
      <w:r w:rsidRPr="009731D7">
        <w:rPr>
          <w:b w:val="0"/>
          <w:i w:val="0"/>
        </w:rPr>
        <w:t xml:space="preserve"> </w:t>
      </w:r>
    </w:p>
    <w:p w14:paraId="38B7D367" w14:textId="77777777" w:rsidR="004855E4" w:rsidRDefault="004855E4" w:rsidP="004855E4">
      <w:pPr>
        <w:spacing w:after="56" w:line="269" w:lineRule="auto"/>
        <w:ind w:left="194"/>
        <w:rPr>
          <w:b w:val="0"/>
          <w:i w:val="0"/>
        </w:rPr>
      </w:pPr>
    </w:p>
    <w:p w14:paraId="0AE69507" w14:textId="01A8830A" w:rsidR="004855E4" w:rsidRPr="009731D7" w:rsidRDefault="004855E4" w:rsidP="004855E4">
      <w:pPr>
        <w:spacing w:after="56" w:line="269" w:lineRule="auto"/>
        <w:ind w:left="194"/>
      </w:pPr>
      <w:r>
        <w:rPr>
          <w:b w:val="0"/>
          <w:i w:val="0"/>
        </w:rPr>
        <w:t>Кред</w:t>
      </w:r>
      <w:r w:rsidRPr="009731D7">
        <w:rPr>
          <w:b w:val="0"/>
          <w:i w:val="0"/>
        </w:rPr>
        <w:t xml:space="preserve">иторы, имеющие для эмитента существенное значение, подпадающие под определенный эмитентом уровень существенности </w:t>
      </w:r>
    </w:p>
    <w:p w14:paraId="2F7B06EA" w14:textId="77777777" w:rsidR="00606C45" w:rsidRPr="009731D7" w:rsidRDefault="00606C45" w:rsidP="00CC4AEE">
      <w:pPr>
        <w:spacing w:after="22" w:line="259" w:lineRule="auto"/>
        <w:ind w:left="401" w:firstLine="0"/>
        <w:jc w:val="left"/>
        <w:rPr>
          <w:b w:val="0"/>
          <w:i w:val="0"/>
        </w:rPr>
      </w:pPr>
    </w:p>
    <w:p w14:paraId="6E8C8CE8" w14:textId="77777777" w:rsidR="00E63373" w:rsidRPr="003F7FDA" w:rsidRDefault="00E63373" w:rsidP="00E63373">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"Механосборочный завод"</w:t>
      </w:r>
    </w:p>
    <w:p w14:paraId="21069F83" w14:textId="77777777" w:rsidR="00E63373" w:rsidRPr="003F7FDA" w:rsidRDefault="00E63373" w:rsidP="00E63373">
      <w:pPr>
        <w:spacing w:before="20" w:after="40"/>
        <w:ind w:left="600" w:firstLine="0"/>
        <w:jc w:val="left"/>
        <w:rPr>
          <w:szCs w:val="20"/>
        </w:rPr>
      </w:pPr>
      <w:r w:rsidRPr="003F7FDA">
        <w:rPr>
          <w:szCs w:val="20"/>
        </w:rPr>
        <w:t>Сокращенное фирменное наименование:</w:t>
      </w:r>
      <w:r>
        <w:rPr>
          <w:bCs/>
          <w:iCs/>
          <w:szCs w:val="20"/>
        </w:rPr>
        <w:t xml:space="preserve"> </w:t>
      </w:r>
      <w:r w:rsidRPr="003F7FDA">
        <w:rPr>
          <w:bCs/>
          <w:iCs/>
          <w:szCs w:val="20"/>
        </w:rPr>
        <w:t>АО "Механосборочный завод"</w:t>
      </w:r>
    </w:p>
    <w:p w14:paraId="1622288D" w14:textId="77777777" w:rsidR="00E63373" w:rsidRPr="003F7FDA" w:rsidRDefault="00E63373" w:rsidP="00E63373">
      <w:pPr>
        <w:spacing w:before="20" w:after="40"/>
        <w:ind w:left="600" w:firstLine="0"/>
        <w:jc w:val="left"/>
        <w:rPr>
          <w:szCs w:val="20"/>
        </w:rPr>
      </w:pPr>
      <w:r w:rsidRPr="003F7FDA">
        <w:rPr>
          <w:szCs w:val="20"/>
        </w:rPr>
        <w:t>Место нахождения:</w:t>
      </w:r>
      <w:r w:rsidRPr="003F7FDA">
        <w:rPr>
          <w:bCs/>
          <w:iCs/>
          <w:szCs w:val="20"/>
        </w:rPr>
        <w:t xml:space="preserve"> </w:t>
      </w:r>
      <w:r>
        <w:rPr>
          <w:bCs/>
          <w:iCs/>
          <w:szCs w:val="20"/>
        </w:rPr>
        <w:t xml:space="preserve">160029, </w:t>
      </w:r>
      <w:r w:rsidRPr="003F7FDA">
        <w:rPr>
          <w:bCs/>
          <w:iCs/>
          <w:szCs w:val="20"/>
        </w:rPr>
        <w:t>РФ, Вологодская область, г. Вологда, ул. Машиностроительная, д. 19</w:t>
      </w:r>
    </w:p>
    <w:p w14:paraId="377A7966" w14:textId="77777777" w:rsidR="00E63373" w:rsidRPr="003F7FDA" w:rsidRDefault="00E63373" w:rsidP="00E63373">
      <w:pPr>
        <w:spacing w:before="20" w:after="40"/>
        <w:ind w:left="600" w:firstLine="0"/>
        <w:jc w:val="left"/>
        <w:rPr>
          <w:szCs w:val="20"/>
        </w:rPr>
      </w:pPr>
      <w:r w:rsidRPr="003F7FDA">
        <w:rPr>
          <w:szCs w:val="20"/>
        </w:rPr>
        <w:t>ИНН:</w:t>
      </w:r>
      <w:r w:rsidRPr="003F7FDA">
        <w:rPr>
          <w:bCs/>
          <w:iCs/>
          <w:szCs w:val="20"/>
        </w:rPr>
        <w:t xml:space="preserve"> 3525149856</w:t>
      </w:r>
    </w:p>
    <w:p w14:paraId="708FFF2A" w14:textId="77777777" w:rsidR="00E63373" w:rsidRPr="003F7FDA" w:rsidRDefault="00E63373" w:rsidP="00E63373">
      <w:pPr>
        <w:spacing w:before="20" w:after="40"/>
        <w:ind w:left="600" w:firstLine="0"/>
        <w:jc w:val="left"/>
        <w:rPr>
          <w:szCs w:val="20"/>
        </w:rPr>
      </w:pPr>
      <w:r w:rsidRPr="003F7FDA">
        <w:rPr>
          <w:szCs w:val="20"/>
        </w:rPr>
        <w:t>ОГРН:</w:t>
      </w:r>
      <w:r w:rsidRPr="003F7FDA">
        <w:rPr>
          <w:bCs/>
          <w:iCs/>
          <w:szCs w:val="20"/>
        </w:rPr>
        <w:t xml:space="preserve"> 1053500035380</w:t>
      </w:r>
    </w:p>
    <w:p w14:paraId="5F3CE88A" w14:textId="5B74AFD7" w:rsidR="00E63373" w:rsidRDefault="00E63373" w:rsidP="00E63373">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Pr>
          <w:color w:val="FF0000"/>
          <w:szCs w:val="20"/>
        </w:rPr>
        <w:t>29 014 434,55</w:t>
      </w:r>
    </w:p>
    <w:p w14:paraId="268AA459" w14:textId="1FB50811" w:rsidR="00E63373" w:rsidRPr="003F7FDA" w:rsidRDefault="00E63373" w:rsidP="00E63373">
      <w:pPr>
        <w:spacing w:before="20" w:after="40"/>
        <w:ind w:left="600" w:firstLine="0"/>
        <w:jc w:val="left"/>
        <w:rPr>
          <w:color w:val="FF0000"/>
          <w:szCs w:val="20"/>
        </w:rPr>
      </w:pPr>
      <w:r>
        <w:t>Доля основного кредитора в объеме кредиторской задолженности</w:t>
      </w:r>
      <w:r w:rsidR="004855E4">
        <w:t>:18,25%</w:t>
      </w:r>
    </w:p>
    <w:p w14:paraId="3EB1E0C2" w14:textId="77777777" w:rsidR="00E63373" w:rsidRPr="003F7FDA" w:rsidRDefault="00E63373" w:rsidP="00E63373">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49083829" w14:textId="1A3A4019" w:rsidR="00E63373" w:rsidRPr="003F7FDA" w:rsidRDefault="00E63373" w:rsidP="00E63373">
      <w:pPr>
        <w:spacing w:before="20" w:after="40"/>
        <w:ind w:left="600" w:firstLine="0"/>
        <w:jc w:val="left"/>
        <w:rPr>
          <w:szCs w:val="20"/>
        </w:rPr>
      </w:pPr>
      <w:r>
        <w:t xml:space="preserve">Основной </w:t>
      </w:r>
      <w:proofErr w:type="gramStart"/>
      <w:r>
        <w:t>кредитор  является</w:t>
      </w:r>
      <w:proofErr w:type="gramEnd"/>
      <w:r>
        <w:t xml:space="preserve"> организацией, подконтрольной лицу, контролирующему эмитента</w:t>
      </w:r>
      <w:r>
        <w:rPr>
          <w:szCs w:val="20"/>
        </w:rPr>
        <w:t xml:space="preserve"> </w:t>
      </w:r>
    </w:p>
    <w:p w14:paraId="4E3A20C1" w14:textId="232D98A2" w:rsidR="00354DF5" w:rsidRPr="00604DDC" w:rsidRDefault="007054B5" w:rsidP="00354DF5">
      <w:r w:rsidRPr="00604DDC">
        <w:t xml:space="preserve">Основание, в силу которого </w:t>
      </w:r>
      <w:r w:rsidR="00354DF5" w:rsidRPr="00604DDC">
        <w:t xml:space="preserve">лицо, контролирующее эмитента, осуществляет контроль над </w:t>
      </w:r>
      <w:proofErr w:type="gramStart"/>
      <w:r w:rsidR="00354DF5" w:rsidRPr="00604DDC">
        <w:t>кредитором:  участие</w:t>
      </w:r>
      <w:proofErr w:type="gramEnd"/>
      <w:r w:rsidR="00354DF5" w:rsidRPr="00604DDC">
        <w:t xml:space="preserve"> (доля участия в уставном (складочном) капитале) в эмитенте.</w:t>
      </w:r>
    </w:p>
    <w:p w14:paraId="2707632F" w14:textId="29E9D5AA" w:rsidR="00354DF5" w:rsidRPr="00604DDC" w:rsidRDefault="007054B5" w:rsidP="007054B5">
      <w:r w:rsidRPr="00604DDC">
        <w:t>Доля участия лица, к</w:t>
      </w:r>
      <w:r w:rsidR="00354DF5" w:rsidRPr="00604DDC">
        <w:t xml:space="preserve">онтролирующего эмитента: </w:t>
      </w:r>
      <w:r w:rsidRPr="00604DDC">
        <w:rPr>
          <w:rFonts w:ascii="Calibri" w:hAnsi="Calibri"/>
          <w:sz w:val="21"/>
          <w:szCs w:val="21"/>
        </w:rPr>
        <w:t>65,33%</w:t>
      </w:r>
    </w:p>
    <w:p w14:paraId="6174B819" w14:textId="1C977623" w:rsidR="00354DF5" w:rsidRDefault="007054B5" w:rsidP="007054B5">
      <w:r w:rsidRPr="00604DDC">
        <w:lastRenderedPageBreak/>
        <w:t xml:space="preserve">Доля обыкновенных акций кредитора, принадлежащих </w:t>
      </w:r>
      <w:r w:rsidR="00354DF5" w:rsidRPr="00604DDC">
        <w:t>лицу, контролирующему эмитента:</w:t>
      </w:r>
      <w:r w:rsidRPr="00604DDC">
        <w:rPr>
          <w:rFonts w:ascii="Calibri" w:hAnsi="Calibri"/>
          <w:sz w:val="21"/>
          <w:szCs w:val="21"/>
        </w:rPr>
        <w:t xml:space="preserve"> 65,33%</w:t>
      </w:r>
    </w:p>
    <w:p w14:paraId="5B5F53E3" w14:textId="77777777" w:rsidR="00E63373" w:rsidRDefault="00E63373" w:rsidP="00E63373">
      <w:pPr>
        <w:spacing w:before="20" w:after="40"/>
        <w:ind w:left="600" w:firstLine="0"/>
        <w:jc w:val="left"/>
        <w:rPr>
          <w:szCs w:val="20"/>
        </w:rPr>
      </w:pPr>
    </w:p>
    <w:p w14:paraId="732200E1" w14:textId="77777777" w:rsidR="00E63373" w:rsidRPr="003F7FDA" w:rsidRDefault="00E63373" w:rsidP="00E63373">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"Сервис-центр"</w:t>
      </w:r>
    </w:p>
    <w:p w14:paraId="7A88BAA2" w14:textId="77777777" w:rsidR="00E63373" w:rsidRPr="003F7FDA" w:rsidRDefault="00E63373" w:rsidP="00E63373">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АО " Сервис-центр "</w:t>
      </w:r>
    </w:p>
    <w:p w14:paraId="6A6CE5A4" w14:textId="77777777" w:rsidR="00E63373" w:rsidRPr="003F7FDA" w:rsidRDefault="00E63373" w:rsidP="00E63373">
      <w:pPr>
        <w:spacing w:before="20" w:after="40"/>
        <w:ind w:left="600" w:firstLine="0"/>
        <w:jc w:val="left"/>
        <w:rPr>
          <w:szCs w:val="20"/>
        </w:rPr>
      </w:pPr>
      <w:r w:rsidRPr="003F7FDA">
        <w:rPr>
          <w:szCs w:val="20"/>
        </w:rPr>
        <w:t>Место нахождения:</w:t>
      </w:r>
      <w:proofErr w:type="gramStart"/>
      <w:r>
        <w:rPr>
          <w:bCs/>
          <w:iCs/>
          <w:szCs w:val="20"/>
        </w:rPr>
        <w:t>160029,</w:t>
      </w:r>
      <w:r w:rsidRPr="003F7FDA">
        <w:rPr>
          <w:bCs/>
          <w:iCs/>
          <w:szCs w:val="20"/>
        </w:rPr>
        <w:t>РФ</w:t>
      </w:r>
      <w:proofErr w:type="gramEnd"/>
      <w:r w:rsidRPr="003F7FDA">
        <w:rPr>
          <w:bCs/>
          <w:iCs/>
          <w:szCs w:val="20"/>
        </w:rPr>
        <w:t>, Вологодская область, г. Вологда, ул. Машиностроительная, д. 19</w:t>
      </w:r>
    </w:p>
    <w:p w14:paraId="6EB2AA1A" w14:textId="77777777" w:rsidR="00E63373" w:rsidRPr="003F7FDA" w:rsidRDefault="00E63373" w:rsidP="00E63373">
      <w:pPr>
        <w:spacing w:before="20" w:after="40"/>
        <w:ind w:left="600" w:firstLine="0"/>
        <w:jc w:val="left"/>
        <w:rPr>
          <w:szCs w:val="20"/>
        </w:rPr>
      </w:pPr>
      <w:r w:rsidRPr="003F7FDA">
        <w:rPr>
          <w:szCs w:val="20"/>
        </w:rPr>
        <w:t>ИНН:</w:t>
      </w:r>
      <w:r w:rsidRPr="003F7FDA">
        <w:rPr>
          <w:bCs/>
          <w:iCs/>
          <w:szCs w:val="20"/>
        </w:rPr>
        <w:t xml:space="preserve"> 3525149863</w:t>
      </w:r>
    </w:p>
    <w:p w14:paraId="5734AC5E" w14:textId="77777777" w:rsidR="00E63373" w:rsidRPr="003F7FDA" w:rsidRDefault="00E63373" w:rsidP="00E63373">
      <w:pPr>
        <w:spacing w:before="20" w:after="40"/>
        <w:ind w:left="600" w:firstLine="0"/>
        <w:jc w:val="left"/>
        <w:rPr>
          <w:szCs w:val="20"/>
        </w:rPr>
      </w:pPr>
      <w:r w:rsidRPr="003F7FDA">
        <w:rPr>
          <w:szCs w:val="20"/>
        </w:rPr>
        <w:t>ОГРН:</w:t>
      </w:r>
      <w:r w:rsidRPr="003F7FDA">
        <w:rPr>
          <w:bCs/>
          <w:iCs/>
          <w:szCs w:val="20"/>
        </w:rPr>
        <w:t xml:space="preserve"> 1053500035412</w:t>
      </w:r>
    </w:p>
    <w:p w14:paraId="1AC574FB" w14:textId="30C8E156" w:rsidR="00E63373" w:rsidRDefault="00E63373" w:rsidP="00E63373">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sidRPr="0016734A">
        <w:rPr>
          <w:color w:val="FF0000"/>
          <w:szCs w:val="20"/>
        </w:rPr>
        <w:t>58 543 805,01</w:t>
      </w:r>
    </w:p>
    <w:p w14:paraId="25797224" w14:textId="7D97DAB8" w:rsidR="00E63373" w:rsidRPr="003F7FDA" w:rsidRDefault="004855E4" w:rsidP="00E63373">
      <w:pPr>
        <w:spacing w:before="20" w:after="40"/>
        <w:ind w:left="600" w:firstLine="0"/>
        <w:jc w:val="left"/>
        <w:rPr>
          <w:b w:val="0"/>
          <w:color w:val="FF0000"/>
          <w:szCs w:val="20"/>
        </w:rPr>
      </w:pPr>
      <w:r>
        <w:t>Д</w:t>
      </w:r>
      <w:r w:rsidR="00E63373">
        <w:t>оля основного кредитора в объеме кредиторской задолженности</w:t>
      </w:r>
      <w:r>
        <w:t>: 36,82%</w:t>
      </w:r>
    </w:p>
    <w:p w14:paraId="24258B11" w14:textId="77777777" w:rsidR="00E63373" w:rsidRPr="003F7FDA" w:rsidRDefault="00E63373" w:rsidP="00E63373">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0A4EA185" w14:textId="77777777" w:rsidR="004855E4" w:rsidRPr="003F7FDA" w:rsidRDefault="004855E4" w:rsidP="004855E4">
      <w:pPr>
        <w:spacing w:before="20" w:after="40"/>
        <w:ind w:left="600" w:firstLine="0"/>
        <w:jc w:val="left"/>
        <w:rPr>
          <w:szCs w:val="20"/>
        </w:rPr>
      </w:pPr>
      <w:r>
        <w:t xml:space="preserve">Основной </w:t>
      </w:r>
      <w:proofErr w:type="gramStart"/>
      <w:r>
        <w:t>кредитор  является</w:t>
      </w:r>
      <w:proofErr w:type="gramEnd"/>
      <w:r>
        <w:t xml:space="preserve"> организацией, подконтрольной лицу, контролирующему эмитента</w:t>
      </w:r>
      <w:r>
        <w:rPr>
          <w:szCs w:val="20"/>
        </w:rPr>
        <w:t xml:space="preserve"> </w:t>
      </w:r>
    </w:p>
    <w:p w14:paraId="13B65255" w14:textId="59C81B9F" w:rsidR="00354DF5" w:rsidRPr="00604DDC" w:rsidRDefault="007054B5" w:rsidP="00354DF5">
      <w:r w:rsidRPr="00604DDC">
        <w:t xml:space="preserve">Основание, в силу которого </w:t>
      </w:r>
      <w:r w:rsidR="00354DF5" w:rsidRPr="00604DDC">
        <w:t xml:space="preserve">лицо, контролирующее эмитента, осуществляет контроль над </w:t>
      </w:r>
      <w:proofErr w:type="gramStart"/>
      <w:r w:rsidR="00354DF5" w:rsidRPr="00604DDC">
        <w:t>кредитором:  участие</w:t>
      </w:r>
      <w:proofErr w:type="gramEnd"/>
      <w:r w:rsidR="00354DF5" w:rsidRPr="00604DDC">
        <w:t xml:space="preserve"> (доля участия в уставном (складочном) капитале) в эмитенте.</w:t>
      </w:r>
    </w:p>
    <w:p w14:paraId="548147C4" w14:textId="47D215E2" w:rsidR="00354DF5" w:rsidRPr="00604DDC" w:rsidRDefault="007054B5" w:rsidP="007054B5">
      <w:r w:rsidRPr="00604DDC">
        <w:t>Доля участия лица, к</w:t>
      </w:r>
      <w:r w:rsidR="00354DF5" w:rsidRPr="00604DDC">
        <w:t xml:space="preserve">онтролирующего эмитента: </w:t>
      </w:r>
      <w:r w:rsidRPr="00604DDC">
        <w:rPr>
          <w:rFonts w:ascii="Calibri" w:hAnsi="Calibri"/>
          <w:sz w:val="21"/>
          <w:szCs w:val="21"/>
        </w:rPr>
        <w:t>65,33%</w:t>
      </w:r>
    </w:p>
    <w:p w14:paraId="01B297E1" w14:textId="15DA83CA" w:rsidR="00E63373" w:rsidRDefault="007054B5" w:rsidP="007054B5">
      <w:pPr>
        <w:rPr>
          <w:szCs w:val="20"/>
        </w:rPr>
      </w:pPr>
      <w:r w:rsidRPr="00604DDC">
        <w:t xml:space="preserve">Доля обыкновенных акций кредитора, принадлежащих </w:t>
      </w:r>
      <w:r w:rsidR="00354DF5" w:rsidRPr="00604DDC">
        <w:t>лицу, контролирующему эмитента:</w:t>
      </w:r>
      <w:r w:rsidRPr="00604DDC">
        <w:rPr>
          <w:rFonts w:ascii="Calibri" w:hAnsi="Calibri"/>
          <w:sz w:val="21"/>
          <w:szCs w:val="21"/>
        </w:rPr>
        <w:t xml:space="preserve"> 65,33</w:t>
      </w:r>
      <w:r w:rsidRPr="00604DDC">
        <w:rPr>
          <w:szCs w:val="20"/>
        </w:rPr>
        <w:t>%</w:t>
      </w:r>
    </w:p>
    <w:p w14:paraId="542C143C" w14:textId="77777777" w:rsidR="007054B5" w:rsidRPr="007054B5" w:rsidRDefault="007054B5" w:rsidP="007054B5"/>
    <w:p w14:paraId="3B793787" w14:textId="77777777" w:rsidR="00E63373" w:rsidRPr="003F7FDA" w:rsidRDefault="00E63373" w:rsidP="00E63373">
      <w:pPr>
        <w:spacing w:before="20" w:after="40"/>
        <w:ind w:left="600" w:firstLine="0"/>
        <w:jc w:val="left"/>
        <w:rPr>
          <w:szCs w:val="20"/>
        </w:rPr>
      </w:pPr>
      <w:r w:rsidRPr="003F7FDA">
        <w:rPr>
          <w:szCs w:val="20"/>
        </w:rPr>
        <w:t>Полное фирменное наименование:</w:t>
      </w:r>
      <w:r w:rsidRPr="003F7FDA">
        <w:rPr>
          <w:bCs/>
          <w:iCs/>
          <w:szCs w:val="20"/>
        </w:rPr>
        <w:t xml:space="preserve"> </w:t>
      </w:r>
      <w:r>
        <w:rPr>
          <w:bCs/>
          <w:iCs/>
          <w:szCs w:val="20"/>
        </w:rPr>
        <w:t>А</w:t>
      </w:r>
      <w:r w:rsidRPr="003F7FDA">
        <w:rPr>
          <w:bCs/>
          <w:iCs/>
          <w:szCs w:val="20"/>
        </w:rPr>
        <w:t>кционерное общество "</w:t>
      </w:r>
      <w:r>
        <w:rPr>
          <w:bCs/>
          <w:iCs/>
          <w:szCs w:val="20"/>
        </w:rPr>
        <w:t xml:space="preserve">Инженерный </w:t>
      </w:r>
      <w:r w:rsidRPr="003F7FDA">
        <w:rPr>
          <w:bCs/>
          <w:iCs/>
          <w:szCs w:val="20"/>
        </w:rPr>
        <w:t>центр"</w:t>
      </w:r>
    </w:p>
    <w:p w14:paraId="34541701" w14:textId="77777777" w:rsidR="00E63373" w:rsidRPr="003F7FDA" w:rsidRDefault="00E63373" w:rsidP="00E63373">
      <w:pPr>
        <w:spacing w:before="20" w:after="40"/>
        <w:ind w:left="600" w:firstLine="0"/>
        <w:jc w:val="left"/>
        <w:rPr>
          <w:szCs w:val="20"/>
        </w:rPr>
      </w:pPr>
      <w:r w:rsidRPr="003F7FDA">
        <w:rPr>
          <w:szCs w:val="20"/>
        </w:rPr>
        <w:t>Сокращенное фирменное наименование:</w:t>
      </w:r>
      <w:r w:rsidRPr="003F7FDA">
        <w:rPr>
          <w:bCs/>
          <w:iCs/>
          <w:szCs w:val="20"/>
        </w:rPr>
        <w:t xml:space="preserve"> АО " </w:t>
      </w:r>
      <w:r>
        <w:rPr>
          <w:bCs/>
          <w:iCs/>
          <w:szCs w:val="20"/>
        </w:rPr>
        <w:t xml:space="preserve">Инженерный </w:t>
      </w:r>
      <w:r w:rsidRPr="003F7FDA">
        <w:rPr>
          <w:bCs/>
          <w:iCs/>
          <w:szCs w:val="20"/>
        </w:rPr>
        <w:t>центр "</w:t>
      </w:r>
    </w:p>
    <w:p w14:paraId="19034D7E" w14:textId="77777777" w:rsidR="00E63373" w:rsidRPr="003F7FDA" w:rsidRDefault="00E63373" w:rsidP="00E63373">
      <w:pPr>
        <w:spacing w:before="20" w:after="40"/>
        <w:ind w:left="600" w:firstLine="0"/>
        <w:jc w:val="left"/>
        <w:rPr>
          <w:szCs w:val="20"/>
        </w:rPr>
      </w:pPr>
      <w:r w:rsidRPr="003F7FDA">
        <w:rPr>
          <w:szCs w:val="20"/>
        </w:rPr>
        <w:t>Место нахождения:</w:t>
      </w:r>
      <w:proofErr w:type="gramStart"/>
      <w:r>
        <w:rPr>
          <w:bCs/>
          <w:iCs/>
          <w:szCs w:val="20"/>
        </w:rPr>
        <w:t>160029,</w:t>
      </w:r>
      <w:r w:rsidRPr="003F7FDA">
        <w:rPr>
          <w:bCs/>
          <w:iCs/>
          <w:szCs w:val="20"/>
        </w:rPr>
        <w:t>РФ</w:t>
      </w:r>
      <w:proofErr w:type="gramEnd"/>
      <w:r w:rsidRPr="003F7FDA">
        <w:rPr>
          <w:bCs/>
          <w:iCs/>
          <w:szCs w:val="20"/>
        </w:rPr>
        <w:t>, Вологодская область, г. Вологда, ул. Машиностроительная, д. 19</w:t>
      </w:r>
    </w:p>
    <w:p w14:paraId="2EC0A33B" w14:textId="77777777" w:rsidR="00E63373" w:rsidRPr="003F7FDA" w:rsidRDefault="00E63373" w:rsidP="00E63373">
      <w:pPr>
        <w:spacing w:before="20" w:after="40"/>
        <w:ind w:left="600" w:firstLine="0"/>
        <w:jc w:val="left"/>
        <w:rPr>
          <w:szCs w:val="20"/>
        </w:rPr>
      </w:pPr>
      <w:r w:rsidRPr="003F7FDA">
        <w:rPr>
          <w:szCs w:val="20"/>
        </w:rPr>
        <w:t>ИНН:</w:t>
      </w:r>
      <w:r w:rsidRPr="003F7FDA">
        <w:rPr>
          <w:bCs/>
          <w:iCs/>
          <w:szCs w:val="20"/>
        </w:rPr>
        <w:t xml:space="preserve"> 35251498</w:t>
      </w:r>
      <w:r>
        <w:rPr>
          <w:bCs/>
          <w:iCs/>
          <w:szCs w:val="20"/>
        </w:rPr>
        <w:t>49</w:t>
      </w:r>
    </w:p>
    <w:p w14:paraId="2F42DAB6" w14:textId="77777777" w:rsidR="00E63373" w:rsidRPr="003F7FDA" w:rsidRDefault="00E63373" w:rsidP="00E63373">
      <w:pPr>
        <w:spacing w:before="20" w:after="40"/>
        <w:ind w:left="600" w:firstLine="0"/>
        <w:jc w:val="left"/>
        <w:rPr>
          <w:szCs w:val="20"/>
        </w:rPr>
      </w:pPr>
      <w:r w:rsidRPr="003F7FDA">
        <w:rPr>
          <w:szCs w:val="20"/>
        </w:rPr>
        <w:t>ОГРН:</w:t>
      </w:r>
      <w:r w:rsidRPr="003F7FDA">
        <w:rPr>
          <w:bCs/>
          <w:iCs/>
          <w:szCs w:val="20"/>
        </w:rPr>
        <w:t xml:space="preserve"> 1053500035</w:t>
      </w:r>
      <w:r>
        <w:rPr>
          <w:bCs/>
          <w:iCs/>
          <w:szCs w:val="20"/>
        </w:rPr>
        <w:t>368</w:t>
      </w:r>
    </w:p>
    <w:p w14:paraId="32CD4E83" w14:textId="00EDE3B7" w:rsidR="00E63373" w:rsidRDefault="00E63373" w:rsidP="00E63373">
      <w:pPr>
        <w:spacing w:before="20" w:after="40"/>
        <w:ind w:left="600" w:firstLine="0"/>
        <w:jc w:val="left"/>
        <w:rPr>
          <w:color w:val="FF0000"/>
          <w:szCs w:val="20"/>
        </w:rPr>
      </w:pPr>
      <w:r w:rsidRPr="003F7FDA">
        <w:rPr>
          <w:color w:val="FF0000"/>
          <w:szCs w:val="20"/>
        </w:rPr>
        <w:t xml:space="preserve">Сумма кредиторской задолженности, руб.: </w:t>
      </w:r>
      <w:r>
        <w:rPr>
          <w:color w:val="FF0000"/>
          <w:szCs w:val="20"/>
        </w:rPr>
        <w:t>43 607 154,08</w:t>
      </w:r>
    </w:p>
    <w:p w14:paraId="41459CE0" w14:textId="3F7BBC22" w:rsidR="00E63373" w:rsidRPr="003F7FDA" w:rsidRDefault="00E63373" w:rsidP="00E63373">
      <w:pPr>
        <w:spacing w:before="20" w:after="40"/>
        <w:ind w:left="600" w:firstLine="0"/>
        <w:jc w:val="left"/>
        <w:rPr>
          <w:b w:val="0"/>
          <w:color w:val="FF0000"/>
          <w:szCs w:val="20"/>
        </w:rPr>
      </w:pPr>
      <w:r>
        <w:t>Доля основного кредитора в объеме кредиторской задолженности</w:t>
      </w:r>
      <w:r w:rsidR="004855E4">
        <w:t>: 27,2%</w:t>
      </w:r>
    </w:p>
    <w:p w14:paraId="0949BBA1" w14:textId="77777777" w:rsidR="00E63373" w:rsidRPr="003F7FDA" w:rsidRDefault="00E63373" w:rsidP="00E63373">
      <w:pPr>
        <w:spacing w:before="20" w:after="40"/>
        <w:ind w:left="600" w:firstLine="0"/>
        <w:jc w:val="left"/>
        <w:rPr>
          <w:szCs w:val="20"/>
        </w:rPr>
      </w:pPr>
      <w:r w:rsidRPr="003F7FDA">
        <w:rPr>
          <w:szCs w:val="20"/>
        </w:rPr>
        <w:t xml:space="preserve">Размер и условия просроченной кредиторской задолженности (процентная ставка, штрафные санкции, пени): </w:t>
      </w:r>
      <w:r w:rsidRPr="003F7FDA">
        <w:rPr>
          <w:bCs/>
          <w:iCs/>
          <w:szCs w:val="20"/>
        </w:rPr>
        <w:t>нет</w:t>
      </w:r>
    </w:p>
    <w:p w14:paraId="4154201D" w14:textId="77777777" w:rsidR="004855E4" w:rsidRPr="003F7FDA" w:rsidRDefault="004855E4" w:rsidP="004855E4">
      <w:pPr>
        <w:spacing w:before="20" w:after="40"/>
        <w:ind w:left="600" w:firstLine="0"/>
        <w:jc w:val="left"/>
        <w:rPr>
          <w:szCs w:val="20"/>
        </w:rPr>
      </w:pPr>
      <w:r>
        <w:t xml:space="preserve">Основной </w:t>
      </w:r>
      <w:proofErr w:type="gramStart"/>
      <w:r>
        <w:t>кредитор  является</w:t>
      </w:r>
      <w:proofErr w:type="gramEnd"/>
      <w:r>
        <w:t xml:space="preserve"> организацией, подконтрольной лицу, контролирующему эмитента</w:t>
      </w:r>
      <w:r>
        <w:rPr>
          <w:szCs w:val="20"/>
        </w:rPr>
        <w:t xml:space="preserve"> </w:t>
      </w:r>
    </w:p>
    <w:p w14:paraId="371B3BDD" w14:textId="7DE08885" w:rsidR="004855E4" w:rsidRPr="00604DDC" w:rsidRDefault="007054B5" w:rsidP="004855E4">
      <w:r w:rsidRPr="00604DDC">
        <w:t xml:space="preserve">Основание, в силу которого </w:t>
      </w:r>
      <w:r w:rsidR="004855E4" w:rsidRPr="00604DDC">
        <w:t xml:space="preserve">лицо, контролирующее эмитента, осуществляет контроль над </w:t>
      </w:r>
      <w:proofErr w:type="gramStart"/>
      <w:r w:rsidR="004855E4" w:rsidRPr="00604DDC">
        <w:t>кредитором:  участие</w:t>
      </w:r>
      <w:proofErr w:type="gramEnd"/>
      <w:r w:rsidR="004855E4" w:rsidRPr="00604DDC">
        <w:t xml:space="preserve"> (доля участия в уставном (складочном) капитале) в эмитенте.</w:t>
      </w:r>
    </w:p>
    <w:p w14:paraId="28DA9CA9" w14:textId="6BDE9579" w:rsidR="004855E4" w:rsidRPr="00604DDC" w:rsidRDefault="007054B5" w:rsidP="007054B5">
      <w:r w:rsidRPr="00604DDC">
        <w:t>Доля участия лица, к</w:t>
      </w:r>
      <w:r w:rsidR="004855E4" w:rsidRPr="00604DDC">
        <w:t xml:space="preserve">онтролирующего эмитента: </w:t>
      </w:r>
      <w:r w:rsidRPr="00604DDC">
        <w:rPr>
          <w:rFonts w:ascii="Calibri" w:hAnsi="Calibri"/>
          <w:sz w:val="21"/>
          <w:szCs w:val="21"/>
        </w:rPr>
        <w:t>65,33%</w:t>
      </w:r>
    </w:p>
    <w:p w14:paraId="24D28801" w14:textId="4055A5B7" w:rsidR="004855E4" w:rsidRDefault="007054B5" w:rsidP="007054B5">
      <w:r w:rsidRPr="00604DDC">
        <w:t xml:space="preserve">Доля обыкновенных акций кредитора, принадлежащих </w:t>
      </w:r>
      <w:r w:rsidR="004855E4" w:rsidRPr="00604DDC">
        <w:t>лицу, контролирующему эмитента:</w:t>
      </w:r>
      <w:r w:rsidRPr="00604DDC">
        <w:rPr>
          <w:rFonts w:ascii="Calibri" w:hAnsi="Calibri"/>
          <w:sz w:val="21"/>
          <w:szCs w:val="21"/>
        </w:rPr>
        <w:t xml:space="preserve"> 65,33%</w:t>
      </w:r>
    </w:p>
    <w:p w14:paraId="6CAFC044" w14:textId="650B9C0A" w:rsidR="00E63373" w:rsidRPr="003F7FDA" w:rsidRDefault="00E63373" w:rsidP="00E63373">
      <w:pPr>
        <w:spacing w:before="20" w:after="40"/>
        <w:ind w:left="600" w:firstLine="0"/>
        <w:jc w:val="left"/>
        <w:rPr>
          <w:szCs w:val="20"/>
        </w:rPr>
      </w:pPr>
    </w:p>
    <w:p w14:paraId="33585CBB" w14:textId="77777777" w:rsidR="002F03BB" w:rsidRPr="009731D7" w:rsidRDefault="00B85A35">
      <w:pPr>
        <w:spacing w:after="58" w:line="269" w:lineRule="auto"/>
        <w:ind w:left="194"/>
      </w:pPr>
      <w:r w:rsidRPr="009731D7">
        <w:rPr>
          <w:b w:val="0"/>
          <w:i w:val="0"/>
        </w:rPr>
        <w:t xml:space="preserve">Иные кредиторы, имеющие для эмитента существенное значение </w:t>
      </w:r>
    </w:p>
    <w:p w14:paraId="5FEA4D92" w14:textId="77777777" w:rsidR="002F03BB" w:rsidRPr="009731D7" w:rsidRDefault="00B85A35">
      <w:pPr>
        <w:ind w:left="411"/>
      </w:pPr>
      <w:r w:rsidRPr="009731D7">
        <w:t xml:space="preserve">Иных кредиторов, имеющих для эмитента существенное значение, нет </w:t>
      </w:r>
    </w:p>
    <w:p w14:paraId="3AAEB980" w14:textId="77777777" w:rsidR="002F03BB" w:rsidRPr="009731D7" w:rsidRDefault="00B85A35">
      <w:pPr>
        <w:spacing w:after="22" w:line="259" w:lineRule="auto"/>
        <w:ind w:left="401" w:firstLine="0"/>
        <w:jc w:val="left"/>
      </w:pPr>
      <w:r w:rsidRPr="009731D7">
        <w:rPr>
          <w:b w:val="0"/>
          <w:i w:val="0"/>
        </w:rPr>
        <w:t xml:space="preserve"> </w:t>
      </w:r>
    </w:p>
    <w:p w14:paraId="5C0F26B6" w14:textId="77777777" w:rsidR="002F03BB" w:rsidRPr="009731D7" w:rsidRDefault="00B85A35">
      <w:pPr>
        <w:spacing w:after="290" w:line="259" w:lineRule="auto"/>
        <w:ind w:left="401" w:firstLine="0"/>
        <w:jc w:val="left"/>
      </w:pPr>
      <w:r w:rsidRPr="009731D7">
        <w:rPr>
          <w:b w:val="0"/>
          <w:i w:val="0"/>
        </w:rPr>
        <w:t xml:space="preserve"> </w:t>
      </w:r>
    </w:p>
    <w:p w14:paraId="4C4CEB55" w14:textId="77777777" w:rsidR="002F03BB" w:rsidRPr="009731D7" w:rsidRDefault="00B85A35">
      <w:pPr>
        <w:pStyle w:val="3"/>
        <w:ind w:left="-5"/>
      </w:pPr>
      <w:bookmarkStart w:id="11" w:name="_Toc101536659"/>
      <w:r w:rsidRPr="009731D7">
        <w:t>1.7.2. Сведения об обязательствах эмитента из предоставленного обеспечения</w:t>
      </w:r>
      <w:bookmarkEnd w:id="11"/>
      <w:r w:rsidRPr="009731D7">
        <w:t xml:space="preserve"> </w:t>
      </w:r>
    </w:p>
    <w:p w14:paraId="3DED0634" w14:textId="77777777" w:rsidR="00F651F7" w:rsidRPr="009731D7" w:rsidRDefault="00F651F7" w:rsidP="00F651F7"/>
    <w:p w14:paraId="4913C910" w14:textId="77777777" w:rsidR="00F651F7" w:rsidRPr="009731D7" w:rsidRDefault="00F651F7" w:rsidP="00F651F7">
      <w:r w:rsidRPr="009731D7">
        <w:t>Эмитентом не предоставлялось обеспечения, в том числе в форме залога, поручительства, независимой гарантии, сделки по предоставлению такого обеспечения эмитентом не совершались.</w:t>
      </w:r>
    </w:p>
    <w:p w14:paraId="1715524B" w14:textId="77777777" w:rsidR="00F651F7" w:rsidRPr="009731D7" w:rsidRDefault="00F651F7" w:rsidP="00F651F7"/>
    <w:p w14:paraId="2802B4CE" w14:textId="77777777" w:rsidR="002F03BB" w:rsidRPr="009731D7" w:rsidRDefault="00B85A35">
      <w:pPr>
        <w:spacing w:after="5" w:line="269" w:lineRule="auto"/>
        <w:ind w:left="194"/>
      </w:pPr>
      <w:r w:rsidRPr="009731D7">
        <w:rPr>
          <w:b w:val="0"/>
          <w:i w:val="0"/>
        </w:rPr>
        <w:t>Уровень существенности размера предоставленного обеспечения:</w:t>
      </w:r>
      <w:r w:rsidRPr="009731D7">
        <w:t xml:space="preserve"> 10%</w:t>
      </w:r>
      <w:r w:rsidRPr="009731D7">
        <w:rPr>
          <w:b w:val="0"/>
          <w:i w:val="0"/>
        </w:rPr>
        <w:t xml:space="preserve"> </w:t>
      </w:r>
    </w:p>
    <w:p w14:paraId="0ADF0719" w14:textId="77777777" w:rsidR="002F03BB" w:rsidRPr="009731D7" w:rsidRDefault="00B85A35">
      <w:pPr>
        <w:spacing w:after="292" w:line="259" w:lineRule="auto"/>
        <w:ind w:left="401" w:firstLine="0"/>
        <w:jc w:val="left"/>
      </w:pPr>
      <w:r w:rsidRPr="009731D7">
        <w:rPr>
          <w:b w:val="0"/>
          <w:i w:val="0"/>
        </w:rPr>
        <w:t xml:space="preserve"> </w:t>
      </w:r>
    </w:p>
    <w:p w14:paraId="29200FC4" w14:textId="77777777" w:rsidR="002F03BB" w:rsidRPr="009731D7" w:rsidRDefault="00B85A35">
      <w:pPr>
        <w:pStyle w:val="3"/>
        <w:ind w:left="-5"/>
      </w:pPr>
      <w:bookmarkStart w:id="12" w:name="_Toc101536660"/>
      <w:r w:rsidRPr="009731D7">
        <w:lastRenderedPageBreak/>
        <w:t>1.7.3. Сведения о прочих существенных обязательствах эмитента</w:t>
      </w:r>
      <w:bookmarkEnd w:id="12"/>
      <w:r w:rsidRPr="009731D7">
        <w:t xml:space="preserve"> </w:t>
      </w:r>
    </w:p>
    <w:p w14:paraId="4E09A932" w14:textId="77777777" w:rsidR="002F03BB" w:rsidRPr="009731D7" w:rsidRDefault="00F651F7">
      <w:pPr>
        <w:spacing w:after="276"/>
        <w:ind w:left="194"/>
      </w:pPr>
      <w:r w:rsidRPr="009731D7">
        <w:t>Прочих существенных обязательств</w:t>
      </w:r>
      <w:r w:rsidR="00B85A35" w:rsidRPr="009731D7">
        <w:t xml:space="preserve"> не имеется</w:t>
      </w:r>
      <w:r w:rsidR="00B85A35" w:rsidRPr="009731D7">
        <w:rPr>
          <w:b w:val="0"/>
          <w:i w:val="0"/>
        </w:rPr>
        <w:t xml:space="preserve"> </w:t>
      </w:r>
    </w:p>
    <w:p w14:paraId="63ACB895" w14:textId="77777777" w:rsidR="002F03BB" w:rsidRPr="009731D7" w:rsidRDefault="00B85A35">
      <w:pPr>
        <w:pStyle w:val="2"/>
        <w:ind w:left="-5"/>
      </w:pPr>
      <w:bookmarkStart w:id="13" w:name="_Toc101536661"/>
      <w:r w:rsidRPr="009731D7">
        <w:t>1.8. Сведения о перспективах развития эмитента</w:t>
      </w:r>
      <w:bookmarkEnd w:id="13"/>
      <w:r w:rsidRPr="009731D7">
        <w:t xml:space="preserve"> </w:t>
      </w:r>
    </w:p>
    <w:p w14:paraId="743208AA" w14:textId="77777777" w:rsidR="002F03BB" w:rsidRPr="009731D7" w:rsidRDefault="00B85A35" w:rsidP="00F651F7">
      <w:pPr>
        <w:spacing w:after="36" w:line="248" w:lineRule="auto"/>
        <w:ind w:left="194" w:right="9"/>
        <w:rPr>
          <w:b w:val="0"/>
          <w:i w:val="0"/>
        </w:rPr>
      </w:pPr>
      <w:r w:rsidRPr="009731D7">
        <w:rPr>
          <w:b w:val="0"/>
          <w:i w:val="0"/>
        </w:rP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w:t>
      </w:r>
    </w:p>
    <w:p w14:paraId="34E6FBBE" w14:textId="77777777" w:rsidR="00354DF5" w:rsidRPr="00A31EEA" w:rsidRDefault="00354DF5" w:rsidP="00354DF5">
      <w:pPr>
        <w:spacing w:after="213" w:line="269" w:lineRule="auto"/>
        <w:ind w:left="194"/>
      </w:pPr>
      <w:r w:rsidRPr="00A31EEA">
        <w:t xml:space="preserve">Политические и валютные проблемы способствовали активизации </w:t>
      </w:r>
      <w:proofErr w:type="spellStart"/>
      <w:r w:rsidRPr="00A31EEA">
        <w:t>импортзамещения</w:t>
      </w:r>
      <w:proofErr w:type="spellEnd"/>
      <w:r w:rsidRPr="00A31EEA">
        <w:t>. Если импорт сокращается по экономическим и политическим причинам, которые рассматриваются как долговременные, отрасль должна компенсировать возникший дефицит. И в последние годы постепенно начинает восстанавливаться отечественное производство деревообрабатывающих станков. Хотя восстановление идет не так быстро, как хотелось бы, а закрытие и банкротство компаний-производителей не прекращается, динамику все же можно назвать положительной. Отечественное производство наверняка и дальше будет расти.</w:t>
      </w:r>
    </w:p>
    <w:p w14:paraId="1C54822A" w14:textId="77777777" w:rsidR="00354DF5" w:rsidRDefault="00354DF5" w:rsidP="00354DF5">
      <w:pPr>
        <w:spacing w:after="213" w:line="269" w:lineRule="auto"/>
        <w:ind w:left="194"/>
      </w:pPr>
      <w:r w:rsidRPr="00A31EEA">
        <w:t>Наибольшую долю в производстве станков для деревообработки в 2019 году занимали ленточнопильные станки — почти 40%. На втором месте находился выпуск круглопильных и специализированных станков (около 20% каждого типа). Третье место в структуре производства деревообрабатывающих станков занимали фрезерные станки — около 10%.</w:t>
      </w:r>
      <w:r w:rsidRPr="00A31EEA">
        <w:br/>
      </w:r>
      <w:r w:rsidRPr="00A31EEA">
        <w:br/>
        <w:t xml:space="preserve">В </w:t>
      </w:r>
      <w:proofErr w:type="spellStart"/>
      <w:r w:rsidRPr="00A31EEA">
        <w:t>предпандемийном</w:t>
      </w:r>
      <w:proofErr w:type="spellEnd"/>
      <w:r w:rsidRPr="00A31EEA">
        <w:t xml:space="preserve"> 2019 году было произведено 1954 ленточнопильных станков, 1058 — круглопильных, 923 — специализированных, 391 — фрезерных, 20 — строгальных, 91 — универсальных, 18 — сверлильных, 5 — лобзиковых, и 651 станок иного типа. Несмотря на то, что общий объем производства деревообрабатывающих станков разных типов в 2019 году уменьшился по сравнению с годом ранее, все же производство универсальных станков в 2019 году увеличилось на 28,5% по отношению к 2018 году.</w:t>
      </w:r>
    </w:p>
    <w:p w14:paraId="71124C70" w14:textId="77777777" w:rsidR="00354DF5" w:rsidRDefault="00354DF5" w:rsidP="00354DF5">
      <w:pPr>
        <w:spacing w:after="213" w:line="269" w:lineRule="auto"/>
        <w:ind w:left="194"/>
      </w:pPr>
      <w:r w:rsidRPr="00A31EEA">
        <w:t xml:space="preserve">В целом, последние 2–3 года в </w:t>
      </w:r>
      <w:proofErr w:type="spellStart"/>
      <w:r w:rsidRPr="00A31EEA">
        <w:t>предпандемийный</w:t>
      </w:r>
      <w:proofErr w:type="spellEnd"/>
      <w:r w:rsidRPr="00A31EEA">
        <w:t xml:space="preserve"> период наблюдалась положительная динамика в производстве станков для деревообработки, а также в их экспорте. Доказательством этому служит тот факт, что в 2019 году за рубеж было поставлено в два раза больше станков, чем в 2017 году. </w:t>
      </w:r>
    </w:p>
    <w:p w14:paraId="660B53F4" w14:textId="77777777" w:rsidR="00354DF5" w:rsidRDefault="00354DF5" w:rsidP="00354DF5">
      <w:pPr>
        <w:spacing w:after="213" w:line="269" w:lineRule="auto"/>
        <w:ind w:left="184" w:firstLine="0"/>
      </w:pPr>
      <w:r w:rsidRPr="00A31EEA">
        <w:t>Тем не менее эксперты ожидают, что рост экспорта деревообрабатывающих станков возобновится, как только стабилизируется эпидемиологическая и экономическая ситуация. Кроме того, темпы деревообработки и производства изделий из древесины во время пандемии не снизились, а даже показали прирост почти в 2% в январе–октябре 2020 года в сравнении с аналогичным периодом 2019 года.</w:t>
      </w:r>
    </w:p>
    <w:p w14:paraId="5BA0ADCD" w14:textId="593C5EA3" w:rsidR="00354DF5" w:rsidRDefault="00354DF5" w:rsidP="00354DF5">
      <w:pPr>
        <w:spacing w:after="213" w:line="269" w:lineRule="auto"/>
        <w:ind w:left="194"/>
      </w:pPr>
      <w:r w:rsidRPr="00A31EEA">
        <w:t>Внутренний рынок деревообработки обещает расти и развиваться даже на фоне последних новостей. Участники рынка обсуждают сентябрьское поручение президента В. Путина о введении с начала 2022 года полного запрета на вывоз из России необработанного кругляка хвойных и ценных лиственных пород. Также прозвучал призыв разработать программу льготных кредитов на модернизацию деревообрабатывающих производств с 1 января 2021 года. Это значит, что спрос на оборудование должен вырасти. Пока говорить о восстановлении отрасли рано. Положительные тенденции отмечаются, но еще очень робкие. Ведь после мирового финансового кризиса 2008–2009 годов в стране не появилось ни одного нового завода, специализирующегося на производстве деревообрабатывающего оборудования. Во всяком случае, из крупных заметных игроков. И это неудивительно, ведь станкостроение – сложная отрасль с высоким барьером входа на рынок.</w:t>
      </w:r>
      <w:r w:rsidRPr="009731D7">
        <w:t xml:space="preserve"> </w:t>
      </w:r>
    </w:p>
    <w:p w14:paraId="7C0782C8" w14:textId="62A51CD9" w:rsidR="00354DF5" w:rsidRDefault="00354DF5" w:rsidP="00354DF5">
      <w:pPr>
        <w:spacing w:after="213" w:line="269" w:lineRule="auto"/>
        <w:ind w:left="194"/>
      </w:pPr>
      <w:r>
        <w:t>Таким образом, возможна вероятность возобновления деятельности ввиду изменения состояния рынка.</w:t>
      </w:r>
    </w:p>
    <w:p w14:paraId="63BD133B" w14:textId="77777777" w:rsidR="0053620C" w:rsidRPr="009731D7" w:rsidRDefault="0053620C" w:rsidP="0053620C">
      <w:pPr>
        <w:rPr>
          <w:rStyle w:val="Subst"/>
          <w:bCs/>
          <w:iCs/>
        </w:rPr>
      </w:pPr>
    </w:p>
    <w:p w14:paraId="6797A4A2" w14:textId="77777777" w:rsidR="0053620C" w:rsidRPr="009731D7" w:rsidRDefault="0053620C" w:rsidP="0053620C">
      <w:pPr>
        <w:rPr>
          <w:rStyle w:val="Subst"/>
          <w:bCs/>
          <w:iCs/>
        </w:rPr>
      </w:pPr>
    </w:p>
    <w:p w14:paraId="3F93D1C3" w14:textId="77777777" w:rsidR="0053620C" w:rsidRPr="009731D7" w:rsidRDefault="0053620C" w:rsidP="0053620C">
      <w:pPr>
        <w:rPr>
          <w:rStyle w:val="Subst"/>
          <w:bCs/>
          <w:iCs/>
        </w:rPr>
      </w:pPr>
    </w:p>
    <w:p w14:paraId="24E309CC" w14:textId="77777777" w:rsidR="002F03BB" w:rsidRPr="009731D7" w:rsidRDefault="00B85A35">
      <w:pPr>
        <w:pStyle w:val="2"/>
        <w:ind w:left="199" w:hanging="199"/>
        <w:jc w:val="both"/>
      </w:pPr>
      <w:bookmarkStart w:id="14" w:name="_Toc101536662"/>
      <w:r w:rsidRPr="009731D7">
        <w:t>1.9. Сведения о рисках, связанных с деятельностью эмитента</w:t>
      </w:r>
      <w:bookmarkEnd w:id="14"/>
      <w:r w:rsidRPr="009731D7">
        <w:t xml:space="preserve"> </w:t>
      </w:r>
    </w:p>
    <w:p w14:paraId="34FB966D" w14:textId="77777777" w:rsidR="00BB0A77" w:rsidRPr="009731D7" w:rsidRDefault="00BB0A77" w:rsidP="00BB0A77">
      <w:pPr>
        <w:ind w:left="200"/>
      </w:pPr>
    </w:p>
    <w:p w14:paraId="32C699BB" w14:textId="77777777" w:rsidR="00BB0A77" w:rsidRPr="009731D7" w:rsidRDefault="00BB0A77" w:rsidP="00BB0A77">
      <w:r w:rsidRPr="009731D7">
        <w:t>Политика эмитента в области управления рисками:</w:t>
      </w:r>
    </w:p>
    <w:p w14:paraId="08047560" w14:textId="77777777" w:rsidR="00BB0A77" w:rsidRPr="009731D7" w:rsidRDefault="00BB0A77" w:rsidP="00D61395">
      <w:r w:rsidRPr="009731D7">
        <w:rPr>
          <w:rStyle w:val="Subst"/>
          <w:bCs/>
          <w:iCs/>
        </w:rPr>
        <w:t>Политика эмитента в области управления рисками заключается в анализе всех видов риска и учете их результатов при планировании финансово-хозяйственной деятельности эмитента. На внешних рынках деятельность не осуществляется, поэтому влияние возможного ухудшения ситуации в отрасли эмитента на его деятельность и исполнение обязательств по ценным бумагам могут оказать страновые и региональные риски, а также правовые риски.</w:t>
      </w:r>
    </w:p>
    <w:p w14:paraId="2E17A091" w14:textId="77777777" w:rsidR="00BB0A77" w:rsidRPr="009731D7" w:rsidRDefault="00BB0A77" w:rsidP="00D61395">
      <w:r w:rsidRPr="009731D7">
        <w:t>Отраслевые риски</w:t>
      </w:r>
    </w:p>
    <w:p w14:paraId="5B77B975" w14:textId="77777777" w:rsidR="00BB0A77" w:rsidRPr="009731D7" w:rsidRDefault="00BB0A77" w:rsidP="00D61395">
      <w:r w:rsidRPr="009731D7">
        <w:rPr>
          <w:rStyle w:val="Subst"/>
          <w:bCs/>
          <w:iCs/>
        </w:rPr>
        <w:t>Не прогнозируются.</w:t>
      </w:r>
    </w:p>
    <w:p w14:paraId="1B12B518" w14:textId="77777777" w:rsidR="00BB0A77" w:rsidRPr="009731D7" w:rsidRDefault="00BB0A77" w:rsidP="00D61395">
      <w:r w:rsidRPr="009731D7">
        <w:t>Страновые и региональные риски</w:t>
      </w:r>
    </w:p>
    <w:p w14:paraId="37BA094D" w14:textId="77777777" w:rsidR="00BB0A77" w:rsidRPr="009731D7" w:rsidRDefault="00BB0A77" w:rsidP="00D61395">
      <w:r w:rsidRPr="009731D7">
        <w:rPr>
          <w:rStyle w:val="Subst"/>
          <w:bCs/>
          <w:iCs/>
        </w:rPr>
        <w:t>Не прогнозируются.</w:t>
      </w:r>
    </w:p>
    <w:p w14:paraId="77038F8F" w14:textId="77777777" w:rsidR="00BB0A77" w:rsidRPr="009731D7" w:rsidRDefault="00BB0A77" w:rsidP="00D61395">
      <w:r w:rsidRPr="009731D7">
        <w:t>Финансовые риски</w:t>
      </w:r>
    </w:p>
    <w:p w14:paraId="5EA750D1" w14:textId="60CA5B7D" w:rsidR="00D61395" w:rsidRPr="009731D7" w:rsidRDefault="009731D7" w:rsidP="00D61395">
      <w:pPr>
        <w:rPr>
          <w:rStyle w:val="Subst"/>
          <w:bCs/>
          <w:iCs/>
        </w:rPr>
      </w:pPr>
      <w:r w:rsidRPr="009731D7">
        <w:rPr>
          <w:rStyle w:val="Subst"/>
          <w:bCs/>
          <w:iCs/>
        </w:rPr>
        <w:t>АО «</w:t>
      </w:r>
      <w:r w:rsidR="00A97884">
        <w:rPr>
          <w:rStyle w:val="Subst"/>
          <w:bCs/>
          <w:iCs/>
        </w:rPr>
        <w:t>Северный коммунар</w:t>
      </w:r>
      <w:r w:rsidRPr="009731D7">
        <w:rPr>
          <w:rStyle w:val="Subst"/>
          <w:bCs/>
          <w:iCs/>
        </w:rPr>
        <w:t xml:space="preserve">» </w:t>
      </w:r>
      <w:r w:rsidR="00D61395" w:rsidRPr="009731D7">
        <w:rPr>
          <w:rStyle w:val="Subst"/>
          <w:bCs/>
          <w:iCs/>
        </w:rPr>
        <w:t>подвержено рискам, связанным с изменением процентных ставок. Влияние этих рисков сказывается на величине доходов от производственной деятельности и соответственно на величине чистой прибыли.</w:t>
      </w:r>
    </w:p>
    <w:p w14:paraId="53D4431B" w14:textId="77777777" w:rsidR="00BB0A77" w:rsidRPr="009731D7" w:rsidRDefault="00BB0A77" w:rsidP="00D61395">
      <w:r w:rsidRPr="009731D7">
        <w:t>Правовые риски</w:t>
      </w:r>
    </w:p>
    <w:p w14:paraId="111F5334" w14:textId="6EA41E15" w:rsidR="00BB0A77" w:rsidRPr="009731D7" w:rsidRDefault="00D61395" w:rsidP="00D61395">
      <w:pPr>
        <w:rPr>
          <w:rStyle w:val="Subst"/>
          <w:bCs/>
          <w:iCs/>
        </w:rPr>
      </w:pPr>
      <w:r w:rsidRPr="009731D7">
        <w:rPr>
          <w:rStyle w:val="Subst"/>
          <w:bCs/>
          <w:iCs/>
        </w:rPr>
        <w:t>Правовые риски, связанные с деятельностью АО «</w:t>
      </w:r>
      <w:r w:rsidR="00A97884">
        <w:rPr>
          <w:rStyle w:val="Subst"/>
          <w:bCs/>
          <w:iCs/>
        </w:rPr>
        <w:t>Северный коммунар</w:t>
      </w:r>
      <w:r w:rsidRPr="009731D7">
        <w:rPr>
          <w:rStyle w:val="Subst"/>
          <w:bCs/>
          <w:iCs/>
        </w:rPr>
        <w:t>», в настоящее время значительно снижены. Однако имеющиеся пробелы в области валютного, налогового и таможенного законодательства вызывают необходимость издания разъяснений и толкований тех или иных норм права. Нередко такие разъяснения приводят к усложнению процедуры оформления документов, что сказывается на увеличении производственного цикла</w:t>
      </w:r>
    </w:p>
    <w:p w14:paraId="79C7B70C" w14:textId="77777777" w:rsidR="00BB0A77" w:rsidRPr="009731D7" w:rsidRDefault="00D61395" w:rsidP="00D61395">
      <w:pPr>
        <w:ind w:left="0" w:firstLine="0"/>
      </w:pPr>
      <w:r w:rsidRPr="009731D7">
        <w:t xml:space="preserve">  </w:t>
      </w:r>
      <w:r w:rsidR="00BB0A77" w:rsidRPr="009731D7">
        <w:t xml:space="preserve"> Риск потери деловой репутации (репутационный риск)</w:t>
      </w:r>
    </w:p>
    <w:p w14:paraId="7DC63A4C" w14:textId="77777777" w:rsidR="00BB0A77" w:rsidRPr="009731D7" w:rsidRDefault="00BB0A77" w:rsidP="00D61395">
      <w:r w:rsidRPr="009731D7">
        <w:rPr>
          <w:rStyle w:val="Subst"/>
          <w:bCs/>
          <w:iCs/>
        </w:rPr>
        <w:t>Не прогнозируется</w:t>
      </w:r>
    </w:p>
    <w:p w14:paraId="38B76807" w14:textId="77777777" w:rsidR="00BB0A77" w:rsidRPr="009731D7" w:rsidRDefault="00BB0A77" w:rsidP="00D61395">
      <w:r w:rsidRPr="009731D7">
        <w:t>Стратегический риск</w:t>
      </w:r>
    </w:p>
    <w:p w14:paraId="6F1E961A" w14:textId="77777777" w:rsidR="00BB0A77" w:rsidRPr="009731D7" w:rsidRDefault="00BB0A77" w:rsidP="00D61395">
      <w:r w:rsidRPr="009731D7">
        <w:rPr>
          <w:rStyle w:val="Subst"/>
          <w:bCs/>
          <w:iCs/>
        </w:rPr>
        <w:t>Не прогнозируется</w:t>
      </w:r>
    </w:p>
    <w:p w14:paraId="0371612E" w14:textId="77777777" w:rsidR="00BB0A77" w:rsidRPr="009731D7" w:rsidRDefault="00BB0A77" w:rsidP="00D61395">
      <w:r w:rsidRPr="009731D7">
        <w:t>Риски, связанные с деятельностью эмитента</w:t>
      </w:r>
    </w:p>
    <w:p w14:paraId="2FA9CD65" w14:textId="75CEAA18" w:rsidR="002F03BB" w:rsidRPr="009731D7" w:rsidRDefault="00D61395" w:rsidP="00D61395">
      <w:pPr>
        <w:spacing w:after="418" w:line="259" w:lineRule="auto"/>
        <w:ind w:left="199" w:firstLine="0"/>
      </w:pPr>
      <w:r w:rsidRPr="009731D7">
        <w:rPr>
          <w:rStyle w:val="Subst"/>
          <w:bCs/>
          <w:iCs/>
        </w:rPr>
        <w:t>Текущих судебных процессов, которые могут существенно повлиять на деятельность АО «</w:t>
      </w:r>
      <w:r w:rsidR="00A97884">
        <w:rPr>
          <w:rStyle w:val="Subst"/>
          <w:bCs/>
          <w:iCs/>
        </w:rPr>
        <w:t>Северный коммунар</w:t>
      </w:r>
      <w:r w:rsidRPr="009731D7">
        <w:rPr>
          <w:rStyle w:val="Subst"/>
          <w:bCs/>
          <w:iCs/>
        </w:rPr>
        <w:t>», в настоящее время нет. Риски, связанные с возможностью продления действия лицензий на ведение АО «</w:t>
      </w:r>
      <w:r w:rsidR="00A97884">
        <w:rPr>
          <w:rStyle w:val="Subst"/>
          <w:bCs/>
          <w:iCs/>
        </w:rPr>
        <w:t>Северный коммунар</w:t>
      </w:r>
      <w:r w:rsidRPr="009731D7">
        <w:rPr>
          <w:rStyle w:val="Subst"/>
          <w:bCs/>
          <w:iCs/>
        </w:rPr>
        <w:t>» определенного вида деятельности, практически отсутствуют. Возможная ответственность по долгам третьих лиц в настоящее время не просматривается.</w:t>
      </w:r>
      <w:r w:rsidR="00B85A35" w:rsidRPr="009731D7">
        <w:rPr>
          <w:b w:val="0"/>
          <w:i w:val="0"/>
        </w:rPr>
        <w:t xml:space="preserve"> </w:t>
      </w:r>
    </w:p>
    <w:p w14:paraId="20397190" w14:textId="77777777" w:rsidR="002F03BB" w:rsidRPr="009731D7" w:rsidRDefault="00B85A35">
      <w:pPr>
        <w:pStyle w:val="1"/>
        <w:spacing w:after="57" w:line="238" w:lineRule="auto"/>
        <w:ind w:left="143" w:right="0" w:firstLine="65"/>
        <w:jc w:val="left"/>
      </w:pPr>
      <w:bookmarkStart w:id="15" w:name="_Toc101536663"/>
      <w:r w:rsidRPr="009731D7">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bookmarkEnd w:id="15"/>
      <w:r w:rsidRPr="009731D7">
        <w:t xml:space="preserve"> </w:t>
      </w:r>
    </w:p>
    <w:p w14:paraId="56C65AEE" w14:textId="77777777" w:rsidR="002F03BB" w:rsidRPr="009731D7" w:rsidRDefault="00B85A35">
      <w:pPr>
        <w:pStyle w:val="1"/>
        <w:ind w:right="4"/>
      </w:pPr>
      <w:bookmarkStart w:id="16" w:name="_Toc101536664"/>
      <w:r w:rsidRPr="009731D7">
        <w:t>контроля, внутреннего аудита, а также сведения о работниках эмитента</w:t>
      </w:r>
      <w:bookmarkEnd w:id="16"/>
      <w:r w:rsidRPr="009731D7">
        <w:t xml:space="preserve"> </w:t>
      </w:r>
    </w:p>
    <w:p w14:paraId="129B5074" w14:textId="77777777" w:rsidR="002F03BB" w:rsidRPr="009731D7" w:rsidRDefault="00B85A35">
      <w:pPr>
        <w:pStyle w:val="2"/>
        <w:ind w:left="-5"/>
      </w:pPr>
      <w:bookmarkStart w:id="17" w:name="_Toc101536665"/>
      <w:r w:rsidRPr="009731D7">
        <w:t>2.1. Информация о лицах, входящих в состав органов управления эмитента</w:t>
      </w:r>
      <w:bookmarkEnd w:id="17"/>
      <w:r w:rsidRPr="009731D7">
        <w:t xml:space="preserve"> </w:t>
      </w:r>
    </w:p>
    <w:p w14:paraId="6B6A2C82" w14:textId="77777777" w:rsidR="002F03BB" w:rsidRPr="009731D7" w:rsidRDefault="00B85A35" w:rsidP="00606C45">
      <w:pPr>
        <w:spacing w:after="277"/>
        <w:ind w:left="194"/>
        <w:rPr>
          <w:b w:val="0"/>
          <w:i w:val="0"/>
        </w:rPr>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633A642C" w14:textId="77777777" w:rsidR="00606C45" w:rsidRPr="009731D7" w:rsidRDefault="00606C45" w:rsidP="00606C45">
      <w:pPr>
        <w:spacing w:after="277"/>
        <w:ind w:left="194"/>
      </w:pPr>
    </w:p>
    <w:p w14:paraId="5221CA05" w14:textId="77777777" w:rsidR="002F03BB" w:rsidRPr="009731D7" w:rsidRDefault="00B85A35">
      <w:pPr>
        <w:pStyle w:val="3"/>
        <w:ind w:left="-5"/>
      </w:pPr>
      <w:bookmarkStart w:id="18" w:name="_Toc101536666"/>
      <w:r w:rsidRPr="009731D7">
        <w:t>2.1.1. Состав совета директоров (наблюдательного совета) эмитента</w:t>
      </w:r>
      <w:bookmarkEnd w:id="18"/>
      <w:r w:rsidRPr="009731D7">
        <w:t xml:space="preserve"> </w:t>
      </w:r>
    </w:p>
    <w:p w14:paraId="754FFA14" w14:textId="77777777" w:rsidR="002F03BB" w:rsidRPr="009731D7" w:rsidRDefault="00B85A35">
      <w:pPr>
        <w:spacing w:after="22" w:line="259" w:lineRule="auto"/>
        <w:ind w:left="199" w:firstLine="0"/>
        <w:jc w:val="left"/>
      </w:pPr>
      <w:r w:rsidRPr="009731D7">
        <w:rPr>
          <w:b w:val="0"/>
          <w:i w:val="0"/>
        </w:rPr>
        <w:t xml:space="preserve"> </w:t>
      </w:r>
    </w:p>
    <w:p w14:paraId="1839D06C" w14:textId="77777777" w:rsidR="00F063F6" w:rsidRPr="009731D7" w:rsidRDefault="00B85A35" w:rsidP="00F063F6">
      <w:pPr>
        <w:ind w:left="200"/>
      </w:pPr>
      <w:r w:rsidRPr="009731D7">
        <w:rPr>
          <w:b w:val="0"/>
          <w:i w:val="0"/>
        </w:rPr>
        <w:t xml:space="preserve"> </w:t>
      </w:r>
    </w:p>
    <w:p w14:paraId="7CFD7C26" w14:textId="77777777" w:rsidR="00F063F6" w:rsidRPr="009731D7" w:rsidRDefault="00F063F6" w:rsidP="00F063F6">
      <w:pPr>
        <w:ind w:left="200"/>
      </w:pPr>
      <w:r w:rsidRPr="009731D7">
        <w:t>ФИО:</w:t>
      </w:r>
      <w:r w:rsidRPr="009731D7">
        <w:rPr>
          <w:rStyle w:val="Subst"/>
          <w:bCs/>
          <w:iCs/>
        </w:rPr>
        <w:t xml:space="preserve"> Каледин Александр Александрович</w:t>
      </w:r>
    </w:p>
    <w:p w14:paraId="2390B17F" w14:textId="77777777" w:rsidR="00F063F6" w:rsidRPr="009731D7" w:rsidRDefault="00F063F6" w:rsidP="00F063F6">
      <w:pPr>
        <w:ind w:left="200"/>
      </w:pPr>
      <w:r w:rsidRPr="009731D7">
        <w:rPr>
          <w:rStyle w:val="Subst"/>
          <w:bCs/>
          <w:iCs/>
        </w:rPr>
        <w:t>(председатель)</w:t>
      </w:r>
    </w:p>
    <w:p w14:paraId="00F61A00" w14:textId="77777777" w:rsidR="00F063F6" w:rsidRPr="009731D7" w:rsidRDefault="00F063F6" w:rsidP="00F063F6">
      <w:pPr>
        <w:ind w:left="200"/>
      </w:pPr>
    </w:p>
    <w:p w14:paraId="7C5022B3" w14:textId="77777777" w:rsidR="00F063F6" w:rsidRPr="009731D7" w:rsidRDefault="00F063F6" w:rsidP="00F063F6">
      <w:pPr>
        <w:ind w:left="200"/>
      </w:pPr>
      <w:r w:rsidRPr="009731D7">
        <w:lastRenderedPageBreak/>
        <w:t xml:space="preserve">Год рождения: </w:t>
      </w:r>
      <w:r w:rsidRPr="009731D7">
        <w:rPr>
          <w:rStyle w:val="Subst"/>
          <w:bCs/>
          <w:iCs/>
        </w:rPr>
        <w:t>1949</w:t>
      </w:r>
    </w:p>
    <w:p w14:paraId="29502FC8" w14:textId="77777777" w:rsidR="00F063F6" w:rsidRPr="009731D7" w:rsidRDefault="00F063F6" w:rsidP="00F063F6">
      <w:pPr>
        <w:pStyle w:val="ThinDelim"/>
        <w:jc w:val="both"/>
      </w:pPr>
    </w:p>
    <w:p w14:paraId="0445C954" w14:textId="77777777" w:rsidR="00F063F6" w:rsidRPr="009731D7" w:rsidRDefault="00F063F6" w:rsidP="00F063F6">
      <w:pPr>
        <w:ind w:left="200"/>
      </w:pPr>
      <w:r w:rsidRPr="009731D7">
        <w:t>Образование:</w:t>
      </w:r>
      <w:r w:rsidRPr="009731D7">
        <w:br/>
      </w:r>
      <w:r w:rsidRPr="009731D7">
        <w:rPr>
          <w:rStyle w:val="Subst"/>
          <w:bCs/>
          <w:iCs/>
        </w:rPr>
        <w:t>Высшее</w:t>
      </w:r>
    </w:p>
    <w:p w14:paraId="04493B70"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последние </w:t>
      </w:r>
      <w:r w:rsidR="00BB0A77" w:rsidRPr="009731D7">
        <w:t>3 года</w:t>
      </w:r>
      <w:r w:rsidRPr="009731D7">
        <w:t xml:space="preserve"> и в настоящее время в хронологическом порядке, в том числе по совместительству</w:t>
      </w:r>
    </w:p>
    <w:p w14:paraId="0879F9B4" w14:textId="77777777" w:rsidR="00F063F6" w:rsidRPr="009731D7" w:rsidRDefault="00F063F6" w:rsidP="00F063F6">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063F6" w:rsidRPr="009731D7" w14:paraId="099E6793" w14:textId="77777777" w:rsidTr="00897229">
        <w:tc>
          <w:tcPr>
            <w:tcW w:w="2592" w:type="dxa"/>
            <w:gridSpan w:val="2"/>
            <w:tcBorders>
              <w:top w:val="double" w:sz="6" w:space="0" w:color="auto"/>
              <w:left w:val="double" w:sz="6" w:space="0" w:color="auto"/>
              <w:bottom w:val="single" w:sz="6" w:space="0" w:color="auto"/>
              <w:right w:val="single" w:sz="6" w:space="0" w:color="auto"/>
            </w:tcBorders>
          </w:tcPr>
          <w:p w14:paraId="4A6D22D7" w14:textId="77777777" w:rsidR="00F063F6" w:rsidRPr="009731D7" w:rsidRDefault="00F063F6" w:rsidP="00897229">
            <w:r w:rsidRPr="009731D7">
              <w:t>Период</w:t>
            </w:r>
          </w:p>
        </w:tc>
        <w:tc>
          <w:tcPr>
            <w:tcW w:w="3980" w:type="dxa"/>
            <w:tcBorders>
              <w:top w:val="double" w:sz="6" w:space="0" w:color="auto"/>
              <w:left w:val="single" w:sz="6" w:space="0" w:color="auto"/>
              <w:bottom w:val="single" w:sz="6" w:space="0" w:color="auto"/>
              <w:right w:val="single" w:sz="6" w:space="0" w:color="auto"/>
            </w:tcBorders>
          </w:tcPr>
          <w:p w14:paraId="57DE71A3" w14:textId="77777777" w:rsidR="00F063F6" w:rsidRPr="009731D7" w:rsidRDefault="00F063F6"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BBA6AC3" w14:textId="77777777" w:rsidR="00F063F6" w:rsidRPr="009731D7" w:rsidRDefault="00F063F6" w:rsidP="00897229">
            <w:r w:rsidRPr="009731D7">
              <w:t>Должность</w:t>
            </w:r>
          </w:p>
        </w:tc>
      </w:tr>
      <w:tr w:rsidR="00F063F6" w:rsidRPr="009731D7" w14:paraId="362BCC28" w14:textId="77777777" w:rsidTr="00897229">
        <w:tc>
          <w:tcPr>
            <w:tcW w:w="1332" w:type="dxa"/>
            <w:tcBorders>
              <w:top w:val="single" w:sz="6" w:space="0" w:color="auto"/>
              <w:left w:val="double" w:sz="6" w:space="0" w:color="auto"/>
              <w:bottom w:val="single" w:sz="6" w:space="0" w:color="auto"/>
              <w:right w:val="single" w:sz="6" w:space="0" w:color="auto"/>
            </w:tcBorders>
          </w:tcPr>
          <w:p w14:paraId="1CF836BD" w14:textId="77777777" w:rsidR="00F063F6" w:rsidRPr="009731D7" w:rsidRDefault="00F063F6"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7958BD4F" w14:textId="77777777" w:rsidR="00F063F6" w:rsidRPr="009731D7" w:rsidRDefault="00F063F6" w:rsidP="00897229">
            <w:r w:rsidRPr="009731D7">
              <w:t>по</w:t>
            </w:r>
          </w:p>
        </w:tc>
        <w:tc>
          <w:tcPr>
            <w:tcW w:w="3980" w:type="dxa"/>
            <w:tcBorders>
              <w:top w:val="single" w:sz="6" w:space="0" w:color="auto"/>
              <w:left w:val="single" w:sz="6" w:space="0" w:color="auto"/>
              <w:bottom w:val="single" w:sz="6" w:space="0" w:color="auto"/>
              <w:right w:val="single" w:sz="6" w:space="0" w:color="auto"/>
            </w:tcBorders>
          </w:tcPr>
          <w:p w14:paraId="5C6378EF" w14:textId="77777777" w:rsidR="00F063F6" w:rsidRPr="009731D7" w:rsidRDefault="00F063F6" w:rsidP="00897229"/>
        </w:tc>
        <w:tc>
          <w:tcPr>
            <w:tcW w:w="2680" w:type="dxa"/>
            <w:tcBorders>
              <w:top w:val="single" w:sz="6" w:space="0" w:color="auto"/>
              <w:left w:val="single" w:sz="6" w:space="0" w:color="auto"/>
              <w:bottom w:val="single" w:sz="6" w:space="0" w:color="auto"/>
              <w:right w:val="double" w:sz="6" w:space="0" w:color="auto"/>
            </w:tcBorders>
          </w:tcPr>
          <w:p w14:paraId="6F233EC4" w14:textId="77777777" w:rsidR="00F063F6" w:rsidRPr="009731D7" w:rsidRDefault="00F063F6" w:rsidP="00897229"/>
        </w:tc>
      </w:tr>
      <w:tr w:rsidR="00F063F6" w:rsidRPr="009731D7" w14:paraId="64721281" w14:textId="77777777" w:rsidTr="00897229">
        <w:tc>
          <w:tcPr>
            <w:tcW w:w="1332" w:type="dxa"/>
            <w:tcBorders>
              <w:top w:val="single" w:sz="6" w:space="0" w:color="auto"/>
              <w:left w:val="double" w:sz="6" w:space="0" w:color="auto"/>
              <w:bottom w:val="double" w:sz="6" w:space="0" w:color="auto"/>
              <w:right w:val="single" w:sz="6" w:space="0" w:color="auto"/>
            </w:tcBorders>
          </w:tcPr>
          <w:p w14:paraId="20F3DC62" w14:textId="77777777" w:rsidR="00F063F6" w:rsidRPr="009731D7" w:rsidRDefault="00F063F6" w:rsidP="00897229">
            <w:pPr>
              <w:tabs>
                <w:tab w:val="left" w:pos="-2694"/>
              </w:tabs>
            </w:pPr>
            <w:r w:rsidRPr="009731D7">
              <w:t>12.2012</w:t>
            </w:r>
          </w:p>
        </w:tc>
        <w:tc>
          <w:tcPr>
            <w:tcW w:w="1260" w:type="dxa"/>
            <w:tcBorders>
              <w:top w:val="single" w:sz="6" w:space="0" w:color="auto"/>
              <w:left w:val="single" w:sz="6" w:space="0" w:color="auto"/>
              <w:bottom w:val="double" w:sz="6" w:space="0" w:color="auto"/>
              <w:right w:val="single" w:sz="6" w:space="0" w:color="auto"/>
            </w:tcBorders>
          </w:tcPr>
          <w:p w14:paraId="465A65B5" w14:textId="77777777" w:rsidR="00F063F6" w:rsidRPr="009731D7" w:rsidRDefault="00F063F6" w:rsidP="00897229">
            <w:pPr>
              <w:tabs>
                <w:tab w:val="left" w:pos="-2694"/>
              </w:tabs>
            </w:pPr>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14FCA863" w14:textId="77777777" w:rsidR="00F063F6" w:rsidRPr="009731D7" w:rsidRDefault="00F063F6" w:rsidP="00897229">
            <w:pPr>
              <w:tabs>
                <w:tab w:val="left" w:pos="-2694"/>
              </w:tabs>
            </w:pPr>
            <w:r w:rsidRPr="009731D7">
              <w:t>Акционерное общество "</w:t>
            </w:r>
            <w:proofErr w:type="spellStart"/>
            <w:r w:rsidRPr="009731D7">
              <w:t>Трансмашконсорциум</w:t>
            </w:r>
            <w:proofErr w:type="spellEnd"/>
            <w:r w:rsidRPr="009731D7">
              <w:t>"</w:t>
            </w:r>
          </w:p>
        </w:tc>
        <w:tc>
          <w:tcPr>
            <w:tcW w:w="2680" w:type="dxa"/>
            <w:tcBorders>
              <w:top w:val="single" w:sz="6" w:space="0" w:color="auto"/>
              <w:left w:val="single" w:sz="6" w:space="0" w:color="auto"/>
              <w:bottom w:val="double" w:sz="6" w:space="0" w:color="auto"/>
              <w:right w:val="double" w:sz="6" w:space="0" w:color="auto"/>
            </w:tcBorders>
          </w:tcPr>
          <w:p w14:paraId="3BD48EAB" w14:textId="77777777" w:rsidR="00F063F6" w:rsidRPr="009731D7" w:rsidRDefault="00F063F6" w:rsidP="00897229">
            <w:pPr>
              <w:tabs>
                <w:tab w:val="left" w:pos="-2694"/>
              </w:tabs>
            </w:pPr>
            <w:r w:rsidRPr="009731D7">
              <w:t>Заместитель генерального директора по стратегическому и перспективному развитию</w:t>
            </w:r>
          </w:p>
        </w:tc>
      </w:tr>
      <w:tr w:rsidR="00F063F6" w:rsidRPr="009731D7" w14:paraId="0B764692" w14:textId="77777777" w:rsidTr="00897229">
        <w:tc>
          <w:tcPr>
            <w:tcW w:w="1332" w:type="dxa"/>
            <w:tcBorders>
              <w:top w:val="single" w:sz="6" w:space="0" w:color="auto"/>
              <w:left w:val="double" w:sz="6" w:space="0" w:color="auto"/>
              <w:bottom w:val="double" w:sz="6" w:space="0" w:color="auto"/>
              <w:right w:val="single" w:sz="6" w:space="0" w:color="auto"/>
            </w:tcBorders>
          </w:tcPr>
          <w:p w14:paraId="073CDDA5" w14:textId="77777777" w:rsidR="00F063F6" w:rsidRPr="009731D7" w:rsidRDefault="00F063F6" w:rsidP="00897229">
            <w:pPr>
              <w:tabs>
                <w:tab w:val="left" w:pos="-2694"/>
              </w:tabs>
            </w:pPr>
            <w:r w:rsidRPr="009731D7">
              <w:t xml:space="preserve">01.2019 </w:t>
            </w:r>
          </w:p>
        </w:tc>
        <w:tc>
          <w:tcPr>
            <w:tcW w:w="1260" w:type="dxa"/>
            <w:tcBorders>
              <w:top w:val="single" w:sz="6" w:space="0" w:color="auto"/>
              <w:left w:val="single" w:sz="6" w:space="0" w:color="auto"/>
              <w:bottom w:val="double" w:sz="6" w:space="0" w:color="auto"/>
              <w:right w:val="single" w:sz="6" w:space="0" w:color="auto"/>
            </w:tcBorders>
          </w:tcPr>
          <w:p w14:paraId="450FC34E" w14:textId="77777777" w:rsidR="00F063F6" w:rsidRPr="009731D7" w:rsidRDefault="00F063F6" w:rsidP="00897229">
            <w:pPr>
              <w:tabs>
                <w:tab w:val="left" w:pos="-2694"/>
              </w:tabs>
            </w:pPr>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08C4624D" w14:textId="4E145259" w:rsidR="00F063F6" w:rsidRPr="009731D7" w:rsidRDefault="00F063F6" w:rsidP="00897229">
            <w:pPr>
              <w:tabs>
                <w:tab w:val="left" w:pos="-2694"/>
              </w:tabs>
            </w:pPr>
            <w:r w:rsidRPr="009731D7">
              <w:t>Акционерное общество «</w:t>
            </w:r>
            <w:r w:rsidR="00A97884">
              <w:t>Северный коммунар</w:t>
            </w:r>
            <w:r w:rsidRPr="009731D7">
              <w:t>»</w:t>
            </w:r>
          </w:p>
        </w:tc>
        <w:tc>
          <w:tcPr>
            <w:tcW w:w="2680" w:type="dxa"/>
            <w:tcBorders>
              <w:top w:val="single" w:sz="6" w:space="0" w:color="auto"/>
              <w:left w:val="single" w:sz="6" w:space="0" w:color="auto"/>
              <w:bottom w:val="double" w:sz="6" w:space="0" w:color="auto"/>
              <w:right w:val="double" w:sz="6" w:space="0" w:color="auto"/>
            </w:tcBorders>
          </w:tcPr>
          <w:p w14:paraId="70FBEB14" w14:textId="77777777" w:rsidR="00F063F6" w:rsidRPr="009731D7" w:rsidRDefault="00F063F6" w:rsidP="00897229">
            <w:pPr>
              <w:tabs>
                <w:tab w:val="left" w:pos="-2694"/>
              </w:tabs>
            </w:pPr>
            <w:r w:rsidRPr="009731D7">
              <w:t>Заместитель генерального директора по стратегическому и перспективному развитию</w:t>
            </w:r>
          </w:p>
        </w:tc>
      </w:tr>
    </w:tbl>
    <w:p w14:paraId="537DFC85" w14:textId="77777777" w:rsidR="00F063F6" w:rsidRPr="009731D7" w:rsidRDefault="00F063F6" w:rsidP="00F063F6"/>
    <w:p w14:paraId="234D5DF9" w14:textId="77777777" w:rsidR="00F063F6" w:rsidRPr="009731D7" w:rsidRDefault="00F063F6" w:rsidP="00F063F6">
      <w:pPr>
        <w:pStyle w:val="ThinDelim"/>
        <w:jc w:val="both"/>
      </w:pPr>
    </w:p>
    <w:p w14:paraId="6A1AE342" w14:textId="23360E73" w:rsidR="00F063F6" w:rsidRPr="009731D7" w:rsidRDefault="00F063F6" w:rsidP="00F063F6">
      <w:r w:rsidRPr="009731D7">
        <w:t xml:space="preserve">Доля участия лица в уставном капитале эмитента, являющегося коммерческой организацией: </w:t>
      </w:r>
      <w:r w:rsidR="00577C7F">
        <w:rPr>
          <w:rStyle w:val="Subst"/>
          <w:bCs/>
          <w:iCs/>
        </w:rPr>
        <w:t>65</w:t>
      </w:r>
      <w:r w:rsidRPr="009731D7">
        <w:rPr>
          <w:rStyle w:val="Subst"/>
          <w:bCs/>
          <w:iCs/>
        </w:rPr>
        <w:t>.3</w:t>
      </w:r>
      <w:r w:rsidR="00577C7F">
        <w:rPr>
          <w:rStyle w:val="Subst"/>
          <w:bCs/>
          <w:iCs/>
        </w:rPr>
        <w:t>4</w:t>
      </w:r>
      <w:r w:rsidRPr="009731D7">
        <w:t>%</w:t>
      </w:r>
    </w:p>
    <w:p w14:paraId="248D57F5" w14:textId="77777777" w:rsidR="00F063F6" w:rsidRPr="009731D7" w:rsidRDefault="00F063F6" w:rsidP="00F063F6"/>
    <w:p w14:paraId="5D742AF1"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4CA050B1" w14:textId="77777777" w:rsidR="00F063F6" w:rsidRPr="009731D7" w:rsidRDefault="00F063F6" w:rsidP="00F063F6">
      <w:pPr>
        <w:ind w:left="200"/>
      </w:pPr>
    </w:p>
    <w:p w14:paraId="3D447AC8" w14:textId="38AEBA9A" w:rsidR="00F063F6" w:rsidRPr="009731D7" w:rsidRDefault="00F063F6" w:rsidP="00F063F6">
      <w:pPr>
        <w:ind w:left="200"/>
      </w:pPr>
      <w:r w:rsidRPr="009731D7">
        <w:t>Доля принадлежащих лицу обыкновенных акций эмитента, %:</w:t>
      </w:r>
      <w:r w:rsidRPr="009731D7">
        <w:rPr>
          <w:rStyle w:val="Subst"/>
          <w:bCs/>
          <w:iCs/>
        </w:rPr>
        <w:t xml:space="preserve"> </w:t>
      </w:r>
      <w:r w:rsidR="00577C7F">
        <w:rPr>
          <w:rStyle w:val="Subst"/>
          <w:bCs/>
          <w:iCs/>
        </w:rPr>
        <w:t>65</w:t>
      </w:r>
      <w:r w:rsidRPr="009731D7">
        <w:rPr>
          <w:rStyle w:val="Subst"/>
          <w:bCs/>
          <w:iCs/>
        </w:rPr>
        <w:t>.3</w:t>
      </w:r>
      <w:r w:rsidR="00577C7F">
        <w:rPr>
          <w:rStyle w:val="Subst"/>
          <w:bCs/>
          <w:iCs/>
        </w:rPr>
        <w:t>4</w:t>
      </w:r>
    </w:p>
    <w:p w14:paraId="07271464" w14:textId="77777777" w:rsidR="00F063F6" w:rsidRPr="009731D7" w:rsidRDefault="00F063F6" w:rsidP="00F063F6"/>
    <w:p w14:paraId="0145E99E"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2200918" w14:textId="77777777" w:rsidR="00F063F6" w:rsidRPr="009731D7" w:rsidRDefault="00F063F6" w:rsidP="00F063F6">
      <w:pPr>
        <w:ind w:left="400"/>
      </w:pPr>
      <w:r w:rsidRPr="009731D7">
        <w:rPr>
          <w:rStyle w:val="Subst"/>
          <w:bCs/>
          <w:iCs/>
        </w:rPr>
        <w:t>Лицо указанных долей не имеет</w:t>
      </w:r>
    </w:p>
    <w:p w14:paraId="5209CE7C" w14:textId="77777777" w:rsidR="00F063F6" w:rsidRPr="009731D7" w:rsidRDefault="00F063F6" w:rsidP="00F063F6"/>
    <w:p w14:paraId="5D435EA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7C935DA5" w14:textId="77777777" w:rsidR="00F063F6" w:rsidRPr="009731D7" w:rsidRDefault="00F063F6" w:rsidP="00F063F6">
      <w:r w:rsidRPr="009731D7">
        <w:t>нет;</w:t>
      </w:r>
    </w:p>
    <w:p w14:paraId="3C7C847E"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FF3B1DD" w14:textId="77777777" w:rsidR="00F063F6" w:rsidRPr="009731D7" w:rsidRDefault="00F063F6" w:rsidP="00F063F6">
      <w:pPr>
        <w:ind w:left="200"/>
      </w:pPr>
    </w:p>
    <w:p w14:paraId="12FB27D5" w14:textId="5ED6035C" w:rsidR="00F063F6" w:rsidRPr="009731D7" w:rsidRDefault="009731D7" w:rsidP="00F063F6">
      <w:pPr>
        <w:ind w:left="400"/>
        <w:rPr>
          <w:rStyle w:val="Subst"/>
          <w:bCs/>
          <w:iCs/>
          <w:color w:val="FF0000"/>
        </w:rPr>
      </w:pPr>
      <w:r w:rsidRPr="009731D7">
        <w:rPr>
          <w:rStyle w:val="Subst"/>
          <w:bCs/>
          <w:iCs/>
        </w:rPr>
        <w:t xml:space="preserve">Является отцом </w:t>
      </w:r>
      <w:proofErr w:type="spellStart"/>
      <w:r w:rsidRPr="009731D7">
        <w:rPr>
          <w:rStyle w:val="Subst"/>
          <w:bCs/>
          <w:iCs/>
        </w:rPr>
        <w:t>Гуреевой</w:t>
      </w:r>
      <w:proofErr w:type="spellEnd"/>
      <w:r w:rsidRPr="009731D7">
        <w:rPr>
          <w:rStyle w:val="Subst"/>
          <w:bCs/>
          <w:iCs/>
        </w:rPr>
        <w:t xml:space="preserve"> И.А.</w:t>
      </w:r>
      <w:proofErr w:type="gramStart"/>
      <w:r w:rsidRPr="009731D7">
        <w:rPr>
          <w:rStyle w:val="Subst"/>
          <w:bCs/>
          <w:iCs/>
        </w:rPr>
        <w:t xml:space="preserve">, </w:t>
      </w:r>
      <w:r w:rsidRPr="009731D7">
        <w:rPr>
          <w:rStyle w:val="Subst"/>
          <w:bCs/>
          <w:iCs/>
          <w:color w:val="FF0000"/>
        </w:rPr>
        <w:t xml:space="preserve"> </w:t>
      </w:r>
      <w:r w:rsidRPr="009731D7">
        <w:rPr>
          <w:rStyle w:val="Subst"/>
          <w:bCs/>
          <w:iCs/>
        </w:rPr>
        <w:t>члена</w:t>
      </w:r>
      <w:proofErr w:type="gramEnd"/>
      <w:r w:rsidRPr="009731D7">
        <w:rPr>
          <w:rStyle w:val="Subst"/>
          <w:bCs/>
          <w:iCs/>
        </w:rPr>
        <w:t xml:space="preserve"> Совета Директоров </w:t>
      </w:r>
    </w:p>
    <w:p w14:paraId="6779CD98" w14:textId="77777777" w:rsidR="00BD29B2" w:rsidRPr="009731D7" w:rsidRDefault="00BD29B2" w:rsidP="00F063F6">
      <w:pPr>
        <w:ind w:left="400"/>
      </w:pPr>
    </w:p>
    <w:p w14:paraId="4833C0DD"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47AB7C1" w14:textId="65ACAA82" w:rsidR="00F063F6" w:rsidRPr="009731D7" w:rsidRDefault="00F063F6" w:rsidP="00F063F6">
      <w:pPr>
        <w:ind w:left="400"/>
      </w:pPr>
      <w:r w:rsidRPr="009731D7">
        <w:rPr>
          <w:rStyle w:val="Subst"/>
          <w:bCs/>
          <w:iCs/>
        </w:rPr>
        <w:t>Лицо к указанным видам ответственности не привлекалось</w:t>
      </w:r>
      <w:r w:rsidR="00BD29B2" w:rsidRPr="009731D7">
        <w:rPr>
          <w:rStyle w:val="Subst"/>
          <w:bCs/>
          <w:iCs/>
        </w:rPr>
        <w:t>.</w:t>
      </w:r>
    </w:p>
    <w:p w14:paraId="72E815F1" w14:textId="77777777" w:rsidR="00F063F6" w:rsidRPr="009731D7" w:rsidRDefault="00F063F6" w:rsidP="00F063F6"/>
    <w:p w14:paraId="4C9EAC8C"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1" w:history="1">
        <w:r w:rsidRPr="009731D7">
          <w:t>статьей 27</w:t>
        </w:r>
      </w:hyperlink>
      <w:r w:rsidRPr="009731D7">
        <w:t xml:space="preserve"> Федерального закона "О несостоятельности (банкротстве)" :</w:t>
      </w:r>
    </w:p>
    <w:p w14:paraId="7E4E4335" w14:textId="77777777" w:rsidR="00F063F6" w:rsidRPr="009731D7" w:rsidRDefault="00F063F6" w:rsidP="00F063F6">
      <w:pPr>
        <w:ind w:left="400"/>
      </w:pPr>
      <w:r w:rsidRPr="009731D7">
        <w:rPr>
          <w:rStyle w:val="Subst"/>
          <w:bCs/>
          <w:iCs/>
        </w:rPr>
        <w:t>Лицо указанных должностей не занимало</w:t>
      </w:r>
    </w:p>
    <w:p w14:paraId="1B754BFB" w14:textId="77777777" w:rsidR="00F063F6" w:rsidRPr="009731D7" w:rsidRDefault="00F063F6" w:rsidP="00F063F6">
      <w:pPr>
        <w:ind w:left="200"/>
      </w:pPr>
    </w:p>
    <w:p w14:paraId="554BA76E" w14:textId="77777777" w:rsidR="00577C7F" w:rsidRPr="00BA71A0" w:rsidRDefault="00577C7F" w:rsidP="00577C7F">
      <w:pPr>
        <w:ind w:left="200"/>
        <w:rPr>
          <w:rStyle w:val="Subst"/>
          <w:bCs/>
          <w:iCs/>
        </w:rPr>
      </w:pPr>
      <w:r>
        <w:t>ФИО:</w:t>
      </w:r>
      <w:r>
        <w:rPr>
          <w:rStyle w:val="Subst"/>
          <w:bCs/>
          <w:iCs/>
        </w:rPr>
        <w:t xml:space="preserve"> </w:t>
      </w:r>
      <w:proofErr w:type="spellStart"/>
      <w:r w:rsidRPr="00BA71A0">
        <w:rPr>
          <w:rStyle w:val="Subst"/>
          <w:bCs/>
          <w:iCs/>
        </w:rPr>
        <w:t>Стожарова</w:t>
      </w:r>
      <w:proofErr w:type="spellEnd"/>
      <w:r w:rsidRPr="00BA71A0">
        <w:rPr>
          <w:rStyle w:val="Subst"/>
          <w:bCs/>
          <w:iCs/>
        </w:rPr>
        <w:t xml:space="preserve"> Наталия Николаевна</w:t>
      </w:r>
    </w:p>
    <w:p w14:paraId="5262FC74" w14:textId="77777777" w:rsidR="00577C7F" w:rsidRDefault="00577C7F" w:rsidP="00577C7F">
      <w:pPr>
        <w:ind w:left="200"/>
      </w:pPr>
    </w:p>
    <w:p w14:paraId="3A7BD1A5" w14:textId="77777777" w:rsidR="00577C7F" w:rsidRDefault="00577C7F" w:rsidP="00577C7F">
      <w:pPr>
        <w:ind w:left="200"/>
      </w:pPr>
      <w:r>
        <w:t>Год рождения:</w:t>
      </w:r>
      <w:r>
        <w:rPr>
          <w:rStyle w:val="Subst"/>
          <w:bCs/>
          <w:iCs/>
        </w:rPr>
        <w:t xml:space="preserve"> </w:t>
      </w:r>
      <w:r w:rsidRPr="00365C69">
        <w:rPr>
          <w:rStyle w:val="Subst"/>
          <w:bCs/>
          <w:iCs/>
        </w:rPr>
        <w:t>19</w:t>
      </w:r>
      <w:r>
        <w:rPr>
          <w:rStyle w:val="Subst"/>
          <w:bCs/>
          <w:iCs/>
        </w:rPr>
        <w:t>88</w:t>
      </w:r>
    </w:p>
    <w:p w14:paraId="3B26892C" w14:textId="77777777" w:rsidR="00577C7F" w:rsidRDefault="00577C7F" w:rsidP="00577C7F">
      <w:pPr>
        <w:pStyle w:val="ThinDelim"/>
        <w:jc w:val="both"/>
      </w:pPr>
    </w:p>
    <w:p w14:paraId="50693BD8" w14:textId="77777777" w:rsidR="00577C7F" w:rsidRDefault="00577C7F" w:rsidP="00577C7F">
      <w:pPr>
        <w:ind w:left="200"/>
      </w:pPr>
      <w:r>
        <w:t>Образование:</w:t>
      </w:r>
      <w:r>
        <w:br/>
      </w:r>
      <w:r>
        <w:rPr>
          <w:rStyle w:val="Subst"/>
          <w:bCs/>
          <w:iCs/>
        </w:rPr>
        <w:t>Высшее</w:t>
      </w:r>
    </w:p>
    <w:p w14:paraId="0C424A61"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08C51638"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58B21D33" w14:textId="77777777" w:rsidTr="00581EC6">
        <w:tc>
          <w:tcPr>
            <w:tcW w:w="2592" w:type="dxa"/>
            <w:gridSpan w:val="2"/>
            <w:tcBorders>
              <w:top w:val="double" w:sz="6" w:space="0" w:color="auto"/>
              <w:left w:val="double" w:sz="6" w:space="0" w:color="auto"/>
              <w:bottom w:val="single" w:sz="6" w:space="0" w:color="auto"/>
              <w:right w:val="single" w:sz="6" w:space="0" w:color="auto"/>
            </w:tcBorders>
          </w:tcPr>
          <w:p w14:paraId="0BF2234F" w14:textId="77777777" w:rsidR="00577C7F" w:rsidRDefault="00577C7F" w:rsidP="00581EC6">
            <w:r>
              <w:t>Период</w:t>
            </w:r>
          </w:p>
        </w:tc>
        <w:tc>
          <w:tcPr>
            <w:tcW w:w="3980" w:type="dxa"/>
            <w:tcBorders>
              <w:top w:val="double" w:sz="6" w:space="0" w:color="auto"/>
              <w:left w:val="single" w:sz="6" w:space="0" w:color="auto"/>
              <w:bottom w:val="single" w:sz="6" w:space="0" w:color="auto"/>
              <w:right w:val="single" w:sz="6" w:space="0" w:color="auto"/>
            </w:tcBorders>
          </w:tcPr>
          <w:p w14:paraId="634153AE" w14:textId="77777777" w:rsidR="00577C7F" w:rsidRDefault="00577C7F" w:rsidP="00581EC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C342D13" w14:textId="77777777" w:rsidR="00577C7F" w:rsidRDefault="00577C7F" w:rsidP="00581EC6">
            <w:r>
              <w:t>Должность</w:t>
            </w:r>
          </w:p>
        </w:tc>
      </w:tr>
      <w:tr w:rsidR="00577C7F" w:rsidRPr="00E5674B" w14:paraId="5907411A" w14:textId="77777777" w:rsidTr="00581EC6">
        <w:tc>
          <w:tcPr>
            <w:tcW w:w="1332" w:type="dxa"/>
            <w:tcBorders>
              <w:top w:val="single" w:sz="6" w:space="0" w:color="auto"/>
              <w:left w:val="double" w:sz="6" w:space="0" w:color="auto"/>
              <w:bottom w:val="single" w:sz="6" w:space="0" w:color="auto"/>
              <w:right w:val="single" w:sz="6" w:space="0" w:color="auto"/>
            </w:tcBorders>
          </w:tcPr>
          <w:p w14:paraId="44170B90" w14:textId="77777777" w:rsidR="00577C7F" w:rsidRPr="00E5674B" w:rsidRDefault="00577C7F" w:rsidP="00581EC6">
            <w:pPr>
              <w:tabs>
                <w:tab w:val="left" w:pos="-2694"/>
              </w:tabs>
              <w:rPr>
                <w:rFonts w:ascii="Calibri" w:hAnsi="Calibri"/>
                <w:sz w:val="22"/>
              </w:rPr>
            </w:pPr>
            <w:r w:rsidRPr="00E5674B">
              <w:rPr>
                <w:rFonts w:ascii="Calibri" w:hAnsi="Calibri"/>
                <w:sz w:val="22"/>
              </w:rPr>
              <w:t>с</w:t>
            </w:r>
          </w:p>
        </w:tc>
        <w:tc>
          <w:tcPr>
            <w:tcW w:w="1260" w:type="dxa"/>
            <w:tcBorders>
              <w:top w:val="single" w:sz="6" w:space="0" w:color="auto"/>
              <w:left w:val="single" w:sz="6" w:space="0" w:color="auto"/>
              <w:bottom w:val="single" w:sz="6" w:space="0" w:color="auto"/>
              <w:right w:val="single" w:sz="6" w:space="0" w:color="auto"/>
            </w:tcBorders>
          </w:tcPr>
          <w:p w14:paraId="43236B94" w14:textId="77777777" w:rsidR="00577C7F" w:rsidRPr="00E5674B" w:rsidRDefault="00577C7F" w:rsidP="00581EC6">
            <w:pPr>
              <w:tabs>
                <w:tab w:val="left" w:pos="-2694"/>
              </w:tabs>
              <w:rPr>
                <w:rFonts w:ascii="Calibri" w:hAnsi="Calibri"/>
                <w:sz w:val="22"/>
              </w:rPr>
            </w:pPr>
            <w:r w:rsidRPr="00E5674B">
              <w:rPr>
                <w:rFonts w:ascii="Calibri" w:hAnsi="Calibri"/>
                <w:sz w:val="22"/>
              </w:rPr>
              <w:t>по</w:t>
            </w:r>
          </w:p>
        </w:tc>
        <w:tc>
          <w:tcPr>
            <w:tcW w:w="3980" w:type="dxa"/>
            <w:tcBorders>
              <w:top w:val="single" w:sz="6" w:space="0" w:color="auto"/>
              <w:left w:val="single" w:sz="6" w:space="0" w:color="auto"/>
              <w:bottom w:val="single" w:sz="6" w:space="0" w:color="auto"/>
              <w:right w:val="single" w:sz="6" w:space="0" w:color="auto"/>
            </w:tcBorders>
          </w:tcPr>
          <w:p w14:paraId="40E2E58E" w14:textId="77777777" w:rsidR="00577C7F" w:rsidRPr="00E5674B" w:rsidRDefault="00577C7F" w:rsidP="00581EC6">
            <w:pPr>
              <w:tabs>
                <w:tab w:val="left" w:pos="-2694"/>
              </w:tabs>
              <w:rPr>
                <w:rFonts w:ascii="Calibri" w:hAnsi="Calibri"/>
                <w:sz w:val="22"/>
              </w:rPr>
            </w:pPr>
          </w:p>
        </w:tc>
        <w:tc>
          <w:tcPr>
            <w:tcW w:w="2680" w:type="dxa"/>
            <w:tcBorders>
              <w:top w:val="single" w:sz="6" w:space="0" w:color="auto"/>
              <w:left w:val="single" w:sz="6" w:space="0" w:color="auto"/>
              <w:bottom w:val="single" w:sz="6" w:space="0" w:color="auto"/>
              <w:right w:val="double" w:sz="6" w:space="0" w:color="auto"/>
            </w:tcBorders>
          </w:tcPr>
          <w:p w14:paraId="5B8D5BCA" w14:textId="77777777" w:rsidR="00577C7F" w:rsidRPr="00E5674B" w:rsidRDefault="00577C7F" w:rsidP="00581EC6">
            <w:pPr>
              <w:tabs>
                <w:tab w:val="left" w:pos="-2694"/>
              </w:tabs>
              <w:rPr>
                <w:rFonts w:ascii="Calibri" w:hAnsi="Calibri"/>
                <w:sz w:val="22"/>
              </w:rPr>
            </w:pPr>
          </w:p>
        </w:tc>
      </w:tr>
      <w:tr w:rsidR="00577C7F" w:rsidRPr="00E5674B" w14:paraId="375B7833" w14:textId="77777777" w:rsidTr="00581EC6">
        <w:tc>
          <w:tcPr>
            <w:tcW w:w="1332" w:type="dxa"/>
            <w:tcBorders>
              <w:top w:val="single" w:sz="6" w:space="0" w:color="auto"/>
              <w:left w:val="double" w:sz="6" w:space="0" w:color="auto"/>
              <w:bottom w:val="single" w:sz="6" w:space="0" w:color="auto"/>
              <w:right w:val="single" w:sz="6" w:space="0" w:color="auto"/>
            </w:tcBorders>
          </w:tcPr>
          <w:p w14:paraId="065971CB" w14:textId="77777777" w:rsidR="00577C7F" w:rsidRPr="00422FF5" w:rsidRDefault="00577C7F" w:rsidP="00581EC6">
            <w:pPr>
              <w:tabs>
                <w:tab w:val="left" w:pos="-2694"/>
              </w:tabs>
            </w:pPr>
            <w:r w:rsidRPr="00422FF5">
              <w:t>08.2017</w:t>
            </w:r>
          </w:p>
        </w:tc>
        <w:tc>
          <w:tcPr>
            <w:tcW w:w="1260" w:type="dxa"/>
            <w:tcBorders>
              <w:top w:val="single" w:sz="6" w:space="0" w:color="auto"/>
              <w:left w:val="single" w:sz="6" w:space="0" w:color="auto"/>
              <w:bottom w:val="single" w:sz="6" w:space="0" w:color="auto"/>
              <w:right w:val="single" w:sz="6" w:space="0" w:color="auto"/>
            </w:tcBorders>
          </w:tcPr>
          <w:p w14:paraId="306F2913" w14:textId="77777777" w:rsidR="00577C7F" w:rsidRPr="00422FF5" w:rsidRDefault="00577C7F" w:rsidP="00581EC6">
            <w:pPr>
              <w:tabs>
                <w:tab w:val="left" w:pos="-2694"/>
              </w:tabs>
            </w:pPr>
            <w:r w:rsidRPr="00422FF5">
              <w:t>05.2018</w:t>
            </w:r>
          </w:p>
        </w:tc>
        <w:tc>
          <w:tcPr>
            <w:tcW w:w="3980" w:type="dxa"/>
            <w:tcBorders>
              <w:top w:val="single" w:sz="6" w:space="0" w:color="auto"/>
              <w:left w:val="single" w:sz="6" w:space="0" w:color="auto"/>
              <w:bottom w:val="single" w:sz="6" w:space="0" w:color="auto"/>
              <w:right w:val="single" w:sz="6" w:space="0" w:color="auto"/>
            </w:tcBorders>
          </w:tcPr>
          <w:p w14:paraId="33879DD0" w14:textId="77777777" w:rsidR="00577C7F" w:rsidRPr="00E5674B" w:rsidRDefault="00577C7F" w:rsidP="00581EC6">
            <w:pPr>
              <w:tabs>
                <w:tab w:val="left" w:pos="-2694"/>
              </w:tabs>
              <w:rPr>
                <w:rFonts w:ascii="Calibri" w:hAnsi="Calibri"/>
                <w:sz w:val="22"/>
              </w:rPr>
            </w:pPr>
            <w:r>
              <w:t>Акционерное общество «</w:t>
            </w:r>
            <w:proofErr w:type="spellStart"/>
            <w:r>
              <w:t>Стройтранс</w:t>
            </w:r>
            <w:proofErr w:type="spellEnd"/>
            <w:r>
              <w:t>»</w:t>
            </w:r>
          </w:p>
        </w:tc>
        <w:tc>
          <w:tcPr>
            <w:tcW w:w="2680" w:type="dxa"/>
            <w:tcBorders>
              <w:top w:val="single" w:sz="6" w:space="0" w:color="auto"/>
              <w:left w:val="single" w:sz="6" w:space="0" w:color="auto"/>
              <w:bottom w:val="single" w:sz="6" w:space="0" w:color="auto"/>
              <w:right w:val="double" w:sz="6" w:space="0" w:color="auto"/>
            </w:tcBorders>
          </w:tcPr>
          <w:p w14:paraId="74BDFB38" w14:textId="77777777" w:rsidR="00577C7F" w:rsidRPr="00E5674B" w:rsidRDefault="00577C7F" w:rsidP="00581EC6">
            <w:pPr>
              <w:tabs>
                <w:tab w:val="left" w:pos="-2694"/>
              </w:tabs>
              <w:rPr>
                <w:rFonts w:ascii="Calibri" w:hAnsi="Calibri"/>
                <w:sz w:val="22"/>
              </w:rPr>
            </w:pPr>
            <w:r>
              <w:t>С</w:t>
            </w:r>
            <w:r w:rsidRPr="00422FF5">
              <w:t>тарший менеджер по продажам и сертификации</w:t>
            </w:r>
          </w:p>
        </w:tc>
      </w:tr>
      <w:tr w:rsidR="00577C7F" w14:paraId="061D8760" w14:textId="77777777" w:rsidTr="00581EC6">
        <w:tc>
          <w:tcPr>
            <w:tcW w:w="1332" w:type="dxa"/>
            <w:tcBorders>
              <w:top w:val="single" w:sz="6" w:space="0" w:color="auto"/>
              <w:left w:val="double" w:sz="6" w:space="0" w:color="auto"/>
              <w:bottom w:val="single" w:sz="6" w:space="0" w:color="auto"/>
              <w:right w:val="single" w:sz="6" w:space="0" w:color="auto"/>
            </w:tcBorders>
          </w:tcPr>
          <w:p w14:paraId="4B1F02E2" w14:textId="77777777" w:rsidR="00577C7F" w:rsidRDefault="00577C7F" w:rsidP="00581EC6">
            <w:pPr>
              <w:tabs>
                <w:tab w:val="left" w:pos="-2694"/>
              </w:tabs>
            </w:pPr>
            <w:r w:rsidRPr="001C0B6B">
              <w:t>0</w:t>
            </w:r>
            <w:r>
              <w:t>5</w:t>
            </w:r>
            <w:r w:rsidRPr="001C0B6B">
              <w:t>.201</w:t>
            </w:r>
            <w:r>
              <w:t>8</w:t>
            </w:r>
          </w:p>
        </w:tc>
        <w:tc>
          <w:tcPr>
            <w:tcW w:w="1260" w:type="dxa"/>
            <w:tcBorders>
              <w:top w:val="single" w:sz="6" w:space="0" w:color="auto"/>
              <w:left w:val="single" w:sz="6" w:space="0" w:color="auto"/>
              <w:bottom w:val="single" w:sz="6" w:space="0" w:color="auto"/>
              <w:right w:val="single" w:sz="6" w:space="0" w:color="auto"/>
            </w:tcBorders>
          </w:tcPr>
          <w:p w14:paraId="7FBE8771" w14:textId="77777777" w:rsidR="00577C7F" w:rsidRDefault="00577C7F" w:rsidP="00581EC6">
            <w:pPr>
              <w:tabs>
                <w:tab w:val="left" w:pos="-2694"/>
              </w:tabs>
            </w:pPr>
            <w:r>
              <w:t>05.2020</w:t>
            </w:r>
          </w:p>
        </w:tc>
        <w:tc>
          <w:tcPr>
            <w:tcW w:w="3980" w:type="dxa"/>
            <w:tcBorders>
              <w:top w:val="single" w:sz="6" w:space="0" w:color="auto"/>
              <w:left w:val="single" w:sz="6" w:space="0" w:color="auto"/>
              <w:bottom w:val="single" w:sz="6" w:space="0" w:color="auto"/>
              <w:right w:val="single" w:sz="6" w:space="0" w:color="auto"/>
            </w:tcBorders>
          </w:tcPr>
          <w:p w14:paraId="4B5EF71B" w14:textId="77777777" w:rsidR="00577C7F" w:rsidRDefault="00577C7F" w:rsidP="00581EC6">
            <w:pPr>
              <w:tabs>
                <w:tab w:val="left" w:pos="-2694"/>
              </w:tabs>
            </w:pPr>
            <w:r>
              <w:t>Акционерное общество «Транс-Альфа»</w:t>
            </w:r>
          </w:p>
        </w:tc>
        <w:tc>
          <w:tcPr>
            <w:tcW w:w="2680" w:type="dxa"/>
            <w:tcBorders>
              <w:top w:val="single" w:sz="6" w:space="0" w:color="auto"/>
              <w:left w:val="single" w:sz="6" w:space="0" w:color="auto"/>
              <w:bottom w:val="single" w:sz="6" w:space="0" w:color="auto"/>
              <w:right w:val="double" w:sz="6" w:space="0" w:color="auto"/>
            </w:tcBorders>
          </w:tcPr>
          <w:p w14:paraId="153AA6CB" w14:textId="77777777" w:rsidR="00577C7F" w:rsidRPr="00E5674B" w:rsidRDefault="00577C7F" w:rsidP="00581EC6">
            <w:pPr>
              <w:tabs>
                <w:tab w:val="left" w:pos="-2694"/>
              </w:tabs>
            </w:pPr>
            <w:r w:rsidRPr="00BA71A0">
              <w:t>Заместитель начальника отдела снабжени</w:t>
            </w:r>
            <w:r>
              <w:t>я</w:t>
            </w:r>
          </w:p>
        </w:tc>
      </w:tr>
      <w:tr w:rsidR="00577C7F" w14:paraId="0BF72520" w14:textId="77777777" w:rsidTr="00581EC6">
        <w:tc>
          <w:tcPr>
            <w:tcW w:w="1332" w:type="dxa"/>
            <w:tcBorders>
              <w:top w:val="single" w:sz="6" w:space="0" w:color="auto"/>
              <w:left w:val="double" w:sz="6" w:space="0" w:color="auto"/>
              <w:bottom w:val="single" w:sz="6" w:space="0" w:color="auto"/>
              <w:right w:val="single" w:sz="6" w:space="0" w:color="auto"/>
            </w:tcBorders>
          </w:tcPr>
          <w:p w14:paraId="35DF283F" w14:textId="77777777" w:rsidR="00577C7F" w:rsidRPr="001C0B6B" w:rsidRDefault="00577C7F" w:rsidP="00581EC6">
            <w:pPr>
              <w:tabs>
                <w:tab w:val="left" w:pos="-2694"/>
              </w:tabs>
            </w:pPr>
            <w:r>
              <w:t>05.2020</w:t>
            </w:r>
          </w:p>
        </w:tc>
        <w:tc>
          <w:tcPr>
            <w:tcW w:w="1260" w:type="dxa"/>
            <w:tcBorders>
              <w:top w:val="single" w:sz="6" w:space="0" w:color="auto"/>
              <w:left w:val="single" w:sz="6" w:space="0" w:color="auto"/>
              <w:bottom w:val="single" w:sz="6" w:space="0" w:color="auto"/>
              <w:right w:val="single" w:sz="6" w:space="0" w:color="auto"/>
            </w:tcBorders>
          </w:tcPr>
          <w:p w14:paraId="4D17BF78" w14:textId="77777777" w:rsidR="00577C7F" w:rsidRDefault="00577C7F" w:rsidP="00581EC6">
            <w:pPr>
              <w:tabs>
                <w:tab w:val="left" w:pos="-2694"/>
              </w:tabs>
            </w:pPr>
            <w:r>
              <w:t>07.2020</w:t>
            </w:r>
          </w:p>
        </w:tc>
        <w:tc>
          <w:tcPr>
            <w:tcW w:w="3980" w:type="dxa"/>
            <w:tcBorders>
              <w:top w:val="single" w:sz="6" w:space="0" w:color="auto"/>
              <w:left w:val="single" w:sz="6" w:space="0" w:color="auto"/>
              <w:bottom w:val="single" w:sz="6" w:space="0" w:color="auto"/>
              <w:right w:val="single" w:sz="6" w:space="0" w:color="auto"/>
            </w:tcBorders>
          </w:tcPr>
          <w:p w14:paraId="23193C7B" w14:textId="77777777" w:rsidR="00577C7F" w:rsidRDefault="00577C7F" w:rsidP="00581EC6">
            <w:pPr>
              <w:tabs>
                <w:tab w:val="left" w:pos="-2694"/>
              </w:tabs>
            </w:pPr>
            <w:r>
              <w:t>Акционерное общество «Транс-Альфа»</w:t>
            </w:r>
          </w:p>
        </w:tc>
        <w:tc>
          <w:tcPr>
            <w:tcW w:w="2680" w:type="dxa"/>
            <w:tcBorders>
              <w:top w:val="single" w:sz="6" w:space="0" w:color="auto"/>
              <w:left w:val="single" w:sz="6" w:space="0" w:color="auto"/>
              <w:bottom w:val="single" w:sz="6" w:space="0" w:color="auto"/>
              <w:right w:val="double" w:sz="6" w:space="0" w:color="auto"/>
            </w:tcBorders>
          </w:tcPr>
          <w:p w14:paraId="1A320504" w14:textId="77777777" w:rsidR="00577C7F" w:rsidRPr="00BA71A0" w:rsidRDefault="00577C7F" w:rsidP="00581EC6">
            <w:pPr>
              <w:tabs>
                <w:tab w:val="left" w:pos="-2694"/>
              </w:tabs>
            </w:pPr>
            <w:r>
              <w:t>Н</w:t>
            </w:r>
            <w:r w:rsidRPr="00BA71A0">
              <w:t>ачальник отдела снабжени</w:t>
            </w:r>
            <w:r>
              <w:t>я</w:t>
            </w:r>
          </w:p>
        </w:tc>
      </w:tr>
      <w:tr w:rsidR="00577C7F" w14:paraId="573A94DC" w14:textId="77777777" w:rsidTr="00577C7F">
        <w:tc>
          <w:tcPr>
            <w:tcW w:w="1332" w:type="dxa"/>
            <w:tcBorders>
              <w:top w:val="single" w:sz="6" w:space="0" w:color="auto"/>
              <w:left w:val="double" w:sz="6" w:space="0" w:color="auto"/>
              <w:bottom w:val="single" w:sz="6" w:space="0" w:color="auto"/>
              <w:right w:val="single" w:sz="6" w:space="0" w:color="auto"/>
            </w:tcBorders>
          </w:tcPr>
          <w:p w14:paraId="2357F8B8" w14:textId="77777777" w:rsidR="00577C7F" w:rsidRPr="001C0B6B" w:rsidRDefault="00577C7F" w:rsidP="00581EC6">
            <w:pPr>
              <w:tabs>
                <w:tab w:val="left" w:pos="-2694"/>
              </w:tabs>
            </w:pPr>
            <w:r>
              <w:t>07.2020</w:t>
            </w:r>
          </w:p>
        </w:tc>
        <w:tc>
          <w:tcPr>
            <w:tcW w:w="1260" w:type="dxa"/>
            <w:tcBorders>
              <w:top w:val="single" w:sz="6" w:space="0" w:color="auto"/>
              <w:left w:val="single" w:sz="6" w:space="0" w:color="auto"/>
              <w:bottom w:val="single" w:sz="6" w:space="0" w:color="auto"/>
              <w:right w:val="single" w:sz="6" w:space="0" w:color="auto"/>
            </w:tcBorders>
          </w:tcPr>
          <w:p w14:paraId="00ED7840" w14:textId="5A35D47A" w:rsidR="00577C7F" w:rsidRPr="001C0B6B" w:rsidRDefault="00577C7F" w:rsidP="00581EC6">
            <w:pPr>
              <w:tabs>
                <w:tab w:val="left" w:pos="-2694"/>
              </w:tabs>
            </w:pPr>
            <w:r>
              <w:t>04.21</w:t>
            </w:r>
          </w:p>
        </w:tc>
        <w:tc>
          <w:tcPr>
            <w:tcW w:w="3980" w:type="dxa"/>
            <w:tcBorders>
              <w:top w:val="single" w:sz="6" w:space="0" w:color="auto"/>
              <w:left w:val="single" w:sz="6" w:space="0" w:color="auto"/>
              <w:bottom w:val="single" w:sz="6" w:space="0" w:color="auto"/>
              <w:right w:val="single" w:sz="6" w:space="0" w:color="auto"/>
            </w:tcBorders>
          </w:tcPr>
          <w:p w14:paraId="312AD4B7" w14:textId="77777777" w:rsidR="00577C7F" w:rsidRDefault="00577C7F" w:rsidP="00581EC6">
            <w:pPr>
              <w:tabs>
                <w:tab w:val="left" w:pos="-2694"/>
              </w:tabs>
            </w:pPr>
            <w:r>
              <w:t>Акционерное общество «Транс-Альфа»</w:t>
            </w:r>
          </w:p>
        </w:tc>
        <w:tc>
          <w:tcPr>
            <w:tcW w:w="2680" w:type="dxa"/>
            <w:tcBorders>
              <w:top w:val="single" w:sz="6" w:space="0" w:color="auto"/>
              <w:left w:val="single" w:sz="6" w:space="0" w:color="auto"/>
              <w:bottom w:val="single" w:sz="6" w:space="0" w:color="auto"/>
              <w:right w:val="double" w:sz="6" w:space="0" w:color="auto"/>
            </w:tcBorders>
          </w:tcPr>
          <w:p w14:paraId="532F436D" w14:textId="77777777" w:rsidR="00577C7F" w:rsidRPr="00BA71A0" w:rsidRDefault="00577C7F" w:rsidP="00581EC6">
            <w:pPr>
              <w:tabs>
                <w:tab w:val="left" w:pos="-2694"/>
              </w:tabs>
            </w:pPr>
            <w:r w:rsidRPr="00422FF5">
              <w:t>Первый заместитель генерального директора</w:t>
            </w:r>
          </w:p>
        </w:tc>
      </w:tr>
      <w:tr w:rsidR="00577C7F" w14:paraId="3011E86C" w14:textId="77777777" w:rsidTr="00581EC6">
        <w:tc>
          <w:tcPr>
            <w:tcW w:w="1332" w:type="dxa"/>
            <w:tcBorders>
              <w:top w:val="single" w:sz="6" w:space="0" w:color="auto"/>
              <w:left w:val="double" w:sz="6" w:space="0" w:color="auto"/>
              <w:bottom w:val="double" w:sz="6" w:space="0" w:color="auto"/>
              <w:right w:val="single" w:sz="6" w:space="0" w:color="auto"/>
            </w:tcBorders>
          </w:tcPr>
          <w:p w14:paraId="478D4F43" w14:textId="2CF1F2B7" w:rsidR="00577C7F" w:rsidRDefault="00577C7F" w:rsidP="00581EC6">
            <w:pPr>
              <w:tabs>
                <w:tab w:val="left" w:pos="-2694"/>
              </w:tabs>
            </w:pPr>
            <w:r w:rsidRPr="00577C7F">
              <w:t>26.04.2021</w:t>
            </w:r>
          </w:p>
        </w:tc>
        <w:tc>
          <w:tcPr>
            <w:tcW w:w="1260" w:type="dxa"/>
            <w:tcBorders>
              <w:top w:val="single" w:sz="6" w:space="0" w:color="auto"/>
              <w:left w:val="single" w:sz="6" w:space="0" w:color="auto"/>
              <w:bottom w:val="double" w:sz="6" w:space="0" w:color="auto"/>
              <w:right w:val="single" w:sz="6" w:space="0" w:color="auto"/>
            </w:tcBorders>
          </w:tcPr>
          <w:p w14:paraId="13269A7B" w14:textId="6EC8DB1C" w:rsidR="00577C7F" w:rsidRDefault="00577C7F" w:rsidP="00581EC6">
            <w:pPr>
              <w:tabs>
                <w:tab w:val="left" w:pos="-2694"/>
              </w:tabs>
            </w:pPr>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B010BB1" w14:textId="22BDDAD6" w:rsidR="00577C7F" w:rsidRDefault="00577C7F" w:rsidP="00581EC6">
            <w:pPr>
              <w:tabs>
                <w:tab w:val="left" w:pos="-2694"/>
              </w:tabs>
            </w:pPr>
            <w:r>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022A692F" w14:textId="27740C3D" w:rsidR="00577C7F" w:rsidRPr="00422FF5" w:rsidRDefault="00577C7F" w:rsidP="00581EC6">
            <w:pPr>
              <w:tabs>
                <w:tab w:val="left" w:pos="-2694"/>
              </w:tabs>
            </w:pPr>
            <w:r>
              <w:t>Р</w:t>
            </w:r>
            <w:r w:rsidRPr="00577C7F">
              <w:t>уководитель департамента продаж и снабжения</w:t>
            </w:r>
          </w:p>
        </w:tc>
      </w:tr>
    </w:tbl>
    <w:p w14:paraId="7D6D9F6C" w14:textId="77777777" w:rsidR="00577C7F" w:rsidRDefault="00577C7F" w:rsidP="00577C7F"/>
    <w:p w14:paraId="7189FAD3" w14:textId="77777777" w:rsidR="00577C7F" w:rsidRDefault="00577C7F" w:rsidP="00577C7F">
      <w:pPr>
        <w:pStyle w:val="ThinDelim"/>
        <w:jc w:val="both"/>
      </w:pPr>
    </w:p>
    <w:p w14:paraId="17F4002F"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06B7CD17"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54439FCE" w14:textId="77777777" w:rsidR="00F063F6" w:rsidRPr="009731D7" w:rsidRDefault="00F063F6" w:rsidP="00F063F6"/>
    <w:p w14:paraId="4156815F"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EADE3B1" w14:textId="77777777" w:rsidR="00F063F6" w:rsidRPr="009731D7" w:rsidRDefault="00F063F6" w:rsidP="00F063F6">
      <w:pPr>
        <w:ind w:left="400"/>
      </w:pPr>
      <w:r w:rsidRPr="009731D7">
        <w:rPr>
          <w:rStyle w:val="Subst"/>
          <w:bCs/>
          <w:iCs/>
        </w:rPr>
        <w:t>Лицо указанных долей не имеет</w:t>
      </w:r>
    </w:p>
    <w:p w14:paraId="6004D065" w14:textId="77777777" w:rsidR="00F063F6" w:rsidRPr="009731D7" w:rsidRDefault="00F063F6" w:rsidP="00F063F6"/>
    <w:p w14:paraId="33BB9D64"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F91D1FB" w14:textId="77777777" w:rsidR="00F063F6" w:rsidRPr="009731D7" w:rsidRDefault="00F063F6" w:rsidP="00F063F6">
      <w:pPr>
        <w:ind w:left="400"/>
      </w:pPr>
      <w:r w:rsidRPr="009731D7">
        <w:rPr>
          <w:rStyle w:val="Subst"/>
          <w:bCs/>
          <w:iCs/>
        </w:rPr>
        <w:t>Лицо указанных долей не имеет</w:t>
      </w:r>
    </w:p>
    <w:p w14:paraId="58315D0E" w14:textId="77777777" w:rsidR="00F063F6" w:rsidRPr="009731D7" w:rsidRDefault="00F063F6" w:rsidP="00F063F6"/>
    <w:p w14:paraId="78CBB7E0"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A5A0BC1" w14:textId="77777777" w:rsidR="00F063F6" w:rsidRPr="009731D7" w:rsidRDefault="00F063F6" w:rsidP="00F063F6">
      <w:r w:rsidRPr="009731D7">
        <w:t>нет;</w:t>
      </w:r>
    </w:p>
    <w:p w14:paraId="2B81BCDD" w14:textId="77777777" w:rsidR="00F063F6" w:rsidRPr="009731D7" w:rsidRDefault="00F063F6" w:rsidP="00F063F6">
      <w:r w:rsidRPr="009731D7">
        <w:lastRenderedPageBreak/>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2B372448" w14:textId="77777777" w:rsidR="00F063F6" w:rsidRPr="009731D7" w:rsidRDefault="00F063F6" w:rsidP="00F063F6">
      <w:pPr>
        <w:ind w:left="200"/>
      </w:pPr>
    </w:p>
    <w:p w14:paraId="7D77A842" w14:textId="77777777" w:rsidR="00F063F6" w:rsidRPr="009731D7" w:rsidRDefault="00F063F6" w:rsidP="00F063F6">
      <w:pPr>
        <w:ind w:left="400"/>
      </w:pPr>
      <w:r w:rsidRPr="009731D7">
        <w:rPr>
          <w:rStyle w:val="Subst"/>
          <w:bCs/>
          <w:iCs/>
        </w:rPr>
        <w:t>Указанных родственных связей нет</w:t>
      </w:r>
    </w:p>
    <w:p w14:paraId="727EDE77"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8296A0E"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7D64113" w14:textId="77777777" w:rsidR="00F063F6" w:rsidRPr="009731D7" w:rsidRDefault="00F063F6" w:rsidP="00F063F6"/>
    <w:p w14:paraId="318B5344"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2" w:history="1">
        <w:r w:rsidRPr="009731D7">
          <w:t>статьей 27</w:t>
        </w:r>
      </w:hyperlink>
      <w:r w:rsidRPr="009731D7">
        <w:t xml:space="preserve"> Федерального закона "О несостоятельности (банкротстве)" :</w:t>
      </w:r>
    </w:p>
    <w:p w14:paraId="4906179E" w14:textId="77777777" w:rsidR="00F063F6" w:rsidRPr="009731D7" w:rsidRDefault="00F063F6" w:rsidP="00F063F6">
      <w:pPr>
        <w:ind w:left="400"/>
      </w:pPr>
      <w:r w:rsidRPr="009731D7">
        <w:rPr>
          <w:rStyle w:val="Subst"/>
          <w:bCs/>
          <w:iCs/>
        </w:rPr>
        <w:t>Лицо указанных должностей не занимало</w:t>
      </w:r>
    </w:p>
    <w:p w14:paraId="09C4DFEB" w14:textId="77777777" w:rsidR="00F063F6" w:rsidRPr="009731D7" w:rsidRDefault="00F063F6" w:rsidP="00F063F6">
      <w:pPr>
        <w:ind w:left="200"/>
      </w:pPr>
    </w:p>
    <w:p w14:paraId="499721F1" w14:textId="77777777" w:rsidR="00577C7F" w:rsidRDefault="00577C7F" w:rsidP="00577C7F">
      <w:pPr>
        <w:ind w:left="200"/>
      </w:pPr>
      <w:r>
        <w:t>ФИО:</w:t>
      </w:r>
      <w:r>
        <w:rPr>
          <w:rStyle w:val="Subst"/>
          <w:bCs/>
          <w:iCs/>
        </w:rPr>
        <w:t xml:space="preserve"> </w:t>
      </w:r>
      <w:proofErr w:type="spellStart"/>
      <w:r>
        <w:rPr>
          <w:rStyle w:val="Subst"/>
          <w:bCs/>
          <w:iCs/>
        </w:rPr>
        <w:t>Набока</w:t>
      </w:r>
      <w:proofErr w:type="spellEnd"/>
      <w:r>
        <w:rPr>
          <w:rStyle w:val="Subst"/>
          <w:bCs/>
          <w:iCs/>
        </w:rPr>
        <w:t xml:space="preserve"> Наталья Геннадьевна</w:t>
      </w:r>
    </w:p>
    <w:p w14:paraId="45FE0985" w14:textId="77777777" w:rsidR="00577C7F" w:rsidRDefault="00577C7F" w:rsidP="00577C7F">
      <w:pPr>
        <w:ind w:left="200"/>
      </w:pPr>
    </w:p>
    <w:p w14:paraId="3DC00D88" w14:textId="77777777" w:rsidR="00577C7F" w:rsidRDefault="00577C7F" w:rsidP="00577C7F">
      <w:pPr>
        <w:ind w:left="200"/>
      </w:pPr>
      <w:r>
        <w:t>Год рождения:</w:t>
      </w:r>
      <w:r>
        <w:rPr>
          <w:rStyle w:val="Subst"/>
          <w:bCs/>
          <w:iCs/>
        </w:rPr>
        <w:t xml:space="preserve"> </w:t>
      </w:r>
      <w:r w:rsidRPr="00430A1A">
        <w:rPr>
          <w:rStyle w:val="Subst"/>
          <w:bCs/>
          <w:iCs/>
        </w:rPr>
        <w:t>1967</w:t>
      </w:r>
    </w:p>
    <w:p w14:paraId="0BD3E88F" w14:textId="77777777" w:rsidR="00577C7F" w:rsidRDefault="00577C7F" w:rsidP="00577C7F">
      <w:pPr>
        <w:pStyle w:val="ThinDelim"/>
        <w:jc w:val="both"/>
      </w:pPr>
    </w:p>
    <w:p w14:paraId="5B8D7ABB" w14:textId="77777777" w:rsidR="00577C7F" w:rsidRDefault="00577C7F" w:rsidP="00577C7F">
      <w:pPr>
        <w:ind w:left="200"/>
      </w:pPr>
      <w:r>
        <w:t>Образование:</w:t>
      </w:r>
      <w:r>
        <w:br/>
      </w:r>
      <w:r>
        <w:rPr>
          <w:rStyle w:val="Subst"/>
          <w:bCs/>
          <w:iCs/>
        </w:rPr>
        <w:t>Высшее</w:t>
      </w:r>
    </w:p>
    <w:p w14:paraId="5240B957"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698E5932"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33A54792" w14:textId="77777777" w:rsidTr="00581EC6">
        <w:tc>
          <w:tcPr>
            <w:tcW w:w="2592" w:type="dxa"/>
            <w:gridSpan w:val="2"/>
            <w:tcBorders>
              <w:top w:val="double" w:sz="6" w:space="0" w:color="auto"/>
              <w:left w:val="double" w:sz="6" w:space="0" w:color="auto"/>
              <w:bottom w:val="single" w:sz="6" w:space="0" w:color="auto"/>
              <w:right w:val="single" w:sz="6" w:space="0" w:color="auto"/>
            </w:tcBorders>
          </w:tcPr>
          <w:p w14:paraId="1500D192" w14:textId="77777777" w:rsidR="00577C7F" w:rsidRDefault="00577C7F" w:rsidP="00581EC6">
            <w:r>
              <w:t>Период</w:t>
            </w:r>
          </w:p>
        </w:tc>
        <w:tc>
          <w:tcPr>
            <w:tcW w:w="3980" w:type="dxa"/>
            <w:tcBorders>
              <w:top w:val="double" w:sz="6" w:space="0" w:color="auto"/>
              <w:left w:val="single" w:sz="6" w:space="0" w:color="auto"/>
              <w:bottom w:val="single" w:sz="6" w:space="0" w:color="auto"/>
              <w:right w:val="single" w:sz="6" w:space="0" w:color="auto"/>
            </w:tcBorders>
          </w:tcPr>
          <w:p w14:paraId="5B7491EC" w14:textId="77777777" w:rsidR="00577C7F" w:rsidRDefault="00577C7F" w:rsidP="00581EC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20EFA4E" w14:textId="77777777" w:rsidR="00577C7F" w:rsidRDefault="00577C7F" w:rsidP="00581EC6">
            <w:r>
              <w:t>Должность</w:t>
            </w:r>
          </w:p>
        </w:tc>
      </w:tr>
      <w:tr w:rsidR="00577C7F" w14:paraId="6ADF7764" w14:textId="77777777" w:rsidTr="00581EC6">
        <w:tc>
          <w:tcPr>
            <w:tcW w:w="1332" w:type="dxa"/>
            <w:tcBorders>
              <w:top w:val="single" w:sz="6" w:space="0" w:color="auto"/>
              <w:left w:val="double" w:sz="6" w:space="0" w:color="auto"/>
              <w:bottom w:val="single" w:sz="6" w:space="0" w:color="auto"/>
              <w:right w:val="single" w:sz="6" w:space="0" w:color="auto"/>
            </w:tcBorders>
          </w:tcPr>
          <w:p w14:paraId="66B77F95" w14:textId="77777777" w:rsidR="00577C7F" w:rsidRDefault="00577C7F" w:rsidP="00581EC6">
            <w:r>
              <w:t>с</w:t>
            </w:r>
          </w:p>
        </w:tc>
        <w:tc>
          <w:tcPr>
            <w:tcW w:w="1260" w:type="dxa"/>
            <w:tcBorders>
              <w:top w:val="single" w:sz="6" w:space="0" w:color="auto"/>
              <w:left w:val="single" w:sz="6" w:space="0" w:color="auto"/>
              <w:bottom w:val="single" w:sz="6" w:space="0" w:color="auto"/>
              <w:right w:val="single" w:sz="6" w:space="0" w:color="auto"/>
            </w:tcBorders>
          </w:tcPr>
          <w:p w14:paraId="28A66546" w14:textId="77777777" w:rsidR="00577C7F" w:rsidRDefault="00577C7F" w:rsidP="00581EC6">
            <w:r>
              <w:t>по</w:t>
            </w:r>
          </w:p>
        </w:tc>
        <w:tc>
          <w:tcPr>
            <w:tcW w:w="3980" w:type="dxa"/>
            <w:tcBorders>
              <w:top w:val="single" w:sz="6" w:space="0" w:color="auto"/>
              <w:left w:val="single" w:sz="6" w:space="0" w:color="auto"/>
              <w:bottom w:val="single" w:sz="6" w:space="0" w:color="auto"/>
              <w:right w:val="single" w:sz="6" w:space="0" w:color="auto"/>
            </w:tcBorders>
          </w:tcPr>
          <w:p w14:paraId="128808B9" w14:textId="77777777" w:rsidR="00577C7F" w:rsidRDefault="00577C7F" w:rsidP="00581EC6"/>
        </w:tc>
        <w:tc>
          <w:tcPr>
            <w:tcW w:w="2680" w:type="dxa"/>
            <w:tcBorders>
              <w:top w:val="single" w:sz="6" w:space="0" w:color="auto"/>
              <w:left w:val="single" w:sz="6" w:space="0" w:color="auto"/>
              <w:bottom w:val="single" w:sz="6" w:space="0" w:color="auto"/>
              <w:right w:val="double" w:sz="6" w:space="0" w:color="auto"/>
            </w:tcBorders>
          </w:tcPr>
          <w:p w14:paraId="07C34FF7" w14:textId="77777777" w:rsidR="00577C7F" w:rsidRDefault="00577C7F" w:rsidP="00581EC6"/>
        </w:tc>
      </w:tr>
      <w:tr w:rsidR="00577C7F" w14:paraId="521CD402" w14:textId="77777777" w:rsidTr="00581EC6">
        <w:tc>
          <w:tcPr>
            <w:tcW w:w="1332" w:type="dxa"/>
            <w:tcBorders>
              <w:top w:val="single" w:sz="6" w:space="0" w:color="auto"/>
              <w:left w:val="double" w:sz="6" w:space="0" w:color="auto"/>
              <w:bottom w:val="double" w:sz="6" w:space="0" w:color="auto"/>
              <w:right w:val="single" w:sz="6" w:space="0" w:color="auto"/>
            </w:tcBorders>
          </w:tcPr>
          <w:p w14:paraId="19F42E2B" w14:textId="77777777" w:rsidR="00577C7F" w:rsidRDefault="00577C7F" w:rsidP="00581EC6">
            <w:r>
              <w:t>01.2005</w:t>
            </w:r>
          </w:p>
        </w:tc>
        <w:tc>
          <w:tcPr>
            <w:tcW w:w="1260" w:type="dxa"/>
            <w:tcBorders>
              <w:top w:val="single" w:sz="6" w:space="0" w:color="auto"/>
              <w:left w:val="single" w:sz="6" w:space="0" w:color="auto"/>
              <w:bottom w:val="double" w:sz="6" w:space="0" w:color="auto"/>
              <w:right w:val="single" w:sz="6" w:space="0" w:color="auto"/>
            </w:tcBorders>
          </w:tcPr>
          <w:p w14:paraId="479BDE65" w14:textId="77777777" w:rsidR="00577C7F" w:rsidRDefault="00577C7F" w:rsidP="00581EC6">
            <w:r>
              <w:t>11.2012</w:t>
            </w:r>
          </w:p>
        </w:tc>
        <w:tc>
          <w:tcPr>
            <w:tcW w:w="3980" w:type="dxa"/>
            <w:tcBorders>
              <w:top w:val="single" w:sz="6" w:space="0" w:color="auto"/>
              <w:left w:val="single" w:sz="6" w:space="0" w:color="auto"/>
              <w:bottom w:val="double" w:sz="6" w:space="0" w:color="auto"/>
              <w:right w:val="single" w:sz="6" w:space="0" w:color="auto"/>
            </w:tcBorders>
          </w:tcPr>
          <w:p w14:paraId="41AF9A10" w14:textId="77777777" w:rsidR="00577C7F" w:rsidRDefault="00577C7F" w:rsidP="00581EC6">
            <w:r>
              <w:t>Общество с ограниченной ответственностью "Вологодская холдинговая компания"</w:t>
            </w:r>
          </w:p>
        </w:tc>
        <w:tc>
          <w:tcPr>
            <w:tcW w:w="2680" w:type="dxa"/>
            <w:tcBorders>
              <w:top w:val="single" w:sz="6" w:space="0" w:color="auto"/>
              <w:left w:val="single" w:sz="6" w:space="0" w:color="auto"/>
              <w:bottom w:val="double" w:sz="6" w:space="0" w:color="auto"/>
              <w:right w:val="double" w:sz="6" w:space="0" w:color="auto"/>
            </w:tcBorders>
          </w:tcPr>
          <w:p w14:paraId="08B63BB2" w14:textId="77777777" w:rsidR="00577C7F" w:rsidRDefault="00577C7F" w:rsidP="00581EC6">
            <w:r>
              <w:t>Заместитель генерального директора по правовым вопросам</w:t>
            </w:r>
          </w:p>
        </w:tc>
      </w:tr>
      <w:tr w:rsidR="00577C7F" w14:paraId="5A952640" w14:textId="77777777" w:rsidTr="00581EC6">
        <w:tc>
          <w:tcPr>
            <w:tcW w:w="1332" w:type="dxa"/>
            <w:tcBorders>
              <w:top w:val="single" w:sz="6" w:space="0" w:color="auto"/>
              <w:left w:val="double" w:sz="6" w:space="0" w:color="auto"/>
              <w:bottom w:val="single" w:sz="6" w:space="0" w:color="auto"/>
              <w:right w:val="single" w:sz="6" w:space="0" w:color="auto"/>
            </w:tcBorders>
          </w:tcPr>
          <w:p w14:paraId="36FE4158" w14:textId="77777777" w:rsidR="00577C7F" w:rsidRPr="00365C69" w:rsidRDefault="00577C7F" w:rsidP="00581EC6">
            <w:r w:rsidRPr="00365C69">
              <w:t>12.2012</w:t>
            </w:r>
          </w:p>
        </w:tc>
        <w:tc>
          <w:tcPr>
            <w:tcW w:w="1260" w:type="dxa"/>
            <w:tcBorders>
              <w:top w:val="single" w:sz="6" w:space="0" w:color="auto"/>
              <w:left w:val="single" w:sz="6" w:space="0" w:color="auto"/>
              <w:bottom w:val="single" w:sz="6" w:space="0" w:color="auto"/>
              <w:right w:val="single" w:sz="6" w:space="0" w:color="auto"/>
            </w:tcBorders>
          </w:tcPr>
          <w:p w14:paraId="531DA708" w14:textId="77777777" w:rsidR="00577C7F" w:rsidRPr="00365C69" w:rsidRDefault="00577C7F" w:rsidP="00581EC6">
            <w:r w:rsidRPr="00365C69">
              <w:t>11.2018</w:t>
            </w:r>
          </w:p>
        </w:tc>
        <w:tc>
          <w:tcPr>
            <w:tcW w:w="3980" w:type="dxa"/>
            <w:tcBorders>
              <w:top w:val="single" w:sz="6" w:space="0" w:color="auto"/>
              <w:left w:val="single" w:sz="6" w:space="0" w:color="auto"/>
              <w:bottom w:val="single" w:sz="6" w:space="0" w:color="auto"/>
              <w:right w:val="single" w:sz="6" w:space="0" w:color="auto"/>
            </w:tcBorders>
          </w:tcPr>
          <w:p w14:paraId="339DC47C" w14:textId="77777777" w:rsidR="00577C7F" w:rsidRPr="00365C69" w:rsidRDefault="00577C7F" w:rsidP="00581EC6">
            <w:r w:rsidRPr="00365C69">
              <w:t>Акционерное общество «</w:t>
            </w:r>
            <w:proofErr w:type="spellStart"/>
            <w:r w:rsidRPr="00365C69">
              <w:t>Трансмашкосорциум</w:t>
            </w:r>
            <w:proofErr w:type="spellEnd"/>
            <w:r w:rsidRPr="00365C69">
              <w:t>»</w:t>
            </w:r>
          </w:p>
        </w:tc>
        <w:tc>
          <w:tcPr>
            <w:tcW w:w="2680" w:type="dxa"/>
            <w:tcBorders>
              <w:top w:val="single" w:sz="6" w:space="0" w:color="auto"/>
              <w:left w:val="single" w:sz="6" w:space="0" w:color="auto"/>
              <w:bottom w:val="single" w:sz="6" w:space="0" w:color="auto"/>
              <w:right w:val="double" w:sz="6" w:space="0" w:color="auto"/>
            </w:tcBorders>
          </w:tcPr>
          <w:p w14:paraId="46879613" w14:textId="77777777" w:rsidR="00577C7F" w:rsidRPr="00365C69" w:rsidRDefault="00577C7F" w:rsidP="00581EC6">
            <w:r w:rsidRPr="00365C69">
              <w:t>Заместитель генерального директора по правовым вопросам</w:t>
            </w:r>
          </w:p>
        </w:tc>
      </w:tr>
      <w:tr w:rsidR="00577C7F" w14:paraId="107D0614" w14:textId="77777777" w:rsidTr="00581EC6">
        <w:tc>
          <w:tcPr>
            <w:tcW w:w="1332" w:type="dxa"/>
            <w:tcBorders>
              <w:top w:val="single" w:sz="6" w:space="0" w:color="auto"/>
              <w:left w:val="double" w:sz="6" w:space="0" w:color="auto"/>
              <w:bottom w:val="double" w:sz="6" w:space="0" w:color="auto"/>
              <w:right w:val="single" w:sz="6" w:space="0" w:color="auto"/>
            </w:tcBorders>
          </w:tcPr>
          <w:p w14:paraId="26E94CCE" w14:textId="77777777" w:rsidR="00577C7F" w:rsidRPr="00365C69" w:rsidRDefault="00577C7F" w:rsidP="00581EC6">
            <w:r w:rsidRPr="00365C69">
              <w:t xml:space="preserve">11.2018    </w:t>
            </w:r>
          </w:p>
        </w:tc>
        <w:tc>
          <w:tcPr>
            <w:tcW w:w="1260" w:type="dxa"/>
            <w:tcBorders>
              <w:top w:val="single" w:sz="6" w:space="0" w:color="auto"/>
              <w:left w:val="single" w:sz="6" w:space="0" w:color="auto"/>
              <w:bottom w:val="double" w:sz="6" w:space="0" w:color="auto"/>
              <w:right w:val="single" w:sz="6" w:space="0" w:color="auto"/>
            </w:tcBorders>
          </w:tcPr>
          <w:p w14:paraId="5F342F5C" w14:textId="77777777" w:rsidR="00577C7F" w:rsidRPr="00365C69" w:rsidRDefault="00577C7F" w:rsidP="00581EC6">
            <w:r w:rsidRPr="00365C69">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009C2EC" w14:textId="77777777" w:rsidR="00577C7F" w:rsidRPr="00365C69" w:rsidRDefault="00577C7F" w:rsidP="00581EC6">
            <w:r w:rsidRPr="00365C69">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4187C428" w14:textId="77777777" w:rsidR="00577C7F" w:rsidRPr="00365C69" w:rsidRDefault="00577C7F" w:rsidP="00581EC6">
            <w:r w:rsidRPr="00365C69">
              <w:t xml:space="preserve">Старший юрисконсульт   </w:t>
            </w:r>
          </w:p>
        </w:tc>
      </w:tr>
    </w:tbl>
    <w:p w14:paraId="4A466152" w14:textId="77777777" w:rsidR="00F063F6" w:rsidRPr="009731D7" w:rsidRDefault="00F063F6" w:rsidP="00F063F6">
      <w:pPr>
        <w:pStyle w:val="ThinDelim"/>
        <w:jc w:val="both"/>
      </w:pPr>
    </w:p>
    <w:p w14:paraId="091074F1"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5762E61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0822D8F4" w14:textId="77777777" w:rsidR="00F063F6" w:rsidRPr="009731D7" w:rsidRDefault="00F063F6" w:rsidP="00F063F6"/>
    <w:p w14:paraId="3BE9CA21"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2FC2464" w14:textId="77777777" w:rsidR="00F063F6" w:rsidRPr="009731D7" w:rsidRDefault="00F063F6" w:rsidP="00F063F6">
      <w:pPr>
        <w:ind w:left="400"/>
      </w:pPr>
      <w:r w:rsidRPr="009731D7">
        <w:rPr>
          <w:rStyle w:val="Subst"/>
          <w:bCs/>
          <w:iCs/>
        </w:rPr>
        <w:t>Лицо указанных долей не имеет</w:t>
      </w:r>
    </w:p>
    <w:p w14:paraId="6E0CBFFB" w14:textId="77777777" w:rsidR="00F063F6" w:rsidRPr="009731D7" w:rsidRDefault="00F063F6" w:rsidP="00F063F6"/>
    <w:p w14:paraId="7A2DEE1A"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F144744" w14:textId="77777777" w:rsidR="00F063F6" w:rsidRPr="009731D7" w:rsidRDefault="00F063F6" w:rsidP="00F063F6">
      <w:pPr>
        <w:ind w:left="400"/>
      </w:pPr>
      <w:r w:rsidRPr="009731D7">
        <w:rPr>
          <w:rStyle w:val="Subst"/>
          <w:bCs/>
          <w:iCs/>
        </w:rPr>
        <w:t>Лицо указанных долей не имеет</w:t>
      </w:r>
    </w:p>
    <w:p w14:paraId="57FEE43A" w14:textId="77777777" w:rsidR="00F063F6" w:rsidRPr="009731D7" w:rsidRDefault="00F063F6" w:rsidP="00F063F6"/>
    <w:p w14:paraId="68866DD1"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2FE896" w14:textId="77777777" w:rsidR="00F063F6" w:rsidRPr="009731D7" w:rsidRDefault="00F063F6" w:rsidP="00F063F6">
      <w:r w:rsidRPr="009731D7">
        <w:t>нет;</w:t>
      </w:r>
    </w:p>
    <w:p w14:paraId="30FA670F"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1507681" w14:textId="77777777" w:rsidR="00F063F6" w:rsidRPr="009731D7" w:rsidRDefault="00F063F6" w:rsidP="00F063F6">
      <w:pPr>
        <w:ind w:left="200"/>
      </w:pPr>
    </w:p>
    <w:p w14:paraId="7EBAFA80" w14:textId="77777777" w:rsidR="00577C7F" w:rsidRPr="009731D7" w:rsidRDefault="00577C7F" w:rsidP="00577C7F">
      <w:pPr>
        <w:ind w:left="400"/>
      </w:pPr>
      <w:r w:rsidRPr="009731D7">
        <w:rPr>
          <w:rStyle w:val="Subst"/>
          <w:bCs/>
          <w:iCs/>
        </w:rPr>
        <w:t>Указанных родственных связей нет</w:t>
      </w:r>
    </w:p>
    <w:p w14:paraId="4250F118"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363DFBBD"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2EF4939" w14:textId="77777777" w:rsidR="00F063F6" w:rsidRPr="009731D7" w:rsidRDefault="00F063F6" w:rsidP="00F063F6"/>
    <w:p w14:paraId="30D8AEBB"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3" w:history="1">
        <w:r w:rsidRPr="009731D7">
          <w:t>статьей 27</w:t>
        </w:r>
      </w:hyperlink>
      <w:r w:rsidRPr="009731D7">
        <w:t xml:space="preserve"> Федерального закона "О несостоятельности (банкротстве)" :</w:t>
      </w:r>
    </w:p>
    <w:p w14:paraId="03B3F70F" w14:textId="77777777" w:rsidR="00F063F6" w:rsidRPr="009731D7" w:rsidRDefault="00F063F6" w:rsidP="00F063F6">
      <w:pPr>
        <w:ind w:left="400"/>
      </w:pPr>
      <w:r w:rsidRPr="009731D7">
        <w:rPr>
          <w:rStyle w:val="Subst"/>
          <w:bCs/>
          <w:iCs/>
        </w:rPr>
        <w:t>Лицо указанных должностей не занимало</w:t>
      </w:r>
    </w:p>
    <w:p w14:paraId="2A19AAA1" w14:textId="77777777" w:rsidR="00F063F6" w:rsidRPr="009731D7" w:rsidRDefault="00F063F6" w:rsidP="00F063F6">
      <w:pPr>
        <w:ind w:left="200"/>
      </w:pPr>
    </w:p>
    <w:p w14:paraId="450B2B81" w14:textId="77777777" w:rsidR="00577C7F" w:rsidRDefault="00577C7F" w:rsidP="00577C7F">
      <w:pPr>
        <w:ind w:left="200"/>
      </w:pPr>
      <w:r>
        <w:t>ФИО:</w:t>
      </w:r>
      <w:r>
        <w:rPr>
          <w:rStyle w:val="Subst"/>
          <w:bCs/>
          <w:iCs/>
        </w:rPr>
        <w:t xml:space="preserve"> </w:t>
      </w:r>
      <w:proofErr w:type="spellStart"/>
      <w:r w:rsidRPr="00BA71A0">
        <w:rPr>
          <w:rStyle w:val="Subst"/>
          <w:bCs/>
          <w:iCs/>
        </w:rPr>
        <w:t>Корягин</w:t>
      </w:r>
      <w:proofErr w:type="spellEnd"/>
      <w:r w:rsidRPr="00BA71A0">
        <w:rPr>
          <w:rStyle w:val="Subst"/>
          <w:bCs/>
          <w:iCs/>
        </w:rPr>
        <w:t xml:space="preserve"> Сергей Викторович</w:t>
      </w:r>
    </w:p>
    <w:p w14:paraId="5890C9BB" w14:textId="77777777" w:rsidR="00577C7F" w:rsidRDefault="00577C7F" w:rsidP="00577C7F">
      <w:pPr>
        <w:ind w:left="200"/>
      </w:pPr>
    </w:p>
    <w:p w14:paraId="4597EAEB" w14:textId="77777777" w:rsidR="00577C7F" w:rsidRDefault="00577C7F" w:rsidP="00577C7F">
      <w:pPr>
        <w:ind w:left="200"/>
      </w:pPr>
      <w:r>
        <w:t>Год рождения:</w:t>
      </w:r>
      <w:r>
        <w:rPr>
          <w:rStyle w:val="Subst"/>
          <w:bCs/>
          <w:iCs/>
        </w:rPr>
        <w:t xml:space="preserve"> </w:t>
      </w:r>
      <w:r w:rsidRPr="00430A1A">
        <w:rPr>
          <w:rStyle w:val="Subst"/>
          <w:bCs/>
          <w:iCs/>
        </w:rPr>
        <w:t>1976</w:t>
      </w:r>
    </w:p>
    <w:p w14:paraId="701C06FF" w14:textId="77777777" w:rsidR="00577C7F" w:rsidRDefault="00577C7F" w:rsidP="00577C7F">
      <w:pPr>
        <w:pStyle w:val="ThinDelim"/>
        <w:jc w:val="both"/>
      </w:pPr>
    </w:p>
    <w:p w14:paraId="7E45455E" w14:textId="77777777" w:rsidR="00577C7F" w:rsidRDefault="00577C7F" w:rsidP="00577C7F">
      <w:pPr>
        <w:ind w:left="200"/>
      </w:pPr>
      <w:r>
        <w:t>Образование:</w:t>
      </w:r>
      <w:r>
        <w:br/>
      </w:r>
      <w:r>
        <w:rPr>
          <w:rStyle w:val="Subst"/>
          <w:bCs/>
          <w:iCs/>
        </w:rPr>
        <w:t>Высшее</w:t>
      </w:r>
    </w:p>
    <w:p w14:paraId="1DE3F122" w14:textId="77777777" w:rsidR="00577C7F" w:rsidRPr="009731D7" w:rsidRDefault="00577C7F" w:rsidP="00577C7F">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39A99A8D" w14:textId="77777777" w:rsidR="00577C7F" w:rsidRDefault="00577C7F" w:rsidP="00577C7F">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577C7F" w14:paraId="7B376AA4" w14:textId="77777777" w:rsidTr="00581EC6">
        <w:tc>
          <w:tcPr>
            <w:tcW w:w="2592" w:type="dxa"/>
            <w:gridSpan w:val="2"/>
            <w:tcBorders>
              <w:top w:val="double" w:sz="6" w:space="0" w:color="auto"/>
              <w:left w:val="double" w:sz="6" w:space="0" w:color="auto"/>
              <w:bottom w:val="single" w:sz="6" w:space="0" w:color="auto"/>
              <w:right w:val="single" w:sz="6" w:space="0" w:color="auto"/>
            </w:tcBorders>
          </w:tcPr>
          <w:p w14:paraId="3A9AE066" w14:textId="77777777" w:rsidR="00577C7F" w:rsidRDefault="00577C7F" w:rsidP="00581EC6">
            <w:r>
              <w:t>Период</w:t>
            </w:r>
          </w:p>
        </w:tc>
        <w:tc>
          <w:tcPr>
            <w:tcW w:w="3980" w:type="dxa"/>
            <w:tcBorders>
              <w:top w:val="double" w:sz="6" w:space="0" w:color="auto"/>
              <w:left w:val="single" w:sz="6" w:space="0" w:color="auto"/>
              <w:bottom w:val="single" w:sz="6" w:space="0" w:color="auto"/>
              <w:right w:val="single" w:sz="6" w:space="0" w:color="auto"/>
            </w:tcBorders>
          </w:tcPr>
          <w:p w14:paraId="629F8657" w14:textId="77777777" w:rsidR="00577C7F" w:rsidRDefault="00577C7F" w:rsidP="00581EC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1CF196EB" w14:textId="77777777" w:rsidR="00577C7F" w:rsidRDefault="00577C7F" w:rsidP="00581EC6">
            <w:r>
              <w:t>Должность</w:t>
            </w:r>
          </w:p>
        </w:tc>
      </w:tr>
      <w:tr w:rsidR="00577C7F" w14:paraId="4D544822" w14:textId="77777777" w:rsidTr="00581EC6">
        <w:tc>
          <w:tcPr>
            <w:tcW w:w="1332" w:type="dxa"/>
            <w:tcBorders>
              <w:top w:val="single" w:sz="6" w:space="0" w:color="auto"/>
              <w:left w:val="double" w:sz="6" w:space="0" w:color="auto"/>
              <w:bottom w:val="single" w:sz="6" w:space="0" w:color="auto"/>
              <w:right w:val="single" w:sz="6" w:space="0" w:color="auto"/>
            </w:tcBorders>
          </w:tcPr>
          <w:p w14:paraId="18031B67" w14:textId="77777777" w:rsidR="00577C7F" w:rsidRDefault="00577C7F" w:rsidP="00581EC6">
            <w:r>
              <w:t>с</w:t>
            </w:r>
          </w:p>
        </w:tc>
        <w:tc>
          <w:tcPr>
            <w:tcW w:w="1260" w:type="dxa"/>
            <w:tcBorders>
              <w:top w:val="single" w:sz="6" w:space="0" w:color="auto"/>
              <w:left w:val="single" w:sz="6" w:space="0" w:color="auto"/>
              <w:bottom w:val="single" w:sz="6" w:space="0" w:color="auto"/>
              <w:right w:val="single" w:sz="6" w:space="0" w:color="auto"/>
            </w:tcBorders>
          </w:tcPr>
          <w:p w14:paraId="4A3F01C7" w14:textId="77777777" w:rsidR="00577C7F" w:rsidRDefault="00577C7F" w:rsidP="00581EC6">
            <w:r>
              <w:t>по</w:t>
            </w:r>
          </w:p>
        </w:tc>
        <w:tc>
          <w:tcPr>
            <w:tcW w:w="3980" w:type="dxa"/>
            <w:tcBorders>
              <w:top w:val="single" w:sz="6" w:space="0" w:color="auto"/>
              <w:left w:val="single" w:sz="6" w:space="0" w:color="auto"/>
              <w:bottom w:val="single" w:sz="6" w:space="0" w:color="auto"/>
              <w:right w:val="single" w:sz="6" w:space="0" w:color="auto"/>
            </w:tcBorders>
          </w:tcPr>
          <w:p w14:paraId="6E341472" w14:textId="77777777" w:rsidR="00577C7F" w:rsidRDefault="00577C7F" w:rsidP="00581EC6"/>
        </w:tc>
        <w:tc>
          <w:tcPr>
            <w:tcW w:w="2680" w:type="dxa"/>
            <w:tcBorders>
              <w:top w:val="single" w:sz="6" w:space="0" w:color="auto"/>
              <w:left w:val="single" w:sz="6" w:space="0" w:color="auto"/>
              <w:bottom w:val="single" w:sz="6" w:space="0" w:color="auto"/>
              <w:right w:val="double" w:sz="6" w:space="0" w:color="auto"/>
            </w:tcBorders>
          </w:tcPr>
          <w:p w14:paraId="5F013B7E" w14:textId="77777777" w:rsidR="00577C7F" w:rsidRDefault="00577C7F" w:rsidP="00581EC6"/>
        </w:tc>
      </w:tr>
      <w:tr w:rsidR="00577C7F" w14:paraId="04ABAD7E" w14:textId="77777777" w:rsidTr="00581EC6">
        <w:tc>
          <w:tcPr>
            <w:tcW w:w="1332" w:type="dxa"/>
            <w:tcBorders>
              <w:top w:val="single" w:sz="6" w:space="0" w:color="auto"/>
              <w:left w:val="double" w:sz="6" w:space="0" w:color="auto"/>
              <w:bottom w:val="single" w:sz="6" w:space="0" w:color="auto"/>
              <w:right w:val="single" w:sz="6" w:space="0" w:color="auto"/>
            </w:tcBorders>
          </w:tcPr>
          <w:p w14:paraId="356027C1" w14:textId="77777777" w:rsidR="00577C7F" w:rsidRPr="00A13297" w:rsidRDefault="00577C7F" w:rsidP="00581EC6">
            <w:r>
              <w:t>06.2015</w:t>
            </w:r>
          </w:p>
        </w:tc>
        <w:tc>
          <w:tcPr>
            <w:tcW w:w="1260" w:type="dxa"/>
            <w:tcBorders>
              <w:top w:val="single" w:sz="6" w:space="0" w:color="auto"/>
              <w:left w:val="single" w:sz="6" w:space="0" w:color="auto"/>
              <w:bottom w:val="single" w:sz="6" w:space="0" w:color="auto"/>
              <w:right w:val="single" w:sz="6" w:space="0" w:color="auto"/>
            </w:tcBorders>
          </w:tcPr>
          <w:p w14:paraId="44E1E411" w14:textId="77777777" w:rsidR="00577C7F" w:rsidRDefault="00577C7F" w:rsidP="00581EC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28F7288F" w14:textId="77777777" w:rsidR="00577C7F" w:rsidRPr="00A13297" w:rsidRDefault="00577C7F" w:rsidP="00581EC6">
            <w:r w:rsidRPr="00A13297">
              <w:t>Акционерное общество</w:t>
            </w:r>
            <w:r w:rsidRPr="008B30F2">
              <w:t xml:space="preserve"> </w:t>
            </w:r>
            <w:r w:rsidRPr="00BA71A0">
              <w:t>«Механосборочный центр»</w:t>
            </w:r>
          </w:p>
        </w:tc>
        <w:tc>
          <w:tcPr>
            <w:tcW w:w="2680" w:type="dxa"/>
            <w:tcBorders>
              <w:top w:val="single" w:sz="6" w:space="0" w:color="auto"/>
              <w:left w:val="single" w:sz="6" w:space="0" w:color="auto"/>
              <w:bottom w:val="single" w:sz="6" w:space="0" w:color="auto"/>
              <w:right w:val="double" w:sz="6" w:space="0" w:color="auto"/>
            </w:tcBorders>
          </w:tcPr>
          <w:p w14:paraId="2CDBBB42" w14:textId="77777777" w:rsidR="00577C7F" w:rsidRDefault="00577C7F" w:rsidP="00581EC6">
            <w:r w:rsidRPr="00FA0B20">
              <w:t>Генеральный директор</w:t>
            </w:r>
            <w:r w:rsidRPr="00FA0B20">
              <w:rPr>
                <w:rFonts w:ascii="Arial" w:hAnsi="Arial" w:cs="Arial"/>
                <w:color w:val="333333"/>
                <w:sz w:val="23"/>
                <w:szCs w:val="23"/>
                <w:shd w:val="clear" w:color="auto" w:fill="FFFFFF"/>
              </w:rPr>
              <w:t> </w:t>
            </w:r>
          </w:p>
        </w:tc>
      </w:tr>
      <w:tr w:rsidR="00577C7F" w14:paraId="55DAC8A6" w14:textId="77777777" w:rsidTr="00581EC6">
        <w:tc>
          <w:tcPr>
            <w:tcW w:w="1332" w:type="dxa"/>
            <w:tcBorders>
              <w:top w:val="single" w:sz="6" w:space="0" w:color="auto"/>
              <w:left w:val="double" w:sz="6" w:space="0" w:color="auto"/>
              <w:bottom w:val="double" w:sz="6" w:space="0" w:color="auto"/>
              <w:right w:val="single" w:sz="6" w:space="0" w:color="auto"/>
            </w:tcBorders>
          </w:tcPr>
          <w:p w14:paraId="492B7E6F" w14:textId="77777777" w:rsidR="00577C7F" w:rsidRDefault="00577C7F" w:rsidP="00581EC6">
            <w:r>
              <w:t>07.2016</w:t>
            </w:r>
          </w:p>
        </w:tc>
        <w:tc>
          <w:tcPr>
            <w:tcW w:w="1260" w:type="dxa"/>
            <w:tcBorders>
              <w:top w:val="single" w:sz="6" w:space="0" w:color="auto"/>
              <w:left w:val="single" w:sz="6" w:space="0" w:color="auto"/>
              <w:bottom w:val="double" w:sz="6" w:space="0" w:color="auto"/>
              <w:right w:val="single" w:sz="6" w:space="0" w:color="auto"/>
            </w:tcBorders>
          </w:tcPr>
          <w:p w14:paraId="249E42FD" w14:textId="77777777" w:rsidR="00577C7F" w:rsidRDefault="00577C7F" w:rsidP="00581EC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667CB581" w14:textId="77777777" w:rsidR="00577C7F" w:rsidRDefault="00577C7F" w:rsidP="00581EC6">
            <w:r w:rsidRPr="00A13297">
              <w:t>Акционерное общество</w:t>
            </w:r>
            <w:r>
              <w:t xml:space="preserve"> </w:t>
            </w:r>
            <w:r w:rsidRPr="008B30F2">
              <w:t>«Сервис-Центр»</w:t>
            </w:r>
          </w:p>
        </w:tc>
        <w:tc>
          <w:tcPr>
            <w:tcW w:w="2680" w:type="dxa"/>
            <w:tcBorders>
              <w:top w:val="single" w:sz="6" w:space="0" w:color="auto"/>
              <w:left w:val="single" w:sz="6" w:space="0" w:color="auto"/>
              <w:bottom w:val="double" w:sz="6" w:space="0" w:color="auto"/>
              <w:right w:val="double" w:sz="6" w:space="0" w:color="auto"/>
            </w:tcBorders>
          </w:tcPr>
          <w:p w14:paraId="594C0EA5" w14:textId="77777777" w:rsidR="00577C7F" w:rsidRDefault="00577C7F" w:rsidP="00581EC6">
            <w:r w:rsidRPr="00FA0B20">
              <w:t>Генеральный директор</w:t>
            </w:r>
            <w:r w:rsidRPr="00FA0B20">
              <w:rPr>
                <w:rFonts w:ascii="Arial" w:hAnsi="Arial" w:cs="Arial"/>
                <w:color w:val="333333"/>
                <w:sz w:val="23"/>
                <w:szCs w:val="23"/>
                <w:shd w:val="clear" w:color="auto" w:fill="FFFFFF"/>
              </w:rPr>
              <w:t> </w:t>
            </w:r>
          </w:p>
        </w:tc>
      </w:tr>
      <w:tr w:rsidR="00577C7F" w14:paraId="1FFDB0B1" w14:textId="77777777" w:rsidTr="00581EC6">
        <w:tc>
          <w:tcPr>
            <w:tcW w:w="1332" w:type="dxa"/>
            <w:tcBorders>
              <w:top w:val="single" w:sz="6" w:space="0" w:color="auto"/>
              <w:left w:val="double" w:sz="6" w:space="0" w:color="auto"/>
              <w:bottom w:val="double" w:sz="6" w:space="0" w:color="auto"/>
              <w:right w:val="single" w:sz="6" w:space="0" w:color="auto"/>
            </w:tcBorders>
          </w:tcPr>
          <w:p w14:paraId="45507A0C" w14:textId="77777777" w:rsidR="00577C7F" w:rsidRDefault="00577C7F" w:rsidP="00581EC6">
            <w:r>
              <w:t>12.2016</w:t>
            </w:r>
          </w:p>
        </w:tc>
        <w:tc>
          <w:tcPr>
            <w:tcW w:w="1260" w:type="dxa"/>
            <w:tcBorders>
              <w:top w:val="single" w:sz="6" w:space="0" w:color="auto"/>
              <w:left w:val="single" w:sz="6" w:space="0" w:color="auto"/>
              <w:bottom w:val="double" w:sz="6" w:space="0" w:color="auto"/>
              <w:right w:val="single" w:sz="6" w:space="0" w:color="auto"/>
            </w:tcBorders>
          </w:tcPr>
          <w:p w14:paraId="3B66EDDC" w14:textId="77777777" w:rsidR="00577C7F" w:rsidRDefault="00577C7F" w:rsidP="00581EC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6BFE00B" w14:textId="77777777" w:rsidR="00577C7F" w:rsidRDefault="00577C7F" w:rsidP="00581EC6">
            <w:r w:rsidRPr="00A13297">
              <w:t>Акционерное общество</w:t>
            </w:r>
            <w:r>
              <w:t xml:space="preserve"> </w:t>
            </w:r>
            <w:r w:rsidRPr="008B30F2">
              <w:t>«Литейный завод»</w:t>
            </w:r>
          </w:p>
        </w:tc>
        <w:tc>
          <w:tcPr>
            <w:tcW w:w="2680" w:type="dxa"/>
            <w:tcBorders>
              <w:top w:val="single" w:sz="6" w:space="0" w:color="auto"/>
              <w:left w:val="single" w:sz="6" w:space="0" w:color="auto"/>
              <w:bottom w:val="double" w:sz="6" w:space="0" w:color="auto"/>
              <w:right w:val="double" w:sz="6" w:space="0" w:color="auto"/>
            </w:tcBorders>
          </w:tcPr>
          <w:p w14:paraId="3A02FF02" w14:textId="77777777" w:rsidR="00577C7F" w:rsidRDefault="00577C7F" w:rsidP="00581EC6">
            <w:r w:rsidRPr="00FA0B20">
              <w:t>Генеральный директор</w:t>
            </w:r>
            <w:r w:rsidRPr="00FA0B20">
              <w:rPr>
                <w:rFonts w:ascii="Arial" w:hAnsi="Arial" w:cs="Arial"/>
                <w:color w:val="333333"/>
                <w:sz w:val="23"/>
                <w:szCs w:val="23"/>
                <w:shd w:val="clear" w:color="auto" w:fill="FFFFFF"/>
              </w:rPr>
              <w:t> </w:t>
            </w:r>
          </w:p>
        </w:tc>
      </w:tr>
      <w:tr w:rsidR="00577C7F" w14:paraId="4845474E" w14:textId="77777777" w:rsidTr="00581EC6">
        <w:tc>
          <w:tcPr>
            <w:tcW w:w="1332" w:type="dxa"/>
            <w:tcBorders>
              <w:top w:val="single" w:sz="6" w:space="0" w:color="auto"/>
              <w:left w:val="double" w:sz="6" w:space="0" w:color="auto"/>
              <w:bottom w:val="single" w:sz="6" w:space="0" w:color="auto"/>
              <w:right w:val="single" w:sz="6" w:space="0" w:color="auto"/>
            </w:tcBorders>
          </w:tcPr>
          <w:p w14:paraId="62703C48" w14:textId="77777777" w:rsidR="00577C7F" w:rsidRPr="00A13297" w:rsidRDefault="00577C7F" w:rsidP="00581EC6">
            <w:r>
              <w:t>12</w:t>
            </w:r>
            <w:r w:rsidRPr="00A13297">
              <w:t>.201</w:t>
            </w:r>
            <w:r>
              <w:t>6</w:t>
            </w:r>
          </w:p>
        </w:tc>
        <w:tc>
          <w:tcPr>
            <w:tcW w:w="1260" w:type="dxa"/>
            <w:tcBorders>
              <w:top w:val="single" w:sz="6" w:space="0" w:color="auto"/>
              <w:left w:val="single" w:sz="6" w:space="0" w:color="auto"/>
              <w:bottom w:val="single" w:sz="6" w:space="0" w:color="auto"/>
              <w:right w:val="single" w:sz="6" w:space="0" w:color="auto"/>
            </w:tcBorders>
          </w:tcPr>
          <w:p w14:paraId="06C58906" w14:textId="77777777" w:rsidR="00577C7F" w:rsidRDefault="00577C7F" w:rsidP="00581EC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326701D" w14:textId="77777777" w:rsidR="00577C7F" w:rsidRPr="00A13297" w:rsidRDefault="00577C7F" w:rsidP="00581EC6">
            <w:r w:rsidRPr="00A13297">
              <w:t>Акционерное общество</w:t>
            </w:r>
            <w:r>
              <w:t xml:space="preserve"> </w:t>
            </w:r>
            <w:r w:rsidRPr="008B30F2">
              <w:t>«Северный коммунар»</w:t>
            </w:r>
          </w:p>
        </w:tc>
        <w:tc>
          <w:tcPr>
            <w:tcW w:w="2680" w:type="dxa"/>
            <w:tcBorders>
              <w:top w:val="single" w:sz="6" w:space="0" w:color="auto"/>
              <w:left w:val="single" w:sz="6" w:space="0" w:color="auto"/>
              <w:bottom w:val="single" w:sz="6" w:space="0" w:color="auto"/>
              <w:right w:val="double" w:sz="6" w:space="0" w:color="auto"/>
            </w:tcBorders>
          </w:tcPr>
          <w:p w14:paraId="54A7E692" w14:textId="77777777" w:rsidR="00577C7F" w:rsidRPr="00A13297" w:rsidRDefault="00577C7F" w:rsidP="00581EC6">
            <w:r w:rsidRPr="008B30F2">
              <w:t>Генеральный директор</w:t>
            </w:r>
            <w:r>
              <w:rPr>
                <w:rFonts w:ascii="Arial" w:hAnsi="Arial" w:cs="Arial"/>
                <w:color w:val="333333"/>
                <w:sz w:val="23"/>
                <w:szCs w:val="23"/>
                <w:shd w:val="clear" w:color="auto" w:fill="FFFFFF"/>
              </w:rPr>
              <w:t> </w:t>
            </w:r>
          </w:p>
        </w:tc>
      </w:tr>
    </w:tbl>
    <w:p w14:paraId="24CD5421" w14:textId="77777777" w:rsidR="00577C7F" w:rsidRDefault="00577C7F" w:rsidP="00577C7F"/>
    <w:p w14:paraId="580247E8" w14:textId="77777777" w:rsidR="00F063F6" w:rsidRPr="009731D7" w:rsidRDefault="00F063F6" w:rsidP="00F063F6">
      <w:r w:rsidRPr="009731D7">
        <w:t>Доля участия лица в уставном капитале эмитента, являющегося коммерческой организацией:</w:t>
      </w:r>
    </w:p>
    <w:p w14:paraId="6A8D612D"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4CD5E9A4" w14:textId="77777777" w:rsidR="00F063F6" w:rsidRPr="009731D7" w:rsidRDefault="00F063F6" w:rsidP="00F063F6"/>
    <w:p w14:paraId="457120CE"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0044BB7" w14:textId="77777777" w:rsidR="00F063F6" w:rsidRPr="009731D7" w:rsidRDefault="00F063F6" w:rsidP="00F063F6">
      <w:pPr>
        <w:ind w:left="400"/>
      </w:pPr>
      <w:r w:rsidRPr="009731D7">
        <w:rPr>
          <w:rStyle w:val="Subst"/>
          <w:bCs/>
          <w:iCs/>
        </w:rPr>
        <w:t>Лицо указанных долей не имеет</w:t>
      </w:r>
    </w:p>
    <w:p w14:paraId="5FD96CE4" w14:textId="77777777" w:rsidR="00F063F6" w:rsidRPr="009731D7" w:rsidRDefault="00F063F6" w:rsidP="00F063F6"/>
    <w:p w14:paraId="3333569F"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538EEBE6" w14:textId="77777777" w:rsidR="00F063F6" w:rsidRPr="009731D7" w:rsidRDefault="00F063F6" w:rsidP="00F063F6">
      <w:pPr>
        <w:ind w:left="400"/>
      </w:pPr>
      <w:r w:rsidRPr="009731D7">
        <w:rPr>
          <w:rStyle w:val="Subst"/>
          <w:bCs/>
          <w:iCs/>
        </w:rPr>
        <w:t>Лицо указанных долей не имеет</w:t>
      </w:r>
    </w:p>
    <w:p w14:paraId="2CFCC41A" w14:textId="77777777" w:rsidR="00F063F6" w:rsidRPr="009731D7" w:rsidRDefault="00F063F6" w:rsidP="00F063F6"/>
    <w:p w14:paraId="77FBE259"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527666C" w14:textId="77777777" w:rsidR="00F063F6" w:rsidRPr="009731D7" w:rsidRDefault="00F063F6" w:rsidP="00F063F6">
      <w:r w:rsidRPr="009731D7">
        <w:t>нет;</w:t>
      </w:r>
    </w:p>
    <w:p w14:paraId="2390FAE7"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BF63634" w14:textId="77777777" w:rsidR="00F063F6" w:rsidRPr="009731D7" w:rsidRDefault="00F063F6" w:rsidP="00F063F6">
      <w:pPr>
        <w:ind w:left="200"/>
      </w:pPr>
    </w:p>
    <w:p w14:paraId="7F8A2AE6" w14:textId="77777777" w:rsidR="00F063F6" w:rsidRPr="009731D7" w:rsidRDefault="00F063F6" w:rsidP="00F063F6">
      <w:pPr>
        <w:ind w:left="400"/>
      </w:pPr>
      <w:r w:rsidRPr="009731D7">
        <w:rPr>
          <w:rStyle w:val="Subst"/>
          <w:bCs/>
          <w:iCs/>
        </w:rPr>
        <w:t>Указанных родственных связей нет</w:t>
      </w:r>
    </w:p>
    <w:p w14:paraId="729CBABA"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1B47779"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035800DA" w14:textId="77777777" w:rsidR="00F063F6" w:rsidRPr="009731D7" w:rsidRDefault="00F063F6" w:rsidP="00F063F6"/>
    <w:p w14:paraId="62255EE5"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4" w:history="1">
        <w:r w:rsidRPr="009731D7">
          <w:t>статьей 27</w:t>
        </w:r>
      </w:hyperlink>
      <w:r w:rsidRPr="009731D7">
        <w:t xml:space="preserve"> Федерального закона "О несостоятельности (банкротстве)" :</w:t>
      </w:r>
    </w:p>
    <w:p w14:paraId="4EB674C3" w14:textId="77777777" w:rsidR="00F063F6" w:rsidRPr="009731D7" w:rsidRDefault="00F063F6" w:rsidP="00F063F6">
      <w:pPr>
        <w:ind w:left="400"/>
      </w:pPr>
      <w:r w:rsidRPr="009731D7">
        <w:rPr>
          <w:rStyle w:val="Subst"/>
          <w:bCs/>
          <w:iCs/>
        </w:rPr>
        <w:t>Лицо указанных должностей не занимало</w:t>
      </w:r>
    </w:p>
    <w:p w14:paraId="48AA37E1" w14:textId="77777777" w:rsidR="00F063F6" w:rsidRPr="009731D7" w:rsidRDefault="00F063F6" w:rsidP="00F063F6">
      <w:pPr>
        <w:ind w:left="200"/>
      </w:pPr>
    </w:p>
    <w:p w14:paraId="452E80D0" w14:textId="157D397E" w:rsidR="00F063F6" w:rsidRPr="009731D7" w:rsidRDefault="00F063F6" w:rsidP="00F063F6">
      <w:pPr>
        <w:ind w:left="200"/>
        <w:rPr>
          <w:color w:val="FF0000"/>
        </w:rPr>
      </w:pPr>
      <w:r w:rsidRPr="009731D7">
        <w:t>ФИО:</w:t>
      </w:r>
      <w:r w:rsidRPr="009731D7">
        <w:rPr>
          <w:rStyle w:val="Subst"/>
          <w:bCs/>
          <w:iCs/>
        </w:rPr>
        <w:t xml:space="preserve"> </w:t>
      </w:r>
      <w:proofErr w:type="spellStart"/>
      <w:r w:rsidR="00BC3C95" w:rsidRPr="009731D7">
        <w:rPr>
          <w:sz w:val="21"/>
          <w:szCs w:val="21"/>
        </w:rPr>
        <w:t>Гуреева</w:t>
      </w:r>
      <w:proofErr w:type="spellEnd"/>
      <w:r w:rsidR="00BC3C95" w:rsidRPr="009731D7">
        <w:rPr>
          <w:sz w:val="21"/>
          <w:szCs w:val="21"/>
        </w:rPr>
        <w:t xml:space="preserve"> Ирина Александровна</w:t>
      </w:r>
      <w:r w:rsidR="00BC3C95" w:rsidRPr="009731D7">
        <w:rPr>
          <w:rStyle w:val="Subst"/>
          <w:bCs/>
          <w:iCs/>
        </w:rPr>
        <w:t xml:space="preserve">  </w:t>
      </w:r>
    </w:p>
    <w:p w14:paraId="24108FBE" w14:textId="77777777" w:rsidR="00F063F6" w:rsidRPr="009731D7" w:rsidRDefault="00F063F6" w:rsidP="00F063F6">
      <w:pPr>
        <w:ind w:left="200"/>
      </w:pPr>
    </w:p>
    <w:p w14:paraId="2A67403F" w14:textId="08D662B2" w:rsidR="00F063F6" w:rsidRPr="009731D7" w:rsidRDefault="00F063F6" w:rsidP="00F063F6">
      <w:pPr>
        <w:ind w:left="200"/>
      </w:pPr>
      <w:r w:rsidRPr="009731D7">
        <w:t>Год рождения:</w:t>
      </w:r>
      <w:r w:rsidRPr="009731D7">
        <w:rPr>
          <w:rStyle w:val="Subst"/>
          <w:bCs/>
          <w:iCs/>
        </w:rPr>
        <w:t xml:space="preserve"> </w:t>
      </w:r>
      <w:r w:rsidR="00BC3C95" w:rsidRPr="009731D7">
        <w:rPr>
          <w:rStyle w:val="Subst"/>
          <w:bCs/>
          <w:iCs/>
        </w:rPr>
        <w:t>1984</w:t>
      </w:r>
    </w:p>
    <w:p w14:paraId="56186AA8" w14:textId="77777777" w:rsidR="00F063F6" w:rsidRPr="009731D7" w:rsidRDefault="00F063F6" w:rsidP="00F063F6">
      <w:pPr>
        <w:pStyle w:val="ThinDelim"/>
        <w:jc w:val="both"/>
      </w:pPr>
    </w:p>
    <w:p w14:paraId="01C08A99" w14:textId="77777777" w:rsidR="00F063F6" w:rsidRPr="009731D7" w:rsidRDefault="00F063F6" w:rsidP="00F063F6">
      <w:pPr>
        <w:ind w:left="200"/>
      </w:pPr>
      <w:r w:rsidRPr="009731D7">
        <w:t>Образование:</w:t>
      </w:r>
      <w:r w:rsidRPr="009731D7">
        <w:br/>
      </w:r>
      <w:r w:rsidRPr="009731D7">
        <w:rPr>
          <w:rStyle w:val="Subst"/>
          <w:bCs/>
          <w:iCs/>
        </w:rPr>
        <w:t>Высшее</w:t>
      </w:r>
    </w:p>
    <w:p w14:paraId="5291C1B5" w14:textId="77777777" w:rsidR="00F063F6" w:rsidRPr="009731D7" w:rsidRDefault="00F063F6" w:rsidP="00F063F6">
      <w:pPr>
        <w:ind w:left="200"/>
      </w:pPr>
      <w:r w:rsidRPr="009731D7">
        <w:t xml:space="preserve">Все должности, занимаемые данным лицом в эмитенте и других организациях за </w:t>
      </w:r>
      <w:r w:rsidR="00BB0A77" w:rsidRPr="009731D7">
        <w:t xml:space="preserve">последние 3 года </w:t>
      </w:r>
      <w:r w:rsidRPr="009731D7">
        <w:t>и в настоящее время в хронологическом порядке, в том числе по совместительству</w:t>
      </w:r>
    </w:p>
    <w:p w14:paraId="3CC12A74" w14:textId="77777777" w:rsidR="00F063F6" w:rsidRPr="009731D7" w:rsidRDefault="00F063F6" w:rsidP="00F063F6">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063F6" w:rsidRPr="009731D7" w14:paraId="1A1207D4" w14:textId="77777777" w:rsidTr="00897229">
        <w:tc>
          <w:tcPr>
            <w:tcW w:w="2592" w:type="dxa"/>
            <w:gridSpan w:val="2"/>
            <w:tcBorders>
              <w:top w:val="double" w:sz="6" w:space="0" w:color="auto"/>
              <w:left w:val="double" w:sz="6" w:space="0" w:color="auto"/>
              <w:bottom w:val="single" w:sz="6" w:space="0" w:color="auto"/>
              <w:right w:val="single" w:sz="6" w:space="0" w:color="auto"/>
            </w:tcBorders>
          </w:tcPr>
          <w:p w14:paraId="59866B9F" w14:textId="77777777" w:rsidR="00F063F6" w:rsidRPr="009731D7" w:rsidRDefault="00F063F6" w:rsidP="00897229">
            <w:r w:rsidRPr="009731D7">
              <w:t>Период</w:t>
            </w:r>
          </w:p>
        </w:tc>
        <w:tc>
          <w:tcPr>
            <w:tcW w:w="3980" w:type="dxa"/>
            <w:tcBorders>
              <w:top w:val="double" w:sz="6" w:space="0" w:color="auto"/>
              <w:left w:val="single" w:sz="6" w:space="0" w:color="auto"/>
              <w:bottom w:val="single" w:sz="6" w:space="0" w:color="auto"/>
              <w:right w:val="single" w:sz="6" w:space="0" w:color="auto"/>
            </w:tcBorders>
          </w:tcPr>
          <w:p w14:paraId="14DB978B" w14:textId="77777777" w:rsidR="00F063F6" w:rsidRPr="009731D7" w:rsidRDefault="00F063F6" w:rsidP="00897229">
            <w:r w:rsidRPr="009731D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7516EBC" w14:textId="77777777" w:rsidR="00F063F6" w:rsidRPr="009731D7" w:rsidRDefault="00F063F6" w:rsidP="00897229">
            <w:r w:rsidRPr="009731D7">
              <w:t>Должность</w:t>
            </w:r>
          </w:p>
        </w:tc>
      </w:tr>
      <w:tr w:rsidR="00F063F6" w:rsidRPr="009731D7" w14:paraId="1646DAD1" w14:textId="77777777" w:rsidTr="00897229">
        <w:tc>
          <w:tcPr>
            <w:tcW w:w="1332" w:type="dxa"/>
            <w:tcBorders>
              <w:top w:val="single" w:sz="6" w:space="0" w:color="auto"/>
              <w:left w:val="double" w:sz="6" w:space="0" w:color="auto"/>
              <w:bottom w:val="single" w:sz="6" w:space="0" w:color="auto"/>
              <w:right w:val="single" w:sz="6" w:space="0" w:color="auto"/>
            </w:tcBorders>
          </w:tcPr>
          <w:p w14:paraId="40C30836" w14:textId="77777777" w:rsidR="00F063F6" w:rsidRPr="009731D7" w:rsidRDefault="00F063F6" w:rsidP="00897229">
            <w:r w:rsidRPr="009731D7">
              <w:t>с</w:t>
            </w:r>
          </w:p>
        </w:tc>
        <w:tc>
          <w:tcPr>
            <w:tcW w:w="1260" w:type="dxa"/>
            <w:tcBorders>
              <w:top w:val="single" w:sz="6" w:space="0" w:color="auto"/>
              <w:left w:val="single" w:sz="6" w:space="0" w:color="auto"/>
              <w:bottom w:val="single" w:sz="6" w:space="0" w:color="auto"/>
              <w:right w:val="single" w:sz="6" w:space="0" w:color="auto"/>
            </w:tcBorders>
          </w:tcPr>
          <w:p w14:paraId="151EE24D" w14:textId="77777777" w:rsidR="00F063F6" w:rsidRPr="009731D7" w:rsidRDefault="00F063F6" w:rsidP="00897229">
            <w:r w:rsidRPr="009731D7">
              <w:t>по</w:t>
            </w:r>
          </w:p>
        </w:tc>
        <w:tc>
          <w:tcPr>
            <w:tcW w:w="3980" w:type="dxa"/>
            <w:tcBorders>
              <w:top w:val="single" w:sz="6" w:space="0" w:color="auto"/>
              <w:left w:val="single" w:sz="6" w:space="0" w:color="auto"/>
              <w:bottom w:val="single" w:sz="6" w:space="0" w:color="auto"/>
              <w:right w:val="single" w:sz="6" w:space="0" w:color="auto"/>
            </w:tcBorders>
          </w:tcPr>
          <w:p w14:paraId="5CDC5FEA" w14:textId="77777777" w:rsidR="00F063F6" w:rsidRPr="009731D7" w:rsidRDefault="00F063F6" w:rsidP="00897229"/>
        </w:tc>
        <w:tc>
          <w:tcPr>
            <w:tcW w:w="2680" w:type="dxa"/>
            <w:tcBorders>
              <w:top w:val="single" w:sz="6" w:space="0" w:color="auto"/>
              <w:left w:val="single" w:sz="6" w:space="0" w:color="auto"/>
              <w:bottom w:val="single" w:sz="6" w:space="0" w:color="auto"/>
              <w:right w:val="double" w:sz="6" w:space="0" w:color="auto"/>
            </w:tcBorders>
          </w:tcPr>
          <w:p w14:paraId="0D5879D7" w14:textId="77777777" w:rsidR="00F063F6" w:rsidRPr="009731D7" w:rsidRDefault="00F063F6" w:rsidP="00897229"/>
        </w:tc>
      </w:tr>
      <w:tr w:rsidR="00F063F6" w:rsidRPr="009731D7" w14:paraId="3D6E0B05" w14:textId="77777777" w:rsidTr="00897229">
        <w:tc>
          <w:tcPr>
            <w:tcW w:w="1332" w:type="dxa"/>
            <w:tcBorders>
              <w:top w:val="single" w:sz="6" w:space="0" w:color="auto"/>
              <w:left w:val="double" w:sz="6" w:space="0" w:color="auto"/>
              <w:bottom w:val="double" w:sz="6" w:space="0" w:color="auto"/>
              <w:right w:val="single" w:sz="6" w:space="0" w:color="auto"/>
            </w:tcBorders>
          </w:tcPr>
          <w:p w14:paraId="37452FC2" w14:textId="679EEDF4" w:rsidR="00F063F6" w:rsidRPr="009731D7" w:rsidRDefault="00BC3C95" w:rsidP="00897229">
            <w:r w:rsidRPr="009731D7">
              <w:t>01.05.2018</w:t>
            </w:r>
          </w:p>
        </w:tc>
        <w:tc>
          <w:tcPr>
            <w:tcW w:w="1260" w:type="dxa"/>
            <w:tcBorders>
              <w:top w:val="single" w:sz="6" w:space="0" w:color="auto"/>
              <w:left w:val="single" w:sz="6" w:space="0" w:color="auto"/>
              <w:bottom w:val="double" w:sz="6" w:space="0" w:color="auto"/>
              <w:right w:val="single" w:sz="6" w:space="0" w:color="auto"/>
            </w:tcBorders>
          </w:tcPr>
          <w:p w14:paraId="74460947" w14:textId="7917BD58" w:rsidR="00F063F6" w:rsidRPr="009731D7" w:rsidRDefault="00BC3C95" w:rsidP="00897229">
            <w:r w:rsidRPr="009731D7">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3DDEE6E6" w14:textId="7C877400" w:rsidR="00F063F6" w:rsidRPr="009731D7" w:rsidRDefault="00BC3C95" w:rsidP="00897229">
            <w:r w:rsidRPr="009731D7">
              <w:t>О</w:t>
            </w:r>
            <w:r w:rsidR="00F063F6" w:rsidRPr="009731D7">
              <w:t>бщество</w:t>
            </w:r>
            <w:r w:rsidRPr="009731D7">
              <w:t xml:space="preserve"> с ограниченной ответственностью</w:t>
            </w:r>
            <w:r w:rsidR="00F063F6" w:rsidRPr="009731D7">
              <w:t xml:space="preserve"> "</w:t>
            </w:r>
            <w:r w:rsidRPr="009731D7">
              <w:t xml:space="preserve"> Норд-</w:t>
            </w:r>
            <w:proofErr w:type="spellStart"/>
            <w:r w:rsidRPr="009731D7">
              <w:t>Ламбер</w:t>
            </w:r>
            <w:proofErr w:type="spellEnd"/>
            <w:r w:rsidRPr="009731D7">
              <w:t xml:space="preserve"> </w:t>
            </w:r>
            <w:r w:rsidR="00F063F6" w:rsidRPr="009731D7">
              <w:t>"</w:t>
            </w:r>
          </w:p>
        </w:tc>
        <w:tc>
          <w:tcPr>
            <w:tcW w:w="2680" w:type="dxa"/>
            <w:tcBorders>
              <w:top w:val="single" w:sz="6" w:space="0" w:color="auto"/>
              <w:left w:val="single" w:sz="6" w:space="0" w:color="auto"/>
              <w:bottom w:val="double" w:sz="6" w:space="0" w:color="auto"/>
              <w:right w:val="double" w:sz="6" w:space="0" w:color="auto"/>
            </w:tcBorders>
          </w:tcPr>
          <w:p w14:paraId="2B4CD402" w14:textId="48C232A2" w:rsidR="00F063F6" w:rsidRPr="009731D7" w:rsidRDefault="00BC3C95" w:rsidP="00897229">
            <w:r w:rsidRPr="009731D7">
              <w:t>менеджер</w:t>
            </w:r>
          </w:p>
        </w:tc>
      </w:tr>
      <w:tr w:rsidR="00BC3C95" w:rsidRPr="009731D7" w14:paraId="3B6C14FE" w14:textId="77777777" w:rsidTr="00897229">
        <w:tc>
          <w:tcPr>
            <w:tcW w:w="1332" w:type="dxa"/>
            <w:tcBorders>
              <w:top w:val="single" w:sz="6" w:space="0" w:color="auto"/>
              <w:left w:val="double" w:sz="6" w:space="0" w:color="auto"/>
              <w:bottom w:val="double" w:sz="6" w:space="0" w:color="auto"/>
              <w:right w:val="single" w:sz="6" w:space="0" w:color="auto"/>
            </w:tcBorders>
          </w:tcPr>
          <w:p w14:paraId="7687DD36" w14:textId="7D5EF2C0" w:rsidR="00BC3C95"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553E68B0" w14:textId="3E93AC35" w:rsidR="00BC3C95" w:rsidRPr="009731D7" w:rsidRDefault="00BC3C95" w:rsidP="00BC3C95">
            <w:r w:rsidRPr="009731D7">
              <w:t>20.04.2021</w:t>
            </w:r>
          </w:p>
        </w:tc>
        <w:tc>
          <w:tcPr>
            <w:tcW w:w="3980" w:type="dxa"/>
            <w:tcBorders>
              <w:top w:val="single" w:sz="6" w:space="0" w:color="auto"/>
              <w:left w:val="single" w:sz="6" w:space="0" w:color="auto"/>
              <w:bottom w:val="double" w:sz="6" w:space="0" w:color="auto"/>
              <w:right w:val="single" w:sz="6" w:space="0" w:color="auto"/>
            </w:tcBorders>
          </w:tcPr>
          <w:p w14:paraId="5642FC61" w14:textId="798CE62C" w:rsidR="00BC3C95" w:rsidRPr="009731D7" w:rsidRDefault="00BC3C95" w:rsidP="00BC3C95">
            <w:r w:rsidRPr="009731D7">
              <w:t>Акционерное общество «Плава»</w:t>
            </w:r>
          </w:p>
        </w:tc>
        <w:tc>
          <w:tcPr>
            <w:tcW w:w="2680" w:type="dxa"/>
            <w:tcBorders>
              <w:top w:val="single" w:sz="6" w:space="0" w:color="auto"/>
              <w:left w:val="single" w:sz="6" w:space="0" w:color="auto"/>
              <w:bottom w:val="double" w:sz="6" w:space="0" w:color="auto"/>
              <w:right w:val="double" w:sz="6" w:space="0" w:color="auto"/>
            </w:tcBorders>
          </w:tcPr>
          <w:p w14:paraId="62D90A46" w14:textId="2F5A7F1C" w:rsidR="00BC3C95" w:rsidRPr="009731D7" w:rsidRDefault="00BC3C95" w:rsidP="00BC3C95">
            <w:r w:rsidRPr="009731D7">
              <w:t>Советник генерального директора</w:t>
            </w:r>
          </w:p>
        </w:tc>
      </w:tr>
      <w:tr w:rsidR="00F063F6" w:rsidRPr="009731D7" w14:paraId="52FDD1A1" w14:textId="77777777" w:rsidTr="00897229">
        <w:tc>
          <w:tcPr>
            <w:tcW w:w="1332" w:type="dxa"/>
            <w:tcBorders>
              <w:top w:val="single" w:sz="6" w:space="0" w:color="auto"/>
              <w:left w:val="double" w:sz="6" w:space="0" w:color="auto"/>
              <w:bottom w:val="double" w:sz="6" w:space="0" w:color="auto"/>
              <w:right w:val="single" w:sz="6" w:space="0" w:color="auto"/>
            </w:tcBorders>
          </w:tcPr>
          <w:p w14:paraId="41A9A4CB" w14:textId="56B0ED0F" w:rsidR="00F063F6"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2423E1C1" w14:textId="7F7B4EDA" w:rsidR="00F063F6" w:rsidRPr="009731D7" w:rsidRDefault="00BC3C95" w:rsidP="00897229">
            <w:r w:rsidRPr="009731D7">
              <w:t>20.04.2021</w:t>
            </w:r>
          </w:p>
        </w:tc>
        <w:tc>
          <w:tcPr>
            <w:tcW w:w="3980" w:type="dxa"/>
            <w:tcBorders>
              <w:top w:val="single" w:sz="6" w:space="0" w:color="auto"/>
              <w:left w:val="single" w:sz="6" w:space="0" w:color="auto"/>
              <w:bottom w:val="double" w:sz="6" w:space="0" w:color="auto"/>
              <w:right w:val="single" w:sz="6" w:space="0" w:color="auto"/>
            </w:tcBorders>
          </w:tcPr>
          <w:p w14:paraId="0F987312" w14:textId="77777777" w:rsidR="00F063F6" w:rsidRPr="009731D7" w:rsidRDefault="00F063F6" w:rsidP="00897229">
            <w:r w:rsidRPr="009731D7">
              <w:t>Акционерное общество "Псковский электромашиностроительный завод"</w:t>
            </w:r>
          </w:p>
        </w:tc>
        <w:tc>
          <w:tcPr>
            <w:tcW w:w="2680" w:type="dxa"/>
            <w:tcBorders>
              <w:top w:val="single" w:sz="6" w:space="0" w:color="auto"/>
              <w:left w:val="single" w:sz="6" w:space="0" w:color="auto"/>
              <w:bottom w:val="double" w:sz="6" w:space="0" w:color="auto"/>
              <w:right w:val="double" w:sz="6" w:space="0" w:color="auto"/>
            </w:tcBorders>
          </w:tcPr>
          <w:p w14:paraId="668337BA" w14:textId="48FA7190" w:rsidR="00F063F6" w:rsidRPr="009731D7" w:rsidRDefault="00BC3C95" w:rsidP="00897229">
            <w:r w:rsidRPr="009731D7">
              <w:t>Советник генерального директора</w:t>
            </w:r>
          </w:p>
        </w:tc>
      </w:tr>
      <w:tr w:rsidR="00F063F6" w:rsidRPr="009731D7" w14:paraId="052A4D7D" w14:textId="77777777" w:rsidTr="00897229">
        <w:tc>
          <w:tcPr>
            <w:tcW w:w="1332" w:type="dxa"/>
            <w:tcBorders>
              <w:top w:val="single" w:sz="6" w:space="0" w:color="auto"/>
              <w:left w:val="double" w:sz="6" w:space="0" w:color="auto"/>
              <w:bottom w:val="double" w:sz="6" w:space="0" w:color="auto"/>
              <w:right w:val="single" w:sz="6" w:space="0" w:color="auto"/>
            </w:tcBorders>
          </w:tcPr>
          <w:p w14:paraId="6E5FFF60" w14:textId="6B58AA98" w:rsidR="00F063F6" w:rsidRPr="009731D7" w:rsidRDefault="00BC3C95" w:rsidP="00BC3C95">
            <w:r w:rsidRPr="009731D7">
              <w:t xml:space="preserve">14.10.2020 </w:t>
            </w:r>
          </w:p>
        </w:tc>
        <w:tc>
          <w:tcPr>
            <w:tcW w:w="1260" w:type="dxa"/>
            <w:tcBorders>
              <w:top w:val="single" w:sz="6" w:space="0" w:color="auto"/>
              <w:left w:val="single" w:sz="6" w:space="0" w:color="auto"/>
              <w:bottom w:val="double" w:sz="6" w:space="0" w:color="auto"/>
              <w:right w:val="single" w:sz="6" w:space="0" w:color="auto"/>
            </w:tcBorders>
          </w:tcPr>
          <w:p w14:paraId="73D509AC" w14:textId="42B8922B" w:rsidR="00F063F6" w:rsidRPr="009731D7" w:rsidRDefault="00BC3C95" w:rsidP="00897229">
            <w:r w:rsidRPr="009731D7">
              <w:t>12.04.2021</w:t>
            </w:r>
          </w:p>
        </w:tc>
        <w:tc>
          <w:tcPr>
            <w:tcW w:w="3980" w:type="dxa"/>
            <w:tcBorders>
              <w:top w:val="single" w:sz="6" w:space="0" w:color="auto"/>
              <w:left w:val="single" w:sz="6" w:space="0" w:color="auto"/>
              <w:bottom w:val="double" w:sz="6" w:space="0" w:color="auto"/>
              <w:right w:val="single" w:sz="6" w:space="0" w:color="auto"/>
            </w:tcBorders>
          </w:tcPr>
          <w:p w14:paraId="4EE0F8CE" w14:textId="296C149E" w:rsidR="00F063F6" w:rsidRPr="009731D7" w:rsidRDefault="00F063F6" w:rsidP="00897229">
            <w:r w:rsidRPr="009731D7">
              <w:t>Акционерное общество "</w:t>
            </w:r>
            <w:r w:rsidR="00A97884">
              <w:t>Северный коммунар</w:t>
            </w:r>
            <w:r w:rsidRPr="009731D7">
              <w:t>»</w:t>
            </w:r>
          </w:p>
        </w:tc>
        <w:tc>
          <w:tcPr>
            <w:tcW w:w="2680" w:type="dxa"/>
            <w:tcBorders>
              <w:top w:val="single" w:sz="6" w:space="0" w:color="auto"/>
              <w:left w:val="single" w:sz="6" w:space="0" w:color="auto"/>
              <w:bottom w:val="double" w:sz="6" w:space="0" w:color="auto"/>
              <w:right w:val="double" w:sz="6" w:space="0" w:color="auto"/>
            </w:tcBorders>
          </w:tcPr>
          <w:p w14:paraId="27B5D147" w14:textId="640B26C6" w:rsidR="00F063F6" w:rsidRPr="009731D7" w:rsidRDefault="00BC3C95" w:rsidP="00897229">
            <w:r w:rsidRPr="009731D7">
              <w:t>Советник генерального директора</w:t>
            </w:r>
          </w:p>
        </w:tc>
      </w:tr>
    </w:tbl>
    <w:p w14:paraId="540BB6CE" w14:textId="77777777" w:rsidR="00BC3C95" w:rsidRPr="009731D7" w:rsidRDefault="00BC3C95" w:rsidP="00F063F6">
      <w:pPr>
        <w:rPr>
          <w:sz w:val="21"/>
          <w:szCs w:val="21"/>
        </w:rPr>
      </w:pPr>
    </w:p>
    <w:p w14:paraId="0BE001E4" w14:textId="7C333881" w:rsidR="00F063F6" w:rsidRPr="009731D7" w:rsidRDefault="00F063F6" w:rsidP="00F063F6">
      <w:r w:rsidRPr="009731D7">
        <w:t>Доля участия лица в уставном капитале эмитента, являющегося коммерческой организацией:</w:t>
      </w:r>
    </w:p>
    <w:p w14:paraId="2BB5486B" w14:textId="77777777" w:rsidR="00F063F6" w:rsidRPr="009731D7" w:rsidRDefault="00F063F6" w:rsidP="00F063F6">
      <w:pPr>
        <w:ind w:left="400"/>
        <w:rPr>
          <w:rStyle w:val="Subst"/>
          <w:bCs/>
          <w:iCs/>
        </w:rPr>
      </w:pPr>
      <w:r w:rsidRPr="009731D7">
        <w:rPr>
          <w:rStyle w:val="Subst"/>
          <w:bCs/>
          <w:iCs/>
        </w:rPr>
        <w:t>Доли участия в уставном капитале эмитента/обыкновенных акций не имеет</w:t>
      </w:r>
    </w:p>
    <w:p w14:paraId="64A7FA60" w14:textId="77777777" w:rsidR="00F063F6" w:rsidRPr="009731D7" w:rsidRDefault="00F063F6" w:rsidP="00F063F6"/>
    <w:p w14:paraId="1B3D15FC" w14:textId="77777777" w:rsidR="00F063F6" w:rsidRPr="009731D7" w:rsidRDefault="00F063F6" w:rsidP="00F063F6">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181279C" w14:textId="77777777" w:rsidR="00F063F6" w:rsidRPr="009731D7" w:rsidRDefault="00F063F6" w:rsidP="00F063F6">
      <w:pPr>
        <w:ind w:left="400"/>
      </w:pPr>
      <w:r w:rsidRPr="009731D7">
        <w:rPr>
          <w:rStyle w:val="Subst"/>
          <w:bCs/>
          <w:iCs/>
        </w:rPr>
        <w:t>Лицо указанных долей не имеет</w:t>
      </w:r>
    </w:p>
    <w:p w14:paraId="22D954F4" w14:textId="77777777" w:rsidR="00F063F6" w:rsidRPr="009731D7" w:rsidRDefault="00F063F6" w:rsidP="00F063F6"/>
    <w:p w14:paraId="069CE0D9" w14:textId="77777777" w:rsidR="00F063F6" w:rsidRPr="009731D7" w:rsidRDefault="00F063F6" w:rsidP="00F063F6">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B6A8DE4" w14:textId="77777777" w:rsidR="00F063F6" w:rsidRPr="009731D7" w:rsidRDefault="00F063F6" w:rsidP="00F063F6">
      <w:pPr>
        <w:ind w:left="400"/>
      </w:pPr>
      <w:r w:rsidRPr="009731D7">
        <w:rPr>
          <w:rStyle w:val="Subst"/>
          <w:bCs/>
          <w:iCs/>
        </w:rPr>
        <w:t>Лицо указанных долей не имеет</w:t>
      </w:r>
    </w:p>
    <w:p w14:paraId="51D25259" w14:textId="77777777" w:rsidR="00F063F6" w:rsidRPr="009731D7" w:rsidRDefault="00F063F6" w:rsidP="00F063F6"/>
    <w:p w14:paraId="0CADF71A" w14:textId="77777777" w:rsidR="00F063F6" w:rsidRPr="009731D7" w:rsidRDefault="00F063F6" w:rsidP="00F063F6">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8ED60F6" w14:textId="77777777" w:rsidR="00F063F6" w:rsidRPr="009731D7" w:rsidRDefault="00F063F6" w:rsidP="00F063F6">
      <w:r w:rsidRPr="009731D7">
        <w:t>нет;</w:t>
      </w:r>
    </w:p>
    <w:p w14:paraId="15AD7FE8" w14:textId="77777777" w:rsidR="00F063F6" w:rsidRPr="009731D7" w:rsidRDefault="00F063F6" w:rsidP="00F063F6">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C10A626" w14:textId="77777777" w:rsidR="00F063F6" w:rsidRPr="009731D7" w:rsidRDefault="00F063F6" w:rsidP="00F063F6">
      <w:pPr>
        <w:ind w:left="200"/>
      </w:pPr>
    </w:p>
    <w:p w14:paraId="41D14C0C" w14:textId="2D48A95E" w:rsidR="00BC3C95" w:rsidRPr="009731D7" w:rsidRDefault="00BC3C95" w:rsidP="00BC3C95">
      <w:pPr>
        <w:ind w:left="400"/>
        <w:rPr>
          <w:rStyle w:val="Subst"/>
          <w:bCs/>
          <w:iCs/>
        </w:rPr>
      </w:pPr>
      <w:r w:rsidRPr="009731D7">
        <w:rPr>
          <w:rStyle w:val="Subst"/>
          <w:bCs/>
          <w:iCs/>
        </w:rPr>
        <w:t xml:space="preserve">Является дочерью </w:t>
      </w:r>
      <w:proofErr w:type="spellStart"/>
      <w:r w:rsidR="009731D7" w:rsidRPr="009731D7">
        <w:rPr>
          <w:rStyle w:val="Subst"/>
          <w:bCs/>
          <w:iCs/>
        </w:rPr>
        <w:t>Каледина</w:t>
      </w:r>
      <w:proofErr w:type="spellEnd"/>
      <w:r w:rsidR="009731D7" w:rsidRPr="009731D7">
        <w:rPr>
          <w:rStyle w:val="Subst"/>
          <w:bCs/>
          <w:iCs/>
        </w:rPr>
        <w:t xml:space="preserve"> А.А., </w:t>
      </w:r>
      <w:r w:rsidRPr="009731D7">
        <w:rPr>
          <w:rStyle w:val="Subst"/>
          <w:bCs/>
          <w:iCs/>
        </w:rPr>
        <w:t>члена Совета директоров</w:t>
      </w:r>
      <w:r w:rsidR="001B2861" w:rsidRPr="009731D7">
        <w:rPr>
          <w:rStyle w:val="Subst"/>
          <w:bCs/>
          <w:iCs/>
        </w:rPr>
        <w:t xml:space="preserve"> </w:t>
      </w:r>
    </w:p>
    <w:p w14:paraId="1A89BC52" w14:textId="77777777" w:rsidR="00BC3C95" w:rsidRPr="009731D7" w:rsidRDefault="00BC3C95" w:rsidP="00BC3C95">
      <w:pPr>
        <w:ind w:left="400"/>
        <w:rPr>
          <w:rStyle w:val="Subst"/>
          <w:bCs/>
          <w:iCs/>
        </w:rPr>
      </w:pPr>
    </w:p>
    <w:p w14:paraId="7BAC2892" w14:textId="77777777" w:rsidR="00F063F6" w:rsidRPr="009731D7" w:rsidRDefault="00F063F6" w:rsidP="00F063F6">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69D7036" w14:textId="77777777" w:rsidR="00F063F6" w:rsidRPr="009731D7" w:rsidRDefault="00F063F6" w:rsidP="00F063F6">
      <w:pPr>
        <w:ind w:left="400"/>
      </w:pPr>
      <w:r w:rsidRPr="009731D7">
        <w:rPr>
          <w:rStyle w:val="Subst"/>
          <w:bCs/>
          <w:iCs/>
        </w:rPr>
        <w:t>Лицо к указанным видам ответственности не привлекалось</w:t>
      </w:r>
    </w:p>
    <w:p w14:paraId="30E6952B" w14:textId="77777777" w:rsidR="00F063F6" w:rsidRPr="009731D7" w:rsidRDefault="00F063F6" w:rsidP="00F063F6"/>
    <w:p w14:paraId="18F56C63" w14:textId="77777777" w:rsidR="00F063F6" w:rsidRPr="009731D7" w:rsidRDefault="00F063F6" w:rsidP="00F063F6">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5" w:history="1">
        <w:r w:rsidRPr="009731D7">
          <w:t>статьей 27</w:t>
        </w:r>
      </w:hyperlink>
      <w:r w:rsidRPr="009731D7">
        <w:t xml:space="preserve"> Федерального закона "О несостоятельности (банкротстве)" :</w:t>
      </w:r>
    </w:p>
    <w:p w14:paraId="1A4BDCAC" w14:textId="77777777" w:rsidR="00F063F6" w:rsidRPr="009731D7" w:rsidRDefault="00F063F6" w:rsidP="00F063F6">
      <w:pPr>
        <w:ind w:left="400"/>
      </w:pPr>
      <w:r w:rsidRPr="009731D7">
        <w:rPr>
          <w:rStyle w:val="Subst"/>
          <w:bCs/>
          <w:iCs/>
        </w:rPr>
        <w:t>Лицо указанных должностей не занимало</w:t>
      </w:r>
    </w:p>
    <w:p w14:paraId="6B5D69A1" w14:textId="77777777" w:rsidR="00F063F6" w:rsidRPr="009731D7" w:rsidRDefault="00F063F6" w:rsidP="00F063F6">
      <w:pPr>
        <w:ind w:left="400"/>
      </w:pPr>
    </w:p>
    <w:p w14:paraId="0AEF9416" w14:textId="77777777" w:rsidR="00F063F6" w:rsidRPr="009731D7" w:rsidRDefault="00F063F6" w:rsidP="00F063F6">
      <w:pPr>
        <w:pStyle w:val="ThinDelim"/>
        <w:jc w:val="both"/>
      </w:pPr>
    </w:p>
    <w:p w14:paraId="7C9DFD68" w14:textId="77777777" w:rsidR="001B2861" w:rsidRPr="009731D7" w:rsidRDefault="001B2861">
      <w:pPr>
        <w:pStyle w:val="3"/>
        <w:ind w:left="-5"/>
      </w:pPr>
    </w:p>
    <w:p w14:paraId="4CB8E66A" w14:textId="231F2367" w:rsidR="002F03BB" w:rsidRPr="009731D7" w:rsidRDefault="00B85A35">
      <w:pPr>
        <w:pStyle w:val="3"/>
        <w:ind w:left="-5"/>
      </w:pPr>
      <w:bookmarkStart w:id="19" w:name="_Toc101536667"/>
      <w:r w:rsidRPr="009731D7">
        <w:t>2.1.2. Информация о единоличном исполнительном органе эмитента</w:t>
      </w:r>
      <w:bookmarkEnd w:id="19"/>
      <w:r w:rsidRPr="009731D7">
        <w:t xml:space="preserve"> </w:t>
      </w:r>
    </w:p>
    <w:p w14:paraId="23021308" w14:textId="77777777" w:rsidR="00343B02" w:rsidRDefault="00343B02" w:rsidP="00343B02">
      <w:pPr>
        <w:ind w:left="200"/>
      </w:pPr>
      <w:r>
        <w:t>ФИО:</w:t>
      </w:r>
      <w:r>
        <w:rPr>
          <w:rStyle w:val="Subst"/>
          <w:bCs/>
          <w:iCs/>
        </w:rPr>
        <w:t xml:space="preserve"> </w:t>
      </w:r>
      <w:proofErr w:type="spellStart"/>
      <w:r w:rsidRPr="00BA71A0">
        <w:rPr>
          <w:rStyle w:val="Subst"/>
          <w:bCs/>
          <w:iCs/>
        </w:rPr>
        <w:t>Корягин</w:t>
      </w:r>
      <w:proofErr w:type="spellEnd"/>
      <w:r w:rsidRPr="00BA71A0">
        <w:rPr>
          <w:rStyle w:val="Subst"/>
          <w:bCs/>
          <w:iCs/>
        </w:rPr>
        <w:t xml:space="preserve"> Сергей Викторович</w:t>
      </w:r>
    </w:p>
    <w:p w14:paraId="21A0E3CA" w14:textId="77777777" w:rsidR="00343B02" w:rsidRDefault="00343B02" w:rsidP="00343B02">
      <w:pPr>
        <w:ind w:left="200"/>
      </w:pPr>
    </w:p>
    <w:p w14:paraId="344F739B" w14:textId="77777777" w:rsidR="00343B02" w:rsidRDefault="00343B02" w:rsidP="00343B02">
      <w:pPr>
        <w:ind w:left="200"/>
      </w:pPr>
      <w:r>
        <w:t>Год рождения:</w:t>
      </w:r>
      <w:r>
        <w:rPr>
          <w:rStyle w:val="Subst"/>
          <w:bCs/>
          <w:iCs/>
        </w:rPr>
        <w:t xml:space="preserve"> </w:t>
      </w:r>
      <w:r w:rsidRPr="00430A1A">
        <w:rPr>
          <w:rStyle w:val="Subst"/>
          <w:bCs/>
          <w:iCs/>
        </w:rPr>
        <w:t>1976</w:t>
      </w:r>
    </w:p>
    <w:p w14:paraId="6712D620" w14:textId="77777777" w:rsidR="00343B02" w:rsidRDefault="00343B02" w:rsidP="00343B02">
      <w:pPr>
        <w:pStyle w:val="ThinDelim"/>
        <w:jc w:val="both"/>
      </w:pPr>
    </w:p>
    <w:p w14:paraId="58AD7B24" w14:textId="77777777" w:rsidR="00343B02" w:rsidRDefault="00343B02" w:rsidP="00343B02">
      <w:pPr>
        <w:ind w:left="200"/>
      </w:pPr>
      <w:r>
        <w:t>Образование:</w:t>
      </w:r>
      <w:r>
        <w:br/>
      </w:r>
      <w:r>
        <w:rPr>
          <w:rStyle w:val="Subst"/>
          <w:bCs/>
          <w:iCs/>
        </w:rPr>
        <w:t>Высшее</w:t>
      </w:r>
    </w:p>
    <w:p w14:paraId="1259F50A" w14:textId="77777777" w:rsidR="00343B02" w:rsidRPr="009731D7" w:rsidRDefault="00343B02" w:rsidP="00343B02">
      <w:pPr>
        <w:ind w:left="200"/>
      </w:pPr>
      <w:r w:rsidRPr="009731D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201A35C2" w14:textId="77777777" w:rsidR="00343B02" w:rsidRDefault="00343B02" w:rsidP="00343B02">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343B02" w14:paraId="24029FAD" w14:textId="77777777" w:rsidTr="00581EC6">
        <w:tc>
          <w:tcPr>
            <w:tcW w:w="2592" w:type="dxa"/>
            <w:gridSpan w:val="2"/>
            <w:tcBorders>
              <w:top w:val="double" w:sz="6" w:space="0" w:color="auto"/>
              <w:left w:val="double" w:sz="6" w:space="0" w:color="auto"/>
              <w:bottom w:val="single" w:sz="6" w:space="0" w:color="auto"/>
              <w:right w:val="single" w:sz="6" w:space="0" w:color="auto"/>
            </w:tcBorders>
          </w:tcPr>
          <w:p w14:paraId="288D2500" w14:textId="77777777" w:rsidR="00343B02" w:rsidRDefault="00343B02" w:rsidP="00581EC6">
            <w:r>
              <w:t>Период</w:t>
            </w:r>
          </w:p>
        </w:tc>
        <w:tc>
          <w:tcPr>
            <w:tcW w:w="3980" w:type="dxa"/>
            <w:tcBorders>
              <w:top w:val="double" w:sz="6" w:space="0" w:color="auto"/>
              <w:left w:val="single" w:sz="6" w:space="0" w:color="auto"/>
              <w:bottom w:val="single" w:sz="6" w:space="0" w:color="auto"/>
              <w:right w:val="single" w:sz="6" w:space="0" w:color="auto"/>
            </w:tcBorders>
          </w:tcPr>
          <w:p w14:paraId="49D13C74" w14:textId="77777777" w:rsidR="00343B02" w:rsidRDefault="00343B02" w:rsidP="00581EC6">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7B09049B" w14:textId="77777777" w:rsidR="00343B02" w:rsidRDefault="00343B02" w:rsidP="00581EC6">
            <w:r>
              <w:t>Должность</w:t>
            </w:r>
          </w:p>
        </w:tc>
      </w:tr>
      <w:tr w:rsidR="00343B02" w14:paraId="1392D054" w14:textId="77777777" w:rsidTr="00581EC6">
        <w:tc>
          <w:tcPr>
            <w:tcW w:w="1332" w:type="dxa"/>
            <w:tcBorders>
              <w:top w:val="single" w:sz="6" w:space="0" w:color="auto"/>
              <w:left w:val="double" w:sz="6" w:space="0" w:color="auto"/>
              <w:bottom w:val="single" w:sz="6" w:space="0" w:color="auto"/>
              <w:right w:val="single" w:sz="6" w:space="0" w:color="auto"/>
            </w:tcBorders>
          </w:tcPr>
          <w:p w14:paraId="13B482F2" w14:textId="77777777" w:rsidR="00343B02" w:rsidRDefault="00343B02" w:rsidP="00581EC6">
            <w:r>
              <w:t>с</w:t>
            </w:r>
          </w:p>
        </w:tc>
        <w:tc>
          <w:tcPr>
            <w:tcW w:w="1260" w:type="dxa"/>
            <w:tcBorders>
              <w:top w:val="single" w:sz="6" w:space="0" w:color="auto"/>
              <w:left w:val="single" w:sz="6" w:space="0" w:color="auto"/>
              <w:bottom w:val="single" w:sz="6" w:space="0" w:color="auto"/>
              <w:right w:val="single" w:sz="6" w:space="0" w:color="auto"/>
            </w:tcBorders>
          </w:tcPr>
          <w:p w14:paraId="0F104241" w14:textId="77777777" w:rsidR="00343B02" w:rsidRDefault="00343B02" w:rsidP="00581EC6">
            <w:r>
              <w:t>по</w:t>
            </w:r>
          </w:p>
        </w:tc>
        <w:tc>
          <w:tcPr>
            <w:tcW w:w="3980" w:type="dxa"/>
            <w:tcBorders>
              <w:top w:val="single" w:sz="6" w:space="0" w:color="auto"/>
              <w:left w:val="single" w:sz="6" w:space="0" w:color="auto"/>
              <w:bottom w:val="single" w:sz="6" w:space="0" w:color="auto"/>
              <w:right w:val="single" w:sz="6" w:space="0" w:color="auto"/>
            </w:tcBorders>
          </w:tcPr>
          <w:p w14:paraId="7DCA5DE6" w14:textId="77777777" w:rsidR="00343B02" w:rsidRDefault="00343B02" w:rsidP="00581EC6"/>
        </w:tc>
        <w:tc>
          <w:tcPr>
            <w:tcW w:w="2680" w:type="dxa"/>
            <w:tcBorders>
              <w:top w:val="single" w:sz="6" w:space="0" w:color="auto"/>
              <w:left w:val="single" w:sz="6" w:space="0" w:color="auto"/>
              <w:bottom w:val="single" w:sz="6" w:space="0" w:color="auto"/>
              <w:right w:val="double" w:sz="6" w:space="0" w:color="auto"/>
            </w:tcBorders>
          </w:tcPr>
          <w:p w14:paraId="578139CA" w14:textId="77777777" w:rsidR="00343B02" w:rsidRDefault="00343B02" w:rsidP="00581EC6"/>
        </w:tc>
      </w:tr>
      <w:tr w:rsidR="00343B02" w14:paraId="568F2AEF" w14:textId="77777777" w:rsidTr="00581EC6">
        <w:tc>
          <w:tcPr>
            <w:tcW w:w="1332" w:type="dxa"/>
            <w:tcBorders>
              <w:top w:val="single" w:sz="6" w:space="0" w:color="auto"/>
              <w:left w:val="double" w:sz="6" w:space="0" w:color="auto"/>
              <w:bottom w:val="single" w:sz="6" w:space="0" w:color="auto"/>
              <w:right w:val="single" w:sz="6" w:space="0" w:color="auto"/>
            </w:tcBorders>
          </w:tcPr>
          <w:p w14:paraId="024EE71C" w14:textId="77777777" w:rsidR="00343B02" w:rsidRPr="00A13297" w:rsidRDefault="00343B02" w:rsidP="00581EC6">
            <w:r>
              <w:t>06.2015</w:t>
            </w:r>
          </w:p>
        </w:tc>
        <w:tc>
          <w:tcPr>
            <w:tcW w:w="1260" w:type="dxa"/>
            <w:tcBorders>
              <w:top w:val="single" w:sz="6" w:space="0" w:color="auto"/>
              <w:left w:val="single" w:sz="6" w:space="0" w:color="auto"/>
              <w:bottom w:val="single" w:sz="6" w:space="0" w:color="auto"/>
              <w:right w:val="single" w:sz="6" w:space="0" w:color="auto"/>
            </w:tcBorders>
          </w:tcPr>
          <w:p w14:paraId="2804C051" w14:textId="77777777" w:rsidR="00343B02" w:rsidRDefault="00343B02" w:rsidP="00581EC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59529E2C" w14:textId="77777777" w:rsidR="00343B02" w:rsidRPr="00A13297" w:rsidRDefault="00343B02" w:rsidP="00581EC6">
            <w:r w:rsidRPr="00A13297">
              <w:t>Акционерное общество</w:t>
            </w:r>
            <w:r w:rsidRPr="008B30F2">
              <w:t xml:space="preserve"> </w:t>
            </w:r>
            <w:r w:rsidRPr="00BA71A0">
              <w:t>«Механосборочный центр»</w:t>
            </w:r>
          </w:p>
        </w:tc>
        <w:tc>
          <w:tcPr>
            <w:tcW w:w="2680" w:type="dxa"/>
            <w:tcBorders>
              <w:top w:val="single" w:sz="6" w:space="0" w:color="auto"/>
              <w:left w:val="single" w:sz="6" w:space="0" w:color="auto"/>
              <w:bottom w:val="single" w:sz="6" w:space="0" w:color="auto"/>
              <w:right w:val="double" w:sz="6" w:space="0" w:color="auto"/>
            </w:tcBorders>
          </w:tcPr>
          <w:p w14:paraId="518AD80C" w14:textId="77777777" w:rsidR="00343B02" w:rsidRDefault="00343B02" w:rsidP="00581EC6">
            <w:r w:rsidRPr="00FA0B20">
              <w:t>Генеральный директор</w:t>
            </w:r>
            <w:r w:rsidRPr="00FA0B20">
              <w:rPr>
                <w:rFonts w:ascii="Arial" w:hAnsi="Arial" w:cs="Arial"/>
                <w:color w:val="333333"/>
                <w:sz w:val="23"/>
                <w:szCs w:val="23"/>
                <w:shd w:val="clear" w:color="auto" w:fill="FFFFFF"/>
              </w:rPr>
              <w:t> </w:t>
            </w:r>
          </w:p>
        </w:tc>
      </w:tr>
      <w:tr w:rsidR="00343B02" w14:paraId="279ACC51" w14:textId="77777777" w:rsidTr="00581EC6">
        <w:tc>
          <w:tcPr>
            <w:tcW w:w="1332" w:type="dxa"/>
            <w:tcBorders>
              <w:top w:val="single" w:sz="6" w:space="0" w:color="auto"/>
              <w:left w:val="double" w:sz="6" w:space="0" w:color="auto"/>
              <w:bottom w:val="double" w:sz="6" w:space="0" w:color="auto"/>
              <w:right w:val="single" w:sz="6" w:space="0" w:color="auto"/>
            </w:tcBorders>
          </w:tcPr>
          <w:p w14:paraId="4D6F0637" w14:textId="77777777" w:rsidR="00343B02" w:rsidRDefault="00343B02" w:rsidP="00581EC6">
            <w:r>
              <w:lastRenderedPageBreak/>
              <w:t>07.2016</w:t>
            </w:r>
          </w:p>
        </w:tc>
        <w:tc>
          <w:tcPr>
            <w:tcW w:w="1260" w:type="dxa"/>
            <w:tcBorders>
              <w:top w:val="single" w:sz="6" w:space="0" w:color="auto"/>
              <w:left w:val="single" w:sz="6" w:space="0" w:color="auto"/>
              <w:bottom w:val="double" w:sz="6" w:space="0" w:color="auto"/>
              <w:right w:val="single" w:sz="6" w:space="0" w:color="auto"/>
            </w:tcBorders>
          </w:tcPr>
          <w:p w14:paraId="374E3B55" w14:textId="77777777" w:rsidR="00343B02" w:rsidRDefault="00343B02" w:rsidP="00581EC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4F46ED11" w14:textId="77777777" w:rsidR="00343B02" w:rsidRDefault="00343B02" w:rsidP="00581EC6">
            <w:r w:rsidRPr="00A13297">
              <w:t>Акционерное общество</w:t>
            </w:r>
            <w:r>
              <w:t xml:space="preserve"> </w:t>
            </w:r>
            <w:r w:rsidRPr="008B30F2">
              <w:t>«Сервис-Центр»</w:t>
            </w:r>
          </w:p>
        </w:tc>
        <w:tc>
          <w:tcPr>
            <w:tcW w:w="2680" w:type="dxa"/>
            <w:tcBorders>
              <w:top w:val="single" w:sz="6" w:space="0" w:color="auto"/>
              <w:left w:val="single" w:sz="6" w:space="0" w:color="auto"/>
              <w:bottom w:val="double" w:sz="6" w:space="0" w:color="auto"/>
              <w:right w:val="double" w:sz="6" w:space="0" w:color="auto"/>
            </w:tcBorders>
          </w:tcPr>
          <w:p w14:paraId="6F018010" w14:textId="77777777" w:rsidR="00343B02" w:rsidRDefault="00343B02" w:rsidP="00581EC6">
            <w:r w:rsidRPr="00FA0B20">
              <w:t>Генеральный директор</w:t>
            </w:r>
            <w:r w:rsidRPr="00FA0B20">
              <w:rPr>
                <w:rFonts w:ascii="Arial" w:hAnsi="Arial" w:cs="Arial"/>
                <w:color w:val="333333"/>
                <w:sz w:val="23"/>
                <w:szCs w:val="23"/>
                <w:shd w:val="clear" w:color="auto" w:fill="FFFFFF"/>
              </w:rPr>
              <w:t> </w:t>
            </w:r>
          </w:p>
        </w:tc>
      </w:tr>
      <w:tr w:rsidR="00343B02" w14:paraId="7EEF05BA" w14:textId="77777777" w:rsidTr="00581EC6">
        <w:tc>
          <w:tcPr>
            <w:tcW w:w="1332" w:type="dxa"/>
            <w:tcBorders>
              <w:top w:val="single" w:sz="6" w:space="0" w:color="auto"/>
              <w:left w:val="double" w:sz="6" w:space="0" w:color="auto"/>
              <w:bottom w:val="double" w:sz="6" w:space="0" w:color="auto"/>
              <w:right w:val="single" w:sz="6" w:space="0" w:color="auto"/>
            </w:tcBorders>
          </w:tcPr>
          <w:p w14:paraId="789D057B" w14:textId="77777777" w:rsidR="00343B02" w:rsidRDefault="00343B02" w:rsidP="00581EC6">
            <w:r>
              <w:t>12.2016</w:t>
            </w:r>
          </w:p>
        </w:tc>
        <w:tc>
          <w:tcPr>
            <w:tcW w:w="1260" w:type="dxa"/>
            <w:tcBorders>
              <w:top w:val="single" w:sz="6" w:space="0" w:color="auto"/>
              <w:left w:val="single" w:sz="6" w:space="0" w:color="auto"/>
              <w:bottom w:val="double" w:sz="6" w:space="0" w:color="auto"/>
              <w:right w:val="single" w:sz="6" w:space="0" w:color="auto"/>
            </w:tcBorders>
          </w:tcPr>
          <w:p w14:paraId="3AE83985" w14:textId="77777777" w:rsidR="00343B02" w:rsidRDefault="00343B02" w:rsidP="00581EC6">
            <w:r w:rsidRPr="008660D2">
              <w:t>по настоящее время</w:t>
            </w:r>
          </w:p>
        </w:tc>
        <w:tc>
          <w:tcPr>
            <w:tcW w:w="3980" w:type="dxa"/>
            <w:tcBorders>
              <w:top w:val="single" w:sz="6" w:space="0" w:color="auto"/>
              <w:left w:val="single" w:sz="6" w:space="0" w:color="auto"/>
              <w:bottom w:val="double" w:sz="6" w:space="0" w:color="auto"/>
              <w:right w:val="single" w:sz="6" w:space="0" w:color="auto"/>
            </w:tcBorders>
          </w:tcPr>
          <w:p w14:paraId="79F36447" w14:textId="77777777" w:rsidR="00343B02" w:rsidRDefault="00343B02" w:rsidP="00581EC6">
            <w:r w:rsidRPr="00A13297">
              <w:t>Акционерное общество</w:t>
            </w:r>
            <w:r>
              <w:t xml:space="preserve"> </w:t>
            </w:r>
            <w:r w:rsidRPr="008B30F2">
              <w:t>«Литейный завод»</w:t>
            </w:r>
          </w:p>
        </w:tc>
        <w:tc>
          <w:tcPr>
            <w:tcW w:w="2680" w:type="dxa"/>
            <w:tcBorders>
              <w:top w:val="single" w:sz="6" w:space="0" w:color="auto"/>
              <w:left w:val="single" w:sz="6" w:space="0" w:color="auto"/>
              <w:bottom w:val="double" w:sz="6" w:space="0" w:color="auto"/>
              <w:right w:val="double" w:sz="6" w:space="0" w:color="auto"/>
            </w:tcBorders>
          </w:tcPr>
          <w:p w14:paraId="095AE425" w14:textId="77777777" w:rsidR="00343B02" w:rsidRDefault="00343B02" w:rsidP="00581EC6">
            <w:r w:rsidRPr="00FA0B20">
              <w:t>Генеральный директор</w:t>
            </w:r>
            <w:r w:rsidRPr="00FA0B20">
              <w:rPr>
                <w:rFonts w:ascii="Arial" w:hAnsi="Arial" w:cs="Arial"/>
                <w:color w:val="333333"/>
                <w:sz w:val="23"/>
                <w:szCs w:val="23"/>
                <w:shd w:val="clear" w:color="auto" w:fill="FFFFFF"/>
              </w:rPr>
              <w:t> </w:t>
            </w:r>
          </w:p>
        </w:tc>
      </w:tr>
      <w:tr w:rsidR="00343B02" w14:paraId="3999AD83" w14:textId="77777777" w:rsidTr="00581EC6">
        <w:tc>
          <w:tcPr>
            <w:tcW w:w="1332" w:type="dxa"/>
            <w:tcBorders>
              <w:top w:val="single" w:sz="6" w:space="0" w:color="auto"/>
              <w:left w:val="double" w:sz="6" w:space="0" w:color="auto"/>
              <w:bottom w:val="single" w:sz="6" w:space="0" w:color="auto"/>
              <w:right w:val="single" w:sz="6" w:space="0" w:color="auto"/>
            </w:tcBorders>
          </w:tcPr>
          <w:p w14:paraId="32BBA9CE" w14:textId="77777777" w:rsidR="00343B02" w:rsidRPr="00A13297" w:rsidRDefault="00343B02" w:rsidP="00581EC6">
            <w:r>
              <w:t>12</w:t>
            </w:r>
            <w:r w:rsidRPr="00A13297">
              <w:t>.201</w:t>
            </w:r>
            <w:r>
              <w:t>6</w:t>
            </w:r>
          </w:p>
        </w:tc>
        <w:tc>
          <w:tcPr>
            <w:tcW w:w="1260" w:type="dxa"/>
            <w:tcBorders>
              <w:top w:val="single" w:sz="6" w:space="0" w:color="auto"/>
              <w:left w:val="single" w:sz="6" w:space="0" w:color="auto"/>
              <w:bottom w:val="single" w:sz="6" w:space="0" w:color="auto"/>
              <w:right w:val="single" w:sz="6" w:space="0" w:color="auto"/>
            </w:tcBorders>
          </w:tcPr>
          <w:p w14:paraId="646E19C7" w14:textId="77777777" w:rsidR="00343B02" w:rsidRDefault="00343B02" w:rsidP="00581EC6">
            <w:r w:rsidRPr="008660D2">
              <w:t>по настоящее время</w:t>
            </w:r>
          </w:p>
        </w:tc>
        <w:tc>
          <w:tcPr>
            <w:tcW w:w="3980" w:type="dxa"/>
            <w:tcBorders>
              <w:top w:val="single" w:sz="6" w:space="0" w:color="auto"/>
              <w:left w:val="single" w:sz="6" w:space="0" w:color="auto"/>
              <w:bottom w:val="single" w:sz="6" w:space="0" w:color="auto"/>
              <w:right w:val="single" w:sz="6" w:space="0" w:color="auto"/>
            </w:tcBorders>
          </w:tcPr>
          <w:p w14:paraId="6EDFCE3E" w14:textId="77777777" w:rsidR="00343B02" w:rsidRPr="00A13297" w:rsidRDefault="00343B02" w:rsidP="00581EC6">
            <w:r w:rsidRPr="00A13297">
              <w:t>Акционерное общество</w:t>
            </w:r>
            <w:r>
              <w:t xml:space="preserve"> </w:t>
            </w:r>
            <w:r w:rsidRPr="008B30F2">
              <w:t>«Северный коммунар»</w:t>
            </w:r>
          </w:p>
        </w:tc>
        <w:tc>
          <w:tcPr>
            <w:tcW w:w="2680" w:type="dxa"/>
            <w:tcBorders>
              <w:top w:val="single" w:sz="6" w:space="0" w:color="auto"/>
              <w:left w:val="single" w:sz="6" w:space="0" w:color="auto"/>
              <w:bottom w:val="single" w:sz="6" w:space="0" w:color="auto"/>
              <w:right w:val="double" w:sz="6" w:space="0" w:color="auto"/>
            </w:tcBorders>
          </w:tcPr>
          <w:p w14:paraId="1AF81065" w14:textId="77777777" w:rsidR="00343B02" w:rsidRPr="00A13297" w:rsidRDefault="00343B02" w:rsidP="00581EC6">
            <w:r w:rsidRPr="008B30F2">
              <w:t>Генеральный директор</w:t>
            </w:r>
            <w:r>
              <w:rPr>
                <w:rFonts w:ascii="Arial" w:hAnsi="Arial" w:cs="Arial"/>
                <w:color w:val="333333"/>
                <w:sz w:val="23"/>
                <w:szCs w:val="23"/>
                <w:shd w:val="clear" w:color="auto" w:fill="FFFFFF"/>
              </w:rPr>
              <w:t> </w:t>
            </w:r>
          </w:p>
        </w:tc>
      </w:tr>
    </w:tbl>
    <w:p w14:paraId="57A2449E" w14:textId="77777777" w:rsidR="00343B02" w:rsidRDefault="00343B02" w:rsidP="00343B02"/>
    <w:p w14:paraId="072F4CED" w14:textId="77777777" w:rsidR="00343B02" w:rsidRPr="009731D7" w:rsidRDefault="00343B02" w:rsidP="00343B02">
      <w:r w:rsidRPr="009731D7">
        <w:t>Доля участия лица в уставном капитале эмитента, являющегося коммерческой организацией:</w:t>
      </w:r>
    </w:p>
    <w:p w14:paraId="3CA6C650" w14:textId="77777777" w:rsidR="00343B02" w:rsidRPr="009731D7" w:rsidRDefault="00343B02" w:rsidP="00343B02">
      <w:pPr>
        <w:ind w:left="400"/>
        <w:rPr>
          <w:rStyle w:val="Subst"/>
          <w:bCs/>
          <w:iCs/>
        </w:rPr>
      </w:pPr>
      <w:r w:rsidRPr="009731D7">
        <w:rPr>
          <w:rStyle w:val="Subst"/>
          <w:bCs/>
          <w:iCs/>
        </w:rPr>
        <w:t>Доли участия в уставном капитале эмитента/обыкновенных акций не имеет</w:t>
      </w:r>
    </w:p>
    <w:p w14:paraId="6512B6F7" w14:textId="77777777" w:rsidR="00343B02" w:rsidRPr="009731D7" w:rsidRDefault="00343B02" w:rsidP="00343B02"/>
    <w:p w14:paraId="1A01FBA6" w14:textId="77777777" w:rsidR="00343B02" w:rsidRPr="009731D7" w:rsidRDefault="00343B02" w:rsidP="00343B02">
      <w:r w:rsidRPr="009731D7">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591FC195" w14:textId="77777777" w:rsidR="00343B02" w:rsidRPr="009731D7" w:rsidRDefault="00343B02" w:rsidP="00343B02">
      <w:pPr>
        <w:ind w:left="400"/>
      </w:pPr>
      <w:r w:rsidRPr="009731D7">
        <w:rPr>
          <w:rStyle w:val="Subst"/>
          <w:bCs/>
          <w:iCs/>
        </w:rPr>
        <w:t>Лицо указанных долей не имеет</w:t>
      </w:r>
    </w:p>
    <w:p w14:paraId="32524666" w14:textId="77777777" w:rsidR="00343B02" w:rsidRPr="009731D7" w:rsidRDefault="00343B02" w:rsidP="00343B02"/>
    <w:p w14:paraId="196385A8" w14:textId="77777777" w:rsidR="00343B02" w:rsidRPr="009731D7" w:rsidRDefault="00343B02" w:rsidP="00343B02">
      <w:r w:rsidRPr="009731D7">
        <w:rPr>
          <w:sz w:val="22"/>
        </w:rPr>
        <w:t>Д</w:t>
      </w:r>
      <w:r w:rsidRPr="009731D7">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1A0B4644" w14:textId="77777777" w:rsidR="00343B02" w:rsidRPr="009731D7" w:rsidRDefault="00343B02" w:rsidP="00343B02">
      <w:pPr>
        <w:ind w:left="400"/>
      </w:pPr>
      <w:r w:rsidRPr="009731D7">
        <w:rPr>
          <w:rStyle w:val="Subst"/>
          <w:bCs/>
          <w:iCs/>
        </w:rPr>
        <w:t>Лицо указанных долей не имеет</w:t>
      </w:r>
    </w:p>
    <w:p w14:paraId="3D935613" w14:textId="77777777" w:rsidR="00343B02" w:rsidRPr="009731D7" w:rsidRDefault="00343B02" w:rsidP="00343B02"/>
    <w:p w14:paraId="5859F9A8" w14:textId="77777777" w:rsidR="00343B02" w:rsidRPr="009731D7" w:rsidRDefault="00343B02" w:rsidP="00343B02">
      <w:r w:rsidRPr="009731D7">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ECB8B4F" w14:textId="77777777" w:rsidR="00343B02" w:rsidRPr="009731D7" w:rsidRDefault="00343B02" w:rsidP="00343B02">
      <w:r w:rsidRPr="009731D7">
        <w:t>нет;</w:t>
      </w:r>
    </w:p>
    <w:p w14:paraId="31AC110B" w14:textId="77777777" w:rsidR="00343B02" w:rsidRPr="009731D7" w:rsidRDefault="00343B02" w:rsidP="00343B02">
      <w:r w:rsidRPr="009731D7">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116A771" w14:textId="77777777" w:rsidR="00343B02" w:rsidRPr="009731D7" w:rsidRDefault="00343B02" w:rsidP="00343B02">
      <w:pPr>
        <w:ind w:left="200"/>
      </w:pPr>
    </w:p>
    <w:p w14:paraId="4D2268BA" w14:textId="77777777" w:rsidR="00343B02" w:rsidRPr="009731D7" w:rsidRDefault="00343B02" w:rsidP="00343B02">
      <w:pPr>
        <w:ind w:left="400"/>
      </w:pPr>
      <w:r w:rsidRPr="009731D7">
        <w:rPr>
          <w:rStyle w:val="Subst"/>
          <w:bCs/>
          <w:iCs/>
        </w:rPr>
        <w:t>Указанных родственных связей нет</w:t>
      </w:r>
    </w:p>
    <w:p w14:paraId="3C1876C5" w14:textId="77777777" w:rsidR="00343B02" w:rsidRPr="009731D7" w:rsidRDefault="00343B02" w:rsidP="00343B02">
      <w:r w:rsidRPr="009731D7">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1913D2F" w14:textId="77777777" w:rsidR="00343B02" w:rsidRPr="009731D7" w:rsidRDefault="00343B02" w:rsidP="00343B02">
      <w:pPr>
        <w:ind w:left="400"/>
      </w:pPr>
      <w:r w:rsidRPr="009731D7">
        <w:rPr>
          <w:rStyle w:val="Subst"/>
          <w:bCs/>
          <w:iCs/>
        </w:rPr>
        <w:t>Лицо к указанным видам ответственности не привлекалось</w:t>
      </w:r>
    </w:p>
    <w:p w14:paraId="0BE4F0D8" w14:textId="77777777" w:rsidR="00343B02" w:rsidRPr="009731D7" w:rsidRDefault="00343B02" w:rsidP="00343B02"/>
    <w:p w14:paraId="68F84DDB" w14:textId="77777777" w:rsidR="00343B02" w:rsidRPr="009731D7" w:rsidRDefault="00343B02" w:rsidP="00343B02">
      <w:r w:rsidRPr="009731D7">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6" w:history="1">
        <w:r w:rsidRPr="009731D7">
          <w:t>статьей 27</w:t>
        </w:r>
      </w:hyperlink>
      <w:r w:rsidRPr="009731D7">
        <w:t xml:space="preserve"> Федерального закона "О несостоятельности (банкротстве)" :</w:t>
      </w:r>
    </w:p>
    <w:p w14:paraId="18CFBE07" w14:textId="77777777" w:rsidR="00343B02" w:rsidRPr="009731D7" w:rsidRDefault="00343B02" w:rsidP="00343B02">
      <w:pPr>
        <w:ind w:left="400"/>
      </w:pPr>
      <w:r w:rsidRPr="009731D7">
        <w:rPr>
          <w:rStyle w:val="Subst"/>
          <w:bCs/>
          <w:iCs/>
        </w:rPr>
        <w:t>Лицо указанных должностей не занимало</w:t>
      </w:r>
    </w:p>
    <w:p w14:paraId="575E0C29" w14:textId="77777777" w:rsidR="00D533AB" w:rsidRPr="009731D7" w:rsidRDefault="00D533AB" w:rsidP="00D533AB"/>
    <w:p w14:paraId="4E056DD7" w14:textId="77777777" w:rsidR="00D533AB" w:rsidRPr="009731D7" w:rsidRDefault="00D533AB" w:rsidP="00D533AB">
      <w:pPr>
        <w:pStyle w:val="ThinDelim"/>
        <w:jc w:val="both"/>
      </w:pPr>
    </w:p>
    <w:p w14:paraId="4153AEFE" w14:textId="77777777" w:rsidR="002F03BB" w:rsidRPr="009731D7" w:rsidRDefault="00B85A35">
      <w:pPr>
        <w:pStyle w:val="3"/>
        <w:spacing w:after="171" w:line="331" w:lineRule="auto"/>
        <w:ind w:left="184" w:right="1242" w:hanging="199"/>
      </w:pPr>
      <w:bookmarkStart w:id="20" w:name="_Toc101536668"/>
      <w:r w:rsidRPr="009731D7">
        <w:t>2.1.3. Состав коллегиального исполнительного органа эмитента</w:t>
      </w:r>
      <w:bookmarkEnd w:id="20"/>
      <w:r w:rsidRPr="009731D7">
        <w:t xml:space="preserve"> </w:t>
      </w:r>
    </w:p>
    <w:p w14:paraId="23A58E20" w14:textId="42F22EBB" w:rsidR="00DD5FE6" w:rsidRDefault="00343B02">
      <w:pPr>
        <w:pStyle w:val="2"/>
        <w:spacing w:after="0" w:line="258" w:lineRule="auto"/>
        <w:ind w:left="0" w:right="2" w:firstLine="0"/>
        <w:jc w:val="both"/>
      </w:pPr>
      <w:bookmarkStart w:id="21" w:name="_Toc101536669"/>
      <w:r>
        <w:t>Не предусмотрен Уставом</w:t>
      </w:r>
      <w:bookmarkEnd w:id="21"/>
    </w:p>
    <w:p w14:paraId="5FF78F7A" w14:textId="77777777" w:rsidR="00343B02" w:rsidRPr="00343B02" w:rsidRDefault="00343B02" w:rsidP="00343B02"/>
    <w:p w14:paraId="214A2E81" w14:textId="77777777" w:rsidR="002F03BB" w:rsidRPr="009731D7" w:rsidRDefault="00B85A35">
      <w:pPr>
        <w:pStyle w:val="2"/>
        <w:spacing w:after="0" w:line="258" w:lineRule="auto"/>
        <w:ind w:left="0" w:right="2" w:firstLine="0"/>
        <w:jc w:val="both"/>
      </w:pPr>
      <w:bookmarkStart w:id="22" w:name="_Toc101536670"/>
      <w:r w:rsidRPr="009731D7">
        <w:lastRenderedPageBreak/>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22"/>
      <w:r w:rsidRPr="009731D7">
        <w:t xml:space="preserve"> </w:t>
      </w:r>
    </w:p>
    <w:p w14:paraId="35E6CC47" w14:textId="77777777" w:rsidR="002F03BB" w:rsidRPr="009731D7" w:rsidRDefault="00B85A35">
      <w:pPr>
        <w:spacing w:after="5" w:line="269" w:lineRule="auto"/>
        <w:ind w:left="194"/>
      </w:pPr>
      <w:r w:rsidRPr="009731D7">
        <w:rPr>
          <w:b w:val="0"/>
          <w:i w:val="0"/>
        </w:rPr>
        <w:t xml:space="preserve">Основные положения политики в области вознаграждения и (или) компенсации расходов членов органов управления эмитента: </w:t>
      </w:r>
    </w:p>
    <w:p w14:paraId="72378938" w14:textId="77777777" w:rsidR="002F03BB" w:rsidRPr="009731D7" w:rsidRDefault="00B85A35">
      <w:pPr>
        <w:ind w:left="194"/>
      </w:pPr>
      <w:r w:rsidRPr="009731D7">
        <w:t xml:space="preserve">На данный момент эмитент не </w:t>
      </w:r>
      <w:r w:rsidR="00D533AB" w:rsidRPr="009731D7">
        <w:t>внедрил</w:t>
      </w:r>
      <w:r w:rsidRPr="009731D7">
        <w:t xml:space="preserve"> данн</w:t>
      </w:r>
      <w:r w:rsidR="00D533AB" w:rsidRPr="009731D7">
        <w:t>ую</w:t>
      </w:r>
      <w:r w:rsidRPr="009731D7">
        <w:t xml:space="preserve"> политик</w:t>
      </w:r>
      <w:r w:rsidR="00D533AB" w:rsidRPr="009731D7">
        <w:t>у</w:t>
      </w:r>
      <w:r w:rsidRPr="009731D7">
        <w:t xml:space="preserve">.  </w:t>
      </w:r>
    </w:p>
    <w:p w14:paraId="579829D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p w14:paraId="038A3118"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678A0F3A"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990"/>
      </w:tblGrid>
      <w:tr w:rsidR="00DD5FE6" w:rsidRPr="009731D7" w14:paraId="251F1E9C" w14:textId="77777777" w:rsidTr="009A577F">
        <w:tc>
          <w:tcPr>
            <w:tcW w:w="6492" w:type="dxa"/>
            <w:tcBorders>
              <w:top w:val="double" w:sz="6" w:space="0" w:color="auto"/>
              <w:left w:val="double" w:sz="6" w:space="0" w:color="auto"/>
              <w:bottom w:val="single" w:sz="6" w:space="0" w:color="auto"/>
              <w:right w:val="single" w:sz="6" w:space="0" w:color="auto"/>
            </w:tcBorders>
          </w:tcPr>
          <w:p w14:paraId="3677160A"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показателя</w:t>
            </w:r>
          </w:p>
        </w:tc>
        <w:tc>
          <w:tcPr>
            <w:tcW w:w="1990" w:type="dxa"/>
            <w:tcBorders>
              <w:top w:val="double" w:sz="6" w:space="0" w:color="auto"/>
              <w:left w:val="single" w:sz="6" w:space="0" w:color="auto"/>
              <w:bottom w:val="single" w:sz="6" w:space="0" w:color="auto"/>
              <w:right w:val="double" w:sz="6" w:space="0" w:color="auto"/>
            </w:tcBorders>
          </w:tcPr>
          <w:p w14:paraId="11953BAD"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2021, тыс. руб.</w:t>
            </w:r>
          </w:p>
        </w:tc>
      </w:tr>
      <w:tr w:rsidR="00DD5FE6" w:rsidRPr="009731D7" w14:paraId="79FA4995" w14:textId="77777777" w:rsidTr="009A577F">
        <w:tc>
          <w:tcPr>
            <w:tcW w:w="6492" w:type="dxa"/>
            <w:tcBorders>
              <w:top w:val="single" w:sz="6" w:space="0" w:color="auto"/>
              <w:left w:val="double" w:sz="6" w:space="0" w:color="auto"/>
              <w:bottom w:val="single" w:sz="6" w:space="0" w:color="auto"/>
              <w:right w:val="single" w:sz="6" w:space="0" w:color="auto"/>
            </w:tcBorders>
          </w:tcPr>
          <w:p w14:paraId="35E61A71"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Вознаграждение за участие в работе органа управления</w:t>
            </w:r>
          </w:p>
        </w:tc>
        <w:tc>
          <w:tcPr>
            <w:tcW w:w="1990" w:type="dxa"/>
            <w:tcBorders>
              <w:top w:val="single" w:sz="6" w:space="0" w:color="auto"/>
              <w:left w:val="single" w:sz="6" w:space="0" w:color="auto"/>
              <w:bottom w:val="single" w:sz="6" w:space="0" w:color="auto"/>
              <w:right w:val="double" w:sz="6" w:space="0" w:color="auto"/>
            </w:tcBorders>
          </w:tcPr>
          <w:p w14:paraId="57913DBC" w14:textId="687E6B4F" w:rsidR="00DD5FE6" w:rsidRPr="009731D7" w:rsidRDefault="00F02973" w:rsidP="009A577F">
            <w:pPr>
              <w:ind w:firstLine="0"/>
              <w:jc w:val="left"/>
              <w:rPr>
                <w:szCs w:val="20"/>
              </w:rPr>
            </w:pPr>
            <w:r>
              <w:rPr>
                <w:szCs w:val="20"/>
              </w:rPr>
              <w:t>0</w:t>
            </w:r>
          </w:p>
        </w:tc>
      </w:tr>
      <w:tr w:rsidR="00DD5FE6" w:rsidRPr="009731D7" w14:paraId="36F9F6BB" w14:textId="77777777" w:rsidTr="009A577F">
        <w:tc>
          <w:tcPr>
            <w:tcW w:w="6492" w:type="dxa"/>
            <w:tcBorders>
              <w:top w:val="single" w:sz="6" w:space="0" w:color="auto"/>
              <w:left w:val="double" w:sz="6" w:space="0" w:color="auto"/>
              <w:bottom w:val="single" w:sz="6" w:space="0" w:color="auto"/>
              <w:right w:val="single" w:sz="6" w:space="0" w:color="auto"/>
            </w:tcBorders>
          </w:tcPr>
          <w:p w14:paraId="11E5D5BD"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Заработная плата</w:t>
            </w:r>
          </w:p>
        </w:tc>
        <w:tc>
          <w:tcPr>
            <w:tcW w:w="1990" w:type="dxa"/>
            <w:tcBorders>
              <w:top w:val="single" w:sz="6" w:space="0" w:color="auto"/>
              <w:left w:val="single" w:sz="6" w:space="0" w:color="auto"/>
              <w:bottom w:val="single" w:sz="6" w:space="0" w:color="auto"/>
              <w:right w:val="double" w:sz="6" w:space="0" w:color="auto"/>
            </w:tcBorders>
          </w:tcPr>
          <w:p w14:paraId="394569D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7AFAE08D" w14:textId="77777777" w:rsidTr="009A577F">
        <w:tc>
          <w:tcPr>
            <w:tcW w:w="6492" w:type="dxa"/>
            <w:tcBorders>
              <w:top w:val="single" w:sz="6" w:space="0" w:color="auto"/>
              <w:left w:val="double" w:sz="6" w:space="0" w:color="auto"/>
              <w:bottom w:val="single" w:sz="6" w:space="0" w:color="auto"/>
              <w:right w:val="single" w:sz="6" w:space="0" w:color="auto"/>
            </w:tcBorders>
          </w:tcPr>
          <w:p w14:paraId="2E7B426B"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Премии</w:t>
            </w:r>
          </w:p>
        </w:tc>
        <w:tc>
          <w:tcPr>
            <w:tcW w:w="1990" w:type="dxa"/>
            <w:tcBorders>
              <w:top w:val="single" w:sz="6" w:space="0" w:color="auto"/>
              <w:left w:val="single" w:sz="6" w:space="0" w:color="auto"/>
              <w:bottom w:val="single" w:sz="6" w:space="0" w:color="auto"/>
              <w:right w:val="double" w:sz="6" w:space="0" w:color="auto"/>
            </w:tcBorders>
          </w:tcPr>
          <w:p w14:paraId="49AFDE95"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322F8140" w14:textId="77777777" w:rsidTr="009A577F">
        <w:tc>
          <w:tcPr>
            <w:tcW w:w="6492" w:type="dxa"/>
            <w:tcBorders>
              <w:top w:val="single" w:sz="6" w:space="0" w:color="auto"/>
              <w:left w:val="double" w:sz="6" w:space="0" w:color="auto"/>
              <w:bottom w:val="single" w:sz="6" w:space="0" w:color="auto"/>
              <w:right w:val="single" w:sz="6" w:space="0" w:color="auto"/>
            </w:tcBorders>
          </w:tcPr>
          <w:p w14:paraId="05858D0B"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Комиссионные</w:t>
            </w:r>
          </w:p>
        </w:tc>
        <w:tc>
          <w:tcPr>
            <w:tcW w:w="1990" w:type="dxa"/>
            <w:tcBorders>
              <w:top w:val="single" w:sz="6" w:space="0" w:color="auto"/>
              <w:left w:val="single" w:sz="6" w:space="0" w:color="auto"/>
              <w:bottom w:val="single" w:sz="6" w:space="0" w:color="auto"/>
              <w:right w:val="double" w:sz="6" w:space="0" w:color="auto"/>
            </w:tcBorders>
          </w:tcPr>
          <w:p w14:paraId="6F80905F"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69CFD7EE" w14:textId="77777777" w:rsidTr="009A577F">
        <w:tc>
          <w:tcPr>
            <w:tcW w:w="6492" w:type="dxa"/>
            <w:tcBorders>
              <w:top w:val="single" w:sz="6" w:space="0" w:color="auto"/>
              <w:left w:val="double" w:sz="6" w:space="0" w:color="auto"/>
              <w:bottom w:val="single" w:sz="6" w:space="0" w:color="auto"/>
              <w:right w:val="single" w:sz="6" w:space="0" w:color="auto"/>
            </w:tcBorders>
          </w:tcPr>
          <w:p w14:paraId="637E4E1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Иные виды вознаграждений</w:t>
            </w:r>
          </w:p>
        </w:tc>
        <w:tc>
          <w:tcPr>
            <w:tcW w:w="1990" w:type="dxa"/>
            <w:tcBorders>
              <w:top w:val="single" w:sz="6" w:space="0" w:color="auto"/>
              <w:left w:val="single" w:sz="6" w:space="0" w:color="auto"/>
              <w:bottom w:val="single" w:sz="6" w:space="0" w:color="auto"/>
              <w:right w:val="double" w:sz="6" w:space="0" w:color="auto"/>
            </w:tcBorders>
          </w:tcPr>
          <w:p w14:paraId="7F869A0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r w:rsidR="00DD5FE6" w:rsidRPr="009731D7" w14:paraId="138B8E31" w14:textId="77777777" w:rsidTr="009A577F">
        <w:tc>
          <w:tcPr>
            <w:tcW w:w="6492" w:type="dxa"/>
            <w:tcBorders>
              <w:top w:val="single" w:sz="6" w:space="0" w:color="auto"/>
              <w:left w:val="double" w:sz="6" w:space="0" w:color="auto"/>
              <w:bottom w:val="double" w:sz="6" w:space="0" w:color="auto"/>
              <w:right w:val="single" w:sz="6" w:space="0" w:color="auto"/>
            </w:tcBorders>
          </w:tcPr>
          <w:p w14:paraId="659BBA1F"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ИТОГО</w:t>
            </w:r>
          </w:p>
        </w:tc>
        <w:tc>
          <w:tcPr>
            <w:tcW w:w="1990" w:type="dxa"/>
            <w:tcBorders>
              <w:top w:val="single" w:sz="6" w:space="0" w:color="auto"/>
              <w:left w:val="single" w:sz="6" w:space="0" w:color="auto"/>
              <w:bottom w:val="double" w:sz="6" w:space="0" w:color="auto"/>
              <w:right w:val="double" w:sz="6" w:space="0" w:color="auto"/>
            </w:tcBorders>
          </w:tcPr>
          <w:p w14:paraId="22403059"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bl>
    <w:p w14:paraId="6BDAA8B1" w14:textId="77777777" w:rsidR="00DD5FE6" w:rsidRPr="009731D7" w:rsidRDefault="00DD5FE6" w:rsidP="00DD5FE6">
      <w:pPr>
        <w:pStyle w:val="a6"/>
        <w:rPr>
          <w:rFonts w:ascii="Times New Roman" w:hAnsi="Times New Roman" w:cs="Times New Roman"/>
          <w:sz w:val="20"/>
          <w:szCs w:val="20"/>
        </w:rPr>
      </w:pPr>
    </w:p>
    <w:p w14:paraId="3E8685A9"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Компенсации Совет директоров</w:t>
      </w:r>
    </w:p>
    <w:p w14:paraId="49C28BDF" w14:textId="77777777" w:rsidR="00DD5FE6" w:rsidRPr="009731D7" w:rsidRDefault="00DD5FE6" w:rsidP="00DD5FE6">
      <w:pPr>
        <w:pStyle w:val="a6"/>
        <w:rPr>
          <w:rFonts w:ascii="Times New Roman" w:hAnsi="Times New Roman" w:cs="Times New Roman"/>
          <w:sz w:val="20"/>
          <w:szCs w:val="20"/>
        </w:rPr>
      </w:pPr>
    </w:p>
    <w:p w14:paraId="477CBDEE" w14:textId="77777777" w:rsidR="00DD5FE6" w:rsidRPr="009731D7" w:rsidRDefault="00DD5FE6" w:rsidP="00DD5FE6">
      <w:pPr>
        <w:pStyle w:val="a6"/>
        <w:rPr>
          <w:rFonts w:ascii="Times New Roman" w:hAnsi="Times New Roman" w:cs="Times New Roman"/>
          <w:sz w:val="20"/>
          <w:szCs w:val="20"/>
        </w:rPr>
      </w:pPr>
      <w:r w:rsidRPr="009731D7">
        <w:rPr>
          <w:rFonts w:ascii="Times New Roman" w:hAnsi="Times New Roman" w:cs="Times New Roman"/>
          <w:sz w:val="20"/>
          <w:szCs w:val="20"/>
        </w:rPr>
        <w:t>Единица измерения:</w:t>
      </w:r>
      <w:r w:rsidRPr="009731D7">
        <w:rPr>
          <w:rFonts w:ascii="Times New Roman" w:hAnsi="Times New Roman" w:cs="Times New Roman"/>
          <w:b/>
          <w:i/>
          <w:sz w:val="20"/>
          <w:szCs w:val="20"/>
        </w:rPr>
        <w:t xml:space="preserve"> тыс. руб.</w:t>
      </w:r>
    </w:p>
    <w:p w14:paraId="178F3E16" w14:textId="77777777" w:rsidR="00DD5FE6" w:rsidRPr="009731D7" w:rsidRDefault="00DD5FE6" w:rsidP="00DD5FE6">
      <w:pPr>
        <w:pStyle w:val="a6"/>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D5FE6" w:rsidRPr="009731D7" w14:paraId="7C9A7398" w14:textId="77777777" w:rsidTr="009A577F">
        <w:tc>
          <w:tcPr>
            <w:tcW w:w="6492" w:type="dxa"/>
            <w:tcBorders>
              <w:top w:val="double" w:sz="6" w:space="0" w:color="auto"/>
              <w:left w:val="double" w:sz="6" w:space="0" w:color="auto"/>
              <w:bottom w:val="single" w:sz="6" w:space="0" w:color="auto"/>
              <w:right w:val="single" w:sz="6" w:space="0" w:color="auto"/>
            </w:tcBorders>
          </w:tcPr>
          <w:p w14:paraId="6D4D97AC"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14:paraId="54C09ED7"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2021</w:t>
            </w:r>
          </w:p>
        </w:tc>
      </w:tr>
      <w:tr w:rsidR="00DD5FE6" w:rsidRPr="009731D7" w14:paraId="68127790" w14:textId="77777777" w:rsidTr="009A577F">
        <w:tc>
          <w:tcPr>
            <w:tcW w:w="6492" w:type="dxa"/>
            <w:tcBorders>
              <w:top w:val="single" w:sz="6" w:space="0" w:color="auto"/>
              <w:left w:val="double" w:sz="6" w:space="0" w:color="auto"/>
              <w:bottom w:val="double" w:sz="6" w:space="0" w:color="auto"/>
              <w:right w:val="single" w:sz="6" w:space="0" w:color="auto"/>
            </w:tcBorders>
          </w:tcPr>
          <w:p w14:paraId="4C519816"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14:paraId="71446638" w14:textId="77777777" w:rsidR="00DD5FE6" w:rsidRPr="009731D7" w:rsidRDefault="00DD5FE6" w:rsidP="009A577F">
            <w:pPr>
              <w:pStyle w:val="a6"/>
              <w:rPr>
                <w:rFonts w:ascii="Times New Roman" w:hAnsi="Times New Roman" w:cs="Times New Roman"/>
                <w:sz w:val="20"/>
                <w:szCs w:val="20"/>
              </w:rPr>
            </w:pPr>
            <w:r w:rsidRPr="009731D7">
              <w:rPr>
                <w:rFonts w:ascii="Times New Roman" w:hAnsi="Times New Roman" w:cs="Times New Roman"/>
                <w:sz w:val="20"/>
                <w:szCs w:val="20"/>
              </w:rPr>
              <w:t>0</w:t>
            </w:r>
          </w:p>
        </w:tc>
      </w:tr>
    </w:tbl>
    <w:p w14:paraId="2781CE05" w14:textId="77777777" w:rsidR="00DD5FE6" w:rsidRPr="009731D7" w:rsidRDefault="00DD5FE6" w:rsidP="00DD5FE6">
      <w:pPr>
        <w:pStyle w:val="a6"/>
        <w:rPr>
          <w:rFonts w:ascii="Times New Roman" w:hAnsi="Times New Roman" w:cs="Times New Roman"/>
          <w:sz w:val="20"/>
          <w:szCs w:val="20"/>
        </w:rPr>
      </w:pPr>
    </w:p>
    <w:p w14:paraId="39C94F36" w14:textId="77777777" w:rsidR="002F03BB" w:rsidRPr="009731D7" w:rsidRDefault="002F03BB">
      <w:pPr>
        <w:spacing w:after="0" w:line="259" w:lineRule="auto"/>
        <w:ind w:left="199" w:firstLine="0"/>
        <w:jc w:val="left"/>
        <w:rPr>
          <w:szCs w:val="20"/>
        </w:rPr>
      </w:pPr>
    </w:p>
    <w:p w14:paraId="7AF0A9B3" w14:textId="77777777" w:rsidR="002F03BB" w:rsidRPr="009731D7" w:rsidRDefault="002F03BB">
      <w:pPr>
        <w:spacing w:after="292" w:line="259" w:lineRule="auto"/>
        <w:ind w:left="199" w:firstLine="0"/>
        <w:jc w:val="left"/>
      </w:pPr>
    </w:p>
    <w:p w14:paraId="7DAB251F" w14:textId="77777777" w:rsidR="002F03BB" w:rsidRPr="009731D7" w:rsidRDefault="00B85A35">
      <w:pPr>
        <w:pStyle w:val="2"/>
        <w:ind w:left="-5"/>
      </w:pPr>
      <w:bookmarkStart w:id="23" w:name="_Toc101536671"/>
      <w:r w:rsidRPr="009731D7">
        <w:t>2.3. Сведения об организации в эмитенте управления рисками, контроля за финансово-</w:t>
      </w:r>
      <w:bookmarkEnd w:id="23"/>
    </w:p>
    <w:p w14:paraId="29BC0216" w14:textId="77777777" w:rsidR="002F03BB" w:rsidRPr="009731D7" w:rsidRDefault="00B85A35">
      <w:pPr>
        <w:pStyle w:val="2"/>
        <w:ind w:left="-5"/>
      </w:pPr>
      <w:bookmarkStart w:id="24" w:name="_Toc101536672"/>
      <w:r w:rsidRPr="009731D7">
        <w:t>хозяйственной деятельностью, внутреннего контроля и внутреннего аудита</w:t>
      </w:r>
      <w:bookmarkEnd w:id="24"/>
      <w:r w:rsidRPr="009731D7">
        <w:t xml:space="preserve"> </w:t>
      </w:r>
    </w:p>
    <w:p w14:paraId="2CA8C828" w14:textId="77777777" w:rsidR="002F03BB" w:rsidRPr="009731D7" w:rsidRDefault="00B85A35">
      <w:pPr>
        <w:spacing w:after="46"/>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621368EA" w14:textId="77777777" w:rsidR="002F03BB" w:rsidRPr="009731D7" w:rsidRDefault="00B85A35">
      <w:pPr>
        <w:spacing w:after="5" w:line="269" w:lineRule="auto"/>
        <w:ind w:left="194"/>
      </w:pPr>
      <w:r w:rsidRPr="009731D7">
        <w:rPr>
          <w:b w:val="0"/>
          <w:i w:val="0"/>
        </w:rPr>
        <w:t xml:space="preserve">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 </w:t>
      </w:r>
    </w:p>
    <w:p w14:paraId="1DACD6AA" w14:textId="77777777" w:rsidR="002F03BB" w:rsidRPr="009731D7" w:rsidRDefault="00B85A35">
      <w:pPr>
        <w:spacing w:after="0" w:line="259" w:lineRule="auto"/>
        <w:ind w:left="199" w:firstLine="0"/>
        <w:jc w:val="left"/>
      </w:pPr>
      <w:r w:rsidRPr="009731D7">
        <w:rPr>
          <w:b w:val="0"/>
          <w:i w:val="0"/>
        </w:rPr>
        <w:t xml:space="preserve"> </w:t>
      </w:r>
    </w:p>
    <w:p w14:paraId="0AB402B1" w14:textId="77777777" w:rsidR="004415E4" w:rsidRPr="009731D7" w:rsidRDefault="00DF6966" w:rsidP="004415E4">
      <w:pPr>
        <w:ind w:left="200"/>
      </w:pPr>
      <w:r w:rsidRPr="009731D7">
        <w:t>Ревизионная комиссия</w:t>
      </w:r>
      <w:r w:rsidR="004415E4" w:rsidRPr="009731D7">
        <w:t xml:space="preserve"> не сформирован</w:t>
      </w:r>
      <w:r w:rsidRPr="009731D7">
        <w:t>а</w:t>
      </w:r>
      <w:r w:rsidR="004415E4" w:rsidRPr="009731D7">
        <w:t xml:space="preserve"> ввиду отсутствия кворума на для голосования по данному вопросу на общем собрании акционеров.</w:t>
      </w:r>
    </w:p>
    <w:p w14:paraId="36D7E5FE" w14:textId="77777777" w:rsidR="004415E4" w:rsidRPr="009731D7" w:rsidRDefault="004415E4" w:rsidP="004415E4">
      <w:pPr>
        <w:ind w:left="200"/>
      </w:pPr>
    </w:p>
    <w:p w14:paraId="139F02C4" w14:textId="77777777" w:rsidR="002F03BB" w:rsidRPr="009731D7" w:rsidRDefault="00B85A35">
      <w:pPr>
        <w:spacing w:after="5" w:line="248" w:lineRule="auto"/>
        <w:ind w:left="194" w:right="9"/>
        <w:jc w:val="left"/>
      </w:pPr>
      <w:r w:rsidRPr="009731D7">
        <w:rPr>
          <w:b w:val="0"/>
          <w:i w:val="0"/>
        </w:rPr>
        <w:t xml:space="preserve">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 </w:t>
      </w:r>
    </w:p>
    <w:p w14:paraId="5639C33D" w14:textId="77777777" w:rsidR="002F03BB" w:rsidRPr="009731D7" w:rsidRDefault="00DF6966">
      <w:pPr>
        <w:ind w:left="194"/>
      </w:pPr>
      <w:r w:rsidRPr="009731D7">
        <w:t>Такого лица нет</w:t>
      </w:r>
    </w:p>
    <w:p w14:paraId="0103D12F" w14:textId="77777777" w:rsidR="002F03BB" w:rsidRPr="009731D7" w:rsidRDefault="00B85A35">
      <w:pPr>
        <w:spacing w:after="61" w:line="259" w:lineRule="auto"/>
        <w:ind w:left="199" w:firstLine="0"/>
        <w:jc w:val="left"/>
      </w:pPr>
      <w:r w:rsidRPr="009731D7">
        <w:rPr>
          <w:b w:val="0"/>
          <w:i w:val="0"/>
        </w:rPr>
        <w:t xml:space="preserve"> </w:t>
      </w:r>
    </w:p>
    <w:p w14:paraId="0A7C9945" w14:textId="77777777" w:rsidR="00DF6966" w:rsidRPr="009731D7" w:rsidRDefault="00B85A35">
      <w:pPr>
        <w:spacing w:after="5" w:line="269" w:lineRule="auto"/>
        <w:ind w:left="194"/>
        <w:rPr>
          <w:b w:val="0"/>
          <w:i w:val="0"/>
        </w:rPr>
      </w:pPr>
      <w:r w:rsidRPr="009731D7">
        <w:rPr>
          <w:b w:val="0"/>
          <w:i w:val="0"/>
        </w:rPr>
        <w:t xml:space="preserve">Информация о наличии и компетенции ревизионной комиссии (ревизора): </w:t>
      </w:r>
    </w:p>
    <w:p w14:paraId="6910B173" w14:textId="77777777" w:rsidR="002F03BB" w:rsidRPr="009731D7" w:rsidRDefault="00DF6966" w:rsidP="00DF6966">
      <w:pPr>
        <w:ind w:left="194"/>
      </w:pPr>
      <w:r w:rsidRPr="009731D7">
        <w:t>В соответствии с Уставом Общества:</w:t>
      </w:r>
    </w:p>
    <w:p w14:paraId="407475C3" w14:textId="77777777" w:rsidR="00DF6966" w:rsidRPr="009731D7" w:rsidRDefault="00387441" w:rsidP="00387441">
      <w:pPr>
        <w:tabs>
          <w:tab w:val="left" w:pos="-284"/>
        </w:tabs>
        <w:overflowPunct w:val="0"/>
        <w:autoSpaceDE w:val="0"/>
        <w:autoSpaceDN w:val="0"/>
        <w:adjustRightInd w:val="0"/>
        <w:spacing w:after="0" w:line="240" w:lineRule="auto"/>
        <w:ind w:left="567" w:firstLine="0"/>
        <w:textAlignment w:val="baseline"/>
        <w:rPr>
          <w:b w:val="0"/>
          <w:i w:val="0"/>
        </w:rPr>
      </w:pPr>
      <w:r w:rsidRPr="009731D7">
        <w:rPr>
          <w:b w:val="0"/>
          <w:i w:val="0"/>
        </w:rPr>
        <w:t>13.5.</w:t>
      </w:r>
      <w:r w:rsidR="00DF6966" w:rsidRPr="009731D7">
        <w:rPr>
          <w:b w:val="0"/>
          <w:i w:val="0"/>
        </w:rPr>
        <w:t xml:space="preserve"> К компетенции ревизионной </w:t>
      </w:r>
      <w:proofErr w:type="gramStart"/>
      <w:r w:rsidR="00DF6966" w:rsidRPr="009731D7">
        <w:rPr>
          <w:b w:val="0"/>
          <w:i w:val="0"/>
        </w:rPr>
        <w:t>комиссии  относится</w:t>
      </w:r>
      <w:proofErr w:type="gramEnd"/>
      <w:r w:rsidR="00DF6966" w:rsidRPr="009731D7">
        <w:rPr>
          <w:b w:val="0"/>
          <w:i w:val="0"/>
        </w:rPr>
        <w:t>:</w:t>
      </w:r>
    </w:p>
    <w:p w14:paraId="4ED68810" w14:textId="77777777" w:rsidR="00DF6966" w:rsidRPr="009731D7" w:rsidRDefault="00BC722D" w:rsidP="00BC722D">
      <w:pPr>
        <w:ind w:left="194"/>
        <w:rPr>
          <w:b w:val="0"/>
          <w:i w:val="0"/>
        </w:rPr>
      </w:pPr>
      <w:r w:rsidRPr="009731D7">
        <w:rPr>
          <w:b w:val="0"/>
          <w:i w:val="0"/>
        </w:rPr>
        <w:t xml:space="preserve">13.5.1 </w:t>
      </w:r>
      <w:r w:rsidR="00DF6966" w:rsidRPr="009731D7">
        <w:rPr>
          <w:b w:val="0"/>
          <w:i w:val="0"/>
        </w:rPr>
        <w:t>проверка финансово-хозяйственной деятельности общества;</w:t>
      </w:r>
    </w:p>
    <w:p w14:paraId="172EBFEE" w14:textId="77777777" w:rsidR="00DF6966" w:rsidRPr="009731D7" w:rsidRDefault="00BC722D" w:rsidP="00BC722D">
      <w:pPr>
        <w:ind w:left="194"/>
        <w:rPr>
          <w:b w:val="0"/>
          <w:i w:val="0"/>
        </w:rPr>
      </w:pPr>
      <w:r w:rsidRPr="009731D7">
        <w:rPr>
          <w:b w:val="0"/>
          <w:i w:val="0"/>
        </w:rPr>
        <w:t xml:space="preserve">13.5.2 </w:t>
      </w:r>
      <w:r w:rsidR="00DF6966" w:rsidRPr="009731D7">
        <w:rPr>
          <w:b w:val="0"/>
          <w:i w:val="0"/>
        </w:rPr>
        <w:t>составление заключения по годовым отчетам и балансам;</w:t>
      </w:r>
    </w:p>
    <w:p w14:paraId="7785D96F" w14:textId="77777777" w:rsidR="00DF6966" w:rsidRPr="009731D7" w:rsidRDefault="00BC722D" w:rsidP="00BC722D">
      <w:pPr>
        <w:ind w:left="194"/>
        <w:rPr>
          <w:b w:val="0"/>
          <w:i w:val="0"/>
        </w:rPr>
      </w:pPr>
      <w:r w:rsidRPr="009731D7">
        <w:rPr>
          <w:b w:val="0"/>
          <w:i w:val="0"/>
        </w:rPr>
        <w:t xml:space="preserve">13.5.3 </w:t>
      </w:r>
      <w:r w:rsidR="00DF6966" w:rsidRPr="009731D7">
        <w:rPr>
          <w:b w:val="0"/>
          <w:i w:val="0"/>
        </w:rPr>
        <w:t>подтверждение достоверности данных, содержащихся в годовом отчете общества общему собранию акционеров;</w:t>
      </w:r>
    </w:p>
    <w:p w14:paraId="64F37E91" w14:textId="77777777" w:rsidR="00DF6966" w:rsidRPr="009731D7" w:rsidRDefault="00BC722D" w:rsidP="00BC722D">
      <w:pPr>
        <w:ind w:left="194"/>
        <w:rPr>
          <w:b w:val="0"/>
          <w:i w:val="0"/>
        </w:rPr>
      </w:pPr>
      <w:r w:rsidRPr="009731D7">
        <w:rPr>
          <w:b w:val="0"/>
          <w:i w:val="0"/>
        </w:rPr>
        <w:t xml:space="preserve">13.5.4 </w:t>
      </w:r>
      <w:r w:rsidR="00DF6966" w:rsidRPr="009731D7">
        <w:rPr>
          <w:b w:val="0"/>
          <w:i w:val="0"/>
        </w:rPr>
        <w:t xml:space="preserve">ревизионная комиссия общества осуществляет свои полномочия в соответствии с Положением о </w:t>
      </w:r>
      <w:r w:rsidRPr="009731D7">
        <w:rPr>
          <w:b w:val="0"/>
          <w:i w:val="0"/>
        </w:rPr>
        <w:t xml:space="preserve">13.5.5 </w:t>
      </w:r>
      <w:r w:rsidR="00DF6966" w:rsidRPr="009731D7">
        <w:rPr>
          <w:b w:val="0"/>
          <w:i w:val="0"/>
        </w:rPr>
        <w:t>Ревизионной комиссии общества, утверждаемым общим собранием акционеров. Условия и порядок оплаты труда членов ревизионной комиссии устанавливается в соответствии с Положением о ревизионной комиссии общества.</w:t>
      </w:r>
    </w:p>
    <w:p w14:paraId="6C4B7BA1" w14:textId="77777777" w:rsidR="002F03BB" w:rsidRPr="009731D7" w:rsidRDefault="00B85A35">
      <w:pPr>
        <w:spacing w:after="61" w:line="259" w:lineRule="auto"/>
        <w:ind w:left="199" w:firstLine="0"/>
        <w:jc w:val="left"/>
      </w:pPr>
      <w:r w:rsidRPr="009731D7">
        <w:rPr>
          <w:b w:val="0"/>
          <w:i w:val="0"/>
        </w:rPr>
        <w:lastRenderedPageBreak/>
        <w:t xml:space="preserve"> </w:t>
      </w:r>
    </w:p>
    <w:p w14:paraId="26D2D277" w14:textId="77777777" w:rsidR="002F03BB" w:rsidRPr="009731D7" w:rsidRDefault="00B85A35">
      <w:pPr>
        <w:ind w:left="194"/>
        <w:rPr>
          <w:b w:val="0"/>
          <w:i w:val="0"/>
        </w:rPr>
      </w:pPr>
      <w:r w:rsidRPr="009731D7">
        <w:rPr>
          <w:b w:val="0"/>
          <w:i w:val="0"/>
        </w:rPr>
        <w:t xml:space="preserve">Политика эмитента в области управления рисками, внутреннего контроля и внутреннего аудита: </w:t>
      </w:r>
      <w:r w:rsidR="00DF6966" w:rsidRPr="009731D7">
        <w:t>Указанная политика не проводится.</w:t>
      </w:r>
      <w:r w:rsidRPr="009731D7">
        <w:rPr>
          <w:b w:val="0"/>
          <w:i w:val="0"/>
        </w:rPr>
        <w:t xml:space="preserve"> </w:t>
      </w:r>
    </w:p>
    <w:p w14:paraId="00E0E631" w14:textId="77777777" w:rsidR="00BC722D" w:rsidRPr="009731D7" w:rsidRDefault="00BC722D">
      <w:pPr>
        <w:ind w:left="194"/>
      </w:pPr>
    </w:p>
    <w:p w14:paraId="4EEB99CD" w14:textId="77777777" w:rsidR="00D533AB" w:rsidRPr="009731D7" w:rsidRDefault="00B85A35" w:rsidP="00D533AB">
      <w:pPr>
        <w:ind w:left="194"/>
        <w:rPr>
          <w:b w:val="0"/>
          <w:i w:val="0"/>
        </w:rPr>
      </w:pPr>
      <w:r w:rsidRPr="009731D7">
        <w:rPr>
          <w:b w:val="0"/>
          <w:i w:val="0"/>
        </w:rPr>
        <w:t xml:space="preserve">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14:paraId="3F782990" w14:textId="77777777" w:rsidR="00D533AB" w:rsidRPr="009731D7" w:rsidRDefault="00D533AB" w:rsidP="00D533AB">
      <w:pPr>
        <w:ind w:left="194"/>
      </w:pPr>
      <w:r w:rsidRPr="009731D7">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9731D7">
        <w:rPr>
          <w:b w:val="0"/>
          <w:i w:val="0"/>
        </w:rPr>
        <w:t xml:space="preserve"> </w:t>
      </w:r>
    </w:p>
    <w:p w14:paraId="7FDF4151" w14:textId="77777777" w:rsidR="002F03BB" w:rsidRPr="009731D7" w:rsidRDefault="002F03BB" w:rsidP="00D533AB">
      <w:pPr>
        <w:ind w:left="194"/>
      </w:pPr>
    </w:p>
    <w:p w14:paraId="32D9AF9F" w14:textId="77777777" w:rsidR="002F03BB" w:rsidRPr="009731D7" w:rsidRDefault="00B85A35">
      <w:pPr>
        <w:spacing w:after="0" w:line="259" w:lineRule="auto"/>
        <w:ind w:left="199" w:firstLine="0"/>
        <w:jc w:val="left"/>
      </w:pPr>
      <w:r w:rsidRPr="009731D7">
        <w:rPr>
          <w:b w:val="0"/>
          <w:i w:val="0"/>
        </w:rPr>
        <w:t xml:space="preserve"> </w:t>
      </w:r>
    </w:p>
    <w:p w14:paraId="64332F84" w14:textId="77777777" w:rsidR="002F03BB" w:rsidRPr="009731D7" w:rsidRDefault="00B85A35">
      <w:pPr>
        <w:pStyle w:val="2"/>
        <w:ind w:left="-5"/>
      </w:pPr>
      <w:bookmarkStart w:id="25" w:name="_Toc101536673"/>
      <w:r w:rsidRPr="009731D7">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5"/>
      <w:r w:rsidRPr="009731D7">
        <w:t xml:space="preserve"> </w:t>
      </w:r>
    </w:p>
    <w:p w14:paraId="1AB2C31B" w14:textId="77777777" w:rsidR="00BC722D" w:rsidRPr="009731D7" w:rsidRDefault="00BC722D">
      <w:pPr>
        <w:spacing w:after="248"/>
        <w:ind w:left="194"/>
        <w:jc w:val="left"/>
      </w:pPr>
    </w:p>
    <w:p w14:paraId="56F3A8B7" w14:textId="77777777" w:rsidR="002F03BB" w:rsidRPr="009731D7" w:rsidRDefault="00B85A35">
      <w:pPr>
        <w:spacing w:after="248"/>
        <w:ind w:left="194"/>
        <w:jc w:val="left"/>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5C9C6060" w14:textId="77777777" w:rsidR="002F03BB" w:rsidRPr="009731D7" w:rsidRDefault="00B85A35">
      <w:pPr>
        <w:spacing w:after="258" w:line="269" w:lineRule="auto"/>
        <w:ind w:left="194"/>
      </w:pPr>
      <w:r w:rsidRPr="009731D7">
        <w:rPr>
          <w:b w:val="0"/>
          <w:i w:val="0"/>
        </w:rPr>
        <w:t>Ин</w:t>
      </w:r>
      <w:r w:rsidR="00D533AB" w:rsidRPr="009731D7">
        <w:rPr>
          <w:b w:val="0"/>
          <w:i w:val="0"/>
        </w:rPr>
        <w:t>формация о ревизионной комиссии</w:t>
      </w:r>
      <w:r w:rsidRPr="009731D7">
        <w:rPr>
          <w:b w:val="0"/>
          <w:i w:val="0"/>
        </w:rPr>
        <w:t xml:space="preserve"> эмитента </w:t>
      </w:r>
    </w:p>
    <w:p w14:paraId="762A324A" w14:textId="77777777" w:rsidR="004415E4" w:rsidRPr="009731D7" w:rsidRDefault="004415E4" w:rsidP="004415E4">
      <w:pPr>
        <w:ind w:left="200"/>
      </w:pPr>
      <w:r w:rsidRPr="009731D7">
        <w:t>Наименование органа контроля за финансово-хозяйственной деятельностью эмитента:</w:t>
      </w:r>
      <w:r w:rsidRPr="009731D7">
        <w:rPr>
          <w:rStyle w:val="Subst"/>
          <w:bCs/>
          <w:iCs/>
        </w:rPr>
        <w:t xml:space="preserve"> Ревизионная комиссия</w:t>
      </w:r>
    </w:p>
    <w:p w14:paraId="4BD844E8" w14:textId="77777777" w:rsidR="00D533AB" w:rsidRPr="009731D7" w:rsidRDefault="00D533AB" w:rsidP="004415E4">
      <w:pPr>
        <w:ind w:left="200"/>
      </w:pPr>
    </w:p>
    <w:p w14:paraId="42D85438" w14:textId="77777777" w:rsidR="004415E4" w:rsidRPr="009731D7" w:rsidRDefault="004415E4" w:rsidP="004415E4">
      <w:pPr>
        <w:ind w:left="200"/>
      </w:pPr>
      <w:r w:rsidRPr="009731D7">
        <w:t>Указанный орган не сформирован ввиду отсутствия кворума на для голосования по данному вопросу на общем собрании акционеров.</w:t>
      </w:r>
    </w:p>
    <w:p w14:paraId="0023BD51" w14:textId="77777777" w:rsidR="004415E4" w:rsidRPr="009731D7" w:rsidRDefault="004415E4" w:rsidP="004415E4">
      <w:pPr>
        <w:ind w:left="200"/>
      </w:pPr>
    </w:p>
    <w:p w14:paraId="76227F26" w14:textId="77777777" w:rsidR="004415E4" w:rsidRPr="009731D7" w:rsidRDefault="004415E4" w:rsidP="004415E4">
      <w:pPr>
        <w:ind w:left="200"/>
      </w:pPr>
    </w:p>
    <w:p w14:paraId="2474D3E3" w14:textId="77777777" w:rsidR="002F03BB" w:rsidRPr="009731D7" w:rsidRDefault="00B85A35">
      <w:pPr>
        <w:pStyle w:val="2"/>
        <w:ind w:left="-5"/>
      </w:pPr>
      <w:bookmarkStart w:id="26" w:name="_Toc101536674"/>
      <w:r w:rsidRPr="009731D7">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6"/>
      <w:r w:rsidRPr="009731D7">
        <w:t xml:space="preserve"> </w:t>
      </w:r>
    </w:p>
    <w:p w14:paraId="30F16FBA" w14:textId="77777777" w:rsidR="002F03BB" w:rsidRPr="009731D7" w:rsidRDefault="00B85A35">
      <w:pPr>
        <w:ind w:left="194"/>
        <w:rPr>
          <w:b w:val="0"/>
          <w:i w:val="0"/>
        </w:rPr>
      </w:pPr>
      <w:r w:rsidRPr="009731D7">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sidRPr="009731D7">
        <w:rPr>
          <w:b w:val="0"/>
          <w:i w:val="0"/>
        </w:rPr>
        <w:t xml:space="preserve"> </w:t>
      </w:r>
    </w:p>
    <w:p w14:paraId="3957F841" w14:textId="77777777" w:rsidR="00BB0A77" w:rsidRPr="009731D7" w:rsidRDefault="00BB0A77">
      <w:pPr>
        <w:ind w:left="194"/>
        <w:rPr>
          <w:b w:val="0"/>
          <w:i w:val="0"/>
        </w:rPr>
      </w:pPr>
    </w:p>
    <w:p w14:paraId="7EDBAC9A" w14:textId="77777777" w:rsidR="00BB0A77" w:rsidRPr="009731D7" w:rsidRDefault="00BB0A77">
      <w:pPr>
        <w:ind w:left="194"/>
      </w:pPr>
    </w:p>
    <w:p w14:paraId="4C798BBA" w14:textId="77777777" w:rsidR="002F03BB" w:rsidRPr="009731D7" w:rsidRDefault="00B85A35">
      <w:pPr>
        <w:pStyle w:val="1"/>
        <w:ind w:right="0"/>
      </w:pPr>
      <w:bookmarkStart w:id="27" w:name="_Toc101536675"/>
      <w:r w:rsidRPr="009731D7">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7"/>
      <w:r w:rsidRPr="009731D7">
        <w:t xml:space="preserve"> </w:t>
      </w:r>
    </w:p>
    <w:p w14:paraId="6DF23B1B" w14:textId="77777777" w:rsidR="002F03BB" w:rsidRPr="009731D7" w:rsidRDefault="00B85A35">
      <w:pPr>
        <w:pStyle w:val="2"/>
        <w:ind w:left="-5"/>
      </w:pPr>
      <w:bookmarkStart w:id="28" w:name="_Toc101536676"/>
      <w:r w:rsidRPr="009731D7">
        <w:t>3.1. Сведения об общем количестве акционеров (участников, членов) эмитента</w:t>
      </w:r>
      <w:bookmarkEnd w:id="28"/>
      <w:r w:rsidRPr="009731D7">
        <w:t xml:space="preserve"> </w:t>
      </w:r>
    </w:p>
    <w:p w14:paraId="00D2612A" w14:textId="77777777" w:rsidR="002F03BB" w:rsidRPr="009731D7" w:rsidRDefault="00B85A35">
      <w:pPr>
        <w:spacing w:after="207"/>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21E64088" w14:textId="77777777" w:rsidR="002F03BB" w:rsidRPr="009731D7" w:rsidRDefault="00B85A35">
      <w:pPr>
        <w:spacing w:after="61" w:line="269" w:lineRule="auto"/>
        <w:ind w:left="194"/>
      </w:pPr>
      <w:r w:rsidRPr="009731D7">
        <w:rPr>
          <w:b w:val="0"/>
          <w:i w:val="0"/>
        </w:rPr>
        <w:t xml:space="preserve">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w:t>
      </w:r>
    </w:p>
    <w:p w14:paraId="194664B2" w14:textId="77777777" w:rsidR="002F03BB" w:rsidRPr="009731D7" w:rsidRDefault="00B85A35">
      <w:pPr>
        <w:spacing w:after="246"/>
        <w:ind w:left="411"/>
      </w:pPr>
      <w:r w:rsidRPr="009731D7">
        <w:t>Собственных акций, находящихся на балансе эмитента нет</w:t>
      </w:r>
      <w:r w:rsidRPr="009731D7">
        <w:rPr>
          <w:b w:val="0"/>
          <w:i w:val="0"/>
        </w:rPr>
        <w:t xml:space="preserve"> </w:t>
      </w:r>
    </w:p>
    <w:p w14:paraId="3C91C3FD" w14:textId="77777777" w:rsidR="004415E4" w:rsidRPr="009731D7" w:rsidRDefault="00B85A35">
      <w:pPr>
        <w:spacing w:after="5" w:line="328" w:lineRule="auto"/>
        <w:ind w:left="386" w:hanging="202"/>
        <w:rPr>
          <w:b w:val="0"/>
          <w:i w:val="0"/>
        </w:rPr>
      </w:pPr>
      <w:r w:rsidRPr="009731D7">
        <w:rPr>
          <w:b w:val="0"/>
          <w:i w:val="0"/>
        </w:rPr>
        <w:t xml:space="preserve">Информация о количестве акций эмитента, принадлежащих подконтрольным ему организациям </w:t>
      </w:r>
    </w:p>
    <w:p w14:paraId="3F188F66" w14:textId="77777777" w:rsidR="002F03BB" w:rsidRPr="009731D7" w:rsidRDefault="00B85A35" w:rsidP="004415E4">
      <w:pPr>
        <w:spacing w:after="5" w:line="328" w:lineRule="auto"/>
        <w:ind w:left="386" w:firstLine="0"/>
      </w:pPr>
      <w:r w:rsidRPr="009731D7">
        <w:t xml:space="preserve">Акций эмитента, принадлежащих подконтрольным ему организациям нет </w:t>
      </w:r>
    </w:p>
    <w:p w14:paraId="2C420CFB" w14:textId="77777777" w:rsidR="002F03BB" w:rsidRPr="009731D7" w:rsidRDefault="00B85A35">
      <w:pPr>
        <w:spacing w:after="248" w:line="259" w:lineRule="auto"/>
        <w:ind w:left="401" w:firstLine="0"/>
        <w:jc w:val="left"/>
      </w:pPr>
      <w:r w:rsidRPr="009731D7">
        <w:rPr>
          <w:b w:val="0"/>
          <w:i w:val="0"/>
        </w:rPr>
        <w:t xml:space="preserve"> </w:t>
      </w:r>
    </w:p>
    <w:p w14:paraId="7CF8B340" w14:textId="77777777" w:rsidR="002F03BB" w:rsidRPr="009731D7" w:rsidRDefault="00B85A35">
      <w:pPr>
        <w:pStyle w:val="2"/>
        <w:spacing w:after="33"/>
        <w:ind w:left="-5"/>
      </w:pPr>
      <w:bookmarkStart w:id="29" w:name="_Toc101536677"/>
      <w:r w:rsidRPr="009731D7">
        <w:lastRenderedPageBreak/>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9"/>
      <w:r w:rsidRPr="009731D7">
        <w:t xml:space="preserve"> </w:t>
      </w:r>
    </w:p>
    <w:p w14:paraId="6C0195AF" w14:textId="77777777" w:rsidR="00BC722D" w:rsidRPr="009731D7" w:rsidRDefault="00B85A35" w:rsidP="00606C45">
      <w:pPr>
        <w:ind w:left="194"/>
      </w:pPr>
      <w:r w:rsidRPr="009731D7">
        <w:t>Изменени</w:t>
      </w:r>
      <w:r w:rsidR="00606C45" w:rsidRPr="009731D7">
        <w:t>я</w:t>
      </w:r>
      <w:r w:rsidRPr="009731D7">
        <w:t xml:space="preserve"> в составе информации настоящего пункта между отчетной датой и датой раскры</w:t>
      </w:r>
      <w:r w:rsidR="00606C45" w:rsidRPr="009731D7">
        <w:t>тия соответствующей отчётности: изменение лица, владеющего более 5% уставного капитала.</w:t>
      </w:r>
    </w:p>
    <w:p w14:paraId="13D84919" w14:textId="77777777" w:rsidR="002F03BB" w:rsidRPr="009731D7" w:rsidRDefault="00B85A35">
      <w:pPr>
        <w:ind w:left="194"/>
      </w:pPr>
      <w:r w:rsidRPr="009731D7">
        <w:rPr>
          <w:b w:val="0"/>
          <w:i w:val="0"/>
        </w:rPr>
        <w:t xml:space="preserve"> </w:t>
      </w:r>
    </w:p>
    <w:p w14:paraId="6B78F48F" w14:textId="77777777" w:rsidR="00DD5FE6" w:rsidRPr="009731D7" w:rsidRDefault="00B85A35" w:rsidP="00DD5FE6">
      <w:pPr>
        <w:widowControl w:val="0"/>
        <w:numPr>
          <w:ilvl w:val="0"/>
          <w:numId w:val="8"/>
        </w:numPr>
        <w:autoSpaceDE w:val="0"/>
        <w:autoSpaceDN w:val="0"/>
        <w:adjustRightInd w:val="0"/>
        <w:spacing w:before="20" w:after="40" w:line="240" w:lineRule="auto"/>
      </w:pPr>
      <w:r w:rsidRPr="009731D7">
        <w:rPr>
          <w:b w:val="0"/>
          <w:i w:val="0"/>
        </w:rPr>
        <w:t xml:space="preserve"> </w:t>
      </w:r>
      <w:r w:rsidR="00DD5FE6" w:rsidRPr="009731D7">
        <w:t>ФИО:</w:t>
      </w:r>
      <w:r w:rsidR="00DD5FE6" w:rsidRPr="009731D7">
        <w:rPr>
          <w:rStyle w:val="Subst"/>
          <w:bCs/>
          <w:iCs/>
        </w:rPr>
        <w:t xml:space="preserve"> Каледин Александр Александрович</w:t>
      </w:r>
    </w:p>
    <w:p w14:paraId="1A4AFFCC" w14:textId="070C7683"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w:t>
      </w:r>
      <w:r w:rsidR="00F02973">
        <w:rPr>
          <w:rStyle w:val="Subst"/>
          <w:bCs/>
          <w:iCs/>
        </w:rPr>
        <w:t>65</w:t>
      </w:r>
      <w:r w:rsidRPr="009731D7">
        <w:rPr>
          <w:rStyle w:val="Subst"/>
          <w:bCs/>
          <w:iCs/>
        </w:rPr>
        <w:t>.3</w:t>
      </w:r>
      <w:r w:rsidR="00F02973">
        <w:rPr>
          <w:rStyle w:val="Subst"/>
          <w:bCs/>
          <w:iCs/>
        </w:rPr>
        <w:t>4</w:t>
      </w:r>
    </w:p>
    <w:p w14:paraId="4A43F3AD" w14:textId="1945EB3B"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w:t>
      </w:r>
      <w:r w:rsidR="00F02973">
        <w:rPr>
          <w:rStyle w:val="Subst"/>
          <w:bCs/>
          <w:iCs/>
        </w:rPr>
        <w:t>65</w:t>
      </w:r>
      <w:r w:rsidRPr="009731D7">
        <w:rPr>
          <w:rStyle w:val="Subst"/>
          <w:bCs/>
          <w:iCs/>
        </w:rPr>
        <w:t>.3</w:t>
      </w:r>
      <w:r w:rsidR="00F02973">
        <w:rPr>
          <w:rStyle w:val="Subst"/>
          <w:bCs/>
          <w:iCs/>
        </w:rPr>
        <w:t>4</w:t>
      </w:r>
    </w:p>
    <w:p w14:paraId="2BE80106"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7E7C2076" w14:textId="77777777" w:rsidR="006F6DF6" w:rsidRPr="009731D7" w:rsidRDefault="006F6DF6" w:rsidP="006F6DF6">
      <w:r w:rsidRPr="009731D7">
        <w:t xml:space="preserve">прямое распоряжение </w:t>
      </w:r>
    </w:p>
    <w:p w14:paraId="7AF65489"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57160DC5" w14:textId="77777777" w:rsidR="006F6DF6" w:rsidRPr="009731D7" w:rsidRDefault="006F6DF6" w:rsidP="006F6DF6">
      <w:r w:rsidRPr="009731D7">
        <w:t xml:space="preserve"> самостоятельное распоряжение</w:t>
      </w:r>
    </w:p>
    <w:p w14:paraId="041B1E1B" w14:textId="77777777" w:rsidR="006F6DF6" w:rsidRPr="009731D7" w:rsidRDefault="006F6DF6" w:rsidP="006F6DF6">
      <w:r w:rsidRPr="009731D7">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1F5E95A0" w14:textId="77777777" w:rsidR="00DD5FE6" w:rsidRPr="009731D7" w:rsidRDefault="006F6DF6" w:rsidP="006F6DF6">
      <w:pPr>
        <w:ind w:left="400"/>
      </w:pPr>
      <w:r w:rsidRPr="009731D7">
        <w:t xml:space="preserve"> </w:t>
      </w:r>
    </w:p>
    <w:p w14:paraId="0A9EEE39" w14:textId="77777777" w:rsidR="00DD5FE6" w:rsidRPr="009731D7" w:rsidRDefault="00DD5FE6" w:rsidP="00DD5FE6">
      <w:pPr>
        <w:ind w:left="400"/>
      </w:pPr>
      <w:r w:rsidRPr="009731D7">
        <w:t>2. ФИО:</w:t>
      </w:r>
      <w:r w:rsidRPr="009731D7">
        <w:rPr>
          <w:rStyle w:val="Subst"/>
          <w:bCs/>
          <w:iCs/>
        </w:rPr>
        <w:t xml:space="preserve"> </w:t>
      </w:r>
      <w:proofErr w:type="spellStart"/>
      <w:r w:rsidRPr="009731D7">
        <w:rPr>
          <w:rStyle w:val="Subst"/>
          <w:bCs/>
          <w:iCs/>
        </w:rPr>
        <w:t>Строгалев</w:t>
      </w:r>
      <w:r w:rsidR="00BC722D" w:rsidRPr="009731D7">
        <w:rPr>
          <w:rStyle w:val="Subst"/>
          <w:bCs/>
          <w:iCs/>
        </w:rPr>
        <w:t>а</w:t>
      </w:r>
      <w:proofErr w:type="spellEnd"/>
      <w:r w:rsidRPr="009731D7">
        <w:rPr>
          <w:rStyle w:val="Subst"/>
          <w:bCs/>
          <w:iCs/>
        </w:rPr>
        <w:t xml:space="preserve"> </w:t>
      </w:r>
      <w:r w:rsidR="00606C45" w:rsidRPr="009731D7">
        <w:rPr>
          <w:rStyle w:val="Subst"/>
          <w:bCs/>
          <w:iCs/>
        </w:rPr>
        <w:t>Татьяна Германовна</w:t>
      </w:r>
    </w:p>
    <w:p w14:paraId="0E25C50C" w14:textId="18EEBD22" w:rsidR="00DD5FE6" w:rsidRPr="009731D7" w:rsidRDefault="00DD5FE6" w:rsidP="00DD5FE6">
      <w:pPr>
        <w:ind w:left="400"/>
      </w:pPr>
      <w:r w:rsidRPr="009731D7">
        <w:t>Доля участия лица в уставном капитале эмитента, %:</w:t>
      </w:r>
      <w:r w:rsidRPr="009731D7">
        <w:rPr>
          <w:rStyle w:val="Subst"/>
          <w:bCs/>
          <w:iCs/>
        </w:rPr>
        <w:t xml:space="preserve"> </w:t>
      </w:r>
      <w:r w:rsidR="00F02973">
        <w:rPr>
          <w:rStyle w:val="Subst"/>
          <w:bCs/>
          <w:iCs/>
        </w:rPr>
        <w:t>5.608</w:t>
      </w:r>
    </w:p>
    <w:p w14:paraId="5A0503A5" w14:textId="3DADEE8E" w:rsidR="00DD5FE6" w:rsidRPr="009731D7" w:rsidRDefault="00DD5FE6" w:rsidP="00DD5FE6">
      <w:pPr>
        <w:ind w:left="400"/>
        <w:rPr>
          <w:rStyle w:val="Subst"/>
          <w:bCs/>
          <w:iCs/>
        </w:rPr>
      </w:pPr>
      <w:r w:rsidRPr="009731D7">
        <w:t>Доля принадлежавших лицу обыкновенных акций эмитента, %:</w:t>
      </w:r>
      <w:r w:rsidRPr="009731D7">
        <w:rPr>
          <w:rStyle w:val="Subst"/>
          <w:bCs/>
          <w:iCs/>
        </w:rPr>
        <w:t xml:space="preserve"> </w:t>
      </w:r>
      <w:r w:rsidR="00F02973">
        <w:rPr>
          <w:rStyle w:val="Subst"/>
          <w:bCs/>
          <w:iCs/>
        </w:rPr>
        <w:t>5.608</w:t>
      </w:r>
    </w:p>
    <w:p w14:paraId="0D69CA2E" w14:textId="77777777" w:rsidR="006F6DF6" w:rsidRPr="009731D7" w:rsidRDefault="006F6DF6" w:rsidP="006F6DF6">
      <w:r w:rsidRPr="009731D7">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E7DF624" w14:textId="77777777" w:rsidR="006F6DF6" w:rsidRPr="009731D7" w:rsidRDefault="006F6DF6" w:rsidP="006F6DF6">
      <w:r w:rsidRPr="009731D7">
        <w:t xml:space="preserve">прямое распоряжение </w:t>
      </w:r>
    </w:p>
    <w:p w14:paraId="31589C18" w14:textId="77777777" w:rsidR="006F6DF6" w:rsidRPr="009731D7" w:rsidRDefault="006F6DF6" w:rsidP="006F6DF6">
      <w:r w:rsidRPr="009731D7">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F691678" w14:textId="77777777" w:rsidR="006F6DF6" w:rsidRPr="009731D7" w:rsidRDefault="006F6DF6" w:rsidP="006F6DF6">
      <w:r w:rsidRPr="009731D7">
        <w:t xml:space="preserve"> самостоятельное распоряжение</w:t>
      </w:r>
    </w:p>
    <w:p w14:paraId="6D8FB396" w14:textId="77777777" w:rsidR="006F6DF6" w:rsidRPr="009731D7" w:rsidRDefault="006F6DF6" w:rsidP="006F6DF6">
      <w:r w:rsidRPr="009731D7">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3CE971F6" w14:textId="77777777" w:rsidR="006F6DF6" w:rsidRPr="009731D7" w:rsidRDefault="00606C45" w:rsidP="00606C45">
      <w:pPr>
        <w:ind w:left="400"/>
      </w:pPr>
      <w:r w:rsidRPr="009731D7">
        <w:t>Данные по указанному лицу приведены на дату раскрытия указанной отчетности.</w:t>
      </w:r>
    </w:p>
    <w:p w14:paraId="62C5B691" w14:textId="77777777" w:rsidR="002F03BB" w:rsidRPr="009731D7" w:rsidRDefault="002F03BB">
      <w:pPr>
        <w:spacing w:after="248" w:line="259" w:lineRule="auto"/>
        <w:ind w:left="199" w:firstLine="0"/>
        <w:jc w:val="left"/>
      </w:pPr>
    </w:p>
    <w:p w14:paraId="55F9CE76" w14:textId="77777777" w:rsidR="002F03BB" w:rsidRPr="009731D7" w:rsidRDefault="00B85A35">
      <w:pPr>
        <w:pStyle w:val="2"/>
        <w:ind w:left="-5"/>
      </w:pPr>
      <w:bookmarkStart w:id="30" w:name="_Toc101536678"/>
      <w:r w:rsidRPr="009731D7">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30"/>
      <w:r w:rsidRPr="009731D7">
        <w:t xml:space="preserve"> </w:t>
      </w:r>
    </w:p>
    <w:p w14:paraId="6B727362" w14:textId="77777777" w:rsidR="002F03BB" w:rsidRPr="009731D7" w:rsidRDefault="00B85A35">
      <w:pPr>
        <w:ind w:left="194"/>
      </w:pPr>
      <w:r w:rsidRPr="009731D7">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9731D7">
        <w:rPr>
          <w:b w:val="0"/>
          <w:i w:val="0"/>
        </w:rPr>
        <w:t xml:space="preserve"> </w:t>
      </w:r>
    </w:p>
    <w:p w14:paraId="20C173BC" w14:textId="77777777" w:rsidR="002F03BB" w:rsidRPr="009731D7" w:rsidRDefault="00B85A35">
      <w:pPr>
        <w:ind w:left="194"/>
      </w:pPr>
      <w:r w:rsidRPr="009731D7">
        <w:t>В уставном капитале эмитента нет долей, находящихся в государственной (федеральной) собственности</w:t>
      </w:r>
      <w:r w:rsidRPr="009731D7">
        <w:rPr>
          <w:b w:val="0"/>
          <w:i w:val="0"/>
        </w:rPr>
        <w:t xml:space="preserve"> </w:t>
      </w:r>
    </w:p>
    <w:p w14:paraId="3881B3F6" w14:textId="77777777" w:rsidR="002F03BB" w:rsidRPr="009731D7" w:rsidRDefault="00B85A35">
      <w:pPr>
        <w:spacing w:after="44"/>
        <w:ind w:left="194"/>
      </w:pPr>
      <w:r w:rsidRPr="009731D7">
        <w:t>В уставном капитале эмитента нет долей, находящихся в собственности субъектов Российской Федерации</w:t>
      </w:r>
      <w:r w:rsidRPr="009731D7">
        <w:rPr>
          <w:b w:val="0"/>
          <w:i w:val="0"/>
        </w:rPr>
        <w:t xml:space="preserve"> </w:t>
      </w:r>
    </w:p>
    <w:p w14:paraId="62E1B4D7" w14:textId="77777777" w:rsidR="002F03BB" w:rsidRPr="009731D7" w:rsidRDefault="00B85A35">
      <w:pPr>
        <w:spacing w:after="58" w:line="269" w:lineRule="auto"/>
        <w:ind w:left="194"/>
      </w:pPr>
      <w:r w:rsidRPr="009731D7">
        <w:rPr>
          <w:b w:val="0"/>
          <w:i w:val="0"/>
        </w:rPr>
        <w:t xml:space="preserve">Размер доли уставного капитала эмитента, находящейся в муниципальной собственности: </w:t>
      </w:r>
    </w:p>
    <w:p w14:paraId="07E37918" w14:textId="77777777" w:rsidR="002F03BB" w:rsidRPr="009731D7" w:rsidRDefault="00B85A35">
      <w:pPr>
        <w:spacing w:after="46"/>
        <w:ind w:left="194"/>
      </w:pPr>
      <w:r w:rsidRPr="009731D7">
        <w:t>В уставном капитале эмитента нет долей, находящихся в муниципальной собственности</w:t>
      </w:r>
      <w:r w:rsidRPr="009731D7">
        <w:rPr>
          <w:b w:val="0"/>
          <w:i w:val="0"/>
        </w:rPr>
        <w:t xml:space="preserve"> </w:t>
      </w:r>
    </w:p>
    <w:p w14:paraId="3CA95128" w14:textId="77777777" w:rsidR="002F03BB" w:rsidRPr="009731D7" w:rsidRDefault="00B85A35">
      <w:pPr>
        <w:spacing w:after="53" w:line="269" w:lineRule="auto"/>
        <w:ind w:left="10"/>
      </w:pPr>
      <w:r w:rsidRPr="009731D7">
        <w:rPr>
          <w:b w:val="0"/>
          <w:i w:val="0"/>
        </w:rPr>
        <w:t xml:space="preserve">    Сведения об управляющих государственными, муниципальными пакетами акций </w:t>
      </w:r>
    </w:p>
    <w:p w14:paraId="469B314A" w14:textId="77777777" w:rsidR="002F03BB" w:rsidRPr="009731D7" w:rsidRDefault="00B85A35">
      <w:pPr>
        <w:spacing w:after="248"/>
        <w:ind w:left="10"/>
      </w:pPr>
      <w:r w:rsidRPr="009731D7">
        <w:t xml:space="preserve">    Указанных лиц нет</w:t>
      </w:r>
      <w:r w:rsidRPr="009731D7">
        <w:rPr>
          <w:b w:val="0"/>
          <w:i w:val="0"/>
        </w:rPr>
        <w:t xml:space="preserve"> </w:t>
      </w:r>
    </w:p>
    <w:p w14:paraId="4ABEC1D8" w14:textId="77777777" w:rsidR="002F03BB" w:rsidRPr="009731D7" w:rsidRDefault="00B85A35" w:rsidP="00D50617">
      <w:pPr>
        <w:spacing w:after="179" w:line="300" w:lineRule="auto"/>
        <w:ind w:left="0" w:right="9" w:firstLine="0"/>
        <w:jc w:val="left"/>
      </w:pPr>
      <w:r w:rsidRPr="009731D7">
        <w:rPr>
          <w:b w:val="0"/>
          <w:i w:val="0"/>
        </w:rPr>
        <w:lastRenderedPageBreak/>
        <w:t xml:space="preserve">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w:t>
      </w:r>
      <w:r w:rsidRPr="009731D7">
        <w:t xml:space="preserve">    Указанных лиц нет</w:t>
      </w:r>
      <w:r w:rsidRPr="009731D7">
        <w:rPr>
          <w:b w:val="0"/>
          <w:i w:val="0"/>
        </w:rPr>
        <w:t xml:space="preserve"> </w:t>
      </w:r>
    </w:p>
    <w:p w14:paraId="131F4CC5" w14:textId="77777777" w:rsidR="002F03BB" w:rsidRPr="009731D7" w:rsidRDefault="00B85A35" w:rsidP="00D50617">
      <w:pPr>
        <w:spacing w:after="38" w:line="248" w:lineRule="auto"/>
        <w:ind w:left="0" w:right="226" w:firstLine="0"/>
        <w:jc w:val="left"/>
      </w:pPr>
      <w:r w:rsidRPr="009731D7">
        <w:rPr>
          <w:b w:val="0"/>
          <w:i w:val="0"/>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roofErr w:type="gramStart"/>
      <w:r w:rsidRPr="009731D7">
        <w:rPr>
          <w:b w:val="0"/>
          <w:i w:val="0"/>
        </w:rPr>
        <w:t xml:space="preserve">») </w:t>
      </w:r>
      <w:r w:rsidRPr="009731D7">
        <w:t xml:space="preserve">  </w:t>
      </w:r>
      <w:proofErr w:type="gramEnd"/>
      <w:r w:rsidRPr="009731D7">
        <w:t xml:space="preserve">  Указанное право не предусмотрено </w:t>
      </w:r>
    </w:p>
    <w:p w14:paraId="32D0D81E" w14:textId="77777777" w:rsidR="002F03BB" w:rsidRPr="009731D7" w:rsidRDefault="00B85A35">
      <w:pPr>
        <w:spacing w:after="20" w:line="259" w:lineRule="auto"/>
        <w:ind w:left="0" w:firstLine="0"/>
        <w:jc w:val="left"/>
      </w:pPr>
      <w:r w:rsidRPr="009731D7">
        <w:rPr>
          <w:b w:val="0"/>
          <w:i w:val="0"/>
        </w:rPr>
        <w:t xml:space="preserve"> </w:t>
      </w:r>
    </w:p>
    <w:p w14:paraId="10FFB35E" w14:textId="77777777" w:rsidR="002F03BB" w:rsidRPr="009731D7" w:rsidRDefault="00B85A35">
      <w:pPr>
        <w:spacing w:after="292" w:line="259" w:lineRule="auto"/>
        <w:ind w:left="0" w:firstLine="0"/>
        <w:jc w:val="left"/>
      </w:pPr>
      <w:r w:rsidRPr="009731D7">
        <w:rPr>
          <w:b w:val="0"/>
          <w:i w:val="0"/>
        </w:rPr>
        <w:t xml:space="preserve"> </w:t>
      </w:r>
    </w:p>
    <w:p w14:paraId="3C90E707" w14:textId="77777777" w:rsidR="002F03BB" w:rsidRPr="009731D7" w:rsidRDefault="00B85A35">
      <w:pPr>
        <w:pStyle w:val="2"/>
        <w:spacing w:after="185"/>
        <w:ind w:left="-5"/>
      </w:pPr>
      <w:bookmarkStart w:id="31" w:name="_Toc101536679"/>
      <w:r w:rsidRPr="009731D7">
        <w:t>3.4. Сделки эмитента, в совершении которых имелась заинтересованность</w:t>
      </w:r>
      <w:bookmarkEnd w:id="31"/>
      <w:r w:rsidRPr="009731D7">
        <w:t xml:space="preserve"> </w:t>
      </w:r>
    </w:p>
    <w:p w14:paraId="1DFBD521" w14:textId="77777777" w:rsidR="002F03BB" w:rsidRPr="009731D7" w:rsidRDefault="00B85A35">
      <w:pPr>
        <w:spacing w:after="5" w:line="248" w:lineRule="auto"/>
        <w:ind w:left="194" w:right="9"/>
        <w:jc w:val="left"/>
      </w:pPr>
      <w:r w:rsidRPr="009731D7">
        <w:rPr>
          <w:b w:val="0"/>
          <w:i w:val="0"/>
        </w:rPr>
        <w:t xml:space="preserve">Перечень совершенных эмитентом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 </w:t>
      </w:r>
    </w:p>
    <w:p w14:paraId="612C27CE" w14:textId="77777777" w:rsidR="00D74574" w:rsidRPr="009731D7" w:rsidRDefault="00D74574" w:rsidP="00D74574">
      <w:pPr>
        <w:ind w:left="411"/>
      </w:pPr>
    </w:p>
    <w:p w14:paraId="75FFFB59" w14:textId="77777777" w:rsidR="00D74574" w:rsidRPr="009731D7" w:rsidRDefault="00D74574" w:rsidP="00D74574">
      <w:pPr>
        <w:ind w:left="411"/>
      </w:pPr>
      <w:r w:rsidRPr="009731D7">
        <w:t xml:space="preserve">Указанных сделок не совершалось </w:t>
      </w:r>
    </w:p>
    <w:p w14:paraId="785A8CA6" w14:textId="77777777" w:rsidR="002F03BB" w:rsidRPr="009731D7" w:rsidRDefault="00B85A35">
      <w:pPr>
        <w:spacing w:after="292" w:line="259" w:lineRule="auto"/>
        <w:ind w:left="401" w:firstLine="0"/>
        <w:jc w:val="left"/>
      </w:pPr>
      <w:r w:rsidRPr="009731D7">
        <w:rPr>
          <w:b w:val="0"/>
          <w:i w:val="0"/>
        </w:rPr>
        <w:t xml:space="preserve"> </w:t>
      </w:r>
    </w:p>
    <w:p w14:paraId="44D2BE4E" w14:textId="77777777" w:rsidR="002F03BB" w:rsidRPr="009731D7" w:rsidRDefault="00B85A35">
      <w:pPr>
        <w:pStyle w:val="2"/>
        <w:spacing w:after="185"/>
        <w:ind w:left="-5"/>
      </w:pPr>
      <w:bookmarkStart w:id="32" w:name="_Toc101536680"/>
      <w:r w:rsidRPr="00F02973">
        <w:t>3.5. Крупные сделки эмитента</w:t>
      </w:r>
      <w:bookmarkEnd w:id="32"/>
      <w:r w:rsidRPr="009731D7">
        <w:t xml:space="preserve"> </w:t>
      </w:r>
    </w:p>
    <w:p w14:paraId="63DB95DE" w14:textId="77777777" w:rsidR="002F03BB" w:rsidRPr="009731D7" w:rsidRDefault="00B85A35">
      <w:pPr>
        <w:spacing w:after="5" w:line="269" w:lineRule="auto"/>
        <w:ind w:left="194"/>
      </w:pPr>
      <w:r w:rsidRPr="009731D7">
        <w:rPr>
          <w:b w:val="0"/>
          <w:i w:val="0"/>
        </w:rPr>
        <w:t xml:space="preserve">Перечень совершенных эмитентом в отчетном году сделок, признаваемых в соответствии с </w:t>
      </w:r>
    </w:p>
    <w:p w14:paraId="7A115630" w14:textId="77777777" w:rsidR="002F03BB" w:rsidRPr="009731D7" w:rsidRDefault="00B85A35">
      <w:pPr>
        <w:spacing w:after="58" w:line="269" w:lineRule="auto"/>
        <w:ind w:left="194"/>
      </w:pPr>
      <w:r w:rsidRPr="009731D7">
        <w:rPr>
          <w:b w:val="0"/>
          <w:i w:val="0"/>
        </w:rPr>
        <w:t xml:space="preserve">Федеральным законом "Об акционерных обществах" крупными сделками </w:t>
      </w:r>
    </w:p>
    <w:p w14:paraId="50639AAE" w14:textId="7BFBAB2A" w:rsidR="00F02973" w:rsidRDefault="00F02973" w:rsidP="00F02973">
      <w:pPr>
        <w:ind w:left="411"/>
      </w:pPr>
      <w:r w:rsidRPr="009731D7">
        <w:t xml:space="preserve">Указанных сделок не совершалось </w:t>
      </w:r>
    </w:p>
    <w:p w14:paraId="00E26F69" w14:textId="77777777" w:rsidR="00F02973" w:rsidRPr="009731D7" w:rsidRDefault="00F02973" w:rsidP="00F02973">
      <w:pPr>
        <w:ind w:left="411"/>
      </w:pPr>
    </w:p>
    <w:p w14:paraId="65B9C171" w14:textId="77777777" w:rsidR="002F03BB" w:rsidRPr="009731D7" w:rsidRDefault="00B85A35">
      <w:pPr>
        <w:pStyle w:val="1"/>
        <w:ind w:right="0"/>
      </w:pPr>
      <w:bookmarkStart w:id="33" w:name="_Toc101536681"/>
      <w:r w:rsidRPr="009731D7">
        <w:t>Раздел 4. Дополнительные сведения об эмитенте и о размещенных им ценных бумагах</w:t>
      </w:r>
      <w:bookmarkEnd w:id="33"/>
      <w:r w:rsidRPr="009731D7">
        <w:t xml:space="preserve"> </w:t>
      </w:r>
    </w:p>
    <w:p w14:paraId="223F0895" w14:textId="77777777" w:rsidR="002F03BB" w:rsidRPr="009731D7" w:rsidRDefault="00B85A35">
      <w:pPr>
        <w:pStyle w:val="2"/>
        <w:ind w:left="-5"/>
      </w:pPr>
      <w:bookmarkStart w:id="34" w:name="_Toc101536682"/>
      <w:r w:rsidRPr="009731D7">
        <w:t>4.1. Подконтрольные эмитенту организации, имеющие для него существенное значение</w:t>
      </w:r>
      <w:bookmarkEnd w:id="34"/>
      <w:r w:rsidRPr="009731D7">
        <w:t xml:space="preserve"> </w:t>
      </w:r>
    </w:p>
    <w:p w14:paraId="2C79A74A" w14:textId="62C547C4" w:rsidR="002F03BB" w:rsidRDefault="002F03BB">
      <w:pPr>
        <w:spacing w:after="245" w:line="259" w:lineRule="auto"/>
        <w:ind w:left="199" w:firstLine="0"/>
        <w:jc w:val="left"/>
      </w:pPr>
    </w:p>
    <w:p w14:paraId="455F14C0" w14:textId="49E0FE6A" w:rsidR="00F02973" w:rsidRPr="009731D7" w:rsidRDefault="00F02973">
      <w:pPr>
        <w:spacing w:after="245" w:line="259" w:lineRule="auto"/>
        <w:ind w:left="199" w:firstLine="0"/>
        <w:jc w:val="left"/>
      </w:pPr>
      <w:r>
        <w:t>Таких организаций нет.</w:t>
      </w:r>
    </w:p>
    <w:p w14:paraId="5213894A" w14:textId="77777777" w:rsidR="002F03BB" w:rsidRPr="009731D7" w:rsidRDefault="00B85A35">
      <w:pPr>
        <w:pStyle w:val="2"/>
        <w:ind w:left="-5"/>
      </w:pPr>
      <w:bookmarkStart w:id="35" w:name="_Toc101536683"/>
      <w:r w:rsidRPr="009731D7">
        <w:t>4.2. Дополнительные сведения, раскрываемые эмитентами облигаций с целевым</w:t>
      </w:r>
      <w:bookmarkEnd w:id="35"/>
      <w:r w:rsidRPr="009731D7">
        <w:t xml:space="preserve"> </w:t>
      </w:r>
    </w:p>
    <w:p w14:paraId="5286B9B1" w14:textId="77777777" w:rsidR="002F03BB" w:rsidRPr="009731D7" w:rsidRDefault="00B85A35">
      <w:pPr>
        <w:pStyle w:val="2"/>
        <w:ind w:left="-5"/>
      </w:pPr>
      <w:bookmarkStart w:id="36" w:name="_Toc101536684"/>
      <w:r w:rsidRPr="009731D7">
        <w:t>использованием денежных средств, полученных от их размещения</w:t>
      </w:r>
      <w:bookmarkEnd w:id="36"/>
      <w:r w:rsidRPr="009731D7">
        <w:t xml:space="preserve"> </w:t>
      </w:r>
    </w:p>
    <w:p w14:paraId="158EA507" w14:textId="77777777" w:rsidR="002F03BB" w:rsidRPr="009731D7" w:rsidRDefault="00B85A35">
      <w:pPr>
        <w:spacing w:after="69" w:line="259" w:lineRule="auto"/>
        <w:ind w:left="199" w:firstLine="0"/>
        <w:jc w:val="left"/>
      </w:pPr>
      <w:r w:rsidRPr="009731D7">
        <w:rPr>
          <w:b w:val="0"/>
          <w:i w:val="0"/>
        </w:rPr>
        <w:t xml:space="preserve"> </w:t>
      </w:r>
    </w:p>
    <w:p w14:paraId="1C5DBC56" w14:textId="77777777" w:rsidR="002F03BB" w:rsidRPr="009731D7" w:rsidRDefault="00B85A35" w:rsidP="009731D7">
      <w:pPr>
        <w:spacing w:after="228"/>
        <w:ind w:left="194"/>
      </w:pPr>
      <w:r w:rsidRPr="009731D7">
        <w:t xml:space="preserve">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 </w:t>
      </w:r>
    </w:p>
    <w:p w14:paraId="530EEAF6" w14:textId="77777777" w:rsidR="002F03BB" w:rsidRPr="009731D7" w:rsidRDefault="00B85A35">
      <w:pPr>
        <w:pStyle w:val="2"/>
        <w:ind w:left="-5"/>
      </w:pPr>
      <w:bookmarkStart w:id="37" w:name="_Toc101536685"/>
      <w:r w:rsidRPr="009731D7">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7"/>
      <w:r w:rsidRPr="009731D7">
        <w:t xml:space="preserve"> </w:t>
      </w:r>
    </w:p>
    <w:p w14:paraId="7E58B049" w14:textId="77777777" w:rsidR="002F03BB" w:rsidRPr="009731D7" w:rsidRDefault="00B85A35">
      <w:pPr>
        <w:spacing w:after="69" w:line="259" w:lineRule="auto"/>
        <w:ind w:left="199" w:firstLine="0"/>
        <w:jc w:val="left"/>
      </w:pPr>
      <w:r w:rsidRPr="009731D7">
        <w:rPr>
          <w:b w:val="0"/>
          <w:i w:val="0"/>
        </w:rPr>
        <w:t xml:space="preserve"> </w:t>
      </w:r>
    </w:p>
    <w:p w14:paraId="2B6FE751" w14:textId="77777777" w:rsidR="002F03BB" w:rsidRPr="009731D7" w:rsidRDefault="00B85A35">
      <w:pPr>
        <w:spacing w:after="228"/>
        <w:ind w:left="194"/>
      </w:pPr>
      <w:r w:rsidRPr="009731D7">
        <w:t xml:space="preserve">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 </w:t>
      </w:r>
    </w:p>
    <w:p w14:paraId="7F09DF92" w14:textId="77777777" w:rsidR="002F03BB" w:rsidRPr="009731D7" w:rsidRDefault="00B85A35">
      <w:pPr>
        <w:pStyle w:val="3"/>
        <w:ind w:left="-5"/>
      </w:pPr>
      <w:bookmarkStart w:id="38" w:name="_Toc101536686"/>
      <w:r w:rsidRPr="009731D7">
        <w:t>4.3.1. Дополнительные сведения об ипотечном покрытии по облигациям эмитента с</w:t>
      </w:r>
      <w:bookmarkEnd w:id="38"/>
      <w:r w:rsidRPr="009731D7">
        <w:t xml:space="preserve"> </w:t>
      </w:r>
    </w:p>
    <w:p w14:paraId="38D2D961" w14:textId="77777777" w:rsidR="002F03BB" w:rsidRPr="009731D7" w:rsidRDefault="00B85A35">
      <w:pPr>
        <w:pStyle w:val="2"/>
        <w:ind w:left="-5"/>
      </w:pPr>
      <w:bookmarkStart w:id="39" w:name="_Toc101536687"/>
      <w:r w:rsidRPr="009731D7">
        <w:t>ипотечным покрытием</w:t>
      </w:r>
      <w:bookmarkEnd w:id="39"/>
      <w:r w:rsidRPr="009731D7">
        <w:t xml:space="preserve"> </w:t>
      </w:r>
    </w:p>
    <w:p w14:paraId="0BEA231A" w14:textId="77777777" w:rsidR="002F03BB" w:rsidRPr="009731D7" w:rsidRDefault="00B85A35">
      <w:pPr>
        <w:spacing w:after="27" w:line="259" w:lineRule="auto"/>
        <w:ind w:left="199" w:firstLine="0"/>
        <w:jc w:val="left"/>
      </w:pPr>
      <w:r w:rsidRPr="009731D7">
        <w:rPr>
          <w:b w:val="0"/>
          <w:i w:val="0"/>
        </w:rPr>
        <w:t xml:space="preserve"> </w:t>
      </w:r>
    </w:p>
    <w:p w14:paraId="30514D26" w14:textId="77777777" w:rsidR="002F03BB" w:rsidRPr="009731D7" w:rsidRDefault="00B85A35">
      <w:pPr>
        <w:spacing w:after="228"/>
        <w:ind w:left="194"/>
      </w:pPr>
      <w:r w:rsidRPr="009731D7">
        <w:t>Информация в настоящем пункте не приводится в связи с тем, что эмитент не выпускал облигации с ипотечным покрытием</w:t>
      </w:r>
      <w:r w:rsidRPr="009731D7">
        <w:rPr>
          <w:b w:val="0"/>
          <w:i w:val="0"/>
        </w:rPr>
        <w:t xml:space="preserve"> </w:t>
      </w:r>
    </w:p>
    <w:p w14:paraId="3A098731" w14:textId="77777777" w:rsidR="002F03BB" w:rsidRPr="009731D7" w:rsidRDefault="00B85A35">
      <w:pPr>
        <w:pStyle w:val="3"/>
        <w:ind w:left="-5"/>
      </w:pPr>
      <w:bookmarkStart w:id="40" w:name="_Toc101536688"/>
      <w:r w:rsidRPr="009731D7">
        <w:lastRenderedPageBreak/>
        <w:t>4.3.2. Дополнительные сведения о залоговом обеспечении денежными требованиями по</w:t>
      </w:r>
      <w:bookmarkEnd w:id="40"/>
      <w:r w:rsidRPr="009731D7">
        <w:t xml:space="preserve"> </w:t>
      </w:r>
    </w:p>
    <w:p w14:paraId="1A943B38" w14:textId="77777777" w:rsidR="002F03BB" w:rsidRPr="009731D7" w:rsidRDefault="00B85A35">
      <w:pPr>
        <w:pStyle w:val="2"/>
        <w:ind w:left="-5"/>
      </w:pPr>
      <w:bookmarkStart w:id="41" w:name="_Toc101536689"/>
      <w:r w:rsidRPr="009731D7">
        <w:t>облигациям эмитента с залоговым обеспечением денежными требованиями</w:t>
      </w:r>
      <w:bookmarkEnd w:id="41"/>
      <w:r w:rsidRPr="009731D7">
        <w:t xml:space="preserve"> </w:t>
      </w:r>
    </w:p>
    <w:p w14:paraId="43B093B5" w14:textId="77777777" w:rsidR="002F03BB" w:rsidRPr="009731D7" w:rsidRDefault="00B85A35">
      <w:pPr>
        <w:spacing w:after="27" w:line="259" w:lineRule="auto"/>
        <w:ind w:left="199" w:firstLine="0"/>
        <w:jc w:val="left"/>
      </w:pPr>
      <w:r w:rsidRPr="009731D7">
        <w:rPr>
          <w:b w:val="0"/>
          <w:i w:val="0"/>
        </w:rPr>
        <w:t xml:space="preserve"> </w:t>
      </w:r>
    </w:p>
    <w:p w14:paraId="681F61B7" w14:textId="77777777" w:rsidR="002F03BB" w:rsidRPr="009731D7" w:rsidRDefault="00B85A35">
      <w:pPr>
        <w:ind w:left="194"/>
      </w:pPr>
      <w:r w:rsidRPr="009731D7">
        <w:t xml:space="preserve">Информация в настоящем пункте не приводится в связи с тем, что эмитент не выпускал облигации с залоговым обеспечением денежными требованиями </w:t>
      </w:r>
    </w:p>
    <w:p w14:paraId="16F496F4" w14:textId="77777777" w:rsidR="002F03BB" w:rsidRPr="009731D7" w:rsidRDefault="00B85A35">
      <w:pPr>
        <w:spacing w:after="290" w:line="259" w:lineRule="auto"/>
        <w:ind w:left="199" w:firstLine="0"/>
        <w:jc w:val="left"/>
      </w:pPr>
      <w:r w:rsidRPr="009731D7">
        <w:rPr>
          <w:b w:val="0"/>
          <w:i w:val="0"/>
        </w:rPr>
        <w:t xml:space="preserve"> </w:t>
      </w:r>
    </w:p>
    <w:p w14:paraId="404FD094" w14:textId="77777777" w:rsidR="002F03BB" w:rsidRPr="009731D7" w:rsidRDefault="00B85A35">
      <w:pPr>
        <w:pStyle w:val="2"/>
        <w:ind w:left="-5"/>
      </w:pPr>
      <w:bookmarkStart w:id="42" w:name="_Toc101536690"/>
      <w:r w:rsidRPr="009731D7">
        <w:t>4.4. Сведения об объявленных и выплаченных дивидендах по акциям эмитента</w:t>
      </w:r>
      <w:bookmarkEnd w:id="42"/>
      <w:r w:rsidRPr="009731D7">
        <w:t xml:space="preserve"> </w:t>
      </w:r>
    </w:p>
    <w:p w14:paraId="5101919C" w14:textId="77777777" w:rsidR="002F03BB" w:rsidRPr="009731D7" w:rsidRDefault="00B85A35">
      <w:pPr>
        <w:spacing w:after="5" w:line="248" w:lineRule="auto"/>
        <w:ind w:left="194" w:right="9"/>
        <w:jc w:val="left"/>
      </w:pPr>
      <w:r w:rsidRPr="009731D7">
        <w:rPr>
          <w:b w:val="0"/>
          <w:i w:val="0"/>
        </w:rPr>
        <w:t xml:space="preserve">Информация указывается в отношении дивидендов, решение о выплате (объявлении) которых принято в течение трех последних завершенных отчетных лет либо в течение всего срока с даты государственной регистрации эмитента, если эмитент осуществляет свою деятельность менее трех лет. </w:t>
      </w:r>
    </w:p>
    <w:p w14:paraId="7A01BFDC" w14:textId="77777777" w:rsidR="00F02973" w:rsidRDefault="00F02973" w:rsidP="00F02973">
      <w:pPr>
        <w:ind w:left="194"/>
      </w:pPr>
    </w:p>
    <w:p w14:paraId="443BF154" w14:textId="0ED48D85" w:rsidR="002F03BB" w:rsidRPr="009731D7" w:rsidRDefault="00B85A35" w:rsidP="00F02973">
      <w:pPr>
        <w:ind w:left="194"/>
      </w:pPr>
      <w:r w:rsidRPr="00F02973">
        <w:t xml:space="preserve"> </w:t>
      </w:r>
      <w:r w:rsidR="00F02973" w:rsidRPr="00F02973">
        <w:t>Решени</w:t>
      </w:r>
      <w:r w:rsidR="00F02973">
        <w:t xml:space="preserve">й </w:t>
      </w:r>
      <w:r w:rsidR="00F02973" w:rsidRPr="00F02973">
        <w:t>о выплате (объявлении) дивидендов в течение трех последних завершенных отчетных лет не принималось.</w:t>
      </w:r>
    </w:p>
    <w:p w14:paraId="4AA5ED52" w14:textId="77777777" w:rsidR="002F03BB" w:rsidRPr="009731D7" w:rsidRDefault="00B85A35">
      <w:pPr>
        <w:spacing w:after="0" w:line="259" w:lineRule="auto"/>
        <w:ind w:left="0" w:firstLine="0"/>
      </w:pPr>
      <w:r w:rsidRPr="009731D7">
        <w:rPr>
          <w:b w:val="0"/>
          <w:i w:val="0"/>
          <w:sz w:val="16"/>
        </w:rPr>
        <w:t xml:space="preserve"> </w:t>
      </w:r>
    </w:p>
    <w:tbl>
      <w:tblPr>
        <w:tblStyle w:val="TableGrid"/>
        <w:tblW w:w="9254" w:type="dxa"/>
        <w:tblInd w:w="-72" w:type="dxa"/>
        <w:tblCellMar>
          <w:top w:w="31" w:type="dxa"/>
          <w:left w:w="72" w:type="dxa"/>
          <w:right w:w="65" w:type="dxa"/>
        </w:tblCellMar>
        <w:tblLook w:val="04A0" w:firstRow="1" w:lastRow="0" w:firstColumn="1" w:lastColumn="0" w:noHBand="0" w:noVBand="1"/>
      </w:tblPr>
      <w:tblGrid>
        <w:gridCol w:w="691"/>
        <w:gridCol w:w="5123"/>
        <w:gridCol w:w="3440"/>
      </w:tblGrid>
      <w:tr w:rsidR="002F03BB" w:rsidRPr="009731D7" w14:paraId="28746846" w14:textId="77777777">
        <w:trPr>
          <w:trHeight w:val="1241"/>
        </w:trPr>
        <w:tc>
          <w:tcPr>
            <w:tcW w:w="691" w:type="dxa"/>
            <w:tcBorders>
              <w:top w:val="double" w:sz="6" w:space="0" w:color="000000"/>
              <w:left w:val="double" w:sz="6" w:space="0" w:color="000000"/>
              <w:bottom w:val="single" w:sz="6" w:space="0" w:color="000000"/>
              <w:right w:val="single" w:sz="6" w:space="0" w:color="000000"/>
            </w:tcBorders>
          </w:tcPr>
          <w:p w14:paraId="5A8E3968" w14:textId="77777777" w:rsidR="002F03BB" w:rsidRPr="009731D7" w:rsidRDefault="00B85A35">
            <w:pPr>
              <w:spacing w:after="0" w:line="259" w:lineRule="auto"/>
              <w:ind w:left="41" w:firstLine="0"/>
              <w:jc w:val="left"/>
            </w:pPr>
            <w:r w:rsidRPr="009731D7">
              <w:rPr>
                <w:b w:val="0"/>
                <w:i w:val="0"/>
              </w:rPr>
              <w:t xml:space="preserve">N п/п </w:t>
            </w:r>
          </w:p>
        </w:tc>
        <w:tc>
          <w:tcPr>
            <w:tcW w:w="5123" w:type="dxa"/>
            <w:tcBorders>
              <w:top w:val="double" w:sz="6" w:space="0" w:color="000000"/>
              <w:left w:val="single" w:sz="6" w:space="0" w:color="000000"/>
              <w:bottom w:val="single" w:sz="6" w:space="0" w:color="000000"/>
              <w:right w:val="single" w:sz="6" w:space="0" w:color="000000"/>
            </w:tcBorders>
          </w:tcPr>
          <w:p w14:paraId="1D3D23B9" w14:textId="77777777" w:rsidR="002F03BB" w:rsidRPr="009731D7" w:rsidRDefault="00B85A35">
            <w:pPr>
              <w:spacing w:after="0" w:line="259" w:lineRule="auto"/>
              <w:ind w:left="0" w:right="16" w:firstLine="0"/>
              <w:jc w:val="center"/>
            </w:pPr>
            <w:r w:rsidRPr="009731D7">
              <w:rPr>
                <w:b w:val="0"/>
                <w:i w:val="0"/>
              </w:rPr>
              <w:t xml:space="preserve">Наименование показателя </w:t>
            </w:r>
          </w:p>
        </w:tc>
        <w:tc>
          <w:tcPr>
            <w:tcW w:w="3440" w:type="dxa"/>
            <w:tcBorders>
              <w:top w:val="double" w:sz="6" w:space="0" w:color="000000"/>
              <w:left w:val="single" w:sz="6" w:space="0" w:color="000000"/>
              <w:bottom w:val="single" w:sz="6" w:space="0" w:color="000000"/>
              <w:right w:val="double" w:sz="6" w:space="0" w:color="000000"/>
            </w:tcBorders>
          </w:tcPr>
          <w:p w14:paraId="4D903AFC" w14:textId="77777777" w:rsidR="002F03BB" w:rsidRPr="009731D7" w:rsidRDefault="00B85A35">
            <w:pPr>
              <w:spacing w:after="0" w:line="240" w:lineRule="auto"/>
              <w:ind w:left="0" w:firstLine="0"/>
              <w:jc w:val="center"/>
            </w:pPr>
            <w:r w:rsidRPr="009731D7">
              <w:rPr>
                <w:b w:val="0"/>
                <w:i w:val="0"/>
              </w:rPr>
              <w:t xml:space="preserve">Отчетный период, за который (по результатам которого) </w:t>
            </w:r>
          </w:p>
          <w:p w14:paraId="3133BA07" w14:textId="7D89938B" w:rsidR="002F03BB" w:rsidRPr="009731D7" w:rsidRDefault="00B85A35" w:rsidP="00F02973">
            <w:pPr>
              <w:spacing w:after="0" w:line="259" w:lineRule="auto"/>
              <w:ind w:left="0" w:firstLine="0"/>
              <w:jc w:val="center"/>
            </w:pPr>
            <w:r w:rsidRPr="009731D7">
              <w:rPr>
                <w:b w:val="0"/>
                <w:i w:val="0"/>
              </w:rPr>
              <w:t xml:space="preserve">выплачиваются (выплачивались) объявленные дивиденды </w:t>
            </w:r>
          </w:p>
        </w:tc>
      </w:tr>
      <w:tr w:rsidR="002F03BB" w:rsidRPr="009731D7" w14:paraId="6005245F" w14:textId="77777777">
        <w:trPr>
          <w:trHeight w:val="305"/>
        </w:trPr>
        <w:tc>
          <w:tcPr>
            <w:tcW w:w="691" w:type="dxa"/>
            <w:tcBorders>
              <w:top w:val="single" w:sz="6" w:space="0" w:color="000000"/>
              <w:left w:val="double" w:sz="6" w:space="0" w:color="000000"/>
              <w:bottom w:val="single" w:sz="6" w:space="0" w:color="000000"/>
              <w:right w:val="single" w:sz="6" w:space="0" w:color="000000"/>
            </w:tcBorders>
          </w:tcPr>
          <w:p w14:paraId="14D11515" w14:textId="77777777" w:rsidR="002F03BB" w:rsidRPr="009731D7" w:rsidRDefault="00B85A35">
            <w:pPr>
              <w:spacing w:after="0" w:line="259" w:lineRule="auto"/>
              <w:ind w:left="0" w:right="8" w:firstLine="0"/>
              <w:jc w:val="center"/>
            </w:pPr>
            <w:r w:rsidRPr="009731D7">
              <w:rPr>
                <w:b w:val="0"/>
                <w:i w:val="0"/>
              </w:rPr>
              <w:t xml:space="preserve">1 </w:t>
            </w:r>
          </w:p>
        </w:tc>
        <w:tc>
          <w:tcPr>
            <w:tcW w:w="5123" w:type="dxa"/>
            <w:tcBorders>
              <w:top w:val="single" w:sz="6" w:space="0" w:color="000000"/>
              <w:left w:val="single" w:sz="6" w:space="0" w:color="000000"/>
              <w:bottom w:val="single" w:sz="6" w:space="0" w:color="000000"/>
              <w:right w:val="single" w:sz="6" w:space="0" w:color="000000"/>
            </w:tcBorders>
          </w:tcPr>
          <w:p w14:paraId="34227D54" w14:textId="77777777" w:rsidR="002F03BB" w:rsidRPr="009731D7" w:rsidRDefault="00B85A35">
            <w:pPr>
              <w:spacing w:after="0" w:line="259" w:lineRule="auto"/>
              <w:ind w:left="0" w:right="12" w:firstLine="0"/>
              <w:jc w:val="center"/>
            </w:pPr>
            <w:r w:rsidRPr="009731D7">
              <w:rPr>
                <w:b w:val="0"/>
                <w:i w:val="0"/>
              </w:rPr>
              <w:t xml:space="preserve">2 </w:t>
            </w:r>
          </w:p>
        </w:tc>
        <w:tc>
          <w:tcPr>
            <w:tcW w:w="3440" w:type="dxa"/>
            <w:tcBorders>
              <w:top w:val="single" w:sz="6" w:space="0" w:color="000000"/>
              <w:left w:val="single" w:sz="6" w:space="0" w:color="000000"/>
              <w:bottom w:val="single" w:sz="6" w:space="0" w:color="000000"/>
              <w:right w:val="double" w:sz="6" w:space="0" w:color="000000"/>
            </w:tcBorders>
          </w:tcPr>
          <w:p w14:paraId="2A2EC9EC" w14:textId="77777777" w:rsidR="002F03BB" w:rsidRPr="009731D7" w:rsidRDefault="00B85A35">
            <w:pPr>
              <w:spacing w:after="0" w:line="259" w:lineRule="auto"/>
              <w:ind w:left="0" w:right="11" w:firstLine="0"/>
              <w:jc w:val="center"/>
            </w:pPr>
            <w:r w:rsidRPr="009731D7">
              <w:rPr>
                <w:b w:val="0"/>
                <w:i w:val="0"/>
              </w:rPr>
              <w:t xml:space="preserve">3 </w:t>
            </w:r>
          </w:p>
        </w:tc>
      </w:tr>
      <w:tr w:rsidR="002F03BB" w:rsidRPr="009731D7" w14:paraId="757A10FA" w14:textId="77777777" w:rsidTr="00BE0BF4">
        <w:trPr>
          <w:trHeight w:val="305"/>
        </w:trPr>
        <w:tc>
          <w:tcPr>
            <w:tcW w:w="691" w:type="dxa"/>
            <w:tcBorders>
              <w:top w:val="single" w:sz="6" w:space="0" w:color="000000"/>
              <w:left w:val="double" w:sz="6" w:space="0" w:color="000000"/>
              <w:bottom w:val="single" w:sz="6" w:space="0" w:color="000000"/>
              <w:right w:val="single" w:sz="6" w:space="0" w:color="000000"/>
            </w:tcBorders>
          </w:tcPr>
          <w:p w14:paraId="40512ED9" w14:textId="77777777" w:rsidR="002F03BB" w:rsidRPr="009731D7" w:rsidRDefault="00B85A35">
            <w:pPr>
              <w:spacing w:after="0" w:line="259" w:lineRule="auto"/>
              <w:ind w:left="0" w:right="8" w:firstLine="0"/>
              <w:jc w:val="center"/>
            </w:pPr>
            <w:r w:rsidRPr="009731D7">
              <w:rPr>
                <w:b w:val="0"/>
                <w:i w:val="0"/>
              </w:rPr>
              <w:t xml:space="preserve">1 </w:t>
            </w:r>
          </w:p>
        </w:tc>
        <w:tc>
          <w:tcPr>
            <w:tcW w:w="8563" w:type="dxa"/>
            <w:gridSpan w:val="2"/>
            <w:tcBorders>
              <w:top w:val="single" w:sz="6" w:space="0" w:color="000000"/>
              <w:left w:val="single" w:sz="6" w:space="0" w:color="000000"/>
              <w:bottom w:val="single" w:sz="6" w:space="0" w:color="000000"/>
              <w:right w:val="double" w:sz="6" w:space="0" w:color="000000"/>
            </w:tcBorders>
          </w:tcPr>
          <w:p w14:paraId="057F089D" w14:textId="77777777" w:rsidR="002F03BB" w:rsidRPr="009731D7" w:rsidRDefault="00B85A35">
            <w:pPr>
              <w:spacing w:after="0" w:line="259" w:lineRule="auto"/>
              <w:ind w:left="0" w:right="15" w:firstLine="0"/>
              <w:jc w:val="center"/>
            </w:pPr>
            <w:r w:rsidRPr="009731D7">
              <w:rPr>
                <w:b w:val="0"/>
                <w:i w:val="0"/>
              </w:rPr>
              <w:t xml:space="preserve">Категория (тип) акций: обыкновенные </w:t>
            </w:r>
          </w:p>
        </w:tc>
      </w:tr>
      <w:tr w:rsidR="002F03BB" w:rsidRPr="009731D7" w14:paraId="1EBDF0B7" w14:textId="77777777" w:rsidTr="00BE0BF4">
        <w:trPr>
          <w:trHeight w:val="307"/>
        </w:trPr>
        <w:tc>
          <w:tcPr>
            <w:tcW w:w="691" w:type="dxa"/>
            <w:tcBorders>
              <w:top w:val="single" w:sz="6" w:space="0" w:color="000000"/>
              <w:left w:val="double" w:sz="6" w:space="0" w:color="000000"/>
              <w:bottom w:val="single" w:sz="6" w:space="0" w:color="000000"/>
              <w:right w:val="single" w:sz="6" w:space="0" w:color="000000"/>
            </w:tcBorders>
          </w:tcPr>
          <w:p w14:paraId="66EA2B86" w14:textId="77777777" w:rsidR="002F03BB" w:rsidRPr="009731D7" w:rsidRDefault="00B85A35">
            <w:pPr>
              <w:spacing w:after="0" w:line="259" w:lineRule="auto"/>
              <w:ind w:left="0" w:right="8" w:firstLine="0"/>
              <w:jc w:val="center"/>
            </w:pPr>
            <w:r w:rsidRPr="009731D7">
              <w:rPr>
                <w:b w:val="0"/>
                <w:i w:val="0"/>
              </w:rPr>
              <w:t xml:space="preserve">2 </w:t>
            </w:r>
          </w:p>
        </w:tc>
        <w:tc>
          <w:tcPr>
            <w:tcW w:w="8563" w:type="dxa"/>
            <w:gridSpan w:val="2"/>
            <w:tcBorders>
              <w:top w:val="single" w:sz="6" w:space="0" w:color="000000"/>
              <w:left w:val="single" w:sz="6" w:space="0" w:color="000000"/>
              <w:bottom w:val="single" w:sz="6" w:space="0" w:color="000000"/>
              <w:right w:val="double" w:sz="6" w:space="0" w:color="000000"/>
            </w:tcBorders>
          </w:tcPr>
          <w:p w14:paraId="40949250" w14:textId="77777777" w:rsidR="002F03BB" w:rsidRPr="009731D7" w:rsidRDefault="00B85A35">
            <w:pPr>
              <w:spacing w:after="0" w:line="259" w:lineRule="auto"/>
              <w:ind w:left="0" w:right="11" w:firstLine="0"/>
              <w:jc w:val="center"/>
            </w:pPr>
            <w:r w:rsidRPr="009731D7">
              <w:rPr>
                <w:b w:val="0"/>
                <w:i w:val="0"/>
              </w:rPr>
              <w:t xml:space="preserve">I. Сведения об объявленных дивидендах </w:t>
            </w:r>
          </w:p>
        </w:tc>
      </w:tr>
      <w:tr w:rsidR="00BE0BF4" w:rsidRPr="009731D7" w14:paraId="4DC75F25" w14:textId="77777777">
        <w:trPr>
          <w:trHeight w:val="533"/>
        </w:trPr>
        <w:tc>
          <w:tcPr>
            <w:tcW w:w="691" w:type="dxa"/>
            <w:tcBorders>
              <w:top w:val="single" w:sz="6" w:space="0" w:color="000000"/>
              <w:left w:val="double" w:sz="6" w:space="0" w:color="000000"/>
              <w:bottom w:val="single" w:sz="6" w:space="0" w:color="000000"/>
              <w:right w:val="single" w:sz="6" w:space="0" w:color="000000"/>
            </w:tcBorders>
          </w:tcPr>
          <w:p w14:paraId="77C8544D" w14:textId="77777777" w:rsidR="00BE0BF4" w:rsidRPr="009731D7" w:rsidRDefault="00BE0BF4" w:rsidP="00BE0BF4">
            <w:pPr>
              <w:spacing w:after="0" w:line="259" w:lineRule="auto"/>
              <w:ind w:left="0" w:right="8" w:firstLine="0"/>
              <w:jc w:val="center"/>
            </w:pPr>
            <w:r w:rsidRPr="009731D7">
              <w:rPr>
                <w:b w:val="0"/>
                <w:i w:val="0"/>
              </w:rPr>
              <w:t xml:space="preserve">3 </w:t>
            </w:r>
          </w:p>
        </w:tc>
        <w:tc>
          <w:tcPr>
            <w:tcW w:w="5123" w:type="dxa"/>
            <w:tcBorders>
              <w:top w:val="single" w:sz="6" w:space="0" w:color="000000"/>
              <w:left w:val="single" w:sz="6" w:space="0" w:color="000000"/>
              <w:bottom w:val="single" w:sz="6" w:space="0" w:color="000000"/>
              <w:right w:val="single" w:sz="6" w:space="0" w:color="000000"/>
            </w:tcBorders>
          </w:tcPr>
          <w:p w14:paraId="5B56F42C" w14:textId="77777777" w:rsidR="00BE0BF4" w:rsidRPr="009731D7" w:rsidRDefault="00BE0BF4" w:rsidP="00BE0BF4">
            <w:pPr>
              <w:spacing w:after="0" w:line="259" w:lineRule="auto"/>
              <w:ind w:left="0" w:firstLine="0"/>
              <w:jc w:val="left"/>
            </w:pPr>
            <w:r w:rsidRPr="009731D7">
              <w:rPr>
                <w:b w:val="0"/>
                <w:i w:val="0"/>
              </w:rPr>
              <w:t xml:space="preserve">Размер объявленных дивидендов в расчете на одну акцию, руб. </w:t>
            </w:r>
          </w:p>
        </w:tc>
        <w:tc>
          <w:tcPr>
            <w:tcW w:w="3440" w:type="dxa"/>
            <w:tcBorders>
              <w:top w:val="single" w:sz="6" w:space="0" w:color="000000"/>
              <w:left w:val="single" w:sz="6" w:space="0" w:color="000000"/>
              <w:bottom w:val="single" w:sz="6" w:space="0" w:color="000000"/>
              <w:right w:val="double" w:sz="6" w:space="0" w:color="000000"/>
            </w:tcBorders>
          </w:tcPr>
          <w:p w14:paraId="31E232E6" w14:textId="4283D074"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3718850B" w14:textId="77777777">
        <w:trPr>
          <w:trHeight w:val="535"/>
        </w:trPr>
        <w:tc>
          <w:tcPr>
            <w:tcW w:w="691" w:type="dxa"/>
            <w:tcBorders>
              <w:top w:val="single" w:sz="6" w:space="0" w:color="000000"/>
              <w:left w:val="double" w:sz="6" w:space="0" w:color="000000"/>
              <w:bottom w:val="single" w:sz="6" w:space="0" w:color="000000"/>
              <w:right w:val="single" w:sz="6" w:space="0" w:color="000000"/>
            </w:tcBorders>
          </w:tcPr>
          <w:p w14:paraId="7499F41E" w14:textId="77777777" w:rsidR="00BE0BF4" w:rsidRPr="009731D7" w:rsidRDefault="00BE0BF4" w:rsidP="00BE0BF4">
            <w:pPr>
              <w:spacing w:after="0" w:line="259" w:lineRule="auto"/>
              <w:ind w:left="0" w:right="8" w:firstLine="0"/>
              <w:jc w:val="center"/>
            </w:pPr>
            <w:r w:rsidRPr="009731D7">
              <w:rPr>
                <w:b w:val="0"/>
                <w:i w:val="0"/>
              </w:rPr>
              <w:t xml:space="preserve">4 </w:t>
            </w:r>
          </w:p>
        </w:tc>
        <w:tc>
          <w:tcPr>
            <w:tcW w:w="5123" w:type="dxa"/>
            <w:tcBorders>
              <w:top w:val="single" w:sz="6" w:space="0" w:color="000000"/>
              <w:left w:val="single" w:sz="6" w:space="0" w:color="000000"/>
              <w:bottom w:val="single" w:sz="6" w:space="0" w:color="000000"/>
              <w:right w:val="single" w:sz="6" w:space="0" w:color="000000"/>
            </w:tcBorders>
          </w:tcPr>
          <w:p w14:paraId="51370F65" w14:textId="77777777" w:rsidR="00BE0BF4" w:rsidRPr="009731D7" w:rsidRDefault="00BE0BF4" w:rsidP="00BE0BF4">
            <w:pPr>
              <w:spacing w:after="0" w:line="259" w:lineRule="auto"/>
              <w:ind w:left="0" w:firstLine="0"/>
              <w:jc w:val="left"/>
            </w:pPr>
            <w:r w:rsidRPr="009731D7">
              <w:rPr>
                <w:b w:val="0"/>
                <w:i w:val="0"/>
              </w:rPr>
              <w:t xml:space="preserve">Размер объявленных дивидендов в совокупности по всем акциям данной категории (типа), руб. </w:t>
            </w:r>
          </w:p>
        </w:tc>
        <w:tc>
          <w:tcPr>
            <w:tcW w:w="3440" w:type="dxa"/>
            <w:tcBorders>
              <w:top w:val="single" w:sz="6" w:space="0" w:color="000000"/>
              <w:left w:val="single" w:sz="6" w:space="0" w:color="000000"/>
              <w:bottom w:val="single" w:sz="6" w:space="0" w:color="000000"/>
              <w:right w:val="double" w:sz="6" w:space="0" w:color="000000"/>
            </w:tcBorders>
          </w:tcPr>
          <w:p w14:paraId="48567021" w14:textId="32482DA8" w:rsidR="00BE0BF4" w:rsidRPr="009731D7" w:rsidRDefault="00F02973" w:rsidP="009731D7">
            <w:pPr>
              <w:pStyle w:val="a5"/>
              <w:rPr>
                <w:rFonts w:ascii="Times New Roman" w:hAnsi="Times New Roman" w:cs="Times New Roman"/>
              </w:rPr>
            </w:pPr>
            <w:r>
              <w:rPr>
                <w:rFonts w:ascii="Times New Roman" w:hAnsi="Times New Roman" w:cs="Times New Roman"/>
              </w:rPr>
              <w:t>-</w:t>
            </w:r>
          </w:p>
        </w:tc>
      </w:tr>
      <w:tr w:rsidR="00BE0BF4" w:rsidRPr="009731D7" w14:paraId="68EB2D29" w14:textId="77777777">
        <w:trPr>
          <w:trHeight w:val="996"/>
        </w:trPr>
        <w:tc>
          <w:tcPr>
            <w:tcW w:w="691" w:type="dxa"/>
            <w:tcBorders>
              <w:top w:val="single" w:sz="6" w:space="0" w:color="000000"/>
              <w:left w:val="double" w:sz="6" w:space="0" w:color="000000"/>
              <w:bottom w:val="single" w:sz="6" w:space="0" w:color="000000"/>
              <w:right w:val="single" w:sz="6" w:space="0" w:color="000000"/>
            </w:tcBorders>
          </w:tcPr>
          <w:p w14:paraId="42B4D5C8" w14:textId="77777777" w:rsidR="00BE0BF4" w:rsidRPr="009731D7" w:rsidRDefault="00BE0BF4" w:rsidP="00BE0BF4">
            <w:pPr>
              <w:spacing w:after="0" w:line="259" w:lineRule="auto"/>
              <w:ind w:left="0" w:right="8" w:firstLine="0"/>
              <w:jc w:val="center"/>
            </w:pPr>
            <w:r w:rsidRPr="009731D7">
              <w:rPr>
                <w:b w:val="0"/>
                <w:i w:val="0"/>
              </w:rPr>
              <w:t xml:space="preserve">5 </w:t>
            </w:r>
          </w:p>
        </w:tc>
        <w:tc>
          <w:tcPr>
            <w:tcW w:w="5123" w:type="dxa"/>
            <w:tcBorders>
              <w:top w:val="single" w:sz="6" w:space="0" w:color="000000"/>
              <w:left w:val="single" w:sz="6" w:space="0" w:color="000000"/>
              <w:bottom w:val="single" w:sz="6" w:space="0" w:color="000000"/>
              <w:right w:val="single" w:sz="6" w:space="0" w:color="000000"/>
            </w:tcBorders>
          </w:tcPr>
          <w:p w14:paraId="2E7A2AE1" w14:textId="77777777" w:rsidR="00BE0BF4" w:rsidRPr="009731D7" w:rsidRDefault="00BE0BF4" w:rsidP="00BE0BF4">
            <w:pPr>
              <w:spacing w:after="0" w:line="259" w:lineRule="auto"/>
              <w:ind w:left="0" w:firstLine="0"/>
              <w:jc w:val="left"/>
            </w:pPr>
            <w:r w:rsidRPr="009731D7">
              <w:rPr>
                <w:b w:val="0"/>
                <w:i w:val="0"/>
              </w:rPr>
              <w:t xml:space="preserve">Доля объявленных дивидендов в чистой прибыли отчетного периода, за который (по результатам которого) выплачиваются (выплачивались) объявленные дивиденды: </w:t>
            </w:r>
          </w:p>
        </w:tc>
        <w:tc>
          <w:tcPr>
            <w:tcW w:w="3440" w:type="dxa"/>
            <w:tcBorders>
              <w:top w:val="single" w:sz="6" w:space="0" w:color="000000"/>
              <w:left w:val="single" w:sz="6" w:space="0" w:color="000000"/>
              <w:bottom w:val="single" w:sz="6" w:space="0" w:color="000000"/>
              <w:right w:val="double" w:sz="6" w:space="0" w:color="000000"/>
            </w:tcBorders>
          </w:tcPr>
          <w:p w14:paraId="1FCBCFAF" w14:textId="057E0B68"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2A41EDE3" w14:textId="77777777">
        <w:trPr>
          <w:trHeight w:val="536"/>
        </w:trPr>
        <w:tc>
          <w:tcPr>
            <w:tcW w:w="691" w:type="dxa"/>
            <w:tcBorders>
              <w:top w:val="single" w:sz="6" w:space="0" w:color="000000"/>
              <w:left w:val="double" w:sz="6" w:space="0" w:color="000000"/>
              <w:bottom w:val="single" w:sz="6" w:space="0" w:color="000000"/>
              <w:right w:val="single" w:sz="6" w:space="0" w:color="000000"/>
            </w:tcBorders>
          </w:tcPr>
          <w:p w14:paraId="21306DC4" w14:textId="77777777" w:rsidR="00BE0BF4" w:rsidRPr="009731D7" w:rsidRDefault="00BE0BF4" w:rsidP="00BE0BF4">
            <w:pPr>
              <w:spacing w:after="0" w:line="259" w:lineRule="auto"/>
              <w:ind w:left="7" w:firstLine="0"/>
              <w:jc w:val="center"/>
            </w:pPr>
            <w:r w:rsidRPr="009731D7">
              <w:rPr>
                <w:b w:val="0"/>
                <w:i w:val="0"/>
              </w:rPr>
              <w:t xml:space="preserve">6 </w:t>
            </w:r>
          </w:p>
        </w:tc>
        <w:tc>
          <w:tcPr>
            <w:tcW w:w="5123" w:type="dxa"/>
            <w:tcBorders>
              <w:top w:val="single" w:sz="6" w:space="0" w:color="000000"/>
              <w:left w:val="single" w:sz="6" w:space="0" w:color="000000"/>
              <w:bottom w:val="single" w:sz="6" w:space="0" w:color="000000"/>
              <w:right w:val="single" w:sz="6" w:space="0" w:color="000000"/>
            </w:tcBorders>
          </w:tcPr>
          <w:p w14:paraId="59EFB2F2" w14:textId="77777777" w:rsidR="00BE0BF4" w:rsidRPr="009731D7" w:rsidRDefault="00BE0BF4" w:rsidP="00BE0BF4">
            <w:pPr>
              <w:spacing w:after="0" w:line="259" w:lineRule="auto"/>
              <w:ind w:left="0" w:firstLine="0"/>
              <w:jc w:val="left"/>
            </w:pPr>
            <w:r w:rsidRPr="009731D7">
              <w:rPr>
                <w:b w:val="0"/>
                <w:i w:val="0"/>
              </w:rPr>
              <w:t xml:space="preserve">  по данным консолидированной финансовой отчетности (финансовой отчетности), % </w:t>
            </w:r>
          </w:p>
        </w:tc>
        <w:tc>
          <w:tcPr>
            <w:tcW w:w="3440" w:type="dxa"/>
            <w:tcBorders>
              <w:top w:val="single" w:sz="6" w:space="0" w:color="000000"/>
              <w:left w:val="single" w:sz="6" w:space="0" w:color="000000"/>
              <w:bottom w:val="single" w:sz="6" w:space="0" w:color="000000"/>
              <w:right w:val="double" w:sz="6" w:space="0" w:color="000000"/>
            </w:tcBorders>
          </w:tcPr>
          <w:p w14:paraId="5BB0D756" w14:textId="77777777" w:rsidR="00BE0BF4" w:rsidRPr="009731D7" w:rsidRDefault="00BE0BF4" w:rsidP="00BE0BF4">
            <w:pPr>
              <w:pStyle w:val="a5"/>
              <w:rPr>
                <w:rFonts w:ascii="Times New Roman" w:hAnsi="Times New Roman" w:cs="Times New Roman"/>
              </w:rPr>
            </w:pPr>
            <w:r w:rsidRPr="009731D7">
              <w:rPr>
                <w:rFonts w:ascii="Times New Roman" w:hAnsi="Times New Roman" w:cs="Times New Roman"/>
              </w:rPr>
              <w:t>-</w:t>
            </w:r>
          </w:p>
        </w:tc>
      </w:tr>
      <w:tr w:rsidR="00BE0BF4" w:rsidRPr="009731D7" w14:paraId="2BFAFB39" w14:textId="77777777">
        <w:trPr>
          <w:trHeight w:val="305"/>
        </w:trPr>
        <w:tc>
          <w:tcPr>
            <w:tcW w:w="691" w:type="dxa"/>
            <w:tcBorders>
              <w:top w:val="single" w:sz="6" w:space="0" w:color="000000"/>
              <w:left w:val="double" w:sz="6" w:space="0" w:color="000000"/>
              <w:bottom w:val="single" w:sz="6" w:space="0" w:color="000000"/>
              <w:right w:val="single" w:sz="6" w:space="0" w:color="000000"/>
            </w:tcBorders>
          </w:tcPr>
          <w:p w14:paraId="3E4FE9AB" w14:textId="77777777" w:rsidR="00BE0BF4" w:rsidRPr="009731D7" w:rsidRDefault="00BE0BF4" w:rsidP="00BE0BF4">
            <w:pPr>
              <w:spacing w:after="0" w:line="259" w:lineRule="auto"/>
              <w:ind w:left="7" w:firstLine="0"/>
              <w:jc w:val="center"/>
            </w:pPr>
            <w:r w:rsidRPr="009731D7">
              <w:rPr>
                <w:b w:val="0"/>
                <w:i w:val="0"/>
              </w:rPr>
              <w:t xml:space="preserve">7 </w:t>
            </w:r>
          </w:p>
        </w:tc>
        <w:tc>
          <w:tcPr>
            <w:tcW w:w="5123" w:type="dxa"/>
            <w:tcBorders>
              <w:top w:val="single" w:sz="6" w:space="0" w:color="000000"/>
              <w:left w:val="single" w:sz="6" w:space="0" w:color="000000"/>
              <w:bottom w:val="single" w:sz="6" w:space="0" w:color="000000"/>
              <w:right w:val="single" w:sz="6" w:space="0" w:color="000000"/>
            </w:tcBorders>
          </w:tcPr>
          <w:p w14:paraId="1AC4148C" w14:textId="77777777" w:rsidR="00BE0BF4" w:rsidRPr="009731D7" w:rsidRDefault="00BE0BF4" w:rsidP="00BE0BF4">
            <w:pPr>
              <w:spacing w:after="0" w:line="259" w:lineRule="auto"/>
              <w:ind w:left="0" w:firstLine="0"/>
              <w:jc w:val="left"/>
            </w:pPr>
            <w:r w:rsidRPr="009731D7">
              <w:rPr>
                <w:b w:val="0"/>
                <w:i w:val="0"/>
              </w:rPr>
              <w:t xml:space="preserve">  по данным бухгалтерской (финансовой) отчетности, % </w:t>
            </w:r>
          </w:p>
        </w:tc>
        <w:tc>
          <w:tcPr>
            <w:tcW w:w="3440" w:type="dxa"/>
            <w:tcBorders>
              <w:top w:val="single" w:sz="6" w:space="0" w:color="000000"/>
              <w:left w:val="single" w:sz="6" w:space="0" w:color="000000"/>
              <w:bottom w:val="single" w:sz="6" w:space="0" w:color="000000"/>
              <w:right w:val="double" w:sz="6" w:space="0" w:color="000000"/>
            </w:tcBorders>
          </w:tcPr>
          <w:p w14:paraId="6F550703" w14:textId="484A4ECE"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72443934" w14:textId="77777777">
        <w:trPr>
          <w:trHeight w:val="766"/>
        </w:trPr>
        <w:tc>
          <w:tcPr>
            <w:tcW w:w="691" w:type="dxa"/>
            <w:tcBorders>
              <w:top w:val="single" w:sz="6" w:space="0" w:color="000000"/>
              <w:left w:val="double" w:sz="6" w:space="0" w:color="000000"/>
              <w:bottom w:val="single" w:sz="6" w:space="0" w:color="000000"/>
              <w:right w:val="single" w:sz="6" w:space="0" w:color="000000"/>
            </w:tcBorders>
          </w:tcPr>
          <w:p w14:paraId="56847A5E" w14:textId="77777777" w:rsidR="00BE0BF4" w:rsidRPr="009731D7" w:rsidRDefault="00BE0BF4" w:rsidP="00BE0BF4">
            <w:pPr>
              <w:spacing w:after="0" w:line="259" w:lineRule="auto"/>
              <w:ind w:left="7" w:firstLine="0"/>
              <w:jc w:val="center"/>
            </w:pPr>
            <w:r w:rsidRPr="009731D7">
              <w:rPr>
                <w:b w:val="0"/>
                <w:i w:val="0"/>
              </w:rPr>
              <w:t xml:space="preserve">8 </w:t>
            </w:r>
          </w:p>
        </w:tc>
        <w:tc>
          <w:tcPr>
            <w:tcW w:w="5123" w:type="dxa"/>
            <w:tcBorders>
              <w:top w:val="single" w:sz="6" w:space="0" w:color="000000"/>
              <w:left w:val="single" w:sz="6" w:space="0" w:color="000000"/>
              <w:bottom w:val="single" w:sz="6" w:space="0" w:color="000000"/>
              <w:right w:val="single" w:sz="6" w:space="0" w:color="000000"/>
            </w:tcBorders>
          </w:tcPr>
          <w:p w14:paraId="33575EFC" w14:textId="77777777" w:rsidR="00BE0BF4" w:rsidRPr="009731D7" w:rsidRDefault="00BE0BF4" w:rsidP="00BE0BF4">
            <w:pPr>
              <w:spacing w:after="0" w:line="259" w:lineRule="auto"/>
              <w:ind w:left="0" w:firstLine="0"/>
              <w:jc w:val="left"/>
            </w:pPr>
            <w:r w:rsidRPr="009731D7">
              <w:rPr>
                <w:b w:val="0"/>
                <w:i w:val="0"/>
              </w:rPr>
              <w:t xml:space="preserve">Источник выплаты объявленных дивидендов (чистая прибыль отчетного периода, нераспределенная чистая прибыль прошлых лет, специальный фонд) </w:t>
            </w:r>
          </w:p>
        </w:tc>
        <w:tc>
          <w:tcPr>
            <w:tcW w:w="3440" w:type="dxa"/>
            <w:tcBorders>
              <w:top w:val="single" w:sz="6" w:space="0" w:color="000000"/>
              <w:left w:val="single" w:sz="6" w:space="0" w:color="000000"/>
              <w:bottom w:val="single" w:sz="6" w:space="0" w:color="000000"/>
              <w:right w:val="double" w:sz="6" w:space="0" w:color="000000"/>
            </w:tcBorders>
          </w:tcPr>
          <w:p w14:paraId="39E3C689" w14:textId="32DB039D"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780BEF9D" w14:textId="77777777">
        <w:trPr>
          <w:trHeight w:val="1226"/>
        </w:trPr>
        <w:tc>
          <w:tcPr>
            <w:tcW w:w="691" w:type="dxa"/>
            <w:tcBorders>
              <w:top w:val="single" w:sz="6" w:space="0" w:color="000000"/>
              <w:left w:val="double" w:sz="6" w:space="0" w:color="000000"/>
              <w:bottom w:val="single" w:sz="6" w:space="0" w:color="000000"/>
              <w:right w:val="single" w:sz="6" w:space="0" w:color="000000"/>
            </w:tcBorders>
          </w:tcPr>
          <w:p w14:paraId="3E536C03" w14:textId="77777777" w:rsidR="00BE0BF4" w:rsidRPr="009731D7" w:rsidRDefault="00BE0BF4" w:rsidP="00BE0BF4">
            <w:pPr>
              <w:spacing w:after="0" w:line="259" w:lineRule="auto"/>
              <w:ind w:left="7" w:firstLine="0"/>
              <w:jc w:val="center"/>
            </w:pPr>
            <w:r w:rsidRPr="009731D7">
              <w:rPr>
                <w:b w:val="0"/>
                <w:i w:val="0"/>
              </w:rPr>
              <w:t xml:space="preserve">9 </w:t>
            </w:r>
          </w:p>
        </w:tc>
        <w:tc>
          <w:tcPr>
            <w:tcW w:w="5123" w:type="dxa"/>
            <w:tcBorders>
              <w:top w:val="single" w:sz="6" w:space="0" w:color="000000"/>
              <w:left w:val="single" w:sz="6" w:space="0" w:color="000000"/>
              <w:bottom w:val="single" w:sz="6" w:space="0" w:color="000000"/>
              <w:right w:val="single" w:sz="6" w:space="0" w:color="000000"/>
            </w:tcBorders>
          </w:tcPr>
          <w:p w14:paraId="21638D21" w14:textId="77777777" w:rsidR="00BE0BF4" w:rsidRPr="00F02973" w:rsidRDefault="00BE0BF4" w:rsidP="00BE0BF4">
            <w:pPr>
              <w:spacing w:after="0" w:line="259" w:lineRule="auto"/>
              <w:ind w:left="0" w:firstLine="0"/>
              <w:jc w:val="left"/>
            </w:pPr>
            <w:r w:rsidRPr="00F02973">
              <w:rPr>
                <w:b w:val="0"/>
                <w:i w:val="0"/>
              </w:rPr>
              <w:t xml:space="preserve">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 </w:t>
            </w:r>
          </w:p>
        </w:tc>
        <w:tc>
          <w:tcPr>
            <w:tcW w:w="3440" w:type="dxa"/>
            <w:tcBorders>
              <w:top w:val="single" w:sz="6" w:space="0" w:color="000000"/>
              <w:left w:val="single" w:sz="6" w:space="0" w:color="000000"/>
              <w:bottom w:val="single" w:sz="6" w:space="0" w:color="000000"/>
              <w:right w:val="double" w:sz="6" w:space="0" w:color="000000"/>
            </w:tcBorders>
          </w:tcPr>
          <w:p w14:paraId="0329DCE5" w14:textId="61D462BF"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32B71655" w14:textId="77777777">
        <w:trPr>
          <w:trHeight w:val="533"/>
        </w:trPr>
        <w:tc>
          <w:tcPr>
            <w:tcW w:w="691" w:type="dxa"/>
            <w:tcBorders>
              <w:top w:val="single" w:sz="6" w:space="0" w:color="000000"/>
              <w:left w:val="double" w:sz="6" w:space="0" w:color="000000"/>
              <w:bottom w:val="single" w:sz="6" w:space="0" w:color="000000"/>
              <w:right w:val="single" w:sz="6" w:space="0" w:color="000000"/>
            </w:tcBorders>
          </w:tcPr>
          <w:p w14:paraId="7CF4639A" w14:textId="77777777" w:rsidR="00BE0BF4" w:rsidRPr="009731D7" w:rsidRDefault="00BE0BF4" w:rsidP="00BE0BF4">
            <w:pPr>
              <w:spacing w:after="0" w:line="259" w:lineRule="auto"/>
              <w:ind w:left="7" w:firstLine="0"/>
              <w:jc w:val="center"/>
            </w:pPr>
            <w:r w:rsidRPr="009731D7">
              <w:rPr>
                <w:b w:val="0"/>
                <w:i w:val="0"/>
              </w:rPr>
              <w:t xml:space="preserve">10 </w:t>
            </w:r>
          </w:p>
        </w:tc>
        <w:tc>
          <w:tcPr>
            <w:tcW w:w="5123" w:type="dxa"/>
            <w:tcBorders>
              <w:top w:val="single" w:sz="6" w:space="0" w:color="000000"/>
              <w:left w:val="single" w:sz="6" w:space="0" w:color="000000"/>
              <w:bottom w:val="single" w:sz="6" w:space="0" w:color="000000"/>
              <w:right w:val="single" w:sz="6" w:space="0" w:color="000000"/>
            </w:tcBorders>
          </w:tcPr>
          <w:p w14:paraId="469E0EBE" w14:textId="77777777" w:rsidR="00BE0BF4" w:rsidRPr="00F02973" w:rsidRDefault="00BE0BF4" w:rsidP="00BE0BF4">
            <w:pPr>
              <w:spacing w:after="0" w:line="259" w:lineRule="auto"/>
              <w:ind w:left="0" w:firstLine="0"/>
              <w:jc w:val="left"/>
            </w:pPr>
            <w:r w:rsidRPr="00F02973">
              <w:rPr>
                <w:b w:val="0"/>
                <w:i w:val="0"/>
              </w:rPr>
              <w:t xml:space="preserve">Дата, на которую определяются (определялись) лица, имеющие (имевшие) право на получение дивидендов </w:t>
            </w:r>
          </w:p>
        </w:tc>
        <w:tc>
          <w:tcPr>
            <w:tcW w:w="3440" w:type="dxa"/>
            <w:tcBorders>
              <w:top w:val="single" w:sz="6" w:space="0" w:color="000000"/>
              <w:left w:val="single" w:sz="6" w:space="0" w:color="000000"/>
              <w:bottom w:val="single" w:sz="6" w:space="0" w:color="000000"/>
              <w:right w:val="double" w:sz="6" w:space="0" w:color="000000"/>
            </w:tcBorders>
          </w:tcPr>
          <w:p w14:paraId="38A87C58" w14:textId="515B8D34"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69594946" w14:textId="77777777">
        <w:trPr>
          <w:trHeight w:val="1916"/>
        </w:trPr>
        <w:tc>
          <w:tcPr>
            <w:tcW w:w="691" w:type="dxa"/>
            <w:tcBorders>
              <w:top w:val="single" w:sz="6" w:space="0" w:color="000000"/>
              <w:left w:val="double" w:sz="6" w:space="0" w:color="000000"/>
              <w:bottom w:val="single" w:sz="6" w:space="0" w:color="000000"/>
              <w:right w:val="single" w:sz="6" w:space="0" w:color="000000"/>
            </w:tcBorders>
          </w:tcPr>
          <w:p w14:paraId="34E096F7" w14:textId="77777777" w:rsidR="00BE0BF4" w:rsidRPr="009731D7" w:rsidRDefault="00BE0BF4" w:rsidP="00BE0BF4">
            <w:pPr>
              <w:spacing w:after="0" w:line="259" w:lineRule="auto"/>
              <w:ind w:left="7" w:firstLine="0"/>
              <w:jc w:val="center"/>
            </w:pPr>
            <w:r w:rsidRPr="009731D7">
              <w:rPr>
                <w:b w:val="0"/>
                <w:i w:val="0"/>
              </w:rPr>
              <w:t xml:space="preserve">11 </w:t>
            </w:r>
          </w:p>
        </w:tc>
        <w:tc>
          <w:tcPr>
            <w:tcW w:w="5123" w:type="dxa"/>
            <w:tcBorders>
              <w:top w:val="single" w:sz="6" w:space="0" w:color="000000"/>
              <w:left w:val="single" w:sz="6" w:space="0" w:color="000000"/>
              <w:bottom w:val="single" w:sz="6" w:space="0" w:color="000000"/>
              <w:right w:val="single" w:sz="6" w:space="0" w:color="000000"/>
            </w:tcBorders>
          </w:tcPr>
          <w:p w14:paraId="270C64A3" w14:textId="77777777" w:rsidR="00BE0BF4" w:rsidRPr="00F02973" w:rsidRDefault="00BE0BF4" w:rsidP="00BE0BF4">
            <w:pPr>
              <w:spacing w:after="0" w:line="259" w:lineRule="auto"/>
              <w:ind w:left="0" w:firstLine="0"/>
              <w:jc w:val="left"/>
            </w:pPr>
            <w:r w:rsidRPr="00F02973">
              <w:rPr>
                <w:b w:val="0"/>
                <w:i w:val="0"/>
              </w:rPr>
              <w:t xml:space="preserve">Срок (дата) выплаты объявленных дивидендов </w:t>
            </w:r>
          </w:p>
        </w:tc>
        <w:tc>
          <w:tcPr>
            <w:tcW w:w="3440" w:type="dxa"/>
            <w:tcBorders>
              <w:top w:val="single" w:sz="6" w:space="0" w:color="000000"/>
              <w:left w:val="single" w:sz="6" w:space="0" w:color="000000"/>
              <w:bottom w:val="single" w:sz="6" w:space="0" w:color="000000"/>
              <w:right w:val="double" w:sz="6" w:space="0" w:color="000000"/>
            </w:tcBorders>
          </w:tcPr>
          <w:p w14:paraId="217D9211" w14:textId="4F05CC19"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BE0BF4" w:rsidRPr="009731D7" w14:paraId="1E176C32" w14:textId="77777777">
        <w:trPr>
          <w:trHeight w:val="535"/>
        </w:trPr>
        <w:tc>
          <w:tcPr>
            <w:tcW w:w="691" w:type="dxa"/>
            <w:tcBorders>
              <w:top w:val="single" w:sz="6" w:space="0" w:color="000000"/>
              <w:left w:val="double" w:sz="6" w:space="0" w:color="000000"/>
              <w:bottom w:val="single" w:sz="6" w:space="0" w:color="000000"/>
              <w:right w:val="single" w:sz="6" w:space="0" w:color="000000"/>
            </w:tcBorders>
          </w:tcPr>
          <w:p w14:paraId="215CFDFD" w14:textId="77777777" w:rsidR="00BE0BF4" w:rsidRPr="009731D7" w:rsidRDefault="00BE0BF4" w:rsidP="00BE0BF4">
            <w:pPr>
              <w:spacing w:after="0" w:line="259" w:lineRule="auto"/>
              <w:ind w:left="7" w:firstLine="0"/>
              <w:jc w:val="center"/>
            </w:pPr>
            <w:r w:rsidRPr="009731D7">
              <w:rPr>
                <w:b w:val="0"/>
                <w:i w:val="0"/>
              </w:rPr>
              <w:lastRenderedPageBreak/>
              <w:t xml:space="preserve">12 </w:t>
            </w:r>
          </w:p>
        </w:tc>
        <w:tc>
          <w:tcPr>
            <w:tcW w:w="5123" w:type="dxa"/>
            <w:tcBorders>
              <w:top w:val="single" w:sz="6" w:space="0" w:color="000000"/>
              <w:left w:val="single" w:sz="6" w:space="0" w:color="000000"/>
              <w:bottom w:val="single" w:sz="6" w:space="0" w:color="000000"/>
              <w:right w:val="single" w:sz="6" w:space="0" w:color="000000"/>
            </w:tcBorders>
          </w:tcPr>
          <w:p w14:paraId="07889A8C" w14:textId="77777777" w:rsidR="00BE0BF4" w:rsidRPr="00F02973" w:rsidRDefault="00BE0BF4" w:rsidP="00BE0BF4">
            <w:pPr>
              <w:spacing w:after="0" w:line="259" w:lineRule="auto"/>
              <w:ind w:left="0" w:firstLine="0"/>
              <w:jc w:val="left"/>
            </w:pPr>
            <w:r w:rsidRPr="00F02973">
              <w:rPr>
                <w:b w:val="0"/>
                <w:i w:val="0"/>
              </w:rPr>
              <w:t xml:space="preserve">Иные сведения об объявленных дивидендах, указываемые эмитентом по собственному усмотрению </w:t>
            </w:r>
          </w:p>
        </w:tc>
        <w:tc>
          <w:tcPr>
            <w:tcW w:w="3440" w:type="dxa"/>
            <w:tcBorders>
              <w:top w:val="single" w:sz="6" w:space="0" w:color="000000"/>
              <w:left w:val="single" w:sz="6" w:space="0" w:color="000000"/>
              <w:bottom w:val="single" w:sz="6" w:space="0" w:color="000000"/>
              <w:right w:val="double" w:sz="6" w:space="0" w:color="000000"/>
            </w:tcBorders>
          </w:tcPr>
          <w:p w14:paraId="1E9D92DA" w14:textId="4E98EEEC" w:rsidR="00BE0BF4" w:rsidRPr="009731D7" w:rsidRDefault="00F02973" w:rsidP="00BE0BF4">
            <w:pPr>
              <w:pStyle w:val="a5"/>
              <w:rPr>
                <w:rFonts w:ascii="Times New Roman" w:hAnsi="Times New Roman" w:cs="Times New Roman"/>
              </w:rPr>
            </w:pPr>
            <w:r>
              <w:rPr>
                <w:rFonts w:ascii="Times New Roman" w:hAnsi="Times New Roman" w:cs="Times New Roman"/>
              </w:rPr>
              <w:t>-</w:t>
            </w:r>
          </w:p>
        </w:tc>
      </w:tr>
      <w:tr w:rsidR="002F03BB" w:rsidRPr="009731D7" w14:paraId="272F607E" w14:textId="77777777" w:rsidTr="00BE0BF4">
        <w:trPr>
          <w:trHeight w:val="305"/>
        </w:trPr>
        <w:tc>
          <w:tcPr>
            <w:tcW w:w="691" w:type="dxa"/>
            <w:tcBorders>
              <w:top w:val="single" w:sz="6" w:space="0" w:color="000000"/>
              <w:left w:val="double" w:sz="6" w:space="0" w:color="000000"/>
              <w:bottom w:val="single" w:sz="6" w:space="0" w:color="000000"/>
              <w:right w:val="single" w:sz="6" w:space="0" w:color="000000"/>
            </w:tcBorders>
          </w:tcPr>
          <w:p w14:paraId="039E7A15" w14:textId="77777777" w:rsidR="002F03BB" w:rsidRPr="009731D7" w:rsidRDefault="00B85A35">
            <w:pPr>
              <w:spacing w:after="0" w:line="259" w:lineRule="auto"/>
              <w:ind w:left="7" w:firstLine="0"/>
              <w:jc w:val="center"/>
            </w:pPr>
            <w:r w:rsidRPr="009731D7">
              <w:rPr>
                <w:b w:val="0"/>
                <w:i w:val="0"/>
              </w:rPr>
              <w:t xml:space="preserve">13 </w:t>
            </w:r>
          </w:p>
        </w:tc>
        <w:tc>
          <w:tcPr>
            <w:tcW w:w="8563" w:type="dxa"/>
            <w:gridSpan w:val="2"/>
            <w:tcBorders>
              <w:top w:val="single" w:sz="6" w:space="0" w:color="000000"/>
              <w:left w:val="single" w:sz="6" w:space="0" w:color="000000"/>
              <w:bottom w:val="single" w:sz="6" w:space="0" w:color="000000"/>
              <w:right w:val="double" w:sz="6" w:space="0" w:color="000000"/>
            </w:tcBorders>
          </w:tcPr>
          <w:p w14:paraId="71BE28C7" w14:textId="77777777" w:rsidR="002F03BB" w:rsidRPr="00F02973" w:rsidRDefault="00B85A35">
            <w:pPr>
              <w:spacing w:after="0" w:line="259" w:lineRule="auto"/>
              <w:ind w:left="4" w:firstLine="0"/>
              <w:jc w:val="center"/>
            </w:pPr>
            <w:r w:rsidRPr="00F02973">
              <w:rPr>
                <w:b w:val="0"/>
                <w:i w:val="0"/>
              </w:rPr>
              <w:t xml:space="preserve">II. Сведения о выплаченных дивидендах </w:t>
            </w:r>
          </w:p>
        </w:tc>
      </w:tr>
      <w:tr w:rsidR="002F03BB" w:rsidRPr="009731D7" w14:paraId="3855E71B" w14:textId="77777777">
        <w:trPr>
          <w:trHeight w:val="536"/>
        </w:trPr>
        <w:tc>
          <w:tcPr>
            <w:tcW w:w="691" w:type="dxa"/>
            <w:tcBorders>
              <w:top w:val="single" w:sz="6" w:space="0" w:color="000000"/>
              <w:left w:val="double" w:sz="6" w:space="0" w:color="000000"/>
              <w:bottom w:val="single" w:sz="6" w:space="0" w:color="000000"/>
              <w:right w:val="single" w:sz="6" w:space="0" w:color="000000"/>
            </w:tcBorders>
          </w:tcPr>
          <w:p w14:paraId="5F958189" w14:textId="77777777" w:rsidR="002F03BB" w:rsidRPr="009731D7" w:rsidRDefault="00B85A35">
            <w:pPr>
              <w:spacing w:after="0" w:line="259" w:lineRule="auto"/>
              <w:ind w:left="7" w:firstLine="0"/>
              <w:jc w:val="center"/>
            </w:pPr>
            <w:r w:rsidRPr="009731D7">
              <w:rPr>
                <w:b w:val="0"/>
                <w:i w:val="0"/>
              </w:rPr>
              <w:t xml:space="preserve">14 </w:t>
            </w:r>
          </w:p>
        </w:tc>
        <w:tc>
          <w:tcPr>
            <w:tcW w:w="5123" w:type="dxa"/>
            <w:tcBorders>
              <w:top w:val="single" w:sz="6" w:space="0" w:color="000000"/>
              <w:left w:val="single" w:sz="6" w:space="0" w:color="000000"/>
              <w:bottom w:val="single" w:sz="6" w:space="0" w:color="000000"/>
              <w:right w:val="single" w:sz="6" w:space="0" w:color="000000"/>
            </w:tcBorders>
          </w:tcPr>
          <w:p w14:paraId="059754B7" w14:textId="77777777" w:rsidR="002F03BB" w:rsidRPr="00F02973" w:rsidRDefault="00B85A35">
            <w:pPr>
              <w:spacing w:after="0" w:line="259" w:lineRule="auto"/>
              <w:ind w:left="0" w:firstLine="0"/>
              <w:jc w:val="left"/>
            </w:pPr>
            <w:r w:rsidRPr="00F02973">
              <w:rPr>
                <w:b w:val="0"/>
                <w:i w:val="0"/>
              </w:rPr>
              <w:t xml:space="preserve">Общий размер выплаченных дивидендов по акциям данной категории (типа), руб. </w:t>
            </w:r>
          </w:p>
        </w:tc>
        <w:tc>
          <w:tcPr>
            <w:tcW w:w="3440" w:type="dxa"/>
            <w:tcBorders>
              <w:top w:val="single" w:sz="6" w:space="0" w:color="000000"/>
              <w:left w:val="single" w:sz="6" w:space="0" w:color="000000"/>
              <w:bottom w:val="single" w:sz="6" w:space="0" w:color="000000"/>
              <w:right w:val="double" w:sz="6" w:space="0" w:color="000000"/>
            </w:tcBorders>
          </w:tcPr>
          <w:p w14:paraId="1999B232" w14:textId="089D4643" w:rsidR="002F03BB" w:rsidRPr="009731D7" w:rsidRDefault="00F02973">
            <w:pPr>
              <w:spacing w:after="0" w:line="259" w:lineRule="auto"/>
              <w:ind w:left="0" w:firstLine="0"/>
              <w:jc w:val="left"/>
            </w:pPr>
            <w:r>
              <w:t>-</w:t>
            </w:r>
          </w:p>
        </w:tc>
      </w:tr>
      <w:tr w:rsidR="002F03BB" w:rsidRPr="009731D7" w14:paraId="466C531F" w14:textId="77777777">
        <w:trPr>
          <w:trHeight w:val="766"/>
        </w:trPr>
        <w:tc>
          <w:tcPr>
            <w:tcW w:w="691" w:type="dxa"/>
            <w:tcBorders>
              <w:top w:val="single" w:sz="6" w:space="0" w:color="000000"/>
              <w:left w:val="double" w:sz="6" w:space="0" w:color="000000"/>
              <w:bottom w:val="single" w:sz="6" w:space="0" w:color="000000"/>
              <w:right w:val="single" w:sz="6" w:space="0" w:color="000000"/>
            </w:tcBorders>
          </w:tcPr>
          <w:p w14:paraId="528FC076" w14:textId="77777777" w:rsidR="002F03BB" w:rsidRPr="009731D7" w:rsidRDefault="00B85A35">
            <w:pPr>
              <w:spacing w:after="0" w:line="259" w:lineRule="auto"/>
              <w:ind w:left="7" w:firstLine="0"/>
              <w:jc w:val="center"/>
            </w:pPr>
            <w:r w:rsidRPr="009731D7">
              <w:rPr>
                <w:b w:val="0"/>
                <w:i w:val="0"/>
              </w:rPr>
              <w:t xml:space="preserve">15 </w:t>
            </w:r>
          </w:p>
        </w:tc>
        <w:tc>
          <w:tcPr>
            <w:tcW w:w="5123" w:type="dxa"/>
            <w:tcBorders>
              <w:top w:val="single" w:sz="6" w:space="0" w:color="000000"/>
              <w:left w:val="single" w:sz="6" w:space="0" w:color="000000"/>
              <w:bottom w:val="single" w:sz="6" w:space="0" w:color="000000"/>
              <w:right w:val="single" w:sz="6" w:space="0" w:color="000000"/>
            </w:tcBorders>
          </w:tcPr>
          <w:p w14:paraId="6FD75DE9" w14:textId="77777777" w:rsidR="002F03BB" w:rsidRPr="00F02973" w:rsidRDefault="00B85A35">
            <w:pPr>
              <w:spacing w:after="0" w:line="259" w:lineRule="auto"/>
              <w:ind w:left="0" w:firstLine="0"/>
              <w:jc w:val="left"/>
            </w:pPr>
            <w:r w:rsidRPr="00F02973">
              <w:rPr>
                <w:b w:val="0"/>
                <w:i w:val="0"/>
              </w:rPr>
              <w:t xml:space="preserve">Доля выплаченных дивидендов в общем размере объявленных дивидендов по акциям данной категории (типа), % </w:t>
            </w:r>
          </w:p>
        </w:tc>
        <w:tc>
          <w:tcPr>
            <w:tcW w:w="3440" w:type="dxa"/>
            <w:tcBorders>
              <w:top w:val="single" w:sz="6" w:space="0" w:color="000000"/>
              <w:left w:val="single" w:sz="6" w:space="0" w:color="000000"/>
              <w:bottom w:val="single" w:sz="6" w:space="0" w:color="000000"/>
              <w:right w:val="double" w:sz="6" w:space="0" w:color="000000"/>
            </w:tcBorders>
          </w:tcPr>
          <w:p w14:paraId="343A94D4" w14:textId="05B34667" w:rsidR="002F03BB" w:rsidRPr="009731D7" w:rsidRDefault="00F02973">
            <w:pPr>
              <w:spacing w:after="0" w:line="259" w:lineRule="auto"/>
              <w:ind w:left="0" w:firstLine="0"/>
              <w:jc w:val="left"/>
            </w:pPr>
            <w:r>
              <w:t>-</w:t>
            </w:r>
          </w:p>
        </w:tc>
      </w:tr>
      <w:tr w:rsidR="002F03BB" w:rsidRPr="009731D7" w14:paraId="10436B7A" w14:textId="77777777">
        <w:trPr>
          <w:trHeight w:val="2835"/>
        </w:trPr>
        <w:tc>
          <w:tcPr>
            <w:tcW w:w="691" w:type="dxa"/>
            <w:tcBorders>
              <w:top w:val="single" w:sz="6" w:space="0" w:color="000000"/>
              <w:left w:val="double" w:sz="6" w:space="0" w:color="000000"/>
              <w:bottom w:val="single" w:sz="6" w:space="0" w:color="000000"/>
              <w:right w:val="single" w:sz="6" w:space="0" w:color="000000"/>
            </w:tcBorders>
          </w:tcPr>
          <w:p w14:paraId="44BD9864" w14:textId="77777777" w:rsidR="002F03BB" w:rsidRPr="009731D7" w:rsidRDefault="00B85A35">
            <w:pPr>
              <w:spacing w:after="0" w:line="259" w:lineRule="auto"/>
              <w:ind w:left="7" w:firstLine="0"/>
              <w:jc w:val="center"/>
            </w:pPr>
            <w:r w:rsidRPr="009731D7">
              <w:rPr>
                <w:b w:val="0"/>
                <w:i w:val="0"/>
              </w:rPr>
              <w:t xml:space="preserve">16 </w:t>
            </w:r>
          </w:p>
        </w:tc>
        <w:tc>
          <w:tcPr>
            <w:tcW w:w="5123" w:type="dxa"/>
            <w:tcBorders>
              <w:top w:val="single" w:sz="6" w:space="0" w:color="000000"/>
              <w:left w:val="single" w:sz="6" w:space="0" w:color="000000"/>
              <w:bottom w:val="single" w:sz="6" w:space="0" w:color="000000"/>
              <w:right w:val="single" w:sz="6" w:space="0" w:color="000000"/>
            </w:tcBorders>
          </w:tcPr>
          <w:p w14:paraId="388BFCC9" w14:textId="77777777" w:rsidR="002F03BB" w:rsidRPr="009731D7" w:rsidRDefault="00B85A35">
            <w:pPr>
              <w:spacing w:after="0" w:line="259" w:lineRule="auto"/>
              <w:ind w:left="0" w:firstLine="0"/>
              <w:jc w:val="left"/>
            </w:pPr>
            <w:r w:rsidRPr="009731D7">
              <w:rPr>
                <w:b w:val="0"/>
                <w:i w:val="0"/>
              </w:rPr>
              <w:t xml:space="preserve">Причины невыплаты объявленных дивидендов в случае, если объявленные дивиденды не выплачены или выплачены эмитентом не в полном объеме </w:t>
            </w:r>
          </w:p>
        </w:tc>
        <w:tc>
          <w:tcPr>
            <w:tcW w:w="3440" w:type="dxa"/>
            <w:tcBorders>
              <w:top w:val="single" w:sz="6" w:space="0" w:color="000000"/>
              <w:left w:val="single" w:sz="6" w:space="0" w:color="000000"/>
              <w:bottom w:val="single" w:sz="6" w:space="0" w:color="000000"/>
              <w:right w:val="double" w:sz="6" w:space="0" w:color="000000"/>
            </w:tcBorders>
          </w:tcPr>
          <w:p w14:paraId="1B867501" w14:textId="36F18869" w:rsidR="002F03BB" w:rsidRPr="009731D7" w:rsidRDefault="00F02973">
            <w:pPr>
              <w:spacing w:after="0" w:line="259" w:lineRule="auto"/>
              <w:ind w:left="0" w:firstLine="0"/>
              <w:jc w:val="left"/>
            </w:pPr>
            <w:r>
              <w:rPr>
                <w:b w:val="0"/>
                <w:i w:val="0"/>
              </w:rPr>
              <w:t>-</w:t>
            </w:r>
          </w:p>
        </w:tc>
      </w:tr>
      <w:tr w:rsidR="002F03BB" w:rsidRPr="009731D7" w14:paraId="2EB8BD4B" w14:textId="77777777">
        <w:trPr>
          <w:trHeight w:val="552"/>
        </w:trPr>
        <w:tc>
          <w:tcPr>
            <w:tcW w:w="691" w:type="dxa"/>
            <w:tcBorders>
              <w:top w:val="single" w:sz="6" w:space="0" w:color="000000"/>
              <w:left w:val="double" w:sz="6" w:space="0" w:color="000000"/>
              <w:bottom w:val="double" w:sz="6" w:space="0" w:color="000000"/>
              <w:right w:val="single" w:sz="6" w:space="0" w:color="000000"/>
            </w:tcBorders>
          </w:tcPr>
          <w:p w14:paraId="057EDF12" w14:textId="77777777" w:rsidR="002F03BB" w:rsidRPr="009731D7" w:rsidRDefault="00B85A35">
            <w:pPr>
              <w:spacing w:after="0" w:line="259" w:lineRule="auto"/>
              <w:ind w:left="7" w:firstLine="0"/>
              <w:jc w:val="center"/>
            </w:pPr>
            <w:r w:rsidRPr="009731D7">
              <w:rPr>
                <w:b w:val="0"/>
                <w:i w:val="0"/>
              </w:rPr>
              <w:t xml:space="preserve">17 </w:t>
            </w:r>
          </w:p>
        </w:tc>
        <w:tc>
          <w:tcPr>
            <w:tcW w:w="5123" w:type="dxa"/>
            <w:tcBorders>
              <w:top w:val="single" w:sz="6" w:space="0" w:color="000000"/>
              <w:left w:val="single" w:sz="6" w:space="0" w:color="000000"/>
              <w:bottom w:val="double" w:sz="6" w:space="0" w:color="000000"/>
              <w:right w:val="single" w:sz="6" w:space="0" w:color="000000"/>
            </w:tcBorders>
          </w:tcPr>
          <w:p w14:paraId="6F406E68" w14:textId="77777777" w:rsidR="002F03BB" w:rsidRPr="009731D7" w:rsidRDefault="00B85A35">
            <w:pPr>
              <w:spacing w:after="0" w:line="259" w:lineRule="auto"/>
              <w:ind w:left="0" w:firstLine="0"/>
              <w:jc w:val="left"/>
            </w:pPr>
            <w:r w:rsidRPr="009731D7">
              <w:rPr>
                <w:b w:val="0"/>
                <w:i w:val="0"/>
              </w:rPr>
              <w:t xml:space="preserve">Иные сведения о выплаченных дивидендах, указываемые эмитентом по собственному усмотрению </w:t>
            </w:r>
          </w:p>
        </w:tc>
        <w:tc>
          <w:tcPr>
            <w:tcW w:w="3440" w:type="dxa"/>
            <w:tcBorders>
              <w:top w:val="single" w:sz="6" w:space="0" w:color="000000"/>
              <w:left w:val="single" w:sz="6" w:space="0" w:color="000000"/>
              <w:bottom w:val="double" w:sz="6" w:space="0" w:color="000000"/>
              <w:right w:val="double" w:sz="6" w:space="0" w:color="000000"/>
            </w:tcBorders>
          </w:tcPr>
          <w:p w14:paraId="15D886D1" w14:textId="76E64F29" w:rsidR="002F03BB" w:rsidRPr="009731D7" w:rsidRDefault="00F02973">
            <w:pPr>
              <w:spacing w:after="0" w:line="259" w:lineRule="auto"/>
              <w:ind w:left="0" w:firstLine="0"/>
              <w:jc w:val="left"/>
            </w:pPr>
            <w:r>
              <w:rPr>
                <w:b w:val="0"/>
                <w:i w:val="0"/>
              </w:rPr>
              <w:t>-</w:t>
            </w:r>
            <w:r w:rsidR="00B85A35" w:rsidRPr="009731D7">
              <w:rPr>
                <w:b w:val="0"/>
                <w:i w:val="0"/>
              </w:rPr>
              <w:t xml:space="preserve"> </w:t>
            </w:r>
          </w:p>
        </w:tc>
      </w:tr>
    </w:tbl>
    <w:p w14:paraId="0042B706" w14:textId="77777777" w:rsidR="002F03BB" w:rsidRPr="009731D7" w:rsidRDefault="002F03BB">
      <w:pPr>
        <w:spacing w:after="245" w:line="259" w:lineRule="auto"/>
        <w:ind w:left="199" w:firstLine="0"/>
        <w:jc w:val="left"/>
      </w:pPr>
    </w:p>
    <w:p w14:paraId="1A740D51" w14:textId="77777777" w:rsidR="002F03BB" w:rsidRPr="009731D7" w:rsidRDefault="00B85A35">
      <w:pPr>
        <w:pStyle w:val="2"/>
        <w:spacing w:after="206"/>
        <w:ind w:left="-5"/>
      </w:pPr>
      <w:bookmarkStart w:id="43" w:name="_Toc101536691"/>
      <w:r w:rsidRPr="009731D7">
        <w:t>4.5. Сведения об организациях, осуществляющих учет прав на эмиссионные ценные бумаги эмитента</w:t>
      </w:r>
      <w:bookmarkEnd w:id="43"/>
      <w:r w:rsidRPr="009731D7">
        <w:t xml:space="preserve"> </w:t>
      </w:r>
    </w:p>
    <w:p w14:paraId="712F8F60" w14:textId="77777777" w:rsidR="002F03BB" w:rsidRPr="009731D7" w:rsidRDefault="00B85A35">
      <w:pPr>
        <w:pStyle w:val="3"/>
        <w:ind w:left="-5"/>
      </w:pPr>
      <w:bookmarkStart w:id="44" w:name="_Toc101536692"/>
      <w:r w:rsidRPr="009731D7">
        <w:t>4.5.1. Сведения о регистраторе, осуществляющем ведение реестра владельцев ценных бумаг эмитента</w:t>
      </w:r>
      <w:bookmarkEnd w:id="44"/>
      <w:r w:rsidRPr="009731D7">
        <w:t xml:space="preserve"> </w:t>
      </w:r>
    </w:p>
    <w:p w14:paraId="489C51DD" w14:textId="77777777" w:rsidR="006034CA" w:rsidRPr="009731D7" w:rsidRDefault="00B85A35" w:rsidP="006034CA">
      <w:pPr>
        <w:pStyle w:val="SubHeading"/>
        <w:ind w:left="200"/>
        <w:jc w:val="both"/>
      </w:pPr>
      <w:r w:rsidRPr="009731D7">
        <w:rPr>
          <w:b/>
          <w:i/>
        </w:rPr>
        <w:t xml:space="preserve"> </w:t>
      </w:r>
      <w:r w:rsidR="006034CA" w:rsidRPr="009731D7">
        <w:t>Сведения о регистраторе</w:t>
      </w:r>
    </w:p>
    <w:p w14:paraId="2FFD5E3B" w14:textId="77777777" w:rsidR="006034CA" w:rsidRPr="009731D7" w:rsidRDefault="006034CA" w:rsidP="006034CA">
      <w:pPr>
        <w:ind w:left="400"/>
      </w:pPr>
      <w:r w:rsidRPr="009731D7">
        <w:t>Полное фирменное наименование:</w:t>
      </w:r>
      <w:r w:rsidRPr="009731D7">
        <w:rPr>
          <w:rStyle w:val="Subst"/>
          <w:bCs/>
          <w:iCs/>
        </w:rPr>
        <w:t xml:space="preserve"> Акционерное общество "Регистраторское общество "СТАТУС"</w:t>
      </w:r>
    </w:p>
    <w:p w14:paraId="2614DA32" w14:textId="77777777" w:rsidR="006034CA" w:rsidRPr="009731D7" w:rsidRDefault="006034CA" w:rsidP="006034CA">
      <w:pPr>
        <w:ind w:left="400"/>
      </w:pPr>
      <w:r w:rsidRPr="009731D7">
        <w:t>Сокращенное фирменное наименование:</w:t>
      </w:r>
      <w:r w:rsidRPr="009731D7">
        <w:rPr>
          <w:rStyle w:val="Subst"/>
          <w:bCs/>
          <w:iCs/>
        </w:rPr>
        <w:t xml:space="preserve"> АО "СТАТУС"</w:t>
      </w:r>
    </w:p>
    <w:p w14:paraId="09038510" w14:textId="77777777" w:rsidR="006034CA" w:rsidRPr="009731D7" w:rsidRDefault="006034CA" w:rsidP="006034CA">
      <w:pPr>
        <w:ind w:left="400"/>
      </w:pPr>
      <w:r w:rsidRPr="009731D7">
        <w:t>Место нахождения:</w:t>
      </w:r>
      <w:r w:rsidRPr="009731D7">
        <w:rPr>
          <w:rStyle w:val="Subst"/>
          <w:bCs/>
          <w:iCs/>
        </w:rPr>
        <w:t xml:space="preserve"> Россия, 109052, г. Москва, ул. </w:t>
      </w:r>
      <w:proofErr w:type="spellStart"/>
      <w:r w:rsidRPr="009731D7">
        <w:rPr>
          <w:rStyle w:val="Subst"/>
          <w:bCs/>
          <w:iCs/>
        </w:rPr>
        <w:t>Новохохловская</w:t>
      </w:r>
      <w:proofErr w:type="spellEnd"/>
      <w:r w:rsidRPr="009731D7">
        <w:rPr>
          <w:rStyle w:val="Subst"/>
          <w:bCs/>
          <w:iCs/>
        </w:rPr>
        <w:t>, д. 23, стр. 1, здание Бизнес-центра «Ринг парк»</w:t>
      </w:r>
    </w:p>
    <w:p w14:paraId="67146292" w14:textId="77777777" w:rsidR="006034CA" w:rsidRPr="009731D7" w:rsidRDefault="006034CA" w:rsidP="006034CA">
      <w:pPr>
        <w:ind w:left="400"/>
      </w:pPr>
      <w:r w:rsidRPr="009731D7">
        <w:t>ИНН:</w:t>
      </w:r>
      <w:r w:rsidRPr="009731D7">
        <w:rPr>
          <w:rStyle w:val="Subst"/>
          <w:bCs/>
          <w:iCs/>
        </w:rPr>
        <w:t xml:space="preserve"> 7707179242</w:t>
      </w:r>
    </w:p>
    <w:p w14:paraId="141657E1" w14:textId="77777777" w:rsidR="006034CA" w:rsidRPr="009731D7" w:rsidRDefault="006034CA" w:rsidP="006034CA">
      <w:pPr>
        <w:ind w:left="400"/>
      </w:pPr>
      <w:r w:rsidRPr="009731D7">
        <w:t>ОГРН:</w:t>
      </w:r>
      <w:r w:rsidRPr="009731D7">
        <w:rPr>
          <w:rStyle w:val="Subst"/>
          <w:bCs/>
          <w:iCs/>
        </w:rPr>
        <w:t xml:space="preserve"> 1027700003924</w:t>
      </w:r>
    </w:p>
    <w:p w14:paraId="3836083D" w14:textId="77777777" w:rsidR="006034CA" w:rsidRPr="009731D7" w:rsidRDefault="006034CA" w:rsidP="006034CA">
      <w:pPr>
        <w:ind w:left="400"/>
      </w:pPr>
    </w:p>
    <w:p w14:paraId="0BE6DA2A" w14:textId="77777777" w:rsidR="006034CA" w:rsidRPr="009731D7" w:rsidRDefault="006034CA" w:rsidP="006034CA">
      <w:pPr>
        <w:pStyle w:val="SubHeading"/>
        <w:ind w:left="400"/>
        <w:jc w:val="both"/>
      </w:pPr>
      <w:r w:rsidRPr="009731D7">
        <w:t>Данные о лицензии на осуществление деятельности по ведению реестра владельцев ценных бумаг</w:t>
      </w:r>
    </w:p>
    <w:p w14:paraId="324C341B" w14:textId="77777777" w:rsidR="006034CA" w:rsidRPr="009731D7" w:rsidRDefault="006034CA" w:rsidP="006034CA">
      <w:pPr>
        <w:ind w:left="600"/>
      </w:pPr>
      <w:r w:rsidRPr="009731D7">
        <w:t>Номер:</w:t>
      </w:r>
      <w:r w:rsidRPr="009731D7">
        <w:rPr>
          <w:rStyle w:val="Subst"/>
          <w:bCs/>
          <w:iCs/>
        </w:rPr>
        <w:t xml:space="preserve"> 10-000-1-00304</w:t>
      </w:r>
    </w:p>
    <w:p w14:paraId="3077C826" w14:textId="77777777" w:rsidR="006034CA" w:rsidRPr="009731D7" w:rsidRDefault="006034CA" w:rsidP="006034CA">
      <w:pPr>
        <w:ind w:left="600"/>
      </w:pPr>
      <w:r w:rsidRPr="009731D7">
        <w:t>Дата выдачи:</w:t>
      </w:r>
      <w:r w:rsidRPr="009731D7">
        <w:rPr>
          <w:rStyle w:val="Subst"/>
          <w:bCs/>
          <w:iCs/>
        </w:rPr>
        <w:t xml:space="preserve"> 12.03.2004</w:t>
      </w:r>
    </w:p>
    <w:p w14:paraId="7E46398F" w14:textId="77777777" w:rsidR="006034CA" w:rsidRPr="009731D7" w:rsidRDefault="006034CA" w:rsidP="006034CA">
      <w:pPr>
        <w:ind w:left="600"/>
      </w:pPr>
      <w:r w:rsidRPr="009731D7">
        <w:t>Дата окончания действия:</w:t>
      </w:r>
    </w:p>
    <w:p w14:paraId="671B2865" w14:textId="77777777" w:rsidR="006034CA" w:rsidRPr="009731D7" w:rsidRDefault="006034CA" w:rsidP="006034CA">
      <w:pPr>
        <w:ind w:left="800"/>
      </w:pPr>
      <w:r w:rsidRPr="009731D7">
        <w:rPr>
          <w:rStyle w:val="Subst"/>
          <w:bCs/>
          <w:iCs/>
        </w:rPr>
        <w:t>Бессрочная</w:t>
      </w:r>
    </w:p>
    <w:p w14:paraId="17E997DD" w14:textId="77777777" w:rsidR="006034CA" w:rsidRPr="009731D7" w:rsidRDefault="006034CA" w:rsidP="006034CA">
      <w:pPr>
        <w:ind w:left="600"/>
      </w:pPr>
      <w:r w:rsidRPr="009731D7">
        <w:t>Наименование органа, выдавшего лицензию:</w:t>
      </w:r>
      <w:r w:rsidRPr="009731D7">
        <w:rPr>
          <w:rStyle w:val="Subst"/>
          <w:bCs/>
          <w:iCs/>
        </w:rPr>
        <w:t xml:space="preserve"> Центральный Банк Российской Федерации</w:t>
      </w:r>
    </w:p>
    <w:p w14:paraId="7773C5B5" w14:textId="76CEE832" w:rsidR="006034CA" w:rsidRPr="009731D7" w:rsidRDefault="006034CA" w:rsidP="006034CA">
      <w:pPr>
        <w:ind w:left="400"/>
      </w:pPr>
      <w:r w:rsidRPr="009731D7">
        <w:t xml:space="preserve">Дата, с которой регистратор осуществляет ведение </w:t>
      </w:r>
      <w:proofErr w:type="gramStart"/>
      <w:r w:rsidRPr="009731D7">
        <w:t>реестра  владельцев</w:t>
      </w:r>
      <w:proofErr w:type="gramEnd"/>
      <w:r w:rsidRPr="009731D7">
        <w:t xml:space="preserve"> ценных бумаг эмитента:</w:t>
      </w:r>
      <w:r w:rsidRPr="009731D7">
        <w:rPr>
          <w:rStyle w:val="Subst"/>
          <w:bCs/>
          <w:iCs/>
        </w:rPr>
        <w:t xml:space="preserve"> </w:t>
      </w:r>
      <w:r w:rsidR="00F02973">
        <w:rPr>
          <w:rStyle w:val="Subst"/>
          <w:bCs/>
          <w:iCs/>
        </w:rPr>
        <w:t>01.04.2008</w:t>
      </w:r>
    </w:p>
    <w:p w14:paraId="2F74BB73" w14:textId="77777777" w:rsidR="002F03BB" w:rsidRPr="009731D7" w:rsidRDefault="002F03BB">
      <w:pPr>
        <w:spacing w:after="245" w:line="259" w:lineRule="auto"/>
        <w:ind w:left="199" w:firstLine="0"/>
        <w:jc w:val="left"/>
      </w:pPr>
    </w:p>
    <w:p w14:paraId="2C47E6A6" w14:textId="77777777" w:rsidR="002F03BB" w:rsidRPr="009731D7" w:rsidRDefault="00B85A35">
      <w:pPr>
        <w:pStyle w:val="3"/>
        <w:ind w:left="-5"/>
      </w:pPr>
      <w:bookmarkStart w:id="45" w:name="_Toc101536693"/>
      <w:r w:rsidRPr="009731D7">
        <w:t>4.5.2. Сведения о депозитарии, осуществляющем централизованный учет прав на ценные бумаги эмитента</w:t>
      </w:r>
      <w:bookmarkEnd w:id="45"/>
      <w:r w:rsidRPr="009731D7">
        <w:t xml:space="preserve"> </w:t>
      </w:r>
    </w:p>
    <w:p w14:paraId="5D6826CD" w14:textId="77777777" w:rsidR="002F03BB" w:rsidRPr="009731D7" w:rsidRDefault="006034CA">
      <w:pPr>
        <w:spacing w:after="292" w:line="259" w:lineRule="auto"/>
        <w:ind w:left="199" w:firstLine="0"/>
        <w:jc w:val="left"/>
      </w:pPr>
      <w:r w:rsidRPr="009731D7">
        <w:t>Ценные бумаги эмитента с централизованным учетом прав не выпускались</w:t>
      </w:r>
    </w:p>
    <w:p w14:paraId="7FA55EA9" w14:textId="77777777" w:rsidR="002F03BB" w:rsidRPr="009731D7" w:rsidRDefault="00B85A35">
      <w:pPr>
        <w:pStyle w:val="2"/>
        <w:ind w:left="-5"/>
      </w:pPr>
      <w:bookmarkStart w:id="46" w:name="_Toc101536694"/>
      <w:r w:rsidRPr="009731D7">
        <w:lastRenderedPageBreak/>
        <w:t>4.6. Информация об аудиторе эмитента</w:t>
      </w:r>
      <w:bookmarkEnd w:id="46"/>
      <w:r w:rsidRPr="009731D7">
        <w:t xml:space="preserve"> </w:t>
      </w:r>
    </w:p>
    <w:p w14:paraId="062D7195" w14:textId="77777777" w:rsidR="002F03BB" w:rsidRPr="009731D7" w:rsidRDefault="00B85A35">
      <w:pPr>
        <w:spacing w:after="52" w:line="269" w:lineRule="auto"/>
        <w:ind w:left="194"/>
      </w:pPr>
      <w:r w:rsidRPr="009731D7">
        <w:rPr>
          <w:b w:val="0"/>
          <w:i w:val="0"/>
        </w:rPr>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 </w:t>
      </w:r>
    </w:p>
    <w:p w14:paraId="3063A021" w14:textId="77777777" w:rsidR="00F97307" w:rsidRPr="00604DDC" w:rsidRDefault="00F97307" w:rsidP="00F97307">
      <w:pPr>
        <w:ind w:left="200"/>
        <w:rPr>
          <w:rStyle w:val="Subst"/>
          <w:bCs/>
          <w:iCs/>
          <w:highlight w:val="yellow"/>
        </w:rPr>
      </w:pPr>
      <w:r w:rsidRPr="00604DDC">
        <w:rPr>
          <w:highlight w:val="yellow"/>
        </w:rPr>
        <w:t>Полное фирменное наименование:</w:t>
      </w:r>
      <w:r w:rsidRPr="00604DDC">
        <w:rPr>
          <w:rStyle w:val="Subst"/>
          <w:bCs/>
          <w:iCs/>
          <w:highlight w:val="yellow"/>
        </w:rPr>
        <w:t xml:space="preserve"> Общество с ограниченной ответственностью аудиторская фирма «Аудиторская фирма «Союз – Аудит»</w:t>
      </w:r>
    </w:p>
    <w:p w14:paraId="7902D831" w14:textId="77777777" w:rsidR="00F97307" w:rsidRPr="00604DDC" w:rsidRDefault="00F97307" w:rsidP="00F97307">
      <w:pPr>
        <w:ind w:left="200"/>
        <w:rPr>
          <w:rStyle w:val="Subst"/>
          <w:bCs/>
          <w:iCs/>
          <w:highlight w:val="yellow"/>
        </w:rPr>
      </w:pPr>
      <w:r w:rsidRPr="00604DDC">
        <w:rPr>
          <w:highlight w:val="yellow"/>
        </w:rPr>
        <w:t>Сокращенное фирменное наименование:</w:t>
      </w:r>
      <w:r w:rsidRPr="00604DDC">
        <w:rPr>
          <w:rStyle w:val="Subst"/>
          <w:bCs/>
          <w:iCs/>
          <w:highlight w:val="yellow"/>
        </w:rPr>
        <w:t xml:space="preserve"> ООО АФ «Союз – Аудит «</w:t>
      </w:r>
    </w:p>
    <w:p w14:paraId="7D2CD791" w14:textId="77777777" w:rsidR="00F97307" w:rsidRPr="00604DDC" w:rsidRDefault="00F97307" w:rsidP="00F97307">
      <w:pPr>
        <w:ind w:left="200"/>
        <w:rPr>
          <w:highlight w:val="yellow"/>
        </w:rPr>
      </w:pPr>
      <w:r w:rsidRPr="00604DDC">
        <w:rPr>
          <w:highlight w:val="yellow"/>
        </w:rPr>
        <w:t>Место нахождения:</w:t>
      </w:r>
      <w:r w:rsidRPr="00604DDC">
        <w:rPr>
          <w:rStyle w:val="Subst"/>
          <w:bCs/>
          <w:iCs/>
          <w:highlight w:val="yellow"/>
        </w:rPr>
        <w:t xml:space="preserve"> 160000, Вологодская обл., г. Вологда, Советский </w:t>
      </w:r>
      <w:proofErr w:type="spellStart"/>
      <w:r w:rsidRPr="00604DDC">
        <w:rPr>
          <w:rStyle w:val="Subst"/>
          <w:bCs/>
          <w:iCs/>
          <w:highlight w:val="yellow"/>
        </w:rPr>
        <w:t>пр-кт</w:t>
      </w:r>
      <w:proofErr w:type="spellEnd"/>
      <w:r w:rsidRPr="00604DDC">
        <w:rPr>
          <w:rStyle w:val="Subst"/>
          <w:bCs/>
          <w:iCs/>
          <w:highlight w:val="yellow"/>
        </w:rPr>
        <w:t xml:space="preserve">, д. 6, </w:t>
      </w:r>
      <w:proofErr w:type="spellStart"/>
      <w:r w:rsidRPr="00604DDC">
        <w:rPr>
          <w:rStyle w:val="Subst"/>
          <w:bCs/>
          <w:iCs/>
          <w:highlight w:val="yellow"/>
        </w:rPr>
        <w:t>каб</w:t>
      </w:r>
      <w:proofErr w:type="spellEnd"/>
      <w:r w:rsidRPr="00604DDC">
        <w:rPr>
          <w:rStyle w:val="Subst"/>
          <w:bCs/>
          <w:iCs/>
          <w:highlight w:val="yellow"/>
        </w:rPr>
        <w:t>. 211</w:t>
      </w:r>
    </w:p>
    <w:p w14:paraId="3C56DAF9" w14:textId="77777777" w:rsidR="00F97307" w:rsidRPr="00604DDC" w:rsidRDefault="00F97307" w:rsidP="00F97307">
      <w:pPr>
        <w:ind w:left="200"/>
        <w:rPr>
          <w:highlight w:val="yellow"/>
        </w:rPr>
      </w:pPr>
      <w:r w:rsidRPr="00604DDC">
        <w:rPr>
          <w:highlight w:val="yellow"/>
        </w:rPr>
        <w:t>ИНН:</w:t>
      </w:r>
      <w:r w:rsidRPr="00604DDC">
        <w:rPr>
          <w:rStyle w:val="Subst"/>
          <w:bCs/>
          <w:iCs/>
          <w:highlight w:val="yellow"/>
        </w:rPr>
        <w:t xml:space="preserve"> 3525113240</w:t>
      </w:r>
    </w:p>
    <w:p w14:paraId="6B1B61B0" w14:textId="77777777" w:rsidR="00F97307" w:rsidRDefault="00F97307" w:rsidP="00F97307">
      <w:pPr>
        <w:ind w:left="200"/>
      </w:pPr>
      <w:r w:rsidRPr="00604DDC">
        <w:rPr>
          <w:highlight w:val="yellow"/>
        </w:rPr>
        <w:t>ОГРН:</w:t>
      </w:r>
      <w:r w:rsidRPr="00604DDC">
        <w:rPr>
          <w:rStyle w:val="Subst"/>
          <w:bCs/>
          <w:iCs/>
          <w:highlight w:val="yellow"/>
        </w:rPr>
        <w:t xml:space="preserve"> 1023500881557</w:t>
      </w:r>
    </w:p>
    <w:p w14:paraId="3C4CA111" w14:textId="77777777" w:rsidR="00F97307" w:rsidRDefault="00F97307">
      <w:pPr>
        <w:spacing w:after="5" w:line="269" w:lineRule="auto"/>
        <w:ind w:left="194"/>
        <w:rPr>
          <w:b w:val="0"/>
          <w:i w:val="0"/>
        </w:rPr>
      </w:pPr>
    </w:p>
    <w:p w14:paraId="544BA257" w14:textId="1221F8A6" w:rsidR="002F03BB" w:rsidRPr="009731D7" w:rsidRDefault="00B85A35">
      <w:pPr>
        <w:spacing w:after="5" w:line="269" w:lineRule="auto"/>
        <w:ind w:left="194"/>
      </w:pPr>
      <w:r w:rsidRPr="009731D7">
        <w:rPr>
          <w:b w:val="0"/>
          <w:i w:val="0"/>
        </w:rPr>
        <w:t xml:space="preserve">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 </w:t>
      </w:r>
    </w:p>
    <w:p w14:paraId="749FD319" w14:textId="77777777" w:rsidR="002F03BB" w:rsidRPr="009731D7" w:rsidRDefault="00B85A35">
      <w:pPr>
        <w:spacing w:after="0" w:line="259" w:lineRule="auto"/>
        <w:ind w:left="0" w:firstLine="0"/>
        <w:jc w:val="left"/>
      </w:pPr>
      <w:r w:rsidRPr="009731D7">
        <w:rPr>
          <w:b w:val="0"/>
          <w:i w:val="0"/>
          <w:sz w:val="16"/>
        </w:rPr>
        <w:t xml:space="preserve"> </w:t>
      </w:r>
    </w:p>
    <w:tbl>
      <w:tblPr>
        <w:tblStyle w:val="TableGrid"/>
        <w:tblW w:w="9287" w:type="dxa"/>
        <w:tblInd w:w="-72" w:type="dxa"/>
        <w:tblCellMar>
          <w:top w:w="31" w:type="dxa"/>
          <w:left w:w="70" w:type="dxa"/>
          <w:right w:w="32" w:type="dxa"/>
        </w:tblCellMar>
        <w:tblLook w:val="04A0" w:firstRow="1" w:lastRow="0" w:firstColumn="1" w:lastColumn="0" w:noHBand="0" w:noVBand="1"/>
      </w:tblPr>
      <w:tblGrid>
        <w:gridCol w:w="2768"/>
        <w:gridCol w:w="6519"/>
      </w:tblGrid>
      <w:tr w:rsidR="002F03BB" w:rsidRPr="009731D7" w14:paraId="34EF44D9" w14:textId="77777777">
        <w:trPr>
          <w:trHeight w:val="1930"/>
        </w:trPr>
        <w:tc>
          <w:tcPr>
            <w:tcW w:w="2768" w:type="dxa"/>
            <w:tcBorders>
              <w:top w:val="double" w:sz="6" w:space="0" w:color="000000"/>
              <w:left w:val="double" w:sz="6" w:space="0" w:color="000000"/>
              <w:bottom w:val="single" w:sz="6" w:space="0" w:color="000000"/>
              <w:right w:val="single" w:sz="6" w:space="0" w:color="000000"/>
            </w:tcBorders>
          </w:tcPr>
          <w:p w14:paraId="32724AB6" w14:textId="77777777" w:rsidR="002F03BB" w:rsidRPr="009731D7" w:rsidRDefault="00B85A35">
            <w:pPr>
              <w:spacing w:after="0" w:line="240" w:lineRule="auto"/>
              <w:ind w:left="0" w:firstLine="0"/>
              <w:jc w:val="center"/>
            </w:pPr>
            <w:r w:rsidRPr="009731D7">
              <w:rPr>
                <w:b w:val="0"/>
                <w:i w:val="0"/>
              </w:rPr>
              <w:t xml:space="preserve">Отчетный год и (или) иной отчетный период из числа </w:t>
            </w:r>
          </w:p>
          <w:p w14:paraId="65A8FFDB" w14:textId="77777777" w:rsidR="002F03BB" w:rsidRPr="009731D7" w:rsidRDefault="00B85A35">
            <w:pPr>
              <w:spacing w:after="0" w:line="259" w:lineRule="auto"/>
              <w:ind w:left="55" w:firstLine="0"/>
              <w:jc w:val="left"/>
            </w:pPr>
            <w:r w:rsidRPr="009731D7">
              <w:rPr>
                <w:b w:val="0"/>
                <w:i w:val="0"/>
              </w:rPr>
              <w:t xml:space="preserve">последних трех завершенных </w:t>
            </w:r>
          </w:p>
          <w:p w14:paraId="1F6C694D" w14:textId="77777777" w:rsidR="002F03BB" w:rsidRPr="009731D7" w:rsidRDefault="00B85A35">
            <w:pPr>
              <w:spacing w:after="0" w:line="240" w:lineRule="auto"/>
              <w:ind w:left="29" w:hanging="29"/>
              <w:jc w:val="center"/>
            </w:pPr>
            <w:r w:rsidRPr="009731D7">
              <w:rPr>
                <w:b w:val="0"/>
                <w:i w:val="0"/>
              </w:rPr>
              <w:t xml:space="preserve">отчетных лет и текущего года, за который аудитором проводилась (будет </w:t>
            </w:r>
          </w:p>
          <w:p w14:paraId="1D10624D" w14:textId="77777777" w:rsidR="002F03BB" w:rsidRPr="009731D7" w:rsidRDefault="00B85A35">
            <w:pPr>
              <w:spacing w:after="0" w:line="259" w:lineRule="auto"/>
              <w:ind w:left="0" w:firstLine="0"/>
              <w:jc w:val="center"/>
            </w:pPr>
            <w:r w:rsidRPr="009731D7">
              <w:rPr>
                <w:b w:val="0"/>
                <w:i w:val="0"/>
              </w:rPr>
              <w:t xml:space="preserve">проводиться) проверка отчетности эмитента </w:t>
            </w:r>
          </w:p>
        </w:tc>
        <w:tc>
          <w:tcPr>
            <w:tcW w:w="6519" w:type="dxa"/>
            <w:tcBorders>
              <w:top w:val="double" w:sz="6" w:space="0" w:color="000000"/>
              <w:left w:val="single" w:sz="6" w:space="0" w:color="000000"/>
              <w:bottom w:val="single" w:sz="6" w:space="0" w:color="000000"/>
              <w:right w:val="double" w:sz="6" w:space="0" w:color="000000"/>
            </w:tcBorders>
          </w:tcPr>
          <w:p w14:paraId="1897E7B6" w14:textId="77777777" w:rsidR="002F03BB" w:rsidRPr="009731D7" w:rsidRDefault="00B85A35">
            <w:pPr>
              <w:spacing w:after="0" w:line="259" w:lineRule="auto"/>
              <w:ind w:left="84" w:firstLine="0"/>
              <w:jc w:val="left"/>
            </w:pPr>
            <w:r w:rsidRPr="009731D7">
              <w:rPr>
                <w:b w:val="0"/>
                <w:i w:val="0"/>
              </w:rPr>
              <w:t xml:space="preserve">Вид отчетности эмитента, в отношении которой аудитором проводилась </w:t>
            </w:r>
          </w:p>
          <w:p w14:paraId="16A0EC63" w14:textId="77777777" w:rsidR="002F03BB" w:rsidRPr="009731D7" w:rsidRDefault="00B85A35">
            <w:pPr>
              <w:spacing w:after="18" w:line="259" w:lineRule="auto"/>
              <w:ind w:left="0" w:right="48" w:firstLine="0"/>
              <w:jc w:val="center"/>
            </w:pPr>
            <w:r w:rsidRPr="009731D7">
              <w:rPr>
                <w:b w:val="0"/>
                <w:i w:val="0"/>
              </w:rPr>
              <w:t xml:space="preserve">(будет проводиться) проверка (бухгалтерская (финансовая) отчетность; </w:t>
            </w:r>
          </w:p>
          <w:p w14:paraId="36995F71" w14:textId="77777777" w:rsidR="002F03BB" w:rsidRPr="009731D7" w:rsidRDefault="00B85A35">
            <w:pPr>
              <w:spacing w:after="0" w:line="259" w:lineRule="auto"/>
              <w:ind w:left="86" w:firstLine="0"/>
              <w:jc w:val="left"/>
            </w:pPr>
            <w:r w:rsidRPr="009731D7">
              <w:rPr>
                <w:b w:val="0"/>
                <w:i w:val="0"/>
              </w:rPr>
              <w:t xml:space="preserve">консолидированная финансовая отчетность или финансовая отчетность) </w:t>
            </w:r>
          </w:p>
        </w:tc>
      </w:tr>
      <w:tr w:rsidR="002F03BB" w:rsidRPr="009731D7" w14:paraId="590A63FE" w14:textId="77777777">
        <w:trPr>
          <w:trHeight w:val="535"/>
        </w:trPr>
        <w:tc>
          <w:tcPr>
            <w:tcW w:w="2768" w:type="dxa"/>
            <w:tcBorders>
              <w:top w:val="single" w:sz="6" w:space="0" w:color="000000"/>
              <w:left w:val="double" w:sz="6" w:space="0" w:color="000000"/>
              <w:bottom w:val="single" w:sz="6" w:space="0" w:color="000000"/>
              <w:right w:val="single" w:sz="6" w:space="0" w:color="000000"/>
            </w:tcBorders>
          </w:tcPr>
          <w:p w14:paraId="5A3107A8" w14:textId="77777777" w:rsidR="002F03BB" w:rsidRPr="009731D7" w:rsidRDefault="00B85A35">
            <w:pPr>
              <w:spacing w:after="0" w:line="259" w:lineRule="auto"/>
              <w:ind w:left="2" w:firstLine="0"/>
              <w:jc w:val="left"/>
            </w:pPr>
            <w:r w:rsidRPr="009731D7">
              <w:rPr>
                <w:b w:val="0"/>
                <w:i w:val="0"/>
              </w:rPr>
              <w:t xml:space="preserve">2021 </w:t>
            </w:r>
          </w:p>
        </w:tc>
        <w:tc>
          <w:tcPr>
            <w:tcW w:w="6519" w:type="dxa"/>
            <w:tcBorders>
              <w:top w:val="single" w:sz="6" w:space="0" w:color="000000"/>
              <w:left w:val="single" w:sz="6" w:space="0" w:color="000000"/>
              <w:bottom w:val="single" w:sz="6" w:space="0" w:color="000000"/>
              <w:right w:val="double" w:sz="6" w:space="0" w:color="000000"/>
            </w:tcBorders>
          </w:tcPr>
          <w:p w14:paraId="25FF952B" w14:textId="77777777" w:rsidR="002F03BB" w:rsidRPr="009731D7" w:rsidRDefault="00B85A35" w:rsidP="00D74574">
            <w:pPr>
              <w:spacing w:after="0" w:line="259" w:lineRule="auto"/>
              <w:ind w:left="0" w:firstLine="0"/>
              <w:jc w:val="left"/>
            </w:pPr>
            <w:r w:rsidRPr="009731D7">
              <w:rPr>
                <w:b w:val="0"/>
                <w:i w:val="0"/>
              </w:rPr>
              <w:t xml:space="preserve">Бухгалтерская (финансовая) отчетность </w:t>
            </w:r>
          </w:p>
        </w:tc>
      </w:tr>
      <w:tr w:rsidR="002F03BB" w:rsidRPr="009731D7" w14:paraId="30B022FE" w14:textId="77777777">
        <w:trPr>
          <w:trHeight w:val="533"/>
        </w:trPr>
        <w:tc>
          <w:tcPr>
            <w:tcW w:w="2768" w:type="dxa"/>
            <w:tcBorders>
              <w:top w:val="single" w:sz="6" w:space="0" w:color="000000"/>
              <w:left w:val="double" w:sz="6" w:space="0" w:color="000000"/>
              <w:bottom w:val="single" w:sz="6" w:space="0" w:color="000000"/>
              <w:right w:val="single" w:sz="6" w:space="0" w:color="000000"/>
            </w:tcBorders>
          </w:tcPr>
          <w:p w14:paraId="7EAAEB26" w14:textId="77777777" w:rsidR="002F03BB" w:rsidRPr="009731D7" w:rsidRDefault="00B85A35">
            <w:pPr>
              <w:spacing w:after="0" w:line="259" w:lineRule="auto"/>
              <w:ind w:left="2" w:firstLine="0"/>
              <w:jc w:val="left"/>
            </w:pPr>
            <w:r w:rsidRPr="009731D7">
              <w:rPr>
                <w:b w:val="0"/>
                <w:i w:val="0"/>
              </w:rPr>
              <w:t xml:space="preserve">2020 </w:t>
            </w:r>
          </w:p>
        </w:tc>
        <w:tc>
          <w:tcPr>
            <w:tcW w:w="6519" w:type="dxa"/>
            <w:tcBorders>
              <w:top w:val="single" w:sz="6" w:space="0" w:color="000000"/>
              <w:left w:val="single" w:sz="6" w:space="0" w:color="000000"/>
              <w:bottom w:val="single" w:sz="6" w:space="0" w:color="000000"/>
              <w:right w:val="double" w:sz="6" w:space="0" w:color="000000"/>
            </w:tcBorders>
          </w:tcPr>
          <w:p w14:paraId="7E0C15E0" w14:textId="77777777" w:rsidR="002F03BB" w:rsidRPr="009731D7" w:rsidRDefault="00B85A35" w:rsidP="00D74574">
            <w:pPr>
              <w:spacing w:after="0" w:line="259" w:lineRule="auto"/>
              <w:ind w:left="0" w:firstLine="0"/>
              <w:jc w:val="left"/>
            </w:pPr>
            <w:r w:rsidRPr="009731D7">
              <w:rPr>
                <w:b w:val="0"/>
                <w:i w:val="0"/>
              </w:rPr>
              <w:t xml:space="preserve">Бухгалтерская (финансовая) отчетность </w:t>
            </w:r>
          </w:p>
        </w:tc>
      </w:tr>
      <w:tr w:rsidR="00F97307" w:rsidRPr="009731D7" w14:paraId="4F04CFE9" w14:textId="77777777">
        <w:trPr>
          <w:trHeight w:val="533"/>
        </w:trPr>
        <w:tc>
          <w:tcPr>
            <w:tcW w:w="2768" w:type="dxa"/>
            <w:tcBorders>
              <w:top w:val="single" w:sz="6" w:space="0" w:color="000000"/>
              <w:left w:val="double" w:sz="6" w:space="0" w:color="000000"/>
              <w:bottom w:val="single" w:sz="6" w:space="0" w:color="000000"/>
              <w:right w:val="single" w:sz="6" w:space="0" w:color="000000"/>
            </w:tcBorders>
          </w:tcPr>
          <w:p w14:paraId="5F05196D" w14:textId="39D319D0" w:rsidR="00F97307" w:rsidRPr="009731D7" w:rsidRDefault="00F97307">
            <w:pPr>
              <w:spacing w:after="0" w:line="259" w:lineRule="auto"/>
              <w:ind w:left="2" w:firstLine="0"/>
              <w:jc w:val="left"/>
              <w:rPr>
                <w:b w:val="0"/>
                <w:i w:val="0"/>
              </w:rPr>
            </w:pPr>
            <w:r>
              <w:rPr>
                <w:b w:val="0"/>
                <w:i w:val="0"/>
              </w:rPr>
              <w:t>2019</w:t>
            </w:r>
          </w:p>
        </w:tc>
        <w:tc>
          <w:tcPr>
            <w:tcW w:w="6519" w:type="dxa"/>
            <w:tcBorders>
              <w:top w:val="single" w:sz="6" w:space="0" w:color="000000"/>
              <w:left w:val="single" w:sz="6" w:space="0" w:color="000000"/>
              <w:bottom w:val="single" w:sz="6" w:space="0" w:color="000000"/>
              <w:right w:val="double" w:sz="6" w:space="0" w:color="000000"/>
            </w:tcBorders>
          </w:tcPr>
          <w:p w14:paraId="61AD4389" w14:textId="4D8D9F4A" w:rsidR="00F97307" w:rsidRPr="009731D7" w:rsidRDefault="00F97307" w:rsidP="00D74574">
            <w:pPr>
              <w:spacing w:after="0" w:line="259" w:lineRule="auto"/>
              <w:ind w:left="0" w:firstLine="0"/>
              <w:jc w:val="left"/>
              <w:rPr>
                <w:b w:val="0"/>
                <w:i w:val="0"/>
              </w:rPr>
            </w:pPr>
            <w:r w:rsidRPr="009731D7">
              <w:rPr>
                <w:b w:val="0"/>
                <w:i w:val="0"/>
              </w:rPr>
              <w:t>Бухгалтерская (финансовая) отчетность</w:t>
            </w:r>
          </w:p>
        </w:tc>
      </w:tr>
    </w:tbl>
    <w:p w14:paraId="703B4469" w14:textId="77777777" w:rsidR="002F03BB" w:rsidRPr="009731D7" w:rsidRDefault="00B85A35">
      <w:pPr>
        <w:spacing w:after="20" w:line="259" w:lineRule="auto"/>
        <w:ind w:left="0" w:firstLine="0"/>
        <w:jc w:val="left"/>
      </w:pPr>
      <w:r w:rsidRPr="009731D7">
        <w:rPr>
          <w:b w:val="0"/>
          <w:i w:val="0"/>
        </w:rPr>
        <w:t xml:space="preserve"> </w:t>
      </w:r>
    </w:p>
    <w:p w14:paraId="2CBC5DB1" w14:textId="77777777" w:rsidR="002F03BB" w:rsidRPr="009731D7" w:rsidRDefault="00B85A35">
      <w:pPr>
        <w:spacing w:after="5" w:line="248" w:lineRule="auto"/>
        <w:ind w:left="194" w:right="9"/>
        <w:jc w:val="left"/>
      </w:pPr>
      <w:r w:rsidRPr="009731D7">
        <w:rPr>
          <w:b w:val="0"/>
          <w:i w:val="0"/>
        </w:rPr>
        <w:t xml:space="preserve">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 </w:t>
      </w:r>
    </w:p>
    <w:p w14:paraId="5163185B" w14:textId="77777777" w:rsidR="002F03BB" w:rsidRPr="009731D7" w:rsidRDefault="006034CA">
      <w:pPr>
        <w:numPr>
          <w:ilvl w:val="0"/>
          <w:numId w:val="5"/>
        </w:numPr>
        <w:spacing w:after="248"/>
        <w:ind w:hanging="118"/>
      </w:pPr>
      <w:r w:rsidRPr="009731D7">
        <w:t>Сопутствующие услуги не оказываются и оказываться не будут</w:t>
      </w:r>
    </w:p>
    <w:p w14:paraId="61AA38B8" w14:textId="77777777" w:rsidR="002F03BB" w:rsidRPr="009731D7" w:rsidRDefault="00B85A35">
      <w:pPr>
        <w:spacing w:after="5" w:line="269" w:lineRule="auto"/>
        <w:ind w:left="194"/>
      </w:pPr>
      <w:r w:rsidRPr="009731D7">
        <w:rPr>
          <w:b w:val="0"/>
          <w:i w:val="0"/>
        </w:rP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p>
    <w:p w14:paraId="5A4EC6A1" w14:textId="77777777" w:rsidR="002F03BB" w:rsidRPr="009731D7" w:rsidRDefault="00B85A35">
      <w:pPr>
        <w:ind w:left="411"/>
      </w:pPr>
      <w:r w:rsidRPr="009731D7">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w:t>
      </w:r>
      <w:r w:rsidR="006034CA" w:rsidRPr="009731D7">
        <w:t>-</w:t>
      </w:r>
      <w:r w:rsidRPr="009731D7">
        <w:t>хозяйственной деятельностью аудиторской организации) с эмитентом (лицами, занимающими должности в органах управления и органах контроля за финансово</w:t>
      </w:r>
      <w:r w:rsidR="006034CA" w:rsidRPr="009731D7">
        <w:t>-</w:t>
      </w:r>
      <w:r w:rsidRPr="009731D7">
        <w:t>хозяйственной деятельностью эмитента), нет</w:t>
      </w:r>
      <w:r w:rsidRPr="009731D7">
        <w:rPr>
          <w:b w:val="0"/>
          <w:i w:val="0"/>
        </w:rPr>
        <w:t xml:space="preserve"> </w:t>
      </w:r>
    </w:p>
    <w:p w14:paraId="1B26FBE3" w14:textId="77777777" w:rsidR="002F03BB" w:rsidRPr="009731D7" w:rsidRDefault="00B85A35">
      <w:pPr>
        <w:spacing w:after="5" w:line="269" w:lineRule="auto"/>
        <w:ind w:left="411"/>
      </w:pPr>
      <w:r w:rsidRPr="009731D7">
        <w:rPr>
          <w:b w:val="0"/>
          <w:i w:val="0"/>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p>
    <w:p w14:paraId="4199EE6F" w14:textId="77777777" w:rsidR="002F03BB" w:rsidRPr="009731D7" w:rsidRDefault="00B85A35">
      <w:pPr>
        <w:spacing w:after="0" w:line="259" w:lineRule="auto"/>
        <w:ind w:left="401" w:firstLine="0"/>
        <w:jc w:val="left"/>
      </w:pPr>
      <w:r w:rsidRPr="009731D7">
        <w:rPr>
          <w:b w:val="0"/>
          <w:i w:val="0"/>
        </w:rPr>
        <w:t xml:space="preserve"> </w:t>
      </w:r>
    </w:p>
    <w:p w14:paraId="495CF04A" w14:textId="77777777" w:rsidR="002F03BB" w:rsidRPr="009731D7" w:rsidRDefault="00B85A35">
      <w:pPr>
        <w:ind w:left="411"/>
      </w:pPr>
      <w:r w:rsidRPr="009731D7">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r w:rsidRPr="009731D7">
        <w:rPr>
          <w:b w:val="0"/>
          <w:i w:val="0"/>
        </w:rPr>
        <w:t xml:space="preserve"> </w:t>
      </w:r>
    </w:p>
    <w:p w14:paraId="0D7B2A2B" w14:textId="77777777" w:rsidR="002F03BB" w:rsidRPr="009731D7" w:rsidRDefault="00B85A35">
      <w:pPr>
        <w:spacing w:after="5" w:line="269" w:lineRule="auto"/>
        <w:ind w:left="411"/>
      </w:pPr>
      <w:r w:rsidRPr="009731D7">
        <w:rPr>
          <w:b w:val="0"/>
          <w:i w:val="0"/>
        </w:rPr>
        <w:lastRenderedPageBreak/>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p>
    <w:p w14:paraId="490D5A95" w14:textId="77777777" w:rsidR="002F03BB" w:rsidRPr="009731D7" w:rsidRDefault="00B85A35">
      <w:pPr>
        <w:ind w:left="411"/>
      </w:pPr>
      <w:r w:rsidRPr="009731D7">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r w:rsidRPr="009731D7">
        <w:rPr>
          <w:b w:val="0"/>
          <w:i w:val="0"/>
        </w:rPr>
        <w:t xml:space="preserve"> </w:t>
      </w:r>
    </w:p>
    <w:p w14:paraId="2058F15B" w14:textId="77777777" w:rsidR="002F03BB" w:rsidRPr="009731D7" w:rsidRDefault="00B85A35">
      <w:pPr>
        <w:spacing w:after="5" w:line="269" w:lineRule="auto"/>
        <w:ind w:left="411"/>
      </w:pPr>
      <w:r w:rsidRPr="009731D7">
        <w:rPr>
          <w:b w:val="0"/>
          <w:i w:val="0"/>
        </w:rP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w:t>
      </w:r>
      <w:r w:rsidRPr="009731D7">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r w:rsidRPr="009731D7">
        <w:rPr>
          <w:b w:val="0"/>
          <w:i w:val="0"/>
        </w:rPr>
        <w:t xml:space="preserve"> </w:t>
      </w:r>
    </w:p>
    <w:p w14:paraId="0F2FE0C4" w14:textId="77777777" w:rsidR="002F03BB" w:rsidRPr="009731D7" w:rsidRDefault="00B85A35">
      <w:pPr>
        <w:spacing w:after="61" w:line="269" w:lineRule="auto"/>
        <w:ind w:left="411"/>
      </w:pPr>
      <w:r w:rsidRPr="009731D7">
        <w:rPr>
          <w:b w:val="0"/>
          <w:i w:val="0"/>
        </w:rPr>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p>
    <w:p w14:paraId="3ACE753A" w14:textId="77777777" w:rsidR="002F03BB" w:rsidRPr="009731D7" w:rsidRDefault="00B85A35">
      <w:pPr>
        <w:spacing w:after="48"/>
        <w:ind w:left="411"/>
      </w:pPr>
      <w:r w:rsidRPr="009731D7">
        <w:t>Лиц, занимающих должности в органах управления и (или) органах контроля за финансово</w:t>
      </w:r>
      <w:r w:rsidR="006034CA" w:rsidRPr="009731D7">
        <w:t>-</w:t>
      </w:r>
      <w:r w:rsidRPr="009731D7">
        <w:t>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r w:rsidRPr="009731D7">
        <w:rPr>
          <w:b w:val="0"/>
          <w:i w:val="0"/>
        </w:rPr>
        <w:t xml:space="preserve"> </w:t>
      </w:r>
    </w:p>
    <w:p w14:paraId="1D740A7D" w14:textId="77777777" w:rsidR="00D74574" w:rsidRPr="009731D7" w:rsidRDefault="00B85A35">
      <w:pPr>
        <w:ind w:left="411"/>
        <w:rPr>
          <w:b w:val="0"/>
          <w:i w:val="0"/>
        </w:rPr>
      </w:pPr>
      <w:r w:rsidRPr="009731D7">
        <w:rPr>
          <w:b w:val="0"/>
          <w:i w:val="0"/>
        </w:rPr>
        <w:t xml:space="preserve">Иные факторы, которые могут повлиять на независимость аудитора от эмитента: </w:t>
      </w:r>
    </w:p>
    <w:p w14:paraId="07C31DC7" w14:textId="77777777" w:rsidR="002F03BB" w:rsidRPr="009731D7" w:rsidRDefault="00B85A35">
      <w:pPr>
        <w:ind w:left="411"/>
      </w:pPr>
      <w:r w:rsidRPr="009731D7">
        <w:t>Иных факторов, которые могут повлиять на независимость аудитора от эмитента, нет</w:t>
      </w:r>
      <w:r w:rsidRPr="009731D7">
        <w:rPr>
          <w:b w:val="0"/>
          <w:i w:val="0"/>
        </w:rPr>
        <w:t xml:space="preserve"> </w:t>
      </w:r>
    </w:p>
    <w:p w14:paraId="635A0FE4" w14:textId="77777777" w:rsidR="002F03BB" w:rsidRPr="009731D7" w:rsidRDefault="00B85A35">
      <w:pPr>
        <w:spacing w:after="24" w:line="259" w:lineRule="auto"/>
        <w:ind w:left="199" w:firstLine="0"/>
        <w:jc w:val="left"/>
      </w:pPr>
      <w:r w:rsidRPr="009731D7">
        <w:rPr>
          <w:b w:val="0"/>
          <w:i w:val="0"/>
        </w:rPr>
        <w:t xml:space="preserve"> </w:t>
      </w:r>
    </w:p>
    <w:p w14:paraId="11208B4D" w14:textId="77777777" w:rsidR="002F03BB" w:rsidRPr="009731D7" w:rsidRDefault="00B85A35">
      <w:pPr>
        <w:spacing w:after="62" w:line="269" w:lineRule="auto"/>
        <w:ind w:left="194"/>
      </w:pPr>
      <w:r w:rsidRPr="009731D7">
        <w:rPr>
          <w:b w:val="0"/>
          <w:i w:val="0"/>
        </w:rPr>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p>
    <w:p w14:paraId="288CCAE9" w14:textId="77777777" w:rsidR="002F03BB" w:rsidRPr="009731D7" w:rsidRDefault="00B85A35">
      <w:pPr>
        <w:spacing w:after="51"/>
        <w:ind w:left="194"/>
      </w:pPr>
      <w:r w:rsidRPr="009731D7">
        <w:t>Отсроченных и просроченных платежей за оказанные аудитором услуги нет</w:t>
      </w:r>
      <w:r w:rsidRPr="009731D7">
        <w:rPr>
          <w:b w:val="0"/>
          <w:i w:val="0"/>
        </w:rPr>
        <w:t xml:space="preserve"> </w:t>
      </w:r>
    </w:p>
    <w:p w14:paraId="3C51207D" w14:textId="77777777" w:rsidR="002F03BB" w:rsidRPr="009731D7" w:rsidRDefault="00B85A35">
      <w:pPr>
        <w:spacing w:after="54"/>
        <w:ind w:left="194"/>
      </w:pPr>
      <w:r w:rsidRPr="009731D7">
        <w:t xml:space="preserve">Вознаграждение за аудит– </w:t>
      </w:r>
      <w:r w:rsidR="00F651F7" w:rsidRPr="00F97307">
        <w:rPr>
          <w:highlight w:val="yellow"/>
        </w:rPr>
        <w:t>65000</w:t>
      </w:r>
      <w:r w:rsidRPr="00F97307">
        <w:rPr>
          <w:highlight w:val="yellow"/>
        </w:rPr>
        <w:t xml:space="preserve"> руб. (</w:t>
      </w:r>
      <w:r w:rsidR="00F651F7" w:rsidRPr="00F97307">
        <w:rPr>
          <w:highlight w:val="yellow"/>
        </w:rPr>
        <w:t>без</w:t>
      </w:r>
      <w:r w:rsidRPr="00F97307">
        <w:rPr>
          <w:highlight w:val="yellow"/>
        </w:rPr>
        <w:t xml:space="preserve"> НДС)</w:t>
      </w:r>
      <w:r w:rsidRPr="009731D7">
        <w:t xml:space="preserve">  </w:t>
      </w:r>
    </w:p>
    <w:p w14:paraId="0F583F11" w14:textId="77777777" w:rsidR="002F03BB" w:rsidRPr="009731D7" w:rsidRDefault="002F03BB">
      <w:pPr>
        <w:spacing w:after="24" w:line="259" w:lineRule="auto"/>
        <w:ind w:left="199" w:firstLine="0"/>
        <w:jc w:val="left"/>
      </w:pPr>
    </w:p>
    <w:p w14:paraId="477838FB" w14:textId="77777777" w:rsidR="00D74574" w:rsidRPr="009731D7" w:rsidRDefault="00B85A35">
      <w:pPr>
        <w:spacing w:after="5" w:line="269" w:lineRule="auto"/>
        <w:ind w:left="194"/>
        <w:rPr>
          <w:b w:val="0"/>
          <w:i w:val="0"/>
        </w:rPr>
      </w:pPr>
      <w:r w:rsidRPr="009731D7">
        <w:rPr>
          <w:b w:val="0"/>
          <w:i w:val="0"/>
        </w:rPr>
        <w:t xml:space="preserve">Фактический размер вознаграждения, выплаченного за последний завершенный отчетный год эмитентом и подконтрольными эмитенту организациями, имеющими для него существенное значение, указанному аудитору, а если аудитор является членом объединения организаций, включенного в перечень российских сетей аудиторских организаций или перечень международных сетей аудиторских организаций, - также организациям, которые являются членами того же объединения организаций, членом которого является аудитор эмитента (входят с аудитором эмитента в одну сеть аудиторских организаций), с отдельным указанием размера вознаграждения, выплаченного за аудит (проверку), в том числе обязательный, консолидированной финансовой отчетности эмитента и за оказание сопутствующих аудиту и прочих связанных с аудиторской деятельностью услуг: </w:t>
      </w:r>
    </w:p>
    <w:p w14:paraId="6A2ECBCC" w14:textId="77777777" w:rsidR="00D74574" w:rsidRPr="009731D7" w:rsidRDefault="00D74574">
      <w:pPr>
        <w:spacing w:after="5" w:line="269" w:lineRule="auto"/>
        <w:ind w:left="194"/>
        <w:rPr>
          <w:b w:val="0"/>
          <w:i w:val="0"/>
        </w:rPr>
      </w:pPr>
    </w:p>
    <w:p w14:paraId="204D506A" w14:textId="77777777" w:rsidR="002F03BB" w:rsidRPr="009731D7" w:rsidRDefault="00B85A35">
      <w:pPr>
        <w:spacing w:after="5" w:line="269" w:lineRule="auto"/>
        <w:ind w:left="194"/>
      </w:pPr>
      <w:r w:rsidRPr="009731D7">
        <w:t xml:space="preserve">Вознаграждения, выплаченного аудитору за последний завершенный отчетный </w:t>
      </w:r>
      <w:proofErr w:type="gramStart"/>
      <w:r w:rsidRPr="009731D7">
        <w:t>год  подконтрольными</w:t>
      </w:r>
      <w:proofErr w:type="gramEnd"/>
      <w:r w:rsidRPr="009731D7">
        <w:t xml:space="preserve"> эмитенту организациями, имеющими для него существенное значение, не имеется. </w:t>
      </w:r>
    </w:p>
    <w:p w14:paraId="5112BD49" w14:textId="77777777" w:rsidR="006034CA" w:rsidRPr="009731D7" w:rsidRDefault="006034CA">
      <w:pPr>
        <w:ind w:left="386" w:hanging="202"/>
      </w:pPr>
    </w:p>
    <w:p w14:paraId="56F47DFF" w14:textId="77777777" w:rsidR="00D74574" w:rsidRPr="009731D7" w:rsidRDefault="00B85A35">
      <w:pPr>
        <w:ind w:left="386" w:hanging="202"/>
        <w:rPr>
          <w:b w:val="0"/>
          <w:i w:val="0"/>
        </w:rPr>
      </w:pPr>
      <w:r w:rsidRPr="009731D7">
        <w:rPr>
          <w:b w:val="0"/>
          <w:i w:val="0"/>
        </w:rPr>
        <w:t xml:space="preserve">Порядок выбора аудитора эмитента </w:t>
      </w:r>
    </w:p>
    <w:p w14:paraId="7C928FBA" w14:textId="77777777" w:rsidR="002F03BB" w:rsidRPr="009731D7" w:rsidRDefault="00D74574" w:rsidP="00D74574">
      <w:pPr>
        <w:spacing w:after="5" w:line="269" w:lineRule="auto"/>
        <w:ind w:left="194"/>
      </w:pPr>
      <w:r w:rsidRPr="009731D7">
        <w:t>П</w:t>
      </w:r>
      <w:r w:rsidR="00B85A35" w:rsidRPr="009731D7">
        <w:t xml:space="preserve">роцедура конкурса, связанная с выбором аудитора, не предусмотрена Уставом и иными внутренними документами Эмитента, а также законодательством Российской Федерации в отношении Эмитента. </w:t>
      </w:r>
    </w:p>
    <w:p w14:paraId="1DA0C896" w14:textId="77777777" w:rsidR="00D74574" w:rsidRPr="009731D7" w:rsidRDefault="00D74574" w:rsidP="00D74574">
      <w:pPr>
        <w:ind w:left="386" w:hanging="202"/>
        <w:rPr>
          <w:b w:val="0"/>
          <w:i w:val="0"/>
        </w:rPr>
      </w:pPr>
    </w:p>
    <w:p w14:paraId="3C3BD944" w14:textId="77777777" w:rsidR="002F03BB" w:rsidRPr="009731D7" w:rsidRDefault="00B85A35" w:rsidP="00D74574">
      <w:pPr>
        <w:ind w:left="386" w:hanging="202"/>
        <w:rPr>
          <w:b w:val="0"/>
          <w:i w:val="0"/>
        </w:rPr>
      </w:pPr>
      <w:r w:rsidRPr="009731D7">
        <w:rPr>
          <w:b w:val="0"/>
          <w:i w:val="0"/>
        </w:rPr>
        <w:t xml:space="preserve">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 </w:t>
      </w:r>
    </w:p>
    <w:p w14:paraId="5F0AD713" w14:textId="77777777" w:rsidR="002F03BB" w:rsidRPr="009731D7" w:rsidRDefault="00B85A35">
      <w:pPr>
        <w:spacing w:after="0" w:line="259" w:lineRule="auto"/>
        <w:ind w:left="401" w:firstLine="0"/>
        <w:jc w:val="left"/>
      </w:pPr>
      <w:r w:rsidRPr="009731D7">
        <w:rPr>
          <w:b w:val="0"/>
          <w:i w:val="0"/>
        </w:rPr>
        <w:t xml:space="preserve"> </w:t>
      </w:r>
    </w:p>
    <w:p w14:paraId="3DE9D7C8" w14:textId="77777777" w:rsidR="002F03BB" w:rsidRPr="009731D7" w:rsidRDefault="00D74574" w:rsidP="00D74574">
      <w:pPr>
        <w:spacing w:after="5" w:line="269" w:lineRule="auto"/>
        <w:ind w:left="194"/>
      </w:pPr>
      <w:r w:rsidRPr="009731D7">
        <w:t>А</w:t>
      </w:r>
      <w:r w:rsidR="00B85A35" w:rsidRPr="009731D7">
        <w:t xml:space="preserve">удитор утверждается годовым общим собранием акционеров, по предложению Совета директоров Эмитента. </w:t>
      </w:r>
    </w:p>
    <w:p w14:paraId="4F07F25D" w14:textId="77777777" w:rsidR="002F03BB" w:rsidRPr="009731D7" w:rsidRDefault="00B85A35">
      <w:pPr>
        <w:spacing w:after="418" w:line="259" w:lineRule="auto"/>
        <w:ind w:left="199" w:firstLine="0"/>
        <w:jc w:val="left"/>
      </w:pPr>
      <w:r w:rsidRPr="009731D7">
        <w:rPr>
          <w:b w:val="0"/>
          <w:i w:val="0"/>
        </w:rPr>
        <w:lastRenderedPageBreak/>
        <w:t xml:space="preserve"> </w:t>
      </w:r>
    </w:p>
    <w:p w14:paraId="7EE9CA66" w14:textId="77777777" w:rsidR="002F03BB" w:rsidRPr="009731D7" w:rsidRDefault="00B85A35">
      <w:pPr>
        <w:pStyle w:val="1"/>
        <w:ind w:right="0"/>
      </w:pPr>
      <w:bookmarkStart w:id="47" w:name="_Toc101536695"/>
      <w:r w:rsidRPr="009731D7">
        <w:t>Раздел 5. Консолидированная финансовая отчетность (финансовая отчетность), бухгалтерская (финансовая) отчетность эмитента</w:t>
      </w:r>
      <w:bookmarkEnd w:id="47"/>
      <w:r w:rsidRPr="009731D7">
        <w:t xml:space="preserve"> </w:t>
      </w:r>
    </w:p>
    <w:p w14:paraId="6A06AB7B" w14:textId="77777777" w:rsidR="002F03BB" w:rsidRPr="009731D7" w:rsidRDefault="00B85A35">
      <w:pPr>
        <w:pStyle w:val="2"/>
        <w:ind w:left="-5"/>
      </w:pPr>
      <w:bookmarkStart w:id="48" w:name="_Toc101536696"/>
      <w:r w:rsidRPr="009731D7">
        <w:t>5.1. Консолидированная финансовая отчетность (финансовая отчетность) эмитента</w:t>
      </w:r>
      <w:bookmarkEnd w:id="48"/>
      <w:r w:rsidRPr="009731D7">
        <w:t xml:space="preserve"> </w:t>
      </w:r>
    </w:p>
    <w:p w14:paraId="1CED746A" w14:textId="77777777" w:rsidR="00933F6C" w:rsidRPr="009731D7" w:rsidRDefault="00B85A35" w:rsidP="00933F6C">
      <w:pPr>
        <w:ind w:left="194"/>
      </w:pPr>
      <w:r w:rsidRPr="009731D7">
        <w:rPr>
          <w:b w:val="0"/>
          <w:i w:val="0"/>
        </w:rPr>
        <w:t xml:space="preserve"> </w:t>
      </w:r>
      <w:r w:rsidR="00933F6C" w:rsidRPr="009731D7">
        <w:t>Информация не приводится в связи с тем, что эмитент не составляет консолидированную финансовую отчетность (финансовую отчетность)</w:t>
      </w:r>
      <w:r w:rsidR="00933F6C" w:rsidRPr="009731D7">
        <w:rPr>
          <w:b w:val="0"/>
          <w:i w:val="0"/>
        </w:rPr>
        <w:t xml:space="preserve"> </w:t>
      </w:r>
    </w:p>
    <w:p w14:paraId="5C97BB1B" w14:textId="77777777" w:rsidR="002F03BB" w:rsidRPr="009731D7" w:rsidRDefault="002F03BB">
      <w:pPr>
        <w:spacing w:after="22" w:line="259" w:lineRule="auto"/>
        <w:ind w:left="199" w:firstLine="0"/>
        <w:jc w:val="left"/>
      </w:pPr>
    </w:p>
    <w:p w14:paraId="43F1E847" w14:textId="77777777" w:rsidR="006034CA" w:rsidRPr="009731D7" w:rsidRDefault="006034CA">
      <w:pPr>
        <w:spacing w:after="22" w:line="259" w:lineRule="auto"/>
        <w:ind w:left="199" w:firstLine="0"/>
        <w:jc w:val="left"/>
      </w:pPr>
    </w:p>
    <w:p w14:paraId="3268D418" w14:textId="77777777" w:rsidR="002F03BB" w:rsidRPr="009731D7" w:rsidRDefault="00B85A35">
      <w:pPr>
        <w:pStyle w:val="2"/>
        <w:ind w:left="-5"/>
      </w:pPr>
      <w:bookmarkStart w:id="49" w:name="_Toc101536697"/>
      <w:r w:rsidRPr="009731D7">
        <w:t>5.2. Бухгалтерская (финансовая) отчетность</w:t>
      </w:r>
      <w:bookmarkEnd w:id="49"/>
      <w:r w:rsidRPr="009731D7">
        <w:t xml:space="preserve"> </w:t>
      </w:r>
    </w:p>
    <w:p w14:paraId="7A9D708F" w14:textId="66513BD2" w:rsidR="00933F6C" w:rsidRPr="009731D7" w:rsidRDefault="00D74574" w:rsidP="00933F6C">
      <w:pPr>
        <w:spacing w:after="294" w:line="248" w:lineRule="auto"/>
        <w:ind w:left="194" w:right="9"/>
        <w:jc w:val="left"/>
      </w:pPr>
      <w:r w:rsidRPr="009731D7">
        <w:rPr>
          <w:b w:val="0"/>
          <w:i w:val="0"/>
        </w:rPr>
        <w:t>Ссылка</w:t>
      </w:r>
      <w:r w:rsidR="00933F6C" w:rsidRPr="009731D7">
        <w:rPr>
          <w:b w:val="0"/>
          <w:i w:val="0"/>
        </w:rPr>
        <w:t xml:space="preserve"> на страницу в сети Интернет, на которой опубликована годовая бухгалтерская (финансовая) отчетность за 2021 и 2020гг</w:t>
      </w:r>
      <w:r w:rsidR="006034CA" w:rsidRPr="009731D7">
        <w:rPr>
          <w:b w:val="0"/>
          <w:i w:val="0"/>
        </w:rPr>
        <w:t xml:space="preserve">: </w:t>
      </w:r>
      <w:hyperlink r:id="rId17" w:history="1">
        <w:r w:rsidR="00F97307" w:rsidRPr="00E67CCF">
          <w:rPr>
            <w:rStyle w:val="a3"/>
            <w:b w:val="0"/>
            <w:bCs/>
          </w:rPr>
          <w:t>https://disclosure.1prime.ru/portal/default.aspx?emId=3525017031</w:t>
        </w:r>
      </w:hyperlink>
    </w:p>
    <w:sectPr w:rsidR="00933F6C" w:rsidRPr="009731D7">
      <w:footerReference w:type="even" r:id="rId18"/>
      <w:footerReference w:type="default" r:id="rId19"/>
      <w:footerReference w:type="first" r:id="rId20"/>
      <w:pgSz w:w="11906" w:h="16841"/>
      <w:pgMar w:top="1135" w:right="1412" w:bottom="1150" w:left="1419" w:header="720" w:footer="49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60EA06" w14:textId="77777777" w:rsidR="00396106" w:rsidRDefault="00396106">
      <w:pPr>
        <w:spacing w:after="0" w:line="240" w:lineRule="auto"/>
      </w:pPr>
      <w:r>
        <w:separator/>
      </w:r>
    </w:p>
  </w:endnote>
  <w:endnote w:type="continuationSeparator" w:id="0">
    <w:p w14:paraId="0574ED60" w14:textId="77777777" w:rsidR="00396106" w:rsidRDefault="00396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A9450" w14:textId="77777777" w:rsidR="00A97884" w:rsidRDefault="00A97884">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8D297" w14:textId="797AEE3D" w:rsidR="00A97884" w:rsidRDefault="00A97884">
    <w:pPr>
      <w:spacing w:after="0" w:line="259" w:lineRule="auto"/>
      <w:ind w:left="0" w:right="3" w:firstLine="0"/>
      <w:jc w:val="right"/>
    </w:pPr>
    <w:r>
      <w:fldChar w:fldCharType="begin"/>
    </w:r>
    <w:r>
      <w:instrText xml:space="preserve"> PAGE   \* MERGEFORMAT </w:instrText>
    </w:r>
    <w:r>
      <w:fldChar w:fldCharType="separate"/>
    </w:r>
    <w:r w:rsidR="00274223" w:rsidRPr="00274223">
      <w:rPr>
        <w:b w:val="0"/>
        <w:i w:val="0"/>
        <w:noProof/>
      </w:rPr>
      <w:t>21</w:t>
    </w:r>
    <w:r>
      <w:rPr>
        <w:b w:val="0"/>
        <w:i w:val="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611A1" w14:textId="77777777" w:rsidR="00A97884" w:rsidRDefault="00A97884">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368B95" w14:textId="77777777" w:rsidR="00396106" w:rsidRDefault="00396106">
      <w:pPr>
        <w:spacing w:after="0" w:line="240" w:lineRule="auto"/>
      </w:pPr>
      <w:r>
        <w:separator/>
      </w:r>
    </w:p>
  </w:footnote>
  <w:footnote w:type="continuationSeparator" w:id="0">
    <w:p w14:paraId="58136114" w14:textId="77777777" w:rsidR="00396106" w:rsidRDefault="003961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C462C"/>
    <w:multiLevelType w:val="hybridMultilevel"/>
    <w:tmpl w:val="A128F736"/>
    <w:lvl w:ilvl="0" w:tplc="8234813C">
      <w:start w:val="2"/>
      <w:numFmt w:val="decimal"/>
      <w:lvlText w:val="%1."/>
      <w:lvlJc w:val="left"/>
      <w:pPr>
        <w:ind w:left="496"/>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B76F5F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57A24E4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B3EC1CBA">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7CF069BC">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AD900B8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8EC2D74">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19CFD60">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D36A2200">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4FD461F"/>
    <w:multiLevelType w:val="hybridMultilevel"/>
    <w:tmpl w:val="F6FE2E14"/>
    <w:lvl w:ilvl="0" w:tplc="178E20F0">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15:restartNumberingAfterBreak="0">
    <w:nsid w:val="25ED232E"/>
    <w:multiLevelType w:val="hybridMultilevel"/>
    <w:tmpl w:val="8F727256"/>
    <w:lvl w:ilvl="0" w:tplc="DD827B68">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B434A2A6">
      <w:start w:val="1"/>
      <w:numFmt w:val="bullet"/>
      <w:lvlText w:val="o"/>
      <w:lvlJc w:val="left"/>
      <w:pPr>
        <w:ind w:left="12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4A82D32">
      <w:start w:val="1"/>
      <w:numFmt w:val="bullet"/>
      <w:lvlText w:val="▪"/>
      <w:lvlJc w:val="left"/>
      <w:pPr>
        <w:ind w:left="19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1F24214C">
      <w:start w:val="1"/>
      <w:numFmt w:val="bullet"/>
      <w:lvlText w:val="•"/>
      <w:lvlJc w:val="left"/>
      <w:pPr>
        <w:ind w:left="27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E564D20E">
      <w:start w:val="1"/>
      <w:numFmt w:val="bullet"/>
      <w:lvlText w:val="o"/>
      <w:lvlJc w:val="left"/>
      <w:pPr>
        <w:ind w:left="343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02B4116C">
      <w:start w:val="1"/>
      <w:numFmt w:val="bullet"/>
      <w:lvlText w:val="▪"/>
      <w:lvlJc w:val="left"/>
      <w:pPr>
        <w:ind w:left="415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90C510E">
      <w:start w:val="1"/>
      <w:numFmt w:val="bullet"/>
      <w:lvlText w:val="•"/>
      <w:lvlJc w:val="left"/>
      <w:pPr>
        <w:ind w:left="48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1764A8DE">
      <w:start w:val="1"/>
      <w:numFmt w:val="bullet"/>
      <w:lvlText w:val="o"/>
      <w:lvlJc w:val="left"/>
      <w:pPr>
        <w:ind w:left="55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E0D25570">
      <w:start w:val="1"/>
      <w:numFmt w:val="bullet"/>
      <w:lvlText w:val="▪"/>
      <w:lvlJc w:val="left"/>
      <w:pPr>
        <w:ind w:left="63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48035F16"/>
    <w:multiLevelType w:val="singleLevel"/>
    <w:tmpl w:val="ED907312"/>
    <w:lvl w:ilvl="0">
      <w:start w:val="1"/>
      <w:numFmt w:val="decimal"/>
      <w:lvlText w:val="13.%1. "/>
      <w:legacy w:legacy="1" w:legacySpace="0" w:legacyIndent="283"/>
      <w:lvlJc w:val="left"/>
      <w:pPr>
        <w:ind w:left="709" w:hanging="283"/>
      </w:pPr>
      <w:rPr>
        <w:rFonts w:ascii="Arial" w:hAnsi="Arial" w:cs="Arial" w:hint="default"/>
        <w:b w:val="0"/>
        <w:i w:val="0"/>
        <w:sz w:val="20"/>
        <w:szCs w:val="20"/>
      </w:rPr>
    </w:lvl>
  </w:abstractNum>
  <w:abstractNum w:abstractNumId="4" w15:restartNumberingAfterBreak="0">
    <w:nsid w:val="49A04336"/>
    <w:multiLevelType w:val="hybridMultilevel"/>
    <w:tmpl w:val="77D25486"/>
    <w:lvl w:ilvl="0" w:tplc="2AECF004">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56A20544">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ACC0B7E">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C4AE2FC">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5C80EF24">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2C401BC">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AB4D644">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20644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F1D0386C">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4AB41C19"/>
    <w:multiLevelType w:val="multilevel"/>
    <w:tmpl w:val="1E809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E14977"/>
    <w:multiLevelType w:val="singleLevel"/>
    <w:tmpl w:val="192AC7F8"/>
    <w:lvl w:ilvl="0">
      <w:start w:val="1"/>
      <w:numFmt w:val="decimal"/>
      <w:lvlText w:val="13.5.%1. "/>
      <w:legacy w:legacy="1" w:legacySpace="0" w:legacyIndent="283"/>
      <w:lvlJc w:val="left"/>
      <w:pPr>
        <w:ind w:left="283" w:hanging="283"/>
      </w:pPr>
      <w:rPr>
        <w:rFonts w:ascii="Arial" w:hAnsi="Arial" w:cs="Arial" w:hint="default"/>
        <w:b w:val="0"/>
        <w:i w:val="0"/>
        <w:sz w:val="20"/>
        <w:szCs w:val="20"/>
      </w:rPr>
    </w:lvl>
  </w:abstractNum>
  <w:abstractNum w:abstractNumId="7" w15:restartNumberingAfterBreak="0">
    <w:nsid w:val="701B1ECE"/>
    <w:multiLevelType w:val="hybridMultilevel"/>
    <w:tmpl w:val="046E5AC2"/>
    <w:lvl w:ilvl="0" w:tplc="3E22F194">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CD6C240">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A68A8FE6">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CEFAEB7A">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3A36AEBE">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49F490F0">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8E6CA5E">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8C005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BE4E2BCA">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79CB3C3E"/>
    <w:multiLevelType w:val="multilevel"/>
    <w:tmpl w:val="AAF04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C7E51AE"/>
    <w:multiLevelType w:val="hybridMultilevel"/>
    <w:tmpl w:val="B21685D0"/>
    <w:lvl w:ilvl="0" w:tplc="12C20BCE">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2D7E9704">
      <w:start w:val="1"/>
      <w:numFmt w:val="bullet"/>
      <w:lvlText w:val="o"/>
      <w:lvlJc w:val="left"/>
      <w:pPr>
        <w:ind w:left="12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1F7AFEAC">
      <w:start w:val="1"/>
      <w:numFmt w:val="bullet"/>
      <w:lvlText w:val="▪"/>
      <w:lvlJc w:val="left"/>
      <w:pPr>
        <w:ind w:left="19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A1A27096">
      <w:start w:val="1"/>
      <w:numFmt w:val="bullet"/>
      <w:lvlText w:val="•"/>
      <w:lvlJc w:val="left"/>
      <w:pPr>
        <w:ind w:left="27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5D49B9E">
      <w:start w:val="1"/>
      <w:numFmt w:val="bullet"/>
      <w:lvlText w:val="o"/>
      <w:lvlJc w:val="left"/>
      <w:pPr>
        <w:ind w:left="342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74263E5C">
      <w:start w:val="1"/>
      <w:numFmt w:val="bullet"/>
      <w:lvlText w:val="▪"/>
      <w:lvlJc w:val="left"/>
      <w:pPr>
        <w:ind w:left="414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3FA08A6">
      <w:start w:val="1"/>
      <w:numFmt w:val="bullet"/>
      <w:lvlText w:val="•"/>
      <w:lvlJc w:val="left"/>
      <w:pPr>
        <w:ind w:left="48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2FEE0BAE">
      <w:start w:val="1"/>
      <w:numFmt w:val="bullet"/>
      <w:lvlText w:val="o"/>
      <w:lvlJc w:val="left"/>
      <w:pPr>
        <w:ind w:left="55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400F114">
      <w:start w:val="1"/>
      <w:numFmt w:val="bullet"/>
      <w:lvlText w:val="▪"/>
      <w:lvlJc w:val="left"/>
      <w:pPr>
        <w:ind w:left="63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num w:numId="1">
    <w:abstractNumId w:val="4"/>
  </w:num>
  <w:num w:numId="2">
    <w:abstractNumId w:val="9"/>
  </w:num>
  <w:num w:numId="3">
    <w:abstractNumId w:val="0"/>
  </w:num>
  <w:num w:numId="4">
    <w:abstractNumId w:val="7"/>
  </w:num>
  <w:num w:numId="5">
    <w:abstractNumId w:val="2"/>
  </w:num>
  <w:num w:numId="6">
    <w:abstractNumId w:val="3"/>
  </w:num>
  <w:num w:numId="7">
    <w:abstractNumId w:val="6"/>
  </w:num>
  <w:num w:numId="8">
    <w:abstractNumId w:val="1"/>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3BB"/>
    <w:rsid w:val="001B2861"/>
    <w:rsid w:val="001B7717"/>
    <w:rsid w:val="001C2E6D"/>
    <w:rsid w:val="00265FD0"/>
    <w:rsid w:val="00274223"/>
    <w:rsid w:val="002C6B7C"/>
    <w:rsid w:val="002F03BB"/>
    <w:rsid w:val="00315BF1"/>
    <w:rsid w:val="0033101C"/>
    <w:rsid w:val="00343B02"/>
    <w:rsid w:val="00354DF5"/>
    <w:rsid w:val="00387441"/>
    <w:rsid w:val="00396106"/>
    <w:rsid w:val="003A4162"/>
    <w:rsid w:val="003C2B2F"/>
    <w:rsid w:val="004415E4"/>
    <w:rsid w:val="004855E4"/>
    <w:rsid w:val="004F75BD"/>
    <w:rsid w:val="00501EEF"/>
    <w:rsid w:val="0053620C"/>
    <w:rsid w:val="00577C7F"/>
    <w:rsid w:val="0059325A"/>
    <w:rsid w:val="006034CA"/>
    <w:rsid w:val="00604DDC"/>
    <w:rsid w:val="00606C45"/>
    <w:rsid w:val="00676337"/>
    <w:rsid w:val="006875AA"/>
    <w:rsid w:val="006F6DF6"/>
    <w:rsid w:val="007054B5"/>
    <w:rsid w:val="007155E4"/>
    <w:rsid w:val="00843C42"/>
    <w:rsid w:val="008941DB"/>
    <w:rsid w:val="00897229"/>
    <w:rsid w:val="008D16C8"/>
    <w:rsid w:val="00933F6C"/>
    <w:rsid w:val="009731D7"/>
    <w:rsid w:val="009A577F"/>
    <w:rsid w:val="009B5AD3"/>
    <w:rsid w:val="00A26738"/>
    <w:rsid w:val="00A278A4"/>
    <w:rsid w:val="00A31EEA"/>
    <w:rsid w:val="00A5641B"/>
    <w:rsid w:val="00A82574"/>
    <w:rsid w:val="00A97884"/>
    <w:rsid w:val="00AA7D71"/>
    <w:rsid w:val="00AD090C"/>
    <w:rsid w:val="00AD7865"/>
    <w:rsid w:val="00B604DB"/>
    <w:rsid w:val="00B85A35"/>
    <w:rsid w:val="00BB0A77"/>
    <w:rsid w:val="00BC3C95"/>
    <w:rsid w:val="00BC722D"/>
    <w:rsid w:val="00BD29B2"/>
    <w:rsid w:val="00BE0BF4"/>
    <w:rsid w:val="00C371C3"/>
    <w:rsid w:val="00C54BF2"/>
    <w:rsid w:val="00CC4AEE"/>
    <w:rsid w:val="00CD2620"/>
    <w:rsid w:val="00D46D1C"/>
    <w:rsid w:val="00D505DD"/>
    <w:rsid w:val="00D50617"/>
    <w:rsid w:val="00D533AB"/>
    <w:rsid w:val="00D61395"/>
    <w:rsid w:val="00D74574"/>
    <w:rsid w:val="00D96E5B"/>
    <w:rsid w:val="00DD3C28"/>
    <w:rsid w:val="00DD5FE6"/>
    <w:rsid w:val="00DF6966"/>
    <w:rsid w:val="00E11D8C"/>
    <w:rsid w:val="00E55863"/>
    <w:rsid w:val="00E63373"/>
    <w:rsid w:val="00E90BC3"/>
    <w:rsid w:val="00EB5600"/>
    <w:rsid w:val="00F02973"/>
    <w:rsid w:val="00F063F6"/>
    <w:rsid w:val="00F60244"/>
    <w:rsid w:val="00F651F7"/>
    <w:rsid w:val="00F973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2F053"/>
  <w15:docId w15:val="{DDB86F4A-AAE4-4B58-A752-AA20E5AF4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0" w:line="271" w:lineRule="auto"/>
      <w:ind w:left="209" w:hanging="10"/>
      <w:jc w:val="both"/>
    </w:pPr>
    <w:rPr>
      <w:rFonts w:ascii="Times New Roman" w:eastAsia="Times New Roman" w:hAnsi="Times New Roman" w:cs="Times New Roman"/>
      <w:b/>
      <w:i/>
      <w:color w:val="000000"/>
      <w:sz w:val="20"/>
    </w:rPr>
  </w:style>
  <w:style w:type="paragraph" w:styleId="1">
    <w:name w:val="heading 1"/>
    <w:next w:val="a"/>
    <w:link w:val="10"/>
    <w:uiPriority w:val="9"/>
    <w:unhideWhenUsed/>
    <w:qFormat/>
    <w:pPr>
      <w:keepNext/>
      <w:keepLines/>
      <w:spacing w:after="186" w:line="271" w:lineRule="auto"/>
      <w:ind w:left="10" w:right="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5" w:line="269" w:lineRule="auto"/>
      <w:ind w:left="10" w:hanging="10"/>
      <w:outlineLvl w:val="1"/>
    </w:pPr>
    <w:rPr>
      <w:rFonts w:ascii="Times New Roman" w:eastAsia="Times New Roman" w:hAnsi="Times New Roman" w:cs="Times New Roman"/>
      <w:b/>
      <w:color w:val="000000"/>
    </w:rPr>
  </w:style>
  <w:style w:type="paragraph" w:styleId="3">
    <w:name w:val="heading 3"/>
    <w:next w:val="a"/>
    <w:link w:val="30"/>
    <w:uiPriority w:val="9"/>
    <w:unhideWhenUsed/>
    <w:qFormat/>
    <w:pPr>
      <w:keepNext/>
      <w:keepLines/>
      <w:spacing w:after="5" w:line="269" w:lineRule="auto"/>
      <w:ind w:left="10" w:hanging="10"/>
      <w:outlineLvl w:val="2"/>
    </w:pPr>
    <w:rPr>
      <w:rFonts w:ascii="Times New Roman" w:eastAsia="Times New Roman" w:hAnsi="Times New Roman" w:cs="Times New Roman"/>
      <w:b/>
      <w:color w:val="000000"/>
    </w:rPr>
  </w:style>
  <w:style w:type="paragraph" w:styleId="4">
    <w:name w:val="heading 4"/>
    <w:next w:val="a"/>
    <w:link w:val="40"/>
    <w:uiPriority w:val="9"/>
    <w:unhideWhenUsed/>
    <w:qFormat/>
    <w:pPr>
      <w:keepNext/>
      <w:keepLines/>
      <w:spacing w:after="5" w:line="269" w:lineRule="auto"/>
      <w:ind w:left="10" w:hanging="10"/>
      <w:outlineLvl w:val="3"/>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40">
    <w:name w:val="Заголовок 4 Знак"/>
    <w:link w:val="4"/>
    <w:rPr>
      <w:rFonts w:ascii="Times New Roman" w:eastAsia="Times New Roman" w:hAnsi="Times New Roman" w:cs="Times New Roman"/>
      <w:b/>
      <w:color w:val="000000"/>
      <w:sz w:val="22"/>
    </w:rPr>
  </w:style>
  <w:style w:type="character" w:customStyle="1" w:styleId="30">
    <w:name w:val="Заголовок 3 Знак"/>
    <w:link w:val="3"/>
    <w:rPr>
      <w:rFonts w:ascii="Times New Roman" w:eastAsia="Times New Roman" w:hAnsi="Times New Roman" w:cs="Times New Roman"/>
      <w:b/>
      <w:color w:val="000000"/>
      <w:sz w:val="22"/>
    </w:rPr>
  </w:style>
  <w:style w:type="paragraph" w:styleId="11">
    <w:name w:val="toc 1"/>
    <w:hidden/>
    <w:uiPriority w:val="39"/>
    <w:pPr>
      <w:spacing w:after="65" w:line="269" w:lineRule="auto"/>
      <w:ind w:left="25" w:right="23" w:hanging="10"/>
      <w:jc w:val="both"/>
    </w:pPr>
    <w:rPr>
      <w:rFonts w:ascii="Times New Roman" w:eastAsia="Times New Roman" w:hAnsi="Times New Roman" w:cs="Times New Roman"/>
      <w:color w:val="000000"/>
      <w:sz w:val="20"/>
    </w:rPr>
  </w:style>
  <w:style w:type="paragraph" w:styleId="21">
    <w:name w:val="toc 2"/>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paragraph" w:styleId="31">
    <w:name w:val="toc 3"/>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B85A35"/>
    <w:rPr>
      <w:rFonts w:cs="Times New Roman"/>
      <w:color w:val="0000FF"/>
      <w:u w:val="single"/>
    </w:rPr>
  </w:style>
  <w:style w:type="character" w:customStyle="1" w:styleId="Subst">
    <w:name w:val="Subst"/>
    <w:uiPriority w:val="99"/>
    <w:rsid w:val="00B85A35"/>
    <w:rPr>
      <w:b/>
      <w:i/>
    </w:rPr>
  </w:style>
  <w:style w:type="character" w:customStyle="1" w:styleId="a4">
    <w:name w:val="Гипертекстовая ссылка"/>
    <w:basedOn w:val="a0"/>
    <w:uiPriority w:val="99"/>
    <w:rsid w:val="00933F6C"/>
    <w:rPr>
      <w:b w:val="0"/>
      <w:bCs w:val="0"/>
      <w:color w:val="106BBE"/>
    </w:rPr>
  </w:style>
  <w:style w:type="paragraph" w:customStyle="1" w:styleId="SubHeading">
    <w:name w:val="Sub Heading"/>
    <w:uiPriority w:val="99"/>
    <w:rsid w:val="006034CA"/>
    <w:pPr>
      <w:widowControl w:val="0"/>
      <w:autoSpaceDE w:val="0"/>
      <w:autoSpaceDN w:val="0"/>
      <w:adjustRightInd w:val="0"/>
      <w:spacing w:before="240" w:after="40" w:line="240" w:lineRule="auto"/>
    </w:pPr>
    <w:rPr>
      <w:rFonts w:ascii="Times New Roman" w:hAnsi="Times New Roman" w:cs="Times New Roman"/>
      <w:sz w:val="20"/>
      <w:szCs w:val="20"/>
    </w:rPr>
  </w:style>
  <w:style w:type="paragraph" w:customStyle="1" w:styleId="ThinDelim">
    <w:name w:val="Thin Delim"/>
    <w:uiPriority w:val="99"/>
    <w:rsid w:val="00D533AB"/>
    <w:pPr>
      <w:widowControl w:val="0"/>
      <w:autoSpaceDE w:val="0"/>
      <w:autoSpaceDN w:val="0"/>
      <w:adjustRightInd w:val="0"/>
      <w:spacing w:after="0" w:line="240" w:lineRule="auto"/>
    </w:pPr>
    <w:rPr>
      <w:rFonts w:ascii="Times New Roman" w:hAnsi="Times New Roman" w:cs="Times New Roman"/>
      <w:sz w:val="16"/>
      <w:szCs w:val="16"/>
    </w:rPr>
  </w:style>
  <w:style w:type="paragraph" w:customStyle="1" w:styleId="msonormalmrcssattr">
    <w:name w:val="msonormal_mr_css_attr"/>
    <w:basedOn w:val="a"/>
    <w:rsid w:val="00F063F6"/>
    <w:pPr>
      <w:spacing w:before="100" w:beforeAutospacing="1" w:after="100" w:afterAutospacing="1" w:line="240" w:lineRule="auto"/>
      <w:ind w:left="0" w:firstLine="0"/>
      <w:jc w:val="left"/>
    </w:pPr>
    <w:rPr>
      <w:rFonts w:eastAsiaTheme="minorEastAsia"/>
      <w:b w:val="0"/>
      <w:i w:val="0"/>
      <w:color w:val="auto"/>
      <w:sz w:val="24"/>
      <w:szCs w:val="24"/>
    </w:rPr>
  </w:style>
  <w:style w:type="paragraph" w:customStyle="1" w:styleId="a5">
    <w:name w:val="Нормальный (таблица)"/>
    <w:basedOn w:val="a"/>
    <w:next w:val="a"/>
    <w:uiPriority w:val="99"/>
    <w:rsid w:val="00BE0BF4"/>
    <w:pPr>
      <w:widowControl w:val="0"/>
      <w:autoSpaceDE w:val="0"/>
      <w:autoSpaceDN w:val="0"/>
      <w:adjustRightInd w:val="0"/>
      <w:spacing w:after="0" w:line="240" w:lineRule="auto"/>
      <w:ind w:left="0" w:firstLine="0"/>
    </w:pPr>
    <w:rPr>
      <w:rFonts w:ascii="Times New Roman CYR" w:eastAsiaTheme="minorEastAsia" w:hAnsi="Times New Roman CYR" w:cs="Times New Roman CYR"/>
      <w:b w:val="0"/>
      <w:i w:val="0"/>
      <w:color w:val="auto"/>
      <w:sz w:val="24"/>
      <w:szCs w:val="24"/>
    </w:rPr>
  </w:style>
  <w:style w:type="paragraph" w:customStyle="1" w:styleId="a6">
    <w:name w:val="Прижатый влево"/>
    <w:basedOn w:val="a"/>
    <w:next w:val="a"/>
    <w:uiPriority w:val="99"/>
    <w:rsid w:val="00DD5FE6"/>
    <w:pPr>
      <w:widowControl w:val="0"/>
      <w:autoSpaceDE w:val="0"/>
      <w:autoSpaceDN w:val="0"/>
      <w:adjustRightInd w:val="0"/>
      <w:spacing w:after="0" w:line="240" w:lineRule="auto"/>
      <w:ind w:left="0" w:firstLine="0"/>
      <w:jc w:val="left"/>
    </w:pPr>
    <w:rPr>
      <w:rFonts w:ascii="Times New Roman CYR" w:eastAsiaTheme="minorEastAsia" w:hAnsi="Times New Roman CYR" w:cs="Times New Roman CYR"/>
      <w:b w:val="0"/>
      <w:i w:val="0"/>
      <w:color w:val="auto"/>
      <w:sz w:val="24"/>
      <w:szCs w:val="24"/>
    </w:rPr>
  </w:style>
  <w:style w:type="paragraph" w:styleId="a7">
    <w:name w:val="Normal (Web)"/>
    <w:basedOn w:val="a"/>
    <w:uiPriority w:val="99"/>
    <w:semiHidden/>
    <w:unhideWhenUsed/>
    <w:rsid w:val="00D50617"/>
    <w:pPr>
      <w:spacing w:before="100" w:beforeAutospacing="1" w:after="100" w:afterAutospacing="1" w:line="240" w:lineRule="auto"/>
      <w:ind w:left="0" w:firstLine="0"/>
      <w:jc w:val="left"/>
    </w:pPr>
    <w:rPr>
      <w:b w:val="0"/>
      <w:i w:val="0"/>
      <w:color w:val="auto"/>
      <w:sz w:val="24"/>
      <w:szCs w:val="24"/>
    </w:rPr>
  </w:style>
  <w:style w:type="character" w:styleId="a8">
    <w:name w:val="Strong"/>
    <w:basedOn w:val="a0"/>
    <w:uiPriority w:val="22"/>
    <w:qFormat/>
    <w:rsid w:val="00F60244"/>
    <w:rPr>
      <w:b/>
      <w:bCs/>
    </w:rPr>
  </w:style>
  <w:style w:type="paragraph" w:customStyle="1" w:styleId="box-paragraphtext">
    <w:name w:val="box-paragraph__text"/>
    <w:basedOn w:val="a"/>
    <w:rsid w:val="0053620C"/>
    <w:pPr>
      <w:spacing w:before="100" w:beforeAutospacing="1" w:after="100" w:afterAutospacing="1" w:line="240" w:lineRule="auto"/>
      <w:ind w:left="0" w:firstLine="0"/>
      <w:jc w:val="left"/>
    </w:pPr>
    <w:rPr>
      <w:b w:val="0"/>
      <w:i w:val="0"/>
      <w:color w:val="auto"/>
      <w:sz w:val="24"/>
      <w:szCs w:val="24"/>
    </w:rPr>
  </w:style>
  <w:style w:type="paragraph" w:customStyle="1" w:styleId="doctext">
    <w:name w:val="doc__text"/>
    <w:basedOn w:val="a"/>
    <w:rsid w:val="0053620C"/>
    <w:pPr>
      <w:spacing w:before="100" w:beforeAutospacing="1" w:after="100" w:afterAutospacing="1" w:line="240" w:lineRule="auto"/>
      <w:ind w:left="0" w:firstLine="0"/>
      <w:jc w:val="left"/>
    </w:pPr>
    <w:rPr>
      <w:b w:val="0"/>
      <w:i w:val="0"/>
      <w:color w:val="auto"/>
      <w:sz w:val="24"/>
      <w:szCs w:val="24"/>
    </w:rPr>
  </w:style>
  <w:style w:type="character" w:customStyle="1" w:styleId="UnresolvedMention">
    <w:name w:val="Unresolved Mention"/>
    <w:basedOn w:val="a0"/>
    <w:uiPriority w:val="99"/>
    <w:semiHidden/>
    <w:unhideWhenUsed/>
    <w:rsid w:val="00AD090C"/>
    <w:rPr>
      <w:color w:val="605E5C"/>
      <w:shd w:val="clear" w:color="auto" w:fill="E1DFDD"/>
    </w:rPr>
  </w:style>
  <w:style w:type="character" w:customStyle="1" w:styleId="caps">
    <w:name w:val="caps"/>
    <w:basedOn w:val="a0"/>
    <w:rsid w:val="004F75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97951">
      <w:bodyDiv w:val="1"/>
      <w:marLeft w:val="0"/>
      <w:marRight w:val="0"/>
      <w:marTop w:val="0"/>
      <w:marBottom w:val="0"/>
      <w:divBdr>
        <w:top w:val="none" w:sz="0" w:space="0" w:color="auto"/>
        <w:left w:val="none" w:sz="0" w:space="0" w:color="auto"/>
        <w:bottom w:val="none" w:sz="0" w:space="0" w:color="auto"/>
        <w:right w:val="none" w:sz="0" w:space="0" w:color="auto"/>
      </w:divBdr>
    </w:div>
    <w:div w:id="131096570">
      <w:bodyDiv w:val="1"/>
      <w:marLeft w:val="0"/>
      <w:marRight w:val="0"/>
      <w:marTop w:val="0"/>
      <w:marBottom w:val="0"/>
      <w:divBdr>
        <w:top w:val="none" w:sz="0" w:space="0" w:color="auto"/>
        <w:left w:val="none" w:sz="0" w:space="0" w:color="auto"/>
        <w:bottom w:val="none" w:sz="0" w:space="0" w:color="auto"/>
        <w:right w:val="none" w:sz="0" w:space="0" w:color="auto"/>
      </w:divBdr>
    </w:div>
    <w:div w:id="144199900">
      <w:bodyDiv w:val="1"/>
      <w:marLeft w:val="0"/>
      <w:marRight w:val="0"/>
      <w:marTop w:val="0"/>
      <w:marBottom w:val="0"/>
      <w:divBdr>
        <w:top w:val="none" w:sz="0" w:space="0" w:color="auto"/>
        <w:left w:val="none" w:sz="0" w:space="0" w:color="auto"/>
        <w:bottom w:val="none" w:sz="0" w:space="0" w:color="auto"/>
        <w:right w:val="none" w:sz="0" w:space="0" w:color="auto"/>
      </w:divBdr>
    </w:div>
    <w:div w:id="261113279">
      <w:bodyDiv w:val="1"/>
      <w:marLeft w:val="0"/>
      <w:marRight w:val="0"/>
      <w:marTop w:val="0"/>
      <w:marBottom w:val="0"/>
      <w:divBdr>
        <w:top w:val="none" w:sz="0" w:space="0" w:color="auto"/>
        <w:left w:val="none" w:sz="0" w:space="0" w:color="auto"/>
        <w:bottom w:val="none" w:sz="0" w:space="0" w:color="auto"/>
        <w:right w:val="none" w:sz="0" w:space="0" w:color="auto"/>
      </w:divBdr>
    </w:div>
    <w:div w:id="465903166">
      <w:bodyDiv w:val="1"/>
      <w:marLeft w:val="0"/>
      <w:marRight w:val="0"/>
      <w:marTop w:val="0"/>
      <w:marBottom w:val="0"/>
      <w:divBdr>
        <w:top w:val="none" w:sz="0" w:space="0" w:color="auto"/>
        <w:left w:val="none" w:sz="0" w:space="0" w:color="auto"/>
        <w:bottom w:val="none" w:sz="0" w:space="0" w:color="auto"/>
        <w:right w:val="none" w:sz="0" w:space="0" w:color="auto"/>
      </w:divBdr>
      <w:divsChild>
        <w:div w:id="788621774">
          <w:marLeft w:val="0"/>
          <w:marRight w:val="0"/>
          <w:marTop w:val="0"/>
          <w:marBottom w:val="0"/>
          <w:divBdr>
            <w:top w:val="none" w:sz="0" w:space="0" w:color="auto"/>
            <w:left w:val="none" w:sz="0" w:space="0" w:color="auto"/>
            <w:bottom w:val="none" w:sz="0" w:space="0" w:color="auto"/>
            <w:right w:val="none" w:sz="0" w:space="0" w:color="auto"/>
          </w:divBdr>
          <w:divsChild>
            <w:div w:id="1812088284">
              <w:marLeft w:val="0"/>
              <w:marRight w:val="0"/>
              <w:marTop w:val="0"/>
              <w:marBottom w:val="0"/>
              <w:divBdr>
                <w:top w:val="none" w:sz="0" w:space="0" w:color="auto"/>
                <w:left w:val="none" w:sz="0" w:space="0" w:color="auto"/>
                <w:bottom w:val="none" w:sz="0" w:space="0" w:color="auto"/>
                <w:right w:val="none" w:sz="0" w:space="0" w:color="auto"/>
              </w:divBdr>
            </w:div>
          </w:divsChild>
        </w:div>
        <w:div w:id="1689525411">
          <w:marLeft w:val="0"/>
          <w:marRight w:val="0"/>
          <w:marTop w:val="0"/>
          <w:marBottom w:val="0"/>
          <w:divBdr>
            <w:top w:val="none" w:sz="0" w:space="0" w:color="auto"/>
            <w:left w:val="none" w:sz="0" w:space="0" w:color="auto"/>
            <w:bottom w:val="none" w:sz="0" w:space="0" w:color="auto"/>
            <w:right w:val="none" w:sz="0" w:space="0" w:color="auto"/>
          </w:divBdr>
          <w:divsChild>
            <w:div w:id="96203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282668">
      <w:bodyDiv w:val="1"/>
      <w:marLeft w:val="0"/>
      <w:marRight w:val="0"/>
      <w:marTop w:val="0"/>
      <w:marBottom w:val="0"/>
      <w:divBdr>
        <w:top w:val="none" w:sz="0" w:space="0" w:color="auto"/>
        <w:left w:val="none" w:sz="0" w:space="0" w:color="auto"/>
        <w:bottom w:val="none" w:sz="0" w:space="0" w:color="auto"/>
        <w:right w:val="none" w:sz="0" w:space="0" w:color="auto"/>
      </w:divBdr>
    </w:div>
    <w:div w:id="748381956">
      <w:bodyDiv w:val="1"/>
      <w:marLeft w:val="0"/>
      <w:marRight w:val="0"/>
      <w:marTop w:val="0"/>
      <w:marBottom w:val="0"/>
      <w:divBdr>
        <w:top w:val="none" w:sz="0" w:space="0" w:color="auto"/>
        <w:left w:val="none" w:sz="0" w:space="0" w:color="auto"/>
        <w:bottom w:val="none" w:sz="0" w:space="0" w:color="auto"/>
        <w:right w:val="none" w:sz="0" w:space="0" w:color="auto"/>
      </w:divBdr>
    </w:div>
    <w:div w:id="771513782">
      <w:bodyDiv w:val="1"/>
      <w:marLeft w:val="0"/>
      <w:marRight w:val="0"/>
      <w:marTop w:val="0"/>
      <w:marBottom w:val="0"/>
      <w:divBdr>
        <w:top w:val="none" w:sz="0" w:space="0" w:color="auto"/>
        <w:left w:val="none" w:sz="0" w:space="0" w:color="auto"/>
        <w:bottom w:val="none" w:sz="0" w:space="0" w:color="auto"/>
        <w:right w:val="none" w:sz="0" w:space="0" w:color="auto"/>
      </w:divBdr>
    </w:div>
    <w:div w:id="791284961">
      <w:bodyDiv w:val="1"/>
      <w:marLeft w:val="0"/>
      <w:marRight w:val="0"/>
      <w:marTop w:val="0"/>
      <w:marBottom w:val="0"/>
      <w:divBdr>
        <w:top w:val="none" w:sz="0" w:space="0" w:color="auto"/>
        <w:left w:val="none" w:sz="0" w:space="0" w:color="auto"/>
        <w:bottom w:val="none" w:sz="0" w:space="0" w:color="auto"/>
        <w:right w:val="none" w:sz="0" w:space="0" w:color="auto"/>
      </w:divBdr>
    </w:div>
    <w:div w:id="1005746137">
      <w:bodyDiv w:val="1"/>
      <w:marLeft w:val="0"/>
      <w:marRight w:val="0"/>
      <w:marTop w:val="0"/>
      <w:marBottom w:val="0"/>
      <w:divBdr>
        <w:top w:val="none" w:sz="0" w:space="0" w:color="auto"/>
        <w:left w:val="none" w:sz="0" w:space="0" w:color="auto"/>
        <w:bottom w:val="none" w:sz="0" w:space="0" w:color="auto"/>
        <w:right w:val="none" w:sz="0" w:space="0" w:color="auto"/>
      </w:divBdr>
    </w:div>
    <w:div w:id="1103263075">
      <w:bodyDiv w:val="1"/>
      <w:marLeft w:val="0"/>
      <w:marRight w:val="0"/>
      <w:marTop w:val="0"/>
      <w:marBottom w:val="0"/>
      <w:divBdr>
        <w:top w:val="none" w:sz="0" w:space="0" w:color="auto"/>
        <w:left w:val="none" w:sz="0" w:space="0" w:color="auto"/>
        <w:bottom w:val="none" w:sz="0" w:space="0" w:color="auto"/>
        <w:right w:val="none" w:sz="0" w:space="0" w:color="auto"/>
      </w:divBdr>
    </w:div>
    <w:div w:id="1197619981">
      <w:bodyDiv w:val="1"/>
      <w:marLeft w:val="0"/>
      <w:marRight w:val="0"/>
      <w:marTop w:val="0"/>
      <w:marBottom w:val="0"/>
      <w:divBdr>
        <w:top w:val="none" w:sz="0" w:space="0" w:color="auto"/>
        <w:left w:val="none" w:sz="0" w:space="0" w:color="auto"/>
        <w:bottom w:val="none" w:sz="0" w:space="0" w:color="auto"/>
        <w:right w:val="none" w:sz="0" w:space="0" w:color="auto"/>
      </w:divBdr>
    </w:div>
    <w:div w:id="1250653809">
      <w:bodyDiv w:val="1"/>
      <w:marLeft w:val="0"/>
      <w:marRight w:val="0"/>
      <w:marTop w:val="0"/>
      <w:marBottom w:val="0"/>
      <w:divBdr>
        <w:top w:val="none" w:sz="0" w:space="0" w:color="auto"/>
        <w:left w:val="none" w:sz="0" w:space="0" w:color="auto"/>
        <w:bottom w:val="none" w:sz="0" w:space="0" w:color="auto"/>
        <w:right w:val="none" w:sz="0" w:space="0" w:color="auto"/>
      </w:divBdr>
    </w:div>
    <w:div w:id="1283272023">
      <w:bodyDiv w:val="1"/>
      <w:marLeft w:val="0"/>
      <w:marRight w:val="0"/>
      <w:marTop w:val="0"/>
      <w:marBottom w:val="0"/>
      <w:divBdr>
        <w:top w:val="none" w:sz="0" w:space="0" w:color="auto"/>
        <w:left w:val="none" w:sz="0" w:space="0" w:color="auto"/>
        <w:bottom w:val="none" w:sz="0" w:space="0" w:color="auto"/>
        <w:right w:val="none" w:sz="0" w:space="0" w:color="auto"/>
      </w:divBdr>
    </w:div>
    <w:div w:id="1395546141">
      <w:bodyDiv w:val="1"/>
      <w:marLeft w:val="0"/>
      <w:marRight w:val="0"/>
      <w:marTop w:val="0"/>
      <w:marBottom w:val="0"/>
      <w:divBdr>
        <w:top w:val="none" w:sz="0" w:space="0" w:color="auto"/>
        <w:left w:val="none" w:sz="0" w:space="0" w:color="auto"/>
        <w:bottom w:val="none" w:sz="0" w:space="0" w:color="auto"/>
        <w:right w:val="none" w:sz="0" w:space="0" w:color="auto"/>
      </w:divBdr>
    </w:div>
    <w:div w:id="1416593004">
      <w:bodyDiv w:val="1"/>
      <w:marLeft w:val="0"/>
      <w:marRight w:val="0"/>
      <w:marTop w:val="0"/>
      <w:marBottom w:val="0"/>
      <w:divBdr>
        <w:top w:val="none" w:sz="0" w:space="0" w:color="auto"/>
        <w:left w:val="none" w:sz="0" w:space="0" w:color="auto"/>
        <w:bottom w:val="none" w:sz="0" w:space="0" w:color="auto"/>
        <w:right w:val="none" w:sz="0" w:space="0" w:color="auto"/>
      </w:divBdr>
    </w:div>
    <w:div w:id="1474521762">
      <w:bodyDiv w:val="1"/>
      <w:marLeft w:val="0"/>
      <w:marRight w:val="0"/>
      <w:marTop w:val="0"/>
      <w:marBottom w:val="0"/>
      <w:divBdr>
        <w:top w:val="none" w:sz="0" w:space="0" w:color="auto"/>
        <w:left w:val="none" w:sz="0" w:space="0" w:color="auto"/>
        <w:bottom w:val="none" w:sz="0" w:space="0" w:color="auto"/>
        <w:right w:val="none" w:sz="0" w:space="0" w:color="auto"/>
      </w:divBdr>
    </w:div>
    <w:div w:id="1647319184">
      <w:bodyDiv w:val="1"/>
      <w:marLeft w:val="0"/>
      <w:marRight w:val="0"/>
      <w:marTop w:val="0"/>
      <w:marBottom w:val="0"/>
      <w:divBdr>
        <w:top w:val="none" w:sz="0" w:space="0" w:color="auto"/>
        <w:left w:val="none" w:sz="0" w:space="0" w:color="auto"/>
        <w:bottom w:val="none" w:sz="0" w:space="0" w:color="auto"/>
        <w:right w:val="none" w:sz="0" w:space="0" w:color="auto"/>
      </w:divBdr>
    </w:div>
    <w:div w:id="1854031834">
      <w:bodyDiv w:val="1"/>
      <w:marLeft w:val="0"/>
      <w:marRight w:val="0"/>
      <w:marTop w:val="0"/>
      <w:marBottom w:val="0"/>
      <w:divBdr>
        <w:top w:val="none" w:sz="0" w:space="0" w:color="auto"/>
        <w:left w:val="none" w:sz="0" w:space="0" w:color="auto"/>
        <w:bottom w:val="none" w:sz="0" w:space="0" w:color="auto"/>
        <w:right w:val="none" w:sz="0" w:space="0" w:color="auto"/>
      </w:divBdr>
    </w:div>
    <w:div w:id="1888637032">
      <w:bodyDiv w:val="1"/>
      <w:marLeft w:val="0"/>
      <w:marRight w:val="0"/>
      <w:marTop w:val="0"/>
      <w:marBottom w:val="0"/>
      <w:divBdr>
        <w:top w:val="none" w:sz="0" w:space="0" w:color="auto"/>
        <w:left w:val="none" w:sz="0" w:space="0" w:color="auto"/>
        <w:bottom w:val="none" w:sz="0" w:space="0" w:color="auto"/>
        <w:right w:val="none" w:sz="0" w:space="0" w:color="auto"/>
      </w:divBdr>
    </w:div>
    <w:div w:id="2078088213">
      <w:bodyDiv w:val="1"/>
      <w:marLeft w:val="0"/>
      <w:marRight w:val="0"/>
      <w:marTop w:val="0"/>
      <w:marBottom w:val="0"/>
      <w:divBdr>
        <w:top w:val="none" w:sz="0" w:space="0" w:color="auto"/>
        <w:left w:val="none" w:sz="0" w:space="0" w:color="auto"/>
        <w:bottom w:val="none" w:sz="0" w:space="0" w:color="auto"/>
        <w:right w:val="none" w:sz="0" w:space="0" w:color="auto"/>
      </w:divBdr>
    </w:div>
    <w:div w:id="213490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sclosure.1prime.ru/portal/default.aspx?emId=3525003462" TargetMode="External"/><Relationship Id="rId13" Type="http://schemas.openxmlformats.org/officeDocument/2006/relationships/hyperlink" Target="http://ivo.garant.ru/document/redirect/185181/27"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Sk-1917@mail.ru" TargetMode="External"/><Relationship Id="rId12" Type="http://schemas.openxmlformats.org/officeDocument/2006/relationships/hyperlink" Target="http://ivo.garant.ru/document/redirect/185181/27" TargetMode="External"/><Relationship Id="rId17" Type="http://schemas.openxmlformats.org/officeDocument/2006/relationships/hyperlink" Target="https://disclosure.1prime.ru/portal/default.aspx?emId=3525017031" TargetMode="External"/><Relationship Id="rId2" Type="http://schemas.openxmlformats.org/officeDocument/2006/relationships/styles" Target="styles.xml"/><Relationship Id="rId16" Type="http://schemas.openxmlformats.org/officeDocument/2006/relationships/hyperlink" Target="http://ivo.garant.ru/document/redirect/185181/27" TargetMode="Externa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ivo.garant.ru/document/redirect/185181/27" TargetMode="External"/><Relationship Id="rId5" Type="http://schemas.openxmlformats.org/officeDocument/2006/relationships/footnotes" Target="footnotes.xml"/><Relationship Id="rId15" Type="http://schemas.openxmlformats.org/officeDocument/2006/relationships/hyperlink" Target="http://ivo.garant.ru/document/redirect/185181/27" TargetMode="External"/><Relationship Id="rId10" Type="http://schemas.openxmlformats.org/officeDocument/2006/relationships/hyperlink" Target="http://ivo.garant.ru/document/redirect/12148517/9"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disclosure.1prime.ru/portal/default.aspx?emId=3525017031" TargetMode="External"/><Relationship Id="rId14" Type="http://schemas.openxmlformats.org/officeDocument/2006/relationships/hyperlink" Target="http://ivo.garant.ru/document/redirect/185181/27"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161</TotalTime>
  <Pages>28</Pages>
  <Words>10563</Words>
  <Characters>60211</Characters>
  <Application>Microsoft Office Word</Application>
  <DocSecurity>0</DocSecurity>
  <Lines>501</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Червоная Светлана Сергеевна</dc:creator>
  <cp:keywords/>
  <cp:lastModifiedBy>Vipuser</cp:lastModifiedBy>
  <cp:revision>7</cp:revision>
  <dcterms:created xsi:type="dcterms:W3CDTF">2022-04-22T09:46:00Z</dcterms:created>
  <dcterms:modified xsi:type="dcterms:W3CDTF">2022-04-29T07:44:00Z</dcterms:modified>
</cp:coreProperties>
</file>