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116"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58"/>
        <w:gridCol w:w="295"/>
        <w:gridCol w:w="4763"/>
      </w:tblGrid>
      <w:tr w:rsidR="00102FB4" w:rsidRPr="002639C3" w:rsidTr="003804D3">
        <w:tc>
          <w:tcPr>
            <w:tcW w:w="5058" w:type="dxa"/>
            <w:tcBorders>
              <w:top w:val="nil"/>
              <w:left w:val="nil"/>
              <w:bottom w:val="nil"/>
              <w:right w:val="nil"/>
            </w:tcBorders>
          </w:tcPr>
          <w:p w:rsidR="00102FB4" w:rsidRPr="002639C3" w:rsidRDefault="00102FB4" w:rsidP="003804D3">
            <w:pPr>
              <w:tabs>
                <w:tab w:val="left" w:pos="3967"/>
              </w:tabs>
              <w:jc w:val="center"/>
              <w:rPr>
                <w:sz w:val="24"/>
                <w:szCs w:val="24"/>
              </w:rPr>
            </w:pPr>
            <w:bookmarkStart w:id="0" w:name="_GoBack"/>
            <w:bookmarkEnd w:id="0"/>
          </w:p>
        </w:tc>
        <w:tc>
          <w:tcPr>
            <w:tcW w:w="295" w:type="dxa"/>
            <w:tcBorders>
              <w:top w:val="nil"/>
              <w:left w:val="nil"/>
              <w:bottom w:val="nil"/>
              <w:right w:val="nil"/>
            </w:tcBorders>
          </w:tcPr>
          <w:p w:rsidR="00102FB4" w:rsidRPr="002639C3" w:rsidRDefault="00102FB4" w:rsidP="003804D3">
            <w:pPr>
              <w:keepNext/>
              <w:jc w:val="center"/>
              <w:outlineLvl w:val="3"/>
              <w:rPr>
                <w:b/>
                <w:sz w:val="24"/>
                <w:szCs w:val="24"/>
              </w:rPr>
            </w:pPr>
          </w:p>
        </w:tc>
        <w:tc>
          <w:tcPr>
            <w:tcW w:w="4763" w:type="dxa"/>
            <w:tcBorders>
              <w:top w:val="nil"/>
              <w:left w:val="nil"/>
              <w:bottom w:val="nil"/>
              <w:right w:val="nil"/>
            </w:tcBorders>
          </w:tcPr>
          <w:p w:rsidR="00102FB4" w:rsidRPr="002639C3" w:rsidRDefault="00102FB4" w:rsidP="003804D3">
            <w:pPr>
              <w:keepNext/>
              <w:outlineLvl w:val="3"/>
              <w:rPr>
                <w:sz w:val="24"/>
                <w:szCs w:val="24"/>
              </w:rPr>
            </w:pPr>
            <w:r w:rsidRPr="002639C3">
              <w:rPr>
                <w:sz w:val="24"/>
                <w:szCs w:val="24"/>
              </w:rPr>
              <w:t>УТВЕРЖДЕНО</w:t>
            </w:r>
          </w:p>
          <w:p w:rsidR="00102FB4" w:rsidRPr="002639C3" w:rsidRDefault="00102FB4" w:rsidP="003804D3">
            <w:pPr>
              <w:keepNext/>
              <w:outlineLvl w:val="3"/>
              <w:rPr>
                <w:sz w:val="24"/>
                <w:szCs w:val="24"/>
              </w:rPr>
            </w:pPr>
            <w:r w:rsidRPr="002639C3">
              <w:rPr>
                <w:sz w:val="24"/>
                <w:szCs w:val="24"/>
              </w:rPr>
              <w:t>решением Общего собрания акционеров ОАО «</w:t>
            </w:r>
            <w:r w:rsidR="00251EAF">
              <w:rPr>
                <w:sz w:val="24"/>
                <w:szCs w:val="24"/>
              </w:rPr>
              <w:t>Газпром газораспределение Ярославль</w:t>
            </w:r>
            <w:r w:rsidRPr="002639C3">
              <w:rPr>
                <w:sz w:val="24"/>
                <w:szCs w:val="24"/>
              </w:rPr>
              <w:t>» от «</w:t>
            </w:r>
            <w:r w:rsidR="00251EAF">
              <w:rPr>
                <w:sz w:val="24"/>
                <w:szCs w:val="24"/>
              </w:rPr>
              <w:t>17</w:t>
            </w:r>
            <w:r w:rsidRPr="002639C3">
              <w:rPr>
                <w:sz w:val="24"/>
                <w:szCs w:val="24"/>
              </w:rPr>
              <w:t xml:space="preserve">» </w:t>
            </w:r>
            <w:r w:rsidR="00251EAF">
              <w:rPr>
                <w:sz w:val="24"/>
                <w:szCs w:val="24"/>
              </w:rPr>
              <w:t xml:space="preserve"> июня </w:t>
            </w:r>
            <w:r w:rsidRPr="002639C3">
              <w:rPr>
                <w:sz w:val="24"/>
                <w:szCs w:val="24"/>
              </w:rPr>
              <w:t>201</w:t>
            </w:r>
            <w:r>
              <w:rPr>
                <w:sz w:val="24"/>
                <w:szCs w:val="24"/>
              </w:rPr>
              <w:t>4</w:t>
            </w:r>
            <w:r w:rsidRPr="002639C3">
              <w:rPr>
                <w:sz w:val="24"/>
                <w:szCs w:val="24"/>
              </w:rPr>
              <w:t>г.</w:t>
            </w:r>
          </w:p>
          <w:p w:rsidR="00102FB4" w:rsidRPr="002639C3" w:rsidRDefault="00102FB4" w:rsidP="003804D3">
            <w:pPr>
              <w:rPr>
                <w:sz w:val="24"/>
                <w:szCs w:val="24"/>
              </w:rPr>
            </w:pPr>
            <w:r w:rsidRPr="002639C3">
              <w:rPr>
                <w:sz w:val="24"/>
                <w:szCs w:val="24"/>
              </w:rPr>
              <w:t xml:space="preserve">(протокол № </w:t>
            </w:r>
            <w:r w:rsidR="00251EAF">
              <w:rPr>
                <w:sz w:val="24"/>
                <w:szCs w:val="24"/>
              </w:rPr>
              <w:t>1</w:t>
            </w:r>
            <w:r w:rsidRPr="002639C3">
              <w:rPr>
                <w:sz w:val="24"/>
                <w:szCs w:val="24"/>
              </w:rPr>
              <w:t>)</w:t>
            </w:r>
            <w:r>
              <w:rPr>
                <w:sz w:val="24"/>
                <w:szCs w:val="24"/>
              </w:rPr>
              <w:t xml:space="preserve">  </w:t>
            </w:r>
          </w:p>
          <w:p w:rsidR="00102FB4" w:rsidRDefault="00102FB4" w:rsidP="003804D3">
            <w:pPr>
              <w:outlineLvl w:val="8"/>
              <w:rPr>
                <w:sz w:val="24"/>
                <w:szCs w:val="24"/>
              </w:rPr>
            </w:pPr>
          </w:p>
          <w:p w:rsidR="00102FB4" w:rsidRDefault="00102FB4" w:rsidP="003804D3">
            <w:pPr>
              <w:outlineLvl w:val="8"/>
              <w:rPr>
                <w:sz w:val="24"/>
                <w:szCs w:val="24"/>
              </w:rPr>
            </w:pPr>
          </w:p>
          <w:p w:rsidR="00102FB4" w:rsidRDefault="00102FB4" w:rsidP="003804D3">
            <w:pPr>
              <w:outlineLvl w:val="8"/>
              <w:rPr>
                <w:sz w:val="24"/>
                <w:szCs w:val="24"/>
              </w:rPr>
            </w:pPr>
          </w:p>
          <w:p w:rsidR="00102FB4" w:rsidRDefault="00102FB4" w:rsidP="003804D3">
            <w:pPr>
              <w:outlineLvl w:val="8"/>
              <w:rPr>
                <w:sz w:val="24"/>
                <w:szCs w:val="24"/>
              </w:rPr>
            </w:pPr>
          </w:p>
          <w:p w:rsidR="00102FB4" w:rsidRPr="002639C3" w:rsidRDefault="00102FB4" w:rsidP="003804D3">
            <w:pPr>
              <w:outlineLvl w:val="8"/>
              <w:rPr>
                <w:sz w:val="24"/>
                <w:szCs w:val="24"/>
              </w:rPr>
            </w:pPr>
          </w:p>
        </w:tc>
      </w:tr>
    </w:tbl>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pStyle w:val="4"/>
        <w:rPr>
          <w:sz w:val="24"/>
          <w:szCs w:val="24"/>
        </w:rPr>
      </w:pPr>
      <w:r w:rsidRPr="002639C3">
        <w:rPr>
          <w:sz w:val="24"/>
          <w:szCs w:val="24"/>
        </w:rPr>
        <w:t>ПОЛОЖЕНИЕ</w:t>
      </w:r>
    </w:p>
    <w:p w:rsidR="00102FB4" w:rsidRPr="002639C3" w:rsidRDefault="00102FB4" w:rsidP="00102FB4">
      <w:pPr>
        <w:jc w:val="center"/>
        <w:rPr>
          <w:b/>
          <w:sz w:val="24"/>
          <w:szCs w:val="24"/>
        </w:rPr>
      </w:pPr>
      <w:r w:rsidRPr="002639C3">
        <w:rPr>
          <w:b/>
          <w:sz w:val="24"/>
          <w:szCs w:val="24"/>
        </w:rPr>
        <w:t xml:space="preserve">ОБ ОБЩЕМ СОБРАНИИ АКЦИОНЕРОВ </w:t>
      </w:r>
    </w:p>
    <w:p w:rsidR="00102FB4" w:rsidRPr="002639C3" w:rsidRDefault="00102FB4" w:rsidP="00102FB4">
      <w:pPr>
        <w:jc w:val="center"/>
        <w:rPr>
          <w:b/>
          <w:sz w:val="24"/>
          <w:szCs w:val="24"/>
        </w:rPr>
      </w:pPr>
      <w:r w:rsidRPr="002639C3">
        <w:rPr>
          <w:b/>
          <w:sz w:val="24"/>
          <w:szCs w:val="24"/>
        </w:rPr>
        <w:t>ОТКРЫТОГО АКЦИОНЕРНОГО ОБЩЕСТВА</w:t>
      </w:r>
    </w:p>
    <w:p w:rsidR="00102FB4" w:rsidRPr="002639C3" w:rsidRDefault="00102FB4" w:rsidP="00102FB4">
      <w:pPr>
        <w:jc w:val="center"/>
        <w:rPr>
          <w:b/>
          <w:sz w:val="24"/>
          <w:szCs w:val="24"/>
        </w:rPr>
      </w:pPr>
      <w:r w:rsidRPr="002639C3">
        <w:rPr>
          <w:b/>
          <w:sz w:val="24"/>
          <w:szCs w:val="24"/>
        </w:rPr>
        <w:t>«</w:t>
      </w:r>
      <w:r w:rsidR="00251EAF">
        <w:rPr>
          <w:b/>
          <w:sz w:val="24"/>
          <w:szCs w:val="24"/>
        </w:rPr>
        <w:t>ГАЗПРОМ ГАЗОРАСПРЕДЕЛЕНИЕ ЯРОСЛАВЛЬ</w:t>
      </w:r>
      <w:r w:rsidRPr="002639C3">
        <w:rPr>
          <w:b/>
          <w:sz w:val="24"/>
          <w:szCs w:val="24"/>
        </w:rPr>
        <w:t>»</w:t>
      </w:r>
    </w:p>
    <w:p w:rsidR="00102FB4" w:rsidRPr="002639C3" w:rsidRDefault="00102FB4" w:rsidP="00102FB4">
      <w:pPr>
        <w:jc w:val="center"/>
        <w:rPr>
          <w:b/>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rPr>
          <w:sz w:val="24"/>
          <w:szCs w:val="24"/>
        </w:rPr>
      </w:pPr>
    </w:p>
    <w:p w:rsidR="00102FB4" w:rsidRPr="002639C3" w:rsidRDefault="00102FB4" w:rsidP="00102FB4">
      <w:pPr>
        <w:pStyle w:val="a8"/>
        <w:rPr>
          <w:rFonts w:ascii="Times New Roman" w:hAnsi="Times New Roman"/>
          <w:sz w:val="24"/>
          <w:szCs w:val="24"/>
        </w:rPr>
      </w:pPr>
    </w:p>
    <w:p w:rsidR="00102FB4" w:rsidRPr="002639C3" w:rsidRDefault="00102FB4" w:rsidP="00102FB4">
      <w:pPr>
        <w:pStyle w:val="a8"/>
        <w:rPr>
          <w:rFonts w:ascii="Times New Roman" w:hAnsi="Times New Roman"/>
          <w:sz w:val="24"/>
          <w:szCs w:val="24"/>
        </w:rPr>
      </w:pPr>
    </w:p>
    <w:p w:rsidR="00102FB4" w:rsidRPr="002639C3" w:rsidRDefault="00102FB4" w:rsidP="00102FB4">
      <w:pPr>
        <w:pStyle w:val="a8"/>
        <w:rPr>
          <w:rFonts w:ascii="Times New Roman" w:hAnsi="Times New Roman"/>
          <w:sz w:val="24"/>
          <w:szCs w:val="24"/>
        </w:rPr>
      </w:pPr>
    </w:p>
    <w:p w:rsidR="00102FB4" w:rsidRPr="002639C3" w:rsidRDefault="00102FB4" w:rsidP="00102FB4">
      <w:pPr>
        <w:pStyle w:val="a8"/>
        <w:rPr>
          <w:rFonts w:ascii="Times New Roman" w:hAnsi="Times New Roman"/>
          <w:sz w:val="24"/>
          <w:szCs w:val="24"/>
        </w:rPr>
      </w:pPr>
    </w:p>
    <w:p w:rsidR="00102FB4" w:rsidRPr="002639C3" w:rsidRDefault="00102FB4" w:rsidP="00102FB4">
      <w:pPr>
        <w:pStyle w:val="a8"/>
        <w:jc w:val="center"/>
        <w:rPr>
          <w:rFonts w:ascii="Times New Roman" w:hAnsi="Times New Roman"/>
          <w:b/>
          <w:sz w:val="24"/>
          <w:szCs w:val="24"/>
        </w:rPr>
      </w:pPr>
    </w:p>
    <w:p w:rsidR="00102FB4" w:rsidRPr="002639C3" w:rsidRDefault="00102FB4" w:rsidP="00102FB4">
      <w:pPr>
        <w:pStyle w:val="a8"/>
        <w:jc w:val="center"/>
        <w:rPr>
          <w:rFonts w:ascii="Times New Roman" w:hAnsi="Times New Roman"/>
          <w:b/>
          <w:sz w:val="24"/>
          <w:szCs w:val="24"/>
        </w:rPr>
      </w:pPr>
    </w:p>
    <w:p w:rsidR="00102FB4" w:rsidRPr="002639C3" w:rsidRDefault="00102FB4" w:rsidP="00102FB4">
      <w:pPr>
        <w:pStyle w:val="a8"/>
        <w:jc w:val="center"/>
        <w:rPr>
          <w:rFonts w:ascii="Times New Roman" w:hAnsi="Times New Roman"/>
          <w:b/>
          <w:sz w:val="24"/>
          <w:szCs w:val="24"/>
        </w:rPr>
      </w:pPr>
    </w:p>
    <w:p w:rsidR="00102FB4" w:rsidRPr="002639C3" w:rsidRDefault="00102FB4" w:rsidP="00102FB4">
      <w:pPr>
        <w:pStyle w:val="a8"/>
        <w:jc w:val="center"/>
        <w:rPr>
          <w:rFonts w:ascii="Times New Roman" w:hAnsi="Times New Roman"/>
          <w:b/>
          <w:sz w:val="24"/>
          <w:szCs w:val="24"/>
        </w:rPr>
      </w:pPr>
    </w:p>
    <w:p w:rsidR="00102FB4" w:rsidRPr="002639C3" w:rsidRDefault="00102FB4" w:rsidP="00102FB4">
      <w:pPr>
        <w:pStyle w:val="a8"/>
        <w:jc w:val="center"/>
        <w:rPr>
          <w:rFonts w:ascii="Times New Roman" w:hAnsi="Times New Roman"/>
          <w:b/>
          <w:sz w:val="24"/>
          <w:szCs w:val="24"/>
        </w:rPr>
      </w:pPr>
    </w:p>
    <w:p w:rsidR="00102FB4" w:rsidRPr="002639C3" w:rsidRDefault="00102FB4" w:rsidP="00102FB4">
      <w:pPr>
        <w:pStyle w:val="a8"/>
        <w:jc w:val="center"/>
        <w:rPr>
          <w:rFonts w:ascii="Times New Roman" w:hAnsi="Times New Roman"/>
          <w:b/>
          <w:sz w:val="24"/>
          <w:szCs w:val="24"/>
        </w:rPr>
      </w:pPr>
    </w:p>
    <w:p w:rsidR="00102FB4" w:rsidRPr="002639C3" w:rsidRDefault="00102FB4" w:rsidP="00251EAF">
      <w:pPr>
        <w:pStyle w:val="a8"/>
        <w:rPr>
          <w:rFonts w:ascii="Times New Roman" w:hAnsi="Times New Roman"/>
          <w:b/>
          <w:sz w:val="24"/>
          <w:szCs w:val="24"/>
        </w:rPr>
      </w:pPr>
    </w:p>
    <w:p w:rsidR="00102FB4" w:rsidRPr="002639C3" w:rsidRDefault="00102FB4" w:rsidP="00102FB4">
      <w:pPr>
        <w:pStyle w:val="a8"/>
        <w:jc w:val="center"/>
        <w:rPr>
          <w:rFonts w:ascii="Times New Roman" w:hAnsi="Times New Roman"/>
          <w:b/>
          <w:sz w:val="24"/>
          <w:szCs w:val="24"/>
        </w:rPr>
      </w:pPr>
      <w:r w:rsidRPr="002639C3">
        <w:rPr>
          <w:rFonts w:ascii="Times New Roman" w:hAnsi="Times New Roman"/>
          <w:b/>
          <w:sz w:val="24"/>
          <w:szCs w:val="24"/>
        </w:rPr>
        <w:t xml:space="preserve">г. </w:t>
      </w:r>
      <w:r w:rsidR="00251EAF">
        <w:rPr>
          <w:rFonts w:ascii="Times New Roman" w:hAnsi="Times New Roman"/>
          <w:b/>
          <w:sz w:val="24"/>
          <w:szCs w:val="24"/>
        </w:rPr>
        <w:t>Ярославль</w:t>
      </w:r>
    </w:p>
    <w:p w:rsidR="00102FB4" w:rsidRPr="002639C3" w:rsidRDefault="00102FB4" w:rsidP="00102FB4">
      <w:pPr>
        <w:pStyle w:val="a8"/>
        <w:jc w:val="center"/>
        <w:rPr>
          <w:rFonts w:ascii="Times New Roman" w:hAnsi="Times New Roman"/>
          <w:b/>
          <w:sz w:val="24"/>
          <w:szCs w:val="24"/>
        </w:rPr>
      </w:pPr>
      <w:r w:rsidRPr="002639C3">
        <w:rPr>
          <w:rFonts w:ascii="Times New Roman" w:hAnsi="Times New Roman"/>
          <w:b/>
          <w:sz w:val="24"/>
          <w:szCs w:val="24"/>
        </w:rPr>
        <w:t>201</w:t>
      </w:r>
      <w:r>
        <w:rPr>
          <w:rFonts w:ascii="Times New Roman" w:hAnsi="Times New Roman"/>
          <w:b/>
          <w:sz w:val="24"/>
          <w:szCs w:val="24"/>
        </w:rPr>
        <w:t>4</w:t>
      </w:r>
      <w:r w:rsidRPr="002639C3">
        <w:rPr>
          <w:rFonts w:ascii="Times New Roman" w:hAnsi="Times New Roman"/>
          <w:b/>
          <w:sz w:val="24"/>
          <w:szCs w:val="24"/>
        </w:rPr>
        <w:t xml:space="preserve"> г</w:t>
      </w:r>
      <w:r>
        <w:rPr>
          <w:rFonts w:ascii="Times New Roman" w:hAnsi="Times New Roman"/>
          <w:b/>
          <w:sz w:val="24"/>
          <w:szCs w:val="24"/>
        </w:rPr>
        <w:t>од</w:t>
      </w:r>
      <w:r w:rsidRPr="002639C3">
        <w:rPr>
          <w:rFonts w:ascii="Times New Roman" w:hAnsi="Times New Roman"/>
          <w:b/>
          <w:sz w:val="24"/>
          <w:szCs w:val="24"/>
        </w:rPr>
        <w:t>.</w:t>
      </w:r>
    </w:p>
    <w:p w:rsidR="00102FB4" w:rsidRPr="002639C3" w:rsidRDefault="00102FB4" w:rsidP="00102FB4">
      <w:pPr>
        <w:pStyle w:val="a8"/>
        <w:tabs>
          <w:tab w:val="num" w:pos="360"/>
        </w:tabs>
        <w:ind w:left="360" w:hanging="360"/>
        <w:jc w:val="center"/>
        <w:rPr>
          <w:rFonts w:ascii="Times New Roman" w:hAnsi="Times New Roman"/>
          <w:b/>
          <w:sz w:val="24"/>
          <w:szCs w:val="24"/>
        </w:rPr>
      </w:pPr>
      <w:r w:rsidRPr="002639C3">
        <w:rPr>
          <w:rFonts w:ascii="Times New Roman" w:hAnsi="Times New Roman"/>
          <w:b/>
          <w:sz w:val="24"/>
          <w:szCs w:val="24"/>
        </w:rPr>
        <w:lastRenderedPageBreak/>
        <w:t>1. Общие положения</w:t>
      </w:r>
    </w:p>
    <w:p w:rsidR="00102FB4" w:rsidRPr="002639C3" w:rsidRDefault="00102FB4" w:rsidP="00102FB4">
      <w:pPr>
        <w:pStyle w:val="ConsNormal"/>
        <w:widowControl/>
        <w:jc w:val="both"/>
        <w:rPr>
          <w:rFonts w:ascii="Times New Roman" w:hAnsi="Times New Roman"/>
          <w:sz w:val="16"/>
          <w:szCs w:val="16"/>
        </w:rPr>
      </w:pP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1.1. Положение об Общем собрании акционеров открытого акционерного общества «</w:t>
      </w:r>
      <w:r w:rsidR="003A2ED0">
        <w:rPr>
          <w:rFonts w:ascii="Times New Roman" w:hAnsi="Times New Roman"/>
          <w:sz w:val="24"/>
          <w:szCs w:val="24"/>
        </w:rPr>
        <w:t>Газпром газораспределение Ярославль</w:t>
      </w:r>
      <w:r w:rsidRPr="002639C3">
        <w:rPr>
          <w:rFonts w:ascii="Times New Roman" w:hAnsi="Times New Roman"/>
          <w:sz w:val="24"/>
          <w:szCs w:val="24"/>
        </w:rPr>
        <w:t>» (далее по тексту – «Положение») регулирует вопросы подготовки и проведения Общего собрания акционеров открытого акционерного общества «</w:t>
      </w:r>
      <w:r w:rsidR="003A2ED0">
        <w:rPr>
          <w:rFonts w:ascii="Times New Roman" w:hAnsi="Times New Roman"/>
          <w:sz w:val="24"/>
          <w:szCs w:val="24"/>
        </w:rPr>
        <w:t>Газпром газораспределение Ярославль</w:t>
      </w:r>
      <w:r w:rsidRPr="002639C3">
        <w:rPr>
          <w:rFonts w:ascii="Times New Roman" w:hAnsi="Times New Roman"/>
          <w:sz w:val="24"/>
          <w:szCs w:val="24"/>
        </w:rPr>
        <w:t>» (далее по тексту – «Общество»), определяет правовой статус, состав, порядок избрания, функции и полномочия рабочих органов собрания акционеров.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1.2. Настоящее Положение разработано в </w:t>
      </w:r>
      <w:proofErr w:type="gramStart"/>
      <w:r w:rsidRPr="002639C3">
        <w:rPr>
          <w:rFonts w:ascii="Times New Roman" w:hAnsi="Times New Roman"/>
          <w:sz w:val="24"/>
          <w:szCs w:val="24"/>
        </w:rPr>
        <w:t>соответствии</w:t>
      </w:r>
      <w:proofErr w:type="gramEnd"/>
      <w:r w:rsidRPr="002639C3">
        <w:rPr>
          <w:rFonts w:ascii="Times New Roman" w:hAnsi="Times New Roman"/>
          <w:sz w:val="24"/>
          <w:szCs w:val="24"/>
        </w:rPr>
        <w:t xml:space="preserve"> с Гражданским кодексом Российской Федерации, Федеральным законом «Об акционерных обществах» (далее по тексту – «Федеральный закон») и Уставом Общества.</w:t>
      </w:r>
    </w:p>
    <w:p w:rsidR="00102FB4" w:rsidRPr="002639C3" w:rsidRDefault="00102FB4" w:rsidP="00102FB4">
      <w:pPr>
        <w:ind w:firstLine="720"/>
        <w:jc w:val="both"/>
        <w:rPr>
          <w:sz w:val="24"/>
          <w:szCs w:val="24"/>
        </w:rPr>
      </w:pPr>
      <w:r w:rsidRPr="002639C3">
        <w:rPr>
          <w:sz w:val="24"/>
          <w:szCs w:val="24"/>
        </w:rPr>
        <w:t>1.3. Вопросы, не предусмотренные настоящим Положением, определяются Федеральным законом и Уставом Общества.</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1.4. Общество обязано ежегодно проводить годовое Общее собрание акционеров.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Годовое Общее собрание акционеров проводится не ранее чем через два месяца и не позднее чем через шесть месяцев по окончании финансового года. </w:t>
      </w:r>
    </w:p>
    <w:p w:rsidR="00102FB4" w:rsidRPr="002639C3" w:rsidRDefault="00102FB4" w:rsidP="00102FB4">
      <w:pPr>
        <w:pStyle w:val="3"/>
        <w:ind w:right="0"/>
        <w:jc w:val="both"/>
        <w:rPr>
          <w:rFonts w:ascii="Times New Roman" w:hAnsi="Times New Roman"/>
          <w:szCs w:val="24"/>
        </w:rPr>
      </w:pPr>
      <w:r w:rsidRPr="002639C3">
        <w:rPr>
          <w:rFonts w:ascii="Times New Roman" w:hAnsi="Times New Roman"/>
          <w:szCs w:val="24"/>
        </w:rPr>
        <w:t>1.5. На годовом Общем собрании акционеров решаются вопросы об избрании Совета директоров, ревизионной комиссии, утвержден</w:t>
      </w:r>
      <w:proofErr w:type="gramStart"/>
      <w:r w:rsidRPr="002639C3">
        <w:rPr>
          <w:rFonts w:ascii="Times New Roman" w:hAnsi="Times New Roman"/>
          <w:szCs w:val="24"/>
        </w:rPr>
        <w:t>ии ау</w:t>
      </w:r>
      <w:proofErr w:type="gramEnd"/>
      <w:r w:rsidRPr="002639C3">
        <w:rPr>
          <w:rFonts w:ascii="Times New Roman" w:hAnsi="Times New Roman"/>
          <w:szCs w:val="24"/>
        </w:rPr>
        <w:t>дитора Общества, рассматриваются годовые отчеты, годовая бухгалтерская отчетность, в том числе отчет о прибылях и убытках (счет прибылей и убытков) Общества, а также вопросы распределения прибыли  и убытков Общества по результатам финансового года.</w:t>
      </w:r>
    </w:p>
    <w:p w:rsidR="00102FB4" w:rsidRPr="002639C3" w:rsidRDefault="00102FB4" w:rsidP="00102FB4">
      <w:pPr>
        <w:pStyle w:val="ConsNormal"/>
        <w:widowControl/>
        <w:jc w:val="both"/>
        <w:rPr>
          <w:rFonts w:ascii="Times New Roman" w:hAnsi="Times New Roman"/>
          <w:sz w:val="24"/>
          <w:szCs w:val="24"/>
        </w:rPr>
      </w:pPr>
      <w:proofErr w:type="gramStart"/>
      <w:r w:rsidRPr="002639C3">
        <w:rPr>
          <w:rFonts w:ascii="Times New Roman" w:hAnsi="Times New Roman"/>
          <w:sz w:val="24"/>
          <w:szCs w:val="24"/>
        </w:rPr>
        <w:t>Проводимые помимо годового Общие собрания акционеров являются внеочередными.</w:t>
      </w:r>
      <w:proofErr w:type="gramEnd"/>
    </w:p>
    <w:p w:rsidR="00102FB4" w:rsidRPr="002639C3" w:rsidRDefault="00102FB4" w:rsidP="00102FB4">
      <w:pPr>
        <w:ind w:firstLine="720"/>
        <w:jc w:val="center"/>
        <w:rPr>
          <w:b/>
          <w:sz w:val="16"/>
          <w:szCs w:val="16"/>
        </w:rPr>
      </w:pPr>
    </w:p>
    <w:p w:rsidR="00102FB4" w:rsidRPr="002639C3" w:rsidRDefault="00102FB4" w:rsidP="00102FB4">
      <w:pPr>
        <w:ind w:firstLine="720"/>
        <w:jc w:val="center"/>
        <w:rPr>
          <w:b/>
          <w:sz w:val="24"/>
          <w:szCs w:val="24"/>
        </w:rPr>
      </w:pPr>
      <w:r w:rsidRPr="002639C3">
        <w:rPr>
          <w:b/>
          <w:sz w:val="24"/>
          <w:szCs w:val="24"/>
        </w:rPr>
        <w:t>2. Компетенция Общего собрания акционеров</w:t>
      </w:r>
    </w:p>
    <w:p w:rsidR="00102FB4" w:rsidRPr="002639C3" w:rsidRDefault="00102FB4" w:rsidP="00102FB4">
      <w:pPr>
        <w:pStyle w:val="ConsNonformat"/>
        <w:widowControl/>
        <w:ind w:left="720"/>
        <w:jc w:val="both"/>
        <w:rPr>
          <w:rFonts w:ascii="Times New Roman" w:hAnsi="Times New Roman"/>
          <w:sz w:val="16"/>
          <w:szCs w:val="16"/>
        </w:rPr>
      </w:pPr>
    </w:p>
    <w:p w:rsidR="00102FB4" w:rsidRPr="002639C3" w:rsidRDefault="00102FB4" w:rsidP="00102FB4">
      <w:pPr>
        <w:pStyle w:val="ConsNonformat"/>
        <w:widowControl/>
        <w:ind w:left="720"/>
        <w:jc w:val="both"/>
        <w:rPr>
          <w:rFonts w:ascii="Times New Roman" w:hAnsi="Times New Roman"/>
          <w:sz w:val="24"/>
          <w:szCs w:val="24"/>
        </w:rPr>
      </w:pPr>
      <w:r w:rsidRPr="002639C3">
        <w:rPr>
          <w:rFonts w:ascii="Times New Roman" w:hAnsi="Times New Roman"/>
          <w:sz w:val="24"/>
          <w:szCs w:val="24"/>
        </w:rPr>
        <w:t xml:space="preserve">2.1. Общее собрание акционеров является высшим органом управления Общества. </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2.2. К компетенции Общего собрания акционеров относятся следующие вопросы:</w:t>
      </w:r>
    </w:p>
    <w:p w:rsidR="00102FB4" w:rsidRPr="002639C3" w:rsidRDefault="00102FB4" w:rsidP="00102FB4">
      <w:pPr>
        <w:ind w:firstLine="709"/>
        <w:jc w:val="both"/>
        <w:rPr>
          <w:sz w:val="24"/>
          <w:szCs w:val="24"/>
        </w:rPr>
      </w:pPr>
      <w:r w:rsidRPr="002639C3">
        <w:rPr>
          <w:sz w:val="24"/>
          <w:szCs w:val="24"/>
        </w:rPr>
        <w:t>2.2.1. Внесение изменений и дополнений в Устав Общества или утверждение Устава Общества в новой редакции.</w:t>
      </w:r>
    </w:p>
    <w:p w:rsidR="00102FB4" w:rsidRPr="002639C3" w:rsidRDefault="00102FB4" w:rsidP="00102FB4">
      <w:pPr>
        <w:ind w:firstLine="709"/>
        <w:jc w:val="both"/>
        <w:rPr>
          <w:sz w:val="24"/>
          <w:szCs w:val="24"/>
        </w:rPr>
      </w:pPr>
      <w:r w:rsidRPr="002639C3">
        <w:rPr>
          <w:sz w:val="24"/>
          <w:szCs w:val="24"/>
        </w:rPr>
        <w:t>2.2.2. Реорганизация Общества.</w:t>
      </w:r>
    </w:p>
    <w:p w:rsidR="00102FB4" w:rsidRPr="002639C3" w:rsidRDefault="00102FB4" w:rsidP="00102FB4">
      <w:pPr>
        <w:ind w:firstLine="709"/>
        <w:jc w:val="both"/>
        <w:rPr>
          <w:sz w:val="24"/>
          <w:szCs w:val="24"/>
        </w:rPr>
      </w:pPr>
      <w:r w:rsidRPr="002639C3">
        <w:rPr>
          <w:sz w:val="24"/>
          <w:szCs w:val="24"/>
        </w:rPr>
        <w:t>2.2.3. Ликвидация Общества, назначение ликвидационной комиссии и утверждение промежуточного и окончательного ликвидационных балансов.</w:t>
      </w:r>
    </w:p>
    <w:p w:rsidR="00102FB4" w:rsidRPr="002639C3" w:rsidRDefault="00102FB4" w:rsidP="00102FB4">
      <w:pPr>
        <w:ind w:firstLine="709"/>
        <w:jc w:val="both"/>
        <w:rPr>
          <w:sz w:val="24"/>
          <w:szCs w:val="24"/>
        </w:rPr>
      </w:pPr>
      <w:r w:rsidRPr="002639C3">
        <w:rPr>
          <w:sz w:val="24"/>
          <w:szCs w:val="24"/>
        </w:rPr>
        <w:t>2.2.4. Определение количественного состава Совета директоров Общества, избрание его членов и досрочное прекращение их полномочий.</w:t>
      </w:r>
    </w:p>
    <w:p w:rsidR="00102FB4" w:rsidRPr="002639C3" w:rsidRDefault="00102FB4" w:rsidP="00102FB4">
      <w:pPr>
        <w:ind w:firstLine="709"/>
        <w:jc w:val="both"/>
        <w:rPr>
          <w:sz w:val="24"/>
          <w:szCs w:val="24"/>
        </w:rPr>
      </w:pPr>
      <w:r w:rsidRPr="002639C3">
        <w:rPr>
          <w:sz w:val="24"/>
          <w:szCs w:val="24"/>
        </w:rPr>
        <w:t>2.2.5. Определение количества, номинальной стоимости, категории (типа) объявленных акций и прав, предоставляемых этими акциями.</w:t>
      </w:r>
    </w:p>
    <w:p w:rsidR="00102FB4" w:rsidRPr="00180EE8" w:rsidRDefault="00102FB4" w:rsidP="00102FB4">
      <w:pPr>
        <w:ind w:firstLine="709"/>
        <w:jc w:val="both"/>
        <w:rPr>
          <w:sz w:val="24"/>
          <w:szCs w:val="24"/>
        </w:rPr>
      </w:pPr>
      <w:r w:rsidRPr="0048026E">
        <w:rPr>
          <w:sz w:val="24"/>
          <w:szCs w:val="24"/>
        </w:rPr>
        <w:t>2.2.6. Увеличение уставного капитала Общества путем увеличения номинальной стоимости акций или путем размещения дополнительных акций.</w:t>
      </w:r>
    </w:p>
    <w:p w:rsidR="00102FB4" w:rsidRPr="002639C3" w:rsidRDefault="00102FB4" w:rsidP="00102FB4">
      <w:pPr>
        <w:ind w:firstLine="709"/>
        <w:jc w:val="both"/>
        <w:rPr>
          <w:sz w:val="24"/>
          <w:szCs w:val="24"/>
        </w:rPr>
      </w:pPr>
      <w:r w:rsidRPr="002639C3">
        <w:rPr>
          <w:sz w:val="24"/>
          <w:szCs w:val="24"/>
        </w:rPr>
        <w:t>2.2.7.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102FB4" w:rsidRPr="002639C3" w:rsidRDefault="00102FB4" w:rsidP="00102FB4">
      <w:pPr>
        <w:ind w:firstLine="709"/>
        <w:jc w:val="both"/>
        <w:rPr>
          <w:sz w:val="24"/>
          <w:szCs w:val="24"/>
        </w:rPr>
      </w:pPr>
      <w:r w:rsidRPr="002639C3">
        <w:rPr>
          <w:sz w:val="24"/>
          <w:szCs w:val="24"/>
        </w:rPr>
        <w:t xml:space="preserve">2.2.8. Избрание членов Ревизионной комиссии (Ревизора) Общества и досрочное прекращение их полномочий. </w:t>
      </w:r>
    </w:p>
    <w:p w:rsidR="00102FB4" w:rsidRPr="002639C3" w:rsidRDefault="00102FB4" w:rsidP="00102FB4">
      <w:pPr>
        <w:ind w:firstLine="709"/>
        <w:jc w:val="both"/>
        <w:rPr>
          <w:sz w:val="24"/>
          <w:szCs w:val="24"/>
        </w:rPr>
      </w:pPr>
      <w:r w:rsidRPr="002639C3">
        <w:rPr>
          <w:sz w:val="24"/>
          <w:szCs w:val="24"/>
        </w:rPr>
        <w:t>2.2.9. Утверждение аудитора Общества.</w:t>
      </w:r>
    </w:p>
    <w:p w:rsidR="00102FB4" w:rsidRPr="0048026E" w:rsidRDefault="00102FB4" w:rsidP="00102FB4">
      <w:pPr>
        <w:ind w:firstLine="709"/>
        <w:jc w:val="both"/>
        <w:rPr>
          <w:sz w:val="24"/>
          <w:szCs w:val="24"/>
        </w:rPr>
      </w:pPr>
      <w:r w:rsidRPr="0048026E">
        <w:rPr>
          <w:sz w:val="24"/>
          <w:szCs w:val="24"/>
        </w:rPr>
        <w:t xml:space="preserve">2.2.10. </w:t>
      </w:r>
      <w:proofErr w:type="gramStart"/>
      <w:r w:rsidRPr="0048026E">
        <w:rPr>
          <w:sz w:val="24"/>
          <w:szCs w:val="24"/>
        </w:rPr>
        <w:t>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48026E">
        <w:rPr>
          <w:sz w:val="16"/>
          <w:szCs w:val="16"/>
        </w:rPr>
        <w:footnoteReference w:id="1"/>
      </w:r>
      <w:proofErr w:type="gramEnd"/>
    </w:p>
    <w:p w:rsidR="00102FB4" w:rsidRPr="002639C3" w:rsidRDefault="00102FB4" w:rsidP="00102FB4">
      <w:pPr>
        <w:ind w:firstLine="709"/>
        <w:jc w:val="both"/>
        <w:rPr>
          <w:sz w:val="24"/>
          <w:szCs w:val="24"/>
        </w:rPr>
      </w:pPr>
      <w:r w:rsidRPr="002639C3">
        <w:rPr>
          <w:sz w:val="24"/>
          <w:szCs w:val="24"/>
        </w:rPr>
        <w:lastRenderedPageBreak/>
        <w:t>2.2.1</w:t>
      </w:r>
      <w:r>
        <w:rPr>
          <w:sz w:val="24"/>
          <w:szCs w:val="24"/>
        </w:rPr>
        <w:t>1</w:t>
      </w:r>
      <w:r w:rsidRPr="002639C3">
        <w:rPr>
          <w:sz w:val="24"/>
          <w:szCs w:val="24"/>
        </w:rPr>
        <w:t>. Утверждение внутренних документов, регулирующих деятельность органов Общества.</w:t>
      </w:r>
    </w:p>
    <w:p w:rsidR="00102FB4" w:rsidRPr="002639C3" w:rsidRDefault="00102FB4" w:rsidP="00102FB4">
      <w:pPr>
        <w:pStyle w:val="3"/>
        <w:rPr>
          <w:rFonts w:ascii="Times New Roman" w:hAnsi="Times New Roman"/>
          <w:szCs w:val="24"/>
        </w:rPr>
      </w:pPr>
      <w:r w:rsidRPr="002639C3">
        <w:rPr>
          <w:rFonts w:ascii="Times New Roman" w:hAnsi="Times New Roman"/>
          <w:szCs w:val="24"/>
        </w:rPr>
        <w:t>2.2.1</w:t>
      </w:r>
      <w:r>
        <w:rPr>
          <w:rFonts w:ascii="Times New Roman" w:hAnsi="Times New Roman"/>
          <w:szCs w:val="24"/>
        </w:rPr>
        <w:t>2</w:t>
      </w:r>
      <w:r w:rsidRPr="002639C3">
        <w:rPr>
          <w:rFonts w:ascii="Times New Roman" w:hAnsi="Times New Roman"/>
          <w:szCs w:val="24"/>
        </w:rPr>
        <w:t>. Избрание членов счетной комиссии и досрочное прекращение их полномочий.</w:t>
      </w:r>
    </w:p>
    <w:p w:rsidR="00102FB4" w:rsidRPr="0048026E" w:rsidRDefault="00102FB4" w:rsidP="00102FB4">
      <w:pPr>
        <w:pStyle w:val="3"/>
        <w:rPr>
          <w:rFonts w:ascii="Times New Roman" w:hAnsi="Times New Roman"/>
          <w:szCs w:val="24"/>
        </w:rPr>
      </w:pPr>
      <w:r w:rsidRPr="0048026E">
        <w:rPr>
          <w:rFonts w:ascii="Times New Roman" w:hAnsi="Times New Roman"/>
          <w:szCs w:val="24"/>
        </w:rPr>
        <w:t>2.2.13. Дробление и консолидация акций.</w:t>
      </w:r>
    </w:p>
    <w:p w:rsidR="00102FB4" w:rsidRPr="002639C3" w:rsidRDefault="00102FB4" w:rsidP="00102FB4">
      <w:pPr>
        <w:ind w:firstLine="709"/>
        <w:jc w:val="both"/>
        <w:rPr>
          <w:sz w:val="24"/>
          <w:szCs w:val="24"/>
        </w:rPr>
      </w:pPr>
      <w:r w:rsidRPr="002639C3">
        <w:rPr>
          <w:sz w:val="24"/>
          <w:szCs w:val="24"/>
        </w:rPr>
        <w:t>2.2.1</w:t>
      </w:r>
      <w:r>
        <w:rPr>
          <w:sz w:val="24"/>
          <w:szCs w:val="24"/>
        </w:rPr>
        <w:t>4</w:t>
      </w:r>
      <w:r w:rsidRPr="002639C3">
        <w:rPr>
          <w:sz w:val="24"/>
          <w:szCs w:val="24"/>
        </w:rPr>
        <w:t>. Принятие решений об одобрении сделок в случаях, предусмотренных статьей 83 Федерального закона.</w:t>
      </w:r>
    </w:p>
    <w:p w:rsidR="00102FB4" w:rsidRPr="002639C3" w:rsidRDefault="00102FB4" w:rsidP="00102FB4">
      <w:pPr>
        <w:ind w:firstLine="709"/>
        <w:jc w:val="both"/>
        <w:rPr>
          <w:sz w:val="24"/>
          <w:szCs w:val="24"/>
        </w:rPr>
      </w:pPr>
      <w:r w:rsidRPr="002639C3">
        <w:rPr>
          <w:sz w:val="24"/>
          <w:szCs w:val="24"/>
        </w:rPr>
        <w:t>2.2.1</w:t>
      </w:r>
      <w:r>
        <w:rPr>
          <w:sz w:val="24"/>
          <w:szCs w:val="24"/>
        </w:rPr>
        <w:t>5</w:t>
      </w:r>
      <w:r w:rsidRPr="002639C3">
        <w:rPr>
          <w:sz w:val="24"/>
          <w:szCs w:val="24"/>
        </w:rPr>
        <w:t>. Принятие решения о размещении посредством закрытой подписки акций и ценных бумаг, конвертируемых в акции.</w:t>
      </w:r>
    </w:p>
    <w:p w:rsidR="00102FB4" w:rsidRPr="002639C3" w:rsidRDefault="00102FB4" w:rsidP="00102FB4">
      <w:pPr>
        <w:ind w:firstLine="709"/>
        <w:jc w:val="both"/>
        <w:rPr>
          <w:sz w:val="24"/>
          <w:szCs w:val="24"/>
          <w:u w:val="single"/>
        </w:rPr>
      </w:pPr>
      <w:r w:rsidRPr="002639C3">
        <w:rPr>
          <w:sz w:val="24"/>
          <w:szCs w:val="24"/>
        </w:rPr>
        <w:t>2.2.1</w:t>
      </w:r>
      <w:r>
        <w:rPr>
          <w:sz w:val="24"/>
          <w:szCs w:val="24"/>
        </w:rPr>
        <w:t>6</w:t>
      </w:r>
      <w:r w:rsidRPr="002639C3">
        <w:rPr>
          <w:sz w:val="24"/>
          <w:szCs w:val="24"/>
        </w:rPr>
        <w:t>. Принятие решений об одобрении крупных сделок (в соответствии с главой            Х Федерального закона).</w:t>
      </w:r>
    </w:p>
    <w:p w:rsidR="00102FB4" w:rsidRPr="002639C3" w:rsidRDefault="00102FB4" w:rsidP="00102FB4">
      <w:pPr>
        <w:ind w:firstLine="709"/>
        <w:jc w:val="both"/>
        <w:rPr>
          <w:sz w:val="24"/>
          <w:szCs w:val="24"/>
        </w:rPr>
      </w:pPr>
      <w:r w:rsidRPr="002639C3">
        <w:rPr>
          <w:sz w:val="24"/>
          <w:szCs w:val="24"/>
        </w:rPr>
        <w:t>2.2.1</w:t>
      </w:r>
      <w:r>
        <w:rPr>
          <w:sz w:val="24"/>
          <w:szCs w:val="24"/>
        </w:rPr>
        <w:t>7</w:t>
      </w:r>
      <w:r w:rsidRPr="002639C3">
        <w:rPr>
          <w:sz w:val="24"/>
          <w:szCs w:val="24"/>
        </w:rPr>
        <w:t xml:space="preserve">. Приобретение Обществом размещенных акций в </w:t>
      </w:r>
      <w:proofErr w:type="gramStart"/>
      <w:r w:rsidRPr="002639C3">
        <w:rPr>
          <w:sz w:val="24"/>
          <w:szCs w:val="24"/>
        </w:rPr>
        <w:t>случаях</w:t>
      </w:r>
      <w:proofErr w:type="gramEnd"/>
      <w:r w:rsidRPr="002639C3">
        <w:rPr>
          <w:sz w:val="24"/>
          <w:szCs w:val="24"/>
        </w:rPr>
        <w:t>, предусмотренных Федеральным законом.</w:t>
      </w:r>
    </w:p>
    <w:p w:rsidR="00102FB4" w:rsidRPr="002639C3" w:rsidRDefault="00102FB4" w:rsidP="00102FB4">
      <w:pPr>
        <w:pStyle w:val="3"/>
        <w:ind w:right="0"/>
        <w:jc w:val="both"/>
        <w:rPr>
          <w:rFonts w:ascii="Times New Roman" w:hAnsi="Times New Roman"/>
          <w:szCs w:val="24"/>
        </w:rPr>
      </w:pPr>
      <w:r w:rsidRPr="002639C3">
        <w:rPr>
          <w:rFonts w:ascii="Times New Roman" w:hAnsi="Times New Roman"/>
          <w:szCs w:val="24"/>
        </w:rPr>
        <w:t>2.2.1</w:t>
      </w:r>
      <w:r>
        <w:rPr>
          <w:rFonts w:ascii="Times New Roman" w:hAnsi="Times New Roman"/>
          <w:szCs w:val="24"/>
        </w:rPr>
        <w:t>8</w:t>
      </w:r>
      <w:r w:rsidRPr="002639C3">
        <w:rPr>
          <w:rFonts w:ascii="Times New Roman" w:hAnsi="Times New Roman"/>
          <w:szCs w:val="24"/>
        </w:rPr>
        <w:t>. Принятие решения об участии в финансово-промышленных группах, ассоциациях и иных объединениях коммерческих организаций.</w:t>
      </w:r>
    </w:p>
    <w:p w:rsidR="00102FB4" w:rsidRPr="0048026E" w:rsidRDefault="00102FB4" w:rsidP="00102FB4">
      <w:pPr>
        <w:pStyle w:val="3"/>
        <w:rPr>
          <w:rFonts w:ascii="Times New Roman" w:hAnsi="Times New Roman"/>
          <w:szCs w:val="24"/>
        </w:rPr>
      </w:pPr>
      <w:r w:rsidRPr="0048026E">
        <w:rPr>
          <w:rFonts w:ascii="Times New Roman" w:hAnsi="Times New Roman"/>
          <w:szCs w:val="24"/>
        </w:rPr>
        <w:t>2.2.19.    Определение порядка ведения Общего собрания акционеров.</w:t>
      </w:r>
    </w:p>
    <w:p w:rsidR="00102FB4" w:rsidRPr="0048026E" w:rsidRDefault="00102FB4" w:rsidP="00102FB4">
      <w:pPr>
        <w:pStyle w:val="3"/>
        <w:rPr>
          <w:rFonts w:ascii="Times New Roman" w:hAnsi="Times New Roman"/>
          <w:szCs w:val="24"/>
        </w:rPr>
      </w:pPr>
      <w:r w:rsidRPr="0048026E">
        <w:rPr>
          <w:rFonts w:ascii="Times New Roman" w:hAnsi="Times New Roman"/>
          <w:szCs w:val="24"/>
        </w:rPr>
        <w:t>2.2.20.    Выплата (объявление) дивидендов по результатам первого квартала, полугодия, девяти месяцев финансового года.</w:t>
      </w:r>
    </w:p>
    <w:p w:rsidR="00102FB4" w:rsidRPr="0048026E" w:rsidRDefault="00102FB4" w:rsidP="00102FB4">
      <w:pPr>
        <w:pStyle w:val="3"/>
        <w:rPr>
          <w:rFonts w:ascii="Times New Roman" w:hAnsi="Times New Roman"/>
          <w:szCs w:val="24"/>
        </w:rPr>
      </w:pPr>
      <w:r w:rsidRPr="0048026E">
        <w:rPr>
          <w:rFonts w:ascii="Times New Roman" w:hAnsi="Times New Roman"/>
          <w:szCs w:val="24"/>
        </w:rPr>
        <w:t xml:space="preserve">2.2.21.   Принятие решения об обращении с </w:t>
      </w:r>
      <w:proofErr w:type="gramStart"/>
      <w:r w:rsidRPr="0048026E">
        <w:rPr>
          <w:rFonts w:ascii="Times New Roman" w:hAnsi="Times New Roman"/>
          <w:szCs w:val="24"/>
        </w:rPr>
        <w:t>заявлением</w:t>
      </w:r>
      <w:proofErr w:type="gramEnd"/>
      <w:r w:rsidRPr="0048026E">
        <w:rPr>
          <w:rFonts w:ascii="Times New Roman" w:hAnsi="Times New Roman"/>
          <w:szCs w:val="24"/>
        </w:rPr>
        <w:t xml:space="preserve"> о </w:t>
      </w:r>
      <w:proofErr w:type="spellStart"/>
      <w:r w:rsidRPr="0048026E">
        <w:rPr>
          <w:rFonts w:ascii="Times New Roman" w:hAnsi="Times New Roman"/>
          <w:szCs w:val="24"/>
        </w:rPr>
        <w:t>делистинге</w:t>
      </w:r>
      <w:proofErr w:type="spellEnd"/>
      <w:r w:rsidRPr="0048026E">
        <w:rPr>
          <w:rFonts w:ascii="Times New Roman" w:hAnsi="Times New Roman"/>
          <w:szCs w:val="24"/>
        </w:rPr>
        <w:t xml:space="preserve"> акций общества и (или) эмиссионных ценных бумаг общества, конвертируемых в его акции.</w:t>
      </w:r>
    </w:p>
    <w:p w:rsidR="00102FB4" w:rsidRPr="002639C3" w:rsidRDefault="00102FB4" w:rsidP="00102FB4">
      <w:pPr>
        <w:pStyle w:val="3"/>
        <w:ind w:right="0"/>
        <w:rPr>
          <w:rFonts w:ascii="Times New Roman" w:hAnsi="Times New Roman"/>
          <w:szCs w:val="24"/>
        </w:rPr>
      </w:pPr>
      <w:r w:rsidRPr="002639C3">
        <w:rPr>
          <w:rFonts w:ascii="Times New Roman" w:hAnsi="Times New Roman"/>
          <w:szCs w:val="24"/>
        </w:rPr>
        <w:t>2.2.2</w:t>
      </w:r>
      <w:r>
        <w:rPr>
          <w:rFonts w:ascii="Times New Roman" w:hAnsi="Times New Roman"/>
          <w:szCs w:val="24"/>
        </w:rPr>
        <w:t>0</w:t>
      </w:r>
      <w:r w:rsidRPr="002639C3">
        <w:rPr>
          <w:rFonts w:ascii="Times New Roman" w:hAnsi="Times New Roman"/>
          <w:szCs w:val="24"/>
        </w:rPr>
        <w:t>. Решение иных вопросов, предусмотренных Федеральным законом.</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Вопросы, отнесённые к компетенции Общего собрания акционеров, не могут быть переданы на решение Совету директоров и генеральному директору Общества, за исключением вопросов, предусмотренных Федеральным законом.</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2.3. Общее собрание акционеров не вправе рассматривать и принимать решения по вопросам, не отнесенным к его компетенции Федеральным законом, не включенным в повестку дня, а также изменять повестку дня в ходе собрания.</w:t>
      </w:r>
    </w:p>
    <w:p w:rsidR="00102FB4" w:rsidRPr="002639C3" w:rsidRDefault="00102FB4" w:rsidP="00102FB4">
      <w:pPr>
        <w:pStyle w:val="ConsNormal"/>
        <w:widowControl/>
        <w:jc w:val="both"/>
        <w:rPr>
          <w:rFonts w:ascii="Times New Roman" w:hAnsi="Times New Roman"/>
          <w:sz w:val="16"/>
          <w:szCs w:val="16"/>
        </w:rPr>
      </w:pPr>
    </w:p>
    <w:p w:rsidR="00102FB4" w:rsidRPr="002639C3" w:rsidRDefault="00102FB4" w:rsidP="00102FB4">
      <w:pPr>
        <w:pStyle w:val="ConsNormal"/>
        <w:widowControl/>
        <w:jc w:val="center"/>
        <w:rPr>
          <w:rFonts w:ascii="Times New Roman" w:hAnsi="Times New Roman"/>
          <w:b/>
          <w:sz w:val="24"/>
          <w:szCs w:val="24"/>
        </w:rPr>
      </w:pPr>
      <w:r w:rsidRPr="002639C3">
        <w:rPr>
          <w:rFonts w:ascii="Times New Roman" w:hAnsi="Times New Roman"/>
          <w:b/>
          <w:sz w:val="24"/>
          <w:szCs w:val="24"/>
        </w:rPr>
        <w:t>3. Предложения в повестку дня Общего собрания акционеров</w:t>
      </w:r>
    </w:p>
    <w:p w:rsidR="00102FB4" w:rsidRPr="002639C3" w:rsidRDefault="00102FB4" w:rsidP="00102FB4">
      <w:pPr>
        <w:pStyle w:val="ConsNormal"/>
        <w:widowControl/>
        <w:jc w:val="both"/>
        <w:rPr>
          <w:rFonts w:ascii="Times New Roman" w:hAnsi="Times New Roman"/>
          <w:b/>
          <w:sz w:val="16"/>
          <w:szCs w:val="16"/>
        </w:rPr>
      </w:pPr>
    </w:p>
    <w:p w:rsidR="00102FB4" w:rsidRPr="002639C3" w:rsidRDefault="00102FB4" w:rsidP="00102FB4">
      <w:pPr>
        <w:ind w:firstLine="720"/>
        <w:jc w:val="both"/>
        <w:rPr>
          <w:sz w:val="24"/>
          <w:szCs w:val="24"/>
        </w:rPr>
      </w:pPr>
      <w:r w:rsidRPr="002639C3">
        <w:rPr>
          <w:sz w:val="24"/>
          <w:szCs w:val="24"/>
        </w:rPr>
        <w:t>3.1. Акционеры (акционер) Общества, являющиеся в совокупности владельцами не менее чем 2 (Двух)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и счётную комиссию Общества, число которых не может превышать количественный состав соответствующего органа. Такие предложения должны поступить в Общество не позднее чем через 60 дней после окончания финансового года.</w:t>
      </w:r>
    </w:p>
    <w:p w:rsidR="00102FB4" w:rsidRPr="002639C3" w:rsidRDefault="00102FB4" w:rsidP="00102FB4">
      <w:pPr>
        <w:ind w:firstLine="720"/>
        <w:jc w:val="both"/>
        <w:rPr>
          <w:sz w:val="24"/>
          <w:szCs w:val="24"/>
        </w:rPr>
      </w:pPr>
      <w:r w:rsidRPr="002639C3">
        <w:rPr>
          <w:snapToGrid w:val="0"/>
          <w:sz w:val="24"/>
          <w:szCs w:val="24"/>
        </w:rPr>
        <w:t xml:space="preserve">3.2. </w:t>
      </w:r>
      <w:proofErr w:type="gramStart"/>
      <w:r w:rsidRPr="002639C3">
        <w:rPr>
          <w:sz w:val="24"/>
          <w:szCs w:val="24"/>
        </w:rPr>
        <w:t>В случае если предлагаемая повестка дня внеочередного Общего собрания акционеров содержит вопрос об избрании членов Совета директоров Общества, акционеры (акционер) Общества, являющиеся в совокупности владельцами не менее чем 2 (Двух)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w:t>
      </w:r>
      <w:proofErr w:type="gramEnd"/>
    </w:p>
    <w:p w:rsidR="00102FB4" w:rsidRPr="002639C3" w:rsidRDefault="00102FB4" w:rsidP="00102FB4">
      <w:pPr>
        <w:ind w:firstLine="720"/>
        <w:jc w:val="both"/>
        <w:rPr>
          <w:sz w:val="24"/>
          <w:szCs w:val="24"/>
        </w:rPr>
      </w:pPr>
      <w:r w:rsidRPr="002639C3">
        <w:rPr>
          <w:sz w:val="24"/>
          <w:szCs w:val="24"/>
        </w:rPr>
        <w:t>В случае</w:t>
      </w:r>
      <w:proofErr w:type="gramStart"/>
      <w:r w:rsidRPr="002639C3">
        <w:rPr>
          <w:sz w:val="24"/>
          <w:szCs w:val="24"/>
        </w:rPr>
        <w:t>,</w:t>
      </w:r>
      <w:proofErr w:type="gramEnd"/>
      <w:r w:rsidRPr="002639C3">
        <w:rPr>
          <w:sz w:val="24"/>
          <w:szCs w:val="24"/>
        </w:rPr>
        <w:t xml:space="preserve"> если предлагаемая повестка дня внеочередного общего собрания акционеров содержит вопрос об образовании единоличного исполнительного органа общества и (или) о досрочном прекращении полномочий этого органа в соответствии с пунктами 6 и 7 статьи 69 Федерального закона, акционеры или акционер Общества, являющиеся в совокупности владельцами не менее чем 2 процентов голосующих акций общества, вправе предложить кандидата на должность единоличного исполнительного органа общества.</w:t>
      </w:r>
    </w:p>
    <w:p w:rsidR="00102FB4" w:rsidRPr="002639C3" w:rsidRDefault="00102FB4" w:rsidP="00102FB4">
      <w:pPr>
        <w:ind w:firstLine="720"/>
        <w:jc w:val="both"/>
        <w:rPr>
          <w:sz w:val="24"/>
          <w:szCs w:val="24"/>
        </w:rPr>
      </w:pPr>
      <w:r w:rsidRPr="002639C3">
        <w:rPr>
          <w:sz w:val="24"/>
          <w:szCs w:val="24"/>
        </w:rPr>
        <w:t xml:space="preserve">Предложения, указанные в </w:t>
      </w:r>
      <w:proofErr w:type="gramStart"/>
      <w:r w:rsidRPr="002639C3">
        <w:rPr>
          <w:sz w:val="24"/>
          <w:szCs w:val="24"/>
        </w:rPr>
        <w:t>настоящем</w:t>
      </w:r>
      <w:proofErr w:type="gramEnd"/>
      <w:r w:rsidRPr="002639C3">
        <w:rPr>
          <w:sz w:val="24"/>
          <w:szCs w:val="24"/>
        </w:rPr>
        <w:t xml:space="preserve"> пункте, должны поступить в общество не менее чем за 30 дней до даты проведения внеочередного общего собрания акционеров, если уставом общества не установлен более поздний срок.</w:t>
      </w:r>
    </w:p>
    <w:p w:rsidR="00102FB4" w:rsidRPr="002639C3" w:rsidRDefault="00102FB4" w:rsidP="00102FB4">
      <w:pPr>
        <w:ind w:firstLine="720"/>
        <w:jc w:val="both"/>
        <w:rPr>
          <w:sz w:val="24"/>
          <w:szCs w:val="24"/>
        </w:rPr>
      </w:pPr>
      <w:r w:rsidRPr="002639C3">
        <w:rPr>
          <w:sz w:val="24"/>
          <w:szCs w:val="24"/>
        </w:rPr>
        <w:lastRenderedPageBreak/>
        <w:t>3.3. 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102FB4" w:rsidRPr="002639C3" w:rsidRDefault="00102FB4" w:rsidP="00102FB4">
      <w:pPr>
        <w:ind w:firstLine="720"/>
        <w:jc w:val="both"/>
        <w:rPr>
          <w:sz w:val="24"/>
          <w:szCs w:val="24"/>
        </w:rPr>
      </w:pPr>
      <w:r w:rsidRPr="002639C3">
        <w:rPr>
          <w:sz w:val="24"/>
          <w:szCs w:val="24"/>
        </w:rPr>
        <w:t xml:space="preserve">3.4. </w:t>
      </w:r>
      <w:proofErr w:type="gramStart"/>
      <w:r w:rsidRPr="002639C3">
        <w:rPr>
          <w:sz w:val="24"/>
          <w:szCs w:val="24"/>
        </w:rPr>
        <w:t>В случае если предложение в повестку дня Общего собрания акционеров или требование о проведении внеочередного Общего собрания акционеров подписано представителем акционера, к такому предложению (требованию) должна прилагаться доверенность (копия доверенности, заверенная в установленном порядке), содержащая сведения о представляемом и представителе, которые в соответствии с Федеральным законом должны содержаться в доверенности на голосование, оформленная в соответствии с требованиями Федерального закона и</w:t>
      </w:r>
      <w:proofErr w:type="gramEnd"/>
      <w:r w:rsidRPr="002639C3">
        <w:rPr>
          <w:sz w:val="24"/>
          <w:szCs w:val="24"/>
        </w:rPr>
        <w:t xml:space="preserve"> Гражданского кодекса к оформлению доверенности на голосование.</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xml:space="preserve">В случае если предложение в повестку дня Общего собрания акционеров или требование о проведении внеочередного Общего собрания акционеров подписано акционером (его представителем), </w:t>
      </w:r>
      <w:proofErr w:type="gramStart"/>
      <w:r w:rsidRPr="002639C3">
        <w:rPr>
          <w:rFonts w:ascii="Times New Roman" w:hAnsi="Times New Roman"/>
          <w:sz w:val="24"/>
          <w:szCs w:val="24"/>
        </w:rPr>
        <w:t>права</w:t>
      </w:r>
      <w:proofErr w:type="gramEnd"/>
      <w:r w:rsidRPr="002639C3">
        <w:rPr>
          <w:rFonts w:ascii="Times New Roman" w:hAnsi="Times New Roman"/>
          <w:sz w:val="24"/>
          <w:szCs w:val="24"/>
        </w:rPr>
        <w:t xml:space="preserve"> на акции которого учитываются по счету депо в депозитарии, к такому предложению (требованию) должна прилагаться выписка со счета депо акционера в депозитарии, осуществляющем учет прав на указанные акции.</w:t>
      </w:r>
    </w:p>
    <w:p w:rsidR="00102FB4" w:rsidRPr="002639C3" w:rsidRDefault="00102FB4" w:rsidP="00102FB4">
      <w:pPr>
        <w:ind w:firstLine="720"/>
        <w:jc w:val="both"/>
        <w:rPr>
          <w:sz w:val="24"/>
          <w:szCs w:val="24"/>
        </w:rPr>
      </w:pPr>
      <w:r w:rsidRPr="002639C3">
        <w:rPr>
          <w:sz w:val="24"/>
          <w:szCs w:val="24"/>
        </w:rPr>
        <w:t xml:space="preserve">3.5. </w:t>
      </w:r>
      <w:proofErr w:type="gramStart"/>
      <w:r w:rsidRPr="002639C3">
        <w:rPr>
          <w:sz w:val="24"/>
          <w:szCs w:val="24"/>
        </w:rPr>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w:t>
      </w:r>
      <w:proofErr w:type="gramEnd"/>
    </w:p>
    <w:p w:rsidR="00102FB4" w:rsidRPr="002639C3" w:rsidRDefault="00102FB4" w:rsidP="00102FB4">
      <w:pPr>
        <w:ind w:firstLine="720"/>
        <w:jc w:val="both"/>
        <w:rPr>
          <w:sz w:val="24"/>
          <w:szCs w:val="24"/>
        </w:rPr>
      </w:pPr>
      <w:r w:rsidRPr="002639C3">
        <w:rPr>
          <w:sz w:val="24"/>
          <w:szCs w:val="24"/>
        </w:rPr>
        <w:t>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102FB4" w:rsidRPr="002639C3" w:rsidRDefault="00102FB4" w:rsidP="00102FB4">
      <w:pPr>
        <w:autoSpaceDE w:val="0"/>
        <w:autoSpaceDN w:val="0"/>
        <w:adjustRightInd w:val="0"/>
        <w:ind w:firstLine="709"/>
        <w:jc w:val="both"/>
        <w:rPr>
          <w:sz w:val="24"/>
          <w:szCs w:val="24"/>
        </w:rPr>
      </w:pPr>
      <w:r w:rsidRPr="002639C3">
        <w:rPr>
          <w:sz w:val="24"/>
          <w:szCs w:val="24"/>
        </w:rPr>
        <w:t>В случае получения Обществом нескольких предложений от одного и того же акционера (акционеров) о внесении вопросов в повестку дня Общего собрания акционеров и выдвижении кандидатов в органы управления и контроля Общества, Совет директоров рассматривает предложение, поступившее в Общество в более поздний срок, но при условии соблюдения установленных сроков для направления.</w:t>
      </w:r>
    </w:p>
    <w:p w:rsidR="00102FB4" w:rsidRPr="002639C3" w:rsidRDefault="00102FB4" w:rsidP="00102FB4">
      <w:pPr>
        <w:autoSpaceDE w:val="0"/>
        <w:autoSpaceDN w:val="0"/>
        <w:adjustRightInd w:val="0"/>
        <w:ind w:firstLine="720"/>
        <w:jc w:val="both"/>
        <w:rPr>
          <w:sz w:val="24"/>
          <w:szCs w:val="24"/>
        </w:rPr>
      </w:pPr>
      <w:r w:rsidRPr="002639C3">
        <w:rPr>
          <w:sz w:val="24"/>
          <w:szCs w:val="24"/>
        </w:rPr>
        <w:t>3.6. Предложения о внесении вопросов в повестку дня Общего собрания акционеров и предложения о выдвижении кандидатов в органы управления, контроля и иные органы Общества (далее - предложения в повестку дня), а также требования о проведении внеочередного Общего собрания акционеров могут быть направлены:</w:t>
      </w:r>
    </w:p>
    <w:p w:rsidR="00102FB4" w:rsidRPr="002639C3" w:rsidRDefault="00102FB4" w:rsidP="00102FB4">
      <w:pPr>
        <w:tabs>
          <w:tab w:val="left" w:pos="709"/>
        </w:tabs>
        <w:autoSpaceDE w:val="0"/>
        <w:autoSpaceDN w:val="0"/>
        <w:adjustRightInd w:val="0"/>
        <w:ind w:left="709"/>
        <w:jc w:val="both"/>
        <w:rPr>
          <w:sz w:val="24"/>
          <w:szCs w:val="24"/>
        </w:rPr>
      </w:pPr>
      <w:r w:rsidRPr="002639C3">
        <w:rPr>
          <w:sz w:val="24"/>
          <w:szCs w:val="24"/>
        </w:rPr>
        <w:t>- заказным письмом почтовой связью по адресу (месту нахождения) единоличного  исполнительного органа  Общества;</w:t>
      </w:r>
    </w:p>
    <w:p w:rsidR="00102FB4" w:rsidRPr="002639C3" w:rsidRDefault="00102FB4" w:rsidP="00102FB4">
      <w:pPr>
        <w:tabs>
          <w:tab w:val="left" w:pos="709"/>
        </w:tabs>
        <w:autoSpaceDE w:val="0"/>
        <w:autoSpaceDN w:val="0"/>
        <w:adjustRightInd w:val="0"/>
        <w:ind w:left="709"/>
        <w:jc w:val="both"/>
        <w:rPr>
          <w:sz w:val="24"/>
          <w:szCs w:val="24"/>
        </w:rPr>
      </w:pPr>
      <w:r w:rsidRPr="002639C3">
        <w:rPr>
          <w:sz w:val="24"/>
          <w:szCs w:val="24"/>
        </w:rPr>
        <w:t>- путем вручения под роспись лицу, осуществляющему функции единоличного исполнительного органа Общества, Председателю Совета директоров Общества или иному лицу, уполномоченному принимать письменную корреспонденцию, адресованную Обществу;</w:t>
      </w:r>
    </w:p>
    <w:p w:rsidR="00102FB4" w:rsidRPr="002639C3" w:rsidRDefault="00102FB4" w:rsidP="00102FB4">
      <w:pPr>
        <w:tabs>
          <w:tab w:val="left" w:pos="709"/>
        </w:tabs>
        <w:autoSpaceDE w:val="0"/>
        <w:autoSpaceDN w:val="0"/>
        <w:adjustRightInd w:val="0"/>
        <w:ind w:left="709" w:firstLine="11"/>
        <w:jc w:val="both"/>
        <w:rPr>
          <w:sz w:val="24"/>
          <w:szCs w:val="24"/>
        </w:rPr>
      </w:pPr>
      <w:r w:rsidRPr="002639C3">
        <w:rPr>
          <w:sz w:val="24"/>
          <w:szCs w:val="24"/>
        </w:rPr>
        <w:t>-</w:t>
      </w:r>
      <w:r>
        <w:rPr>
          <w:sz w:val="24"/>
          <w:szCs w:val="24"/>
        </w:rPr>
        <w:t xml:space="preserve"> </w:t>
      </w:r>
      <w:r w:rsidRPr="002639C3">
        <w:rPr>
          <w:sz w:val="24"/>
          <w:szCs w:val="24"/>
        </w:rPr>
        <w:t>направления иным способом (включая средства факсимильной и телеграфной связи, электронной почтой, в том числе с использованием электронной цифровой подписи).</w:t>
      </w:r>
    </w:p>
    <w:p w:rsidR="00102FB4" w:rsidRPr="002639C3" w:rsidRDefault="00102FB4" w:rsidP="00102FB4">
      <w:pPr>
        <w:autoSpaceDE w:val="0"/>
        <w:autoSpaceDN w:val="0"/>
        <w:adjustRightInd w:val="0"/>
        <w:ind w:firstLine="709"/>
        <w:jc w:val="both"/>
        <w:rPr>
          <w:sz w:val="24"/>
          <w:szCs w:val="24"/>
        </w:rPr>
      </w:pPr>
      <w:r w:rsidRPr="002639C3">
        <w:rPr>
          <w:sz w:val="24"/>
          <w:szCs w:val="24"/>
        </w:rPr>
        <w:t>3.7. Датой поступления в Общество предложения акционера (акционеров) в повестку дня Общего собрания акционеров, а также требования о проведении внеочередного Общего собрания акционеров считается:</w:t>
      </w:r>
    </w:p>
    <w:p w:rsidR="00102FB4" w:rsidRPr="002639C3" w:rsidRDefault="00102FB4" w:rsidP="00102FB4">
      <w:pPr>
        <w:ind w:firstLine="720"/>
        <w:jc w:val="both"/>
        <w:rPr>
          <w:sz w:val="24"/>
          <w:szCs w:val="24"/>
        </w:rPr>
      </w:pPr>
      <w:r w:rsidRPr="002639C3">
        <w:rPr>
          <w:sz w:val="24"/>
          <w:szCs w:val="24"/>
        </w:rPr>
        <w:t xml:space="preserve">- для </w:t>
      </w:r>
      <w:proofErr w:type="gramStart"/>
      <w:r w:rsidRPr="002639C3">
        <w:rPr>
          <w:sz w:val="24"/>
          <w:szCs w:val="24"/>
        </w:rPr>
        <w:t>направленных</w:t>
      </w:r>
      <w:proofErr w:type="gramEnd"/>
      <w:r w:rsidRPr="002639C3">
        <w:rPr>
          <w:sz w:val="24"/>
          <w:szCs w:val="24"/>
        </w:rPr>
        <w:t xml:space="preserve"> заказным письмом - дата календарного штемпеля почтового отделения получателя;</w:t>
      </w:r>
    </w:p>
    <w:p w:rsidR="00102FB4" w:rsidRPr="002639C3" w:rsidRDefault="00102FB4" w:rsidP="00102FB4">
      <w:pPr>
        <w:ind w:firstLine="720"/>
        <w:jc w:val="both"/>
        <w:rPr>
          <w:sz w:val="24"/>
          <w:szCs w:val="24"/>
        </w:rPr>
      </w:pPr>
      <w:r w:rsidRPr="002639C3">
        <w:rPr>
          <w:sz w:val="24"/>
          <w:szCs w:val="24"/>
        </w:rPr>
        <w:t>- для направленных в Общество посредством электронных видов связи -  дата отметки Общества о приеме предложений с присвоением  входящего номера;</w:t>
      </w:r>
    </w:p>
    <w:p w:rsidR="00102FB4" w:rsidRPr="002639C3" w:rsidRDefault="00102FB4" w:rsidP="00102FB4">
      <w:pPr>
        <w:ind w:firstLine="720"/>
        <w:jc w:val="both"/>
        <w:rPr>
          <w:sz w:val="24"/>
          <w:szCs w:val="24"/>
        </w:rPr>
      </w:pPr>
      <w:r w:rsidRPr="002639C3">
        <w:rPr>
          <w:sz w:val="24"/>
          <w:szCs w:val="24"/>
        </w:rPr>
        <w:t>- для врученных под подпись ответственному лицу - дата отметки о получении предложений.</w:t>
      </w:r>
    </w:p>
    <w:p w:rsidR="00102FB4" w:rsidRPr="002639C3" w:rsidRDefault="00102FB4" w:rsidP="00102FB4">
      <w:pPr>
        <w:ind w:firstLine="720"/>
        <w:jc w:val="both"/>
        <w:rPr>
          <w:sz w:val="24"/>
          <w:szCs w:val="24"/>
        </w:rPr>
      </w:pPr>
      <w:r w:rsidRPr="002639C3">
        <w:rPr>
          <w:sz w:val="24"/>
          <w:szCs w:val="24"/>
        </w:rPr>
        <w:lastRenderedPageBreak/>
        <w:t>Предложения в повестку дня годового Общего собрания акционеров, поступившие в Общество посредством электронных видов связи, должны быть направлены в Общество заказным письмом не позднее чем через 60 дней после окончания финансового года.</w:t>
      </w:r>
    </w:p>
    <w:p w:rsidR="00102FB4" w:rsidRPr="002639C3" w:rsidRDefault="00102FB4" w:rsidP="00102FB4">
      <w:pPr>
        <w:ind w:firstLine="720"/>
        <w:jc w:val="both"/>
        <w:rPr>
          <w:sz w:val="24"/>
          <w:szCs w:val="24"/>
        </w:rPr>
      </w:pPr>
      <w:r w:rsidRPr="002639C3">
        <w:rPr>
          <w:sz w:val="24"/>
          <w:szCs w:val="24"/>
        </w:rPr>
        <w:t>3.8. Совет директоров Общества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5 (Пяти) дней после окончания сроков, установленных пунктами 3.1 и 3.2. настоящего Положения. 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p>
    <w:p w:rsidR="00102FB4" w:rsidRPr="002639C3" w:rsidRDefault="00102FB4" w:rsidP="00102FB4">
      <w:pPr>
        <w:ind w:firstLine="720"/>
        <w:jc w:val="both"/>
        <w:rPr>
          <w:sz w:val="24"/>
          <w:szCs w:val="24"/>
        </w:rPr>
      </w:pPr>
      <w:r w:rsidRPr="002639C3">
        <w:rPr>
          <w:sz w:val="24"/>
          <w:szCs w:val="24"/>
        </w:rPr>
        <w:t>- акционерами (акционером) не соблюдены сроки, установленные пунктами 8.12. Устава Общества и 3.2. настоящего Положения;</w:t>
      </w:r>
    </w:p>
    <w:p w:rsidR="00102FB4" w:rsidRPr="002639C3" w:rsidRDefault="00102FB4" w:rsidP="00102FB4">
      <w:pPr>
        <w:ind w:firstLine="720"/>
        <w:jc w:val="both"/>
        <w:rPr>
          <w:sz w:val="24"/>
          <w:szCs w:val="24"/>
        </w:rPr>
      </w:pPr>
      <w:r w:rsidRPr="002639C3">
        <w:rPr>
          <w:sz w:val="24"/>
          <w:szCs w:val="24"/>
        </w:rPr>
        <w:t xml:space="preserve">- акционеры (акционер) не являются владельцами </w:t>
      </w:r>
      <w:proofErr w:type="gramStart"/>
      <w:r w:rsidRPr="002639C3">
        <w:rPr>
          <w:sz w:val="24"/>
          <w:szCs w:val="24"/>
        </w:rPr>
        <w:t>предусмотренного</w:t>
      </w:r>
      <w:proofErr w:type="gramEnd"/>
      <w:r w:rsidRPr="002639C3">
        <w:rPr>
          <w:sz w:val="24"/>
          <w:szCs w:val="24"/>
        </w:rPr>
        <w:t xml:space="preserve"> пунктами 8.12. Устава Общества и 3.2. настоящего Положения количества голосующих акций Общества;</w:t>
      </w:r>
    </w:p>
    <w:p w:rsidR="00102FB4" w:rsidRPr="002639C3" w:rsidRDefault="00102FB4" w:rsidP="00102FB4">
      <w:pPr>
        <w:ind w:firstLine="720"/>
        <w:jc w:val="both"/>
        <w:rPr>
          <w:sz w:val="24"/>
          <w:szCs w:val="24"/>
        </w:rPr>
      </w:pPr>
      <w:r w:rsidRPr="002639C3">
        <w:rPr>
          <w:sz w:val="24"/>
          <w:szCs w:val="24"/>
        </w:rPr>
        <w:t>- предложение не соответствует требованиям, предусмотренным пунктами 8.12. Устава Общества и 3.4. настоящего Положения;</w:t>
      </w:r>
    </w:p>
    <w:p w:rsidR="00102FB4" w:rsidRPr="002639C3" w:rsidRDefault="00102FB4" w:rsidP="00102FB4">
      <w:pPr>
        <w:ind w:firstLine="720"/>
        <w:jc w:val="both"/>
        <w:rPr>
          <w:sz w:val="24"/>
          <w:szCs w:val="24"/>
        </w:rPr>
      </w:pPr>
      <w:r w:rsidRPr="002639C3">
        <w:rPr>
          <w:sz w:val="24"/>
          <w:szCs w:val="24"/>
        </w:rPr>
        <w:t>- вопрос, предложенный для внесения в повестку дня Общего собрания акционеров Общества, не отнесен к его компетенции и (или) не соответствует требованиям Федерального закона и иных правовых актов Российской Федерации.</w:t>
      </w:r>
    </w:p>
    <w:p w:rsidR="00102FB4" w:rsidRPr="002639C3" w:rsidRDefault="00102FB4" w:rsidP="00102FB4">
      <w:pPr>
        <w:autoSpaceDE w:val="0"/>
        <w:autoSpaceDN w:val="0"/>
        <w:adjustRightInd w:val="0"/>
        <w:ind w:firstLine="720"/>
        <w:jc w:val="both"/>
        <w:rPr>
          <w:sz w:val="24"/>
          <w:szCs w:val="24"/>
        </w:rPr>
      </w:pPr>
      <w:r w:rsidRPr="002639C3">
        <w:rPr>
          <w:sz w:val="24"/>
          <w:szCs w:val="24"/>
        </w:rPr>
        <w:t>3.9. Количество голосующих акций, принадлежащих акционеру (акционерам), вносящему предложение в повестку дня Общего собрания акционеров, определяется на дату внесения такого предложения.</w:t>
      </w:r>
    </w:p>
    <w:p w:rsidR="00102FB4" w:rsidRPr="002639C3" w:rsidRDefault="00102FB4" w:rsidP="00102FB4">
      <w:pPr>
        <w:ind w:firstLine="720"/>
        <w:jc w:val="both"/>
        <w:rPr>
          <w:snapToGrid w:val="0"/>
          <w:sz w:val="24"/>
          <w:szCs w:val="24"/>
        </w:rPr>
      </w:pPr>
      <w:r w:rsidRPr="002639C3">
        <w:rPr>
          <w:snapToGrid w:val="0"/>
          <w:sz w:val="24"/>
          <w:szCs w:val="24"/>
        </w:rPr>
        <w:t xml:space="preserve">3.10. Мотивированное решение Совета директоров Общества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3 (Трех) дней </w:t>
      </w:r>
      <w:proofErr w:type="gramStart"/>
      <w:r w:rsidRPr="002639C3">
        <w:rPr>
          <w:snapToGrid w:val="0"/>
          <w:sz w:val="24"/>
          <w:szCs w:val="24"/>
        </w:rPr>
        <w:t>с даты</w:t>
      </w:r>
      <w:proofErr w:type="gramEnd"/>
      <w:r w:rsidRPr="002639C3">
        <w:rPr>
          <w:snapToGrid w:val="0"/>
          <w:sz w:val="24"/>
          <w:szCs w:val="24"/>
        </w:rPr>
        <w:t xml:space="preserve"> его принятия. </w:t>
      </w:r>
    </w:p>
    <w:p w:rsidR="00102FB4" w:rsidRPr="002639C3" w:rsidRDefault="00102FB4" w:rsidP="00102FB4">
      <w:pPr>
        <w:ind w:firstLine="720"/>
        <w:jc w:val="both"/>
        <w:rPr>
          <w:snapToGrid w:val="0"/>
          <w:sz w:val="24"/>
          <w:szCs w:val="24"/>
        </w:rPr>
      </w:pPr>
      <w:r w:rsidRPr="002639C3">
        <w:rPr>
          <w:snapToGrid w:val="0"/>
          <w:sz w:val="24"/>
          <w:szCs w:val="24"/>
        </w:rPr>
        <w:t>3.11. Решение Совета директоров Общества об отказе во включении вопроса в повестку дня Общего собрания акционеров или кандидата в список кандидатур для голосования по выборам в соответствующий орган Общества, а также уклонение Совета директоров Общества от принятия решения могут быть обжалованы в суд.</w:t>
      </w:r>
    </w:p>
    <w:p w:rsidR="00102FB4" w:rsidRPr="002639C3" w:rsidRDefault="00102FB4" w:rsidP="00102FB4">
      <w:pPr>
        <w:ind w:firstLine="720"/>
        <w:jc w:val="both"/>
        <w:rPr>
          <w:sz w:val="24"/>
          <w:szCs w:val="24"/>
        </w:rPr>
      </w:pPr>
      <w:r w:rsidRPr="002639C3">
        <w:rPr>
          <w:sz w:val="24"/>
          <w:szCs w:val="24"/>
        </w:rPr>
        <w:t>3.12. Совет директоров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102FB4" w:rsidRPr="002639C3" w:rsidRDefault="00102FB4" w:rsidP="00102FB4">
      <w:pPr>
        <w:ind w:firstLine="720"/>
        <w:jc w:val="both"/>
        <w:rPr>
          <w:sz w:val="24"/>
          <w:szCs w:val="24"/>
        </w:rPr>
      </w:pPr>
      <w:r w:rsidRPr="002639C3">
        <w:rPr>
          <w:sz w:val="24"/>
          <w:szCs w:val="24"/>
        </w:rPr>
        <w:t xml:space="preserve">3.13. </w:t>
      </w:r>
      <w:proofErr w:type="gramStart"/>
      <w:r w:rsidRPr="002639C3">
        <w:rPr>
          <w:sz w:val="24"/>
          <w:szCs w:val="24"/>
        </w:rPr>
        <w:t>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proofErr w:type="gramEnd"/>
    </w:p>
    <w:p w:rsidR="00102FB4" w:rsidRPr="002639C3" w:rsidRDefault="00102FB4" w:rsidP="00102FB4">
      <w:pPr>
        <w:ind w:firstLine="720"/>
        <w:jc w:val="both"/>
        <w:rPr>
          <w:sz w:val="24"/>
          <w:szCs w:val="24"/>
        </w:rPr>
      </w:pPr>
      <w:r w:rsidRPr="002639C3">
        <w:rPr>
          <w:sz w:val="24"/>
          <w:szCs w:val="24"/>
        </w:rPr>
        <w:t xml:space="preserve">3.14. </w:t>
      </w:r>
      <w:proofErr w:type="gramStart"/>
      <w:r w:rsidRPr="002639C3">
        <w:rPr>
          <w:sz w:val="24"/>
          <w:szCs w:val="24"/>
        </w:rPr>
        <w:t>В случае если предлагаемая повестка дня Общего собрания акционеров содержит вопрос о реорганизации Общества в форме слияния, выделения или разделения и вопрос об избрании Совета директоров Общества, создаваемого путем реорганизации в форме слияния, выделения или разделения, акционер или акционеры, являющиеся в совокупности владельцами не менее чем 2 (Двух) процентов голосующих акций реорганизуемого Общества, вправе выдвинуть кандидатов в Совет директоров создаваемого</w:t>
      </w:r>
      <w:proofErr w:type="gramEnd"/>
      <w:r w:rsidRPr="002639C3">
        <w:rPr>
          <w:sz w:val="24"/>
          <w:szCs w:val="24"/>
        </w:rPr>
        <w:t xml:space="preserve"> Общества, его коллегиальный исполнительный орган, ревизионную комиссию или кандидата в ревизоры, число которых не может превышать количественный состав соответствующего органа, указываемый в сообщении о проведении Общего собрания акционеров Общества в соответствии с проектом Устава создаваемого Общества, а также выдвинуть кандидата на должность единоличного исполнительного органа создаваемого Общества.</w:t>
      </w:r>
    </w:p>
    <w:p w:rsidR="00102FB4" w:rsidRPr="002639C3" w:rsidRDefault="00102FB4" w:rsidP="00102FB4">
      <w:pPr>
        <w:ind w:firstLine="709"/>
        <w:jc w:val="both"/>
        <w:rPr>
          <w:sz w:val="24"/>
          <w:szCs w:val="24"/>
        </w:rPr>
      </w:pPr>
      <w:r w:rsidRPr="002639C3">
        <w:rPr>
          <w:sz w:val="24"/>
          <w:szCs w:val="24"/>
        </w:rPr>
        <w:lastRenderedPageBreak/>
        <w:t xml:space="preserve">3.15. </w:t>
      </w:r>
      <w:proofErr w:type="gramStart"/>
      <w:r w:rsidRPr="002639C3">
        <w:rPr>
          <w:sz w:val="24"/>
          <w:szCs w:val="24"/>
        </w:rPr>
        <w:t>В случае если предлагаемая повестка дня Общего собрания акционеров содержит вопрос о реорганизации Общества в форме слияния, акционер или акционеры, являющиеся в совокупности владельцами не менее чем 2 (Двух) процентов голосующих акций реорганизуемого Общества, вправе выдвинуть кандидатов для избрания в Совет директоров создаваемого путем реорганизации в форме слияния Общества, число которых не может превышать число избираемых соответствующим Обществом членов Совета</w:t>
      </w:r>
      <w:proofErr w:type="gramEnd"/>
      <w:r w:rsidRPr="002639C3">
        <w:rPr>
          <w:sz w:val="24"/>
          <w:szCs w:val="24"/>
        </w:rPr>
        <w:t xml:space="preserve"> директоров создаваемого Общества, </w:t>
      </w:r>
      <w:proofErr w:type="gramStart"/>
      <w:r w:rsidRPr="002639C3">
        <w:rPr>
          <w:sz w:val="24"/>
          <w:szCs w:val="24"/>
        </w:rPr>
        <w:t>указываемое</w:t>
      </w:r>
      <w:proofErr w:type="gramEnd"/>
      <w:r w:rsidRPr="002639C3">
        <w:rPr>
          <w:sz w:val="24"/>
          <w:szCs w:val="24"/>
        </w:rPr>
        <w:t xml:space="preserve"> в сообщении о проведении Общего собрания акционеров Общества в соответствии с договором о слиянии.</w:t>
      </w:r>
    </w:p>
    <w:p w:rsidR="00102FB4" w:rsidRPr="002639C3" w:rsidRDefault="00102FB4" w:rsidP="00102FB4">
      <w:pPr>
        <w:ind w:firstLine="709"/>
        <w:jc w:val="both"/>
        <w:rPr>
          <w:sz w:val="24"/>
          <w:szCs w:val="24"/>
        </w:rPr>
      </w:pPr>
      <w:r w:rsidRPr="002639C3">
        <w:rPr>
          <w:sz w:val="24"/>
          <w:szCs w:val="24"/>
        </w:rPr>
        <w:t xml:space="preserve">Предложения о выдвижении кандидатов должны поступить в реорганизуемое Общество не </w:t>
      </w:r>
      <w:proofErr w:type="gramStart"/>
      <w:r w:rsidRPr="002639C3">
        <w:rPr>
          <w:sz w:val="24"/>
          <w:szCs w:val="24"/>
        </w:rPr>
        <w:t>позднее</w:t>
      </w:r>
      <w:proofErr w:type="gramEnd"/>
      <w:r w:rsidRPr="002639C3">
        <w:rPr>
          <w:sz w:val="24"/>
          <w:szCs w:val="24"/>
        </w:rPr>
        <w:t xml:space="preserve"> чем за 45 дней до даты проведения Общего собрания акционеров реорганизуемого Общества.</w:t>
      </w:r>
    </w:p>
    <w:p w:rsidR="00102FB4" w:rsidRPr="002639C3" w:rsidRDefault="00102FB4" w:rsidP="00102FB4">
      <w:pPr>
        <w:ind w:firstLine="709"/>
        <w:jc w:val="both"/>
        <w:rPr>
          <w:sz w:val="24"/>
          <w:szCs w:val="24"/>
        </w:rPr>
      </w:pPr>
      <w:r w:rsidRPr="002639C3">
        <w:rPr>
          <w:sz w:val="24"/>
          <w:szCs w:val="24"/>
        </w:rPr>
        <w:t xml:space="preserve">3.16. </w:t>
      </w:r>
      <w:proofErr w:type="gramStart"/>
      <w:r w:rsidRPr="002639C3">
        <w:rPr>
          <w:sz w:val="24"/>
          <w:szCs w:val="24"/>
        </w:rPr>
        <w:t>Решение о включении лиц, выдвинутых акционерами или Советом директоров реорганизуемого общества кандидатами в список членов коллегиального исполнительного органа, ревизионной комиссии или решения об утверждении ревизора и об утверждении лица, осуществляющего функции единоличного исполнительного органа каждого общества, создаваемого путем реорганизации в форме слияния, разделения или выделения, принимаются большинством в три четверти голосов членов Совета директоров реорганизуемого Общества.</w:t>
      </w:r>
      <w:proofErr w:type="gramEnd"/>
      <w:r w:rsidRPr="002639C3">
        <w:rPr>
          <w:sz w:val="24"/>
          <w:szCs w:val="24"/>
        </w:rPr>
        <w:t xml:space="preserve"> При этом не учитываются голоса выбывших членов Совета директоров этого Общества.</w:t>
      </w:r>
    </w:p>
    <w:p w:rsidR="00102FB4" w:rsidRPr="002639C3" w:rsidRDefault="00102FB4" w:rsidP="00102FB4">
      <w:pPr>
        <w:ind w:firstLine="720"/>
        <w:jc w:val="center"/>
        <w:rPr>
          <w:b/>
          <w:sz w:val="16"/>
          <w:szCs w:val="16"/>
        </w:rPr>
      </w:pPr>
    </w:p>
    <w:p w:rsidR="00102FB4" w:rsidRPr="002639C3" w:rsidRDefault="00102FB4" w:rsidP="00102FB4">
      <w:pPr>
        <w:ind w:firstLine="720"/>
        <w:jc w:val="center"/>
        <w:rPr>
          <w:b/>
          <w:sz w:val="24"/>
          <w:szCs w:val="24"/>
        </w:rPr>
      </w:pPr>
      <w:r w:rsidRPr="002639C3">
        <w:rPr>
          <w:b/>
          <w:sz w:val="24"/>
          <w:szCs w:val="24"/>
        </w:rPr>
        <w:t>4. Порядок созыва и подготовки к проведению годового</w:t>
      </w:r>
    </w:p>
    <w:p w:rsidR="00102FB4" w:rsidRPr="002639C3" w:rsidRDefault="00102FB4" w:rsidP="00102FB4">
      <w:pPr>
        <w:ind w:firstLine="720"/>
        <w:jc w:val="center"/>
        <w:rPr>
          <w:b/>
          <w:sz w:val="24"/>
          <w:szCs w:val="24"/>
        </w:rPr>
      </w:pPr>
      <w:r w:rsidRPr="002639C3">
        <w:rPr>
          <w:b/>
          <w:sz w:val="24"/>
          <w:szCs w:val="24"/>
        </w:rPr>
        <w:t>Общего собрания акционеров</w:t>
      </w:r>
    </w:p>
    <w:p w:rsidR="00102FB4" w:rsidRPr="002639C3" w:rsidRDefault="00102FB4" w:rsidP="00102FB4">
      <w:pPr>
        <w:pStyle w:val="ConsNormal"/>
        <w:widowControl/>
        <w:jc w:val="both"/>
        <w:rPr>
          <w:rFonts w:ascii="Times New Roman" w:hAnsi="Times New Roman"/>
          <w:sz w:val="16"/>
          <w:szCs w:val="16"/>
        </w:rPr>
      </w:pP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4.1. Годовое Общее собрание акционеров созывается Советом директоров Общества. Данное решение принимается большинством голосов членов Совета директоров, принявших участие в </w:t>
      </w:r>
      <w:proofErr w:type="gramStart"/>
      <w:r w:rsidRPr="002639C3">
        <w:rPr>
          <w:rFonts w:ascii="Times New Roman" w:hAnsi="Times New Roman"/>
          <w:sz w:val="24"/>
          <w:szCs w:val="24"/>
        </w:rPr>
        <w:t>заседании</w:t>
      </w:r>
      <w:proofErr w:type="gramEnd"/>
      <w:r w:rsidRPr="002639C3">
        <w:rPr>
          <w:rFonts w:ascii="Times New Roman" w:hAnsi="Times New Roman"/>
          <w:sz w:val="24"/>
          <w:szCs w:val="24"/>
        </w:rPr>
        <w:t>.</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4.2. При подготовке к проведению Общего собрания акционеров Совет директоров Общества определяет:</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форму проведения Общего собрания акционеров (собрание или заочное голосование);</w:t>
      </w:r>
    </w:p>
    <w:p w:rsidR="00102FB4" w:rsidRPr="002639C3" w:rsidRDefault="00102FB4" w:rsidP="00102FB4">
      <w:pPr>
        <w:pStyle w:val="ConsNormal"/>
        <w:widowControl/>
        <w:ind w:firstLine="709"/>
        <w:jc w:val="both"/>
        <w:rPr>
          <w:rFonts w:ascii="Times New Roman" w:hAnsi="Times New Roman"/>
          <w:sz w:val="24"/>
          <w:szCs w:val="24"/>
        </w:rPr>
      </w:pPr>
      <w:proofErr w:type="gramStart"/>
      <w:r w:rsidRPr="002639C3">
        <w:rPr>
          <w:rFonts w:ascii="Times New Roman" w:hAnsi="Times New Roman"/>
          <w:sz w:val="24"/>
          <w:szCs w:val="24"/>
        </w:rPr>
        <w:t>- дату, место и время проведения Общего собрания акционеров, время начала регистрации лиц, участвующих в Общем собрании акционеров, и в случае, когда в соответствии с пунктом 3 ст. 60 Федерального закона заполненные бюллетени могут быть направлены Обществу,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дату окончания приёма бюллетеней для</w:t>
      </w:r>
      <w:proofErr w:type="gramEnd"/>
      <w:r w:rsidRPr="002639C3">
        <w:rPr>
          <w:rFonts w:ascii="Times New Roman" w:hAnsi="Times New Roman"/>
          <w:sz w:val="24"/>
          <w:szCs w:val="24"/>
        </w:rPr>
        <w:t xml:space="preserve"> голосования и почтовый адрес, по которому могут направляться заполненные бюллетени;</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xml:space="preserve">- дату составления списка лиц, имеющих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повестку дня Общего собрания акционеров;</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порядок сообщения акционерам о проведении Общего собрания акционеров;</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перечень информации (материалов), предоставляемой акционерам при подготовке к проведению Общего собрания акционеров, и порядок её предоставления;</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xml:space="preserve">- форму и текст бюллетеней для голосования в </w:t>
      </w:r>
      <w:proofErr w:type="gramStart"/>
      <w:r w:rsidRPr="002639C3">
        <w:rPr>
          <w:rFonts w:ascii="Times New Roman" w:hAnsi="Times New Roman"/>
          <w:sz w:val="24"/>
          <w:szCs w:val="24"/>
        </w:rPr>
        <w:t>случае</w:t>
      </w:r>
      <w:proofErr w:type="gramEnd"/>
      <w:r w:rsidRPr="002639C3">
        <w:rPr>
          <w:rFonts w:ascii="Times New Roman" w:hAnsi="Times New Roman"/>
          <w:sz w:val="24"/>
          <w:szCs w:val="24"/>
        </w:rPr>
        <w:t xml:space="preserve"> голосования бюллетенями.</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Совет директоров решает также иные вопросы, связанные с подготовкой к проведению Общего собрания акционеров.</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4.3. В повестку дня годового Общего собрания должны быть обязательно включены вопросы об избрании Совета директоров Общества, ревизионной комиссии Общества, утвержден</w:t>
      </w:r>
      <w:proofErr w:type="gramStart"/>
      <w:r w:rsidRPr="002639C3">
        <w:rPr>
          <w:rFonts w:ascii="Times New Roman" w:hAnsi="Times New Roman"/>
          <w:sz w:val="24"/>
          <w:szCs w:val="24"/>
        </w:rPr>
        <w:t>ии ау</w:t>
      </w:r>
      <w:proofErr w:type="gramEnd"/>
      <w:r w:rsidRPr="002639C3">
        <w:rPr>
          <w:rFonts w:ascii="Times New Roman" w:hAnsi="Times New Roman"/>
          <w:sz w:val="24"/>
          <w:szCs w:val="24"/>
        </w:rPr>
        <w:t>дитора Общества, а также вопросы, предусмотренные п. 2.2.10 настоящего Положения.</w:t>
      </w:r>
    </w:p>
    <w:p w:rsidR="00102FB4" w:rsidRPr="00526D56" w:rsidRDefault="00102FB4" w:rsidP="00102FB4">
      <w:pPr>
        <w:pStyle w:val="ConsNormal"/>
        <w:widowControl/>
        <w:ind w:firstLine="709"/>
        <w:jc w:val="both"/>
        <w:rPr>
          <w:rFonts w:ascii="Times New Roman" w:hAnsi="Times New Roman"/>
          <w:sz w:val="24"/>
          <w:szCs w:val="24"/>
        </w:rPr>
      </w:pPr>
      <w:r w:rsidRPr="0048026E">
        <w:rPr>
          <w:rFonts w:ascii="Times New Roman" w:hAnsi="Times New Roman"/>
          <w:sz w:val="24"/>
          <w:szCs w:val="24"/>
        </w:rPr>
        <w:t>4.4. Общее собрание акционеров может проводиться по месту нахождения Общества, а также по месту нахождения Управляющей компании.</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lastRenderedPageBreak/>
        <w:t xml:space="preserve">Место проведения Общего собрания акционеров определяется при подготовке к проведению Общего собрания акционеров решением Совета директоров Общества. </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4.5. После определения даты, места, времени проведения Общего собрания акционеров и утверждения повестки дня собрания генеральный директор организует направление акционерам уведомления о проведении Общего собрания акционеров и доступ к необходимой информации и материалам, предоставляемым акционерам в порядке и сроки, определенные Федеральным законом.</w:t>
      </w:r>
    </w:p>
    <w:p w:rsidR="00717B03" w:rsidRPr="00717B03" w:rsidRDefault="00717B03" w:rsidP="00717B03">
      <w:pPr>
        <w:ind w:firstLine="708"/>
        <w:jc w:val="both"/>
        <w:rPr>
          <w:iCs/>
          <w:sz w:val="24"/>
          <w:szCs w:val="24"/>
          <w:shd w:val="clear" w:color="auto" w:fill="FFFF00"/>
        </w:rPr>
      </w:pPr>
      <w:r w:rsidRPr="004B572A">
        <w:rPr>
          <w:sz w:val="24"/>
          <w:szCs w:val="24"/>
        </w:rPr>
        <w:t>С 01.01.2014 взамен вышеуказанных способов направления сообщения о проведении Общего собрания акционеров Общество вправе в указанные сроки опубликовать это сообщение в печатном издании «Российск</w:t>
      </w:r>
      <w:r>
        <w:rPr>
          <w:sz w:val="24"/>
          <w:szCs w:val="24"/>
        </w:rPr>
        <w:t>ая</w:t>
      </w:r>
      <w:r w:rsidRPr="004B572A">
        <w:rPr>
          <w:sz w:val="24"/>
          <w:szCs w:val="24"/>
        </w:rPr>
        <w:t xml:space="preserve"> газет</w:t>
      </w:r>
      <w:r>
        <w:rPr>
          <w:sz w:val="24"/>
          <w:szCs w:val="24"/>
        </w:rPr>
        <w:t>а</w:t>
      </w:r>
      <w:r w:rsidRPr="004B572A">
        <w:rPr>
          <w:sz w:val="24"/>
          <w:szCs w:val="24"/>
        </w:rPr>
        <w:t xml:space="preserve">» и/или </w:t>
      </w:r>
      <w:proofErr w:type="gramStart"/>
      <w:r w:rsidRPr="004B572A">
        <w:rPr>
          <w:sz w:val="24"/>
          <w:szCs w:val="24"/>
        </w:rPr>
        <w:t>разместить</w:t>
      </w:r>
      <w:proofErr w:type="gramEnd"/>
      <w:r w:rsidRPr="004B572A">
        <w:rPr>
          <w:sz w:val="24"/>
          <w:szCs w:val="24"/>
        </w:rPr>
        <w:t xml:space="preserve"> соответствующую информацию на сайте Общества в информационно-телекоммуникационной сети «Интернет» </w:t>
      </w:r>
      <w:hyperlink r:id="rId9" w:history="1">
        <w:r w:rsidRPr="00717B03">
          <w:rPr>
            <w:rStyle w:val="af4"/>
            <w:color w:val="auto"/>
            <w:sz w:val="24"/>
            <w:szCs w:val="24"/>
            <w:u w:val="none"/>
          </w:rPr>
          <w:t>http://www.yaroblgaz.ru</w:t>
        </w:r>
      </w:hyperlink>
      <w:r w:rsidRPr="00717B03">
        <w:rPr>
          <w:sz w:val="24"/>
          <w:szCs w:val="24"/>
        </w:rPr>
        <w:t xml:space="preserve"> . </w:t>
      </w:r>
    </w:p>
    <w:p w:rsidR="00102FB4" w:rsidRPr="002639C3" w:rsidRDefault="00102FB4" w:rsidP="00102FB4">
      <w:pPr>
        <w:ind w:firstLine="708"/>
        <w:jc w:val="both"/>
        <w:rPr>
          <w:sz w:val="24"/>
          <w:szCs w:val="24"/>
        </w:rPr>
      </w:pPr>
    </w:p>
    <w:p w:rsidR="00102FB4" w:rsidRPr="002639C3" w:rsidRDefault="00102FB4" w:rsidP="00102FB4">
      <w:pPr>
        <w:ind w:firstLine="720"/>
        <w:jc w:val="center"/>
        <w:rPr>
          <w:b/>
          <w:sz w:val="24"/>
          <w:szCs w:val="24"/>
        </w:rPr>
      </w:pPr>
      <w:r w:rsidRPr="002639C3">
        <w:rPr>
          <w:b/>
          <w:sz w:val="24"/>
          <w:szCs w:val="24"/>
        </w:rPr>
        <w:t>5. Порядок созыва и подготовки к проведению внеочередного</w:t>
      </w:r>
    </w:p>
    <w:p w:rsidR="00102FB4" w:rsidRPr="002639C3" w:rsidRDefault="00102FB4" w:rsidP="00102FB4">
      <w:pPr>
        <w:ind w:firstLine="720"/>
        <w:jc w:val="center"/>
        <w:rPr>
          <w:b/>
          <w:sz w:val="24"/>
          <w:szCs w:val="24"/>
        </w:rPr>
      </w:pPr>
      <w:r w:rsidRPr="002639C3">
        <w:rPr>
          <w:b/>
          <w:sz w:val="24"/>
          <w:szCs w:val="24"/>
        </w:rPr>
        <w:t>Общего собрания акционеров</w:t>
      </w:r>
    </w:p>
    <w:p w:rsidR="00102FB4" w:rsidRPr="002639C3" w:rsidRDefault="00102FB4" w:rsidP="00102FB4">
      <w:pPr>
        <w:pStyle w:val="ConsNormal"/>
        <w:widowControl/>
        <w:jc w:val="both"/>
        <w:rPr>
          <w:rFonts w:ascii="Times New Roman" w:hAnsi="Times New Roman"/>
          <w:sz w:val="16"/>
          <w:szCs w:val="16"/>
        </w:rPr>
      </w:pPr>
    </w:p>
    <w:p w:rsidR="00102FB4" w:rsidRPr="002639C3" w:rsidRDefault="00102FB4" w:rsidP="00102FB4">
      <w:pPr>
        <w:ind w:firstLine="720"/>
        <w:jc w:val="both"/>
        <w:rPr>
          <w:snapToGrid w:val="0"/>
          <w:sz w:val="24"/>
          <w:szCs w:val="24"/>
        </w:rPr>
      </w:pPr>
      <w:r w:rsidRPr="002639C3">
        <w:rPr>
          <w:snapToGrid w:val="0"/>
          <w:sz w:val="24"/>
          <w:szCs w:val="24"/>
        </w:rPr>
        <w:t>5.1. 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rsidR="00102FB4" w:rsidRPr="0048026E" w:rsidRDefault="00102FB4" w:rsidP="00102FB4">
      <w:pPr>
        <w:ind w:firstLine="720"/>
        <w:jc w:val="both"/>
        <w:rPr>
          <w:snapToGrid w:val="0"/>
          <w:sz w:val="24"/>
          <w:szCs w:val="24"/>
        </w:rPr>
      </w:pPr>
      <w:r w:rsidRPr="002639C3">
        <w:rPr>
          <w:snapToGrid w:val="0"/>
          <w:sz w:val="24"/>
          <w:szCs w:val="24"/>
        </w:rPr>
        <w:t>5.2. 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(Десяти</w:t>
      </w:r>
      <w:r w:rsidRPr="0048026E">
        <w:rPr>
          <w:snapToGrid w:val="0"/>
          <w:sz w:val="24"/>
          <w:szCs w:val="24"/>
        </w:rPr>
        <w:t>) процентов голосующих акций Общества, осуществляется Советом директоров Общества. 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должно быть проведено в течение 50 (Пятидесяти) дней с момента представления требования о проведении внеочередного Общего собрания акционеров.</w:t>
      </w:r>
    </w:p>
    <w:p w:rsidR="00102FB4" w:rsidRPr="0048026E" w:rsidRDefault="00102FB4" w:rsidP="00102FB4">
      <w:pPr>
        <w:ind w:firstLine="720"/>
        <w:jc w:val="both"/>
        <w:rPr>
          <w:snapToGrid w:val="0"/>
          <w:sz w:val="24"/>
          <w:szCs w:val="24"/>
        </w:rPr>
      </w:pPr>
      <w:r w:rsidRPr="0048026E">
        <w:rPr>
          <w:snapToGrid w:val="0"/>
          <w:sz w:val="24"/>
          <w:szCs w:val="24"/>
        </w:rPr>
        <w:t>5.3. 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95 (Девяносто пяти) дней с момента представления требования о проведении внеочередного Общего собрания акционеров.</w:t>
      </w:r>
    </w:p>
    <w:p w:rsidR="00102FB4" w:rsidRPr="0048026E" w:rsidRDefault="00102FB4" w:rsidP="00102FB4">
      <w:pPr>
        <w:ind w:firstLine="720"/>
        <w:jc w:val="both"/>
        <w:rPr>
          <w:snapToGrid w:val="0"/>
          <w:sz w:val="24"/>
          <w:szCs w:val="24"/>
        </w:rPr>
      </w:pPr>
      <w:r w:rsidRPr="0048026E">
        <w:rPr>
          <w:snapToGrid w:val="0"/>
          <w:sz w:val="24"/>
          <w:szCs w:val="24"/>
        </w:rPr>
        <w:t>5.4. В случаях, когда в соответствии с Федеральным законом Совет директоров Общества обязан принять решение о проведении внеочередного Общего собрания акционеров, такое Общее собрание акционеров должно быть проведено в течение 40 (Сорока) дней с момента принятия решения о его проведении Советом директоров Общества.</w:t>
      </w:r>
    </w:p>
    <w:p w:rsidR="00102FB4" w:rsidRPr="0048026E" w:rsidRDefault="00102FB4" w:rsidP="00102FB4">
      <w:pPr>
        <w:ind w:firstLine="720"/>
        <w:jc w:val="both"/>
        <w:rPr>
          <w:snapToGrid w:val="0"/>
          <w:sz w:val="24"/>
          <w:szCs w:val="24"/>
        </w:rPr>
      </w:pPr>
      <w:r w:rsidRPr="0048026E">
        <w:rPr>
          <w:snapToGrid w:val="0"/>
          <w:sz w:val="24"/>
          <w:szCs w:val="24"/>
        </w:rPr>
        <w:t>5.5. В случаях, когда в соответствии с Федеральным законом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 такое Общее собрание акционеров должно быть проведено в течение 90 (Девяносто) дней с момента принятия решения о его проведении Советом директоров Общества.</w:t>
      </w:r>
    </w:p>
    <w:p w:rsidR="00102FB4" w:rsidRPr="002639C3" w:rsidRDefault="00102FB4" w:rsidP="00102FB4">
      <w:pPr>
        <w:autoSpaceDE w:val="0"/>
        <w:autoSpaceDN w:val="0"/>
        <w:adjustRightInd w:val="0"/>
        <w:ind w:firstLine="709"/>
        <w:jc w:val="both"/>
        <w:rPr>
          <w:snapToGrid w:val="0"/>
          <w:sz w:val="24"/>
          <w:szCs w:val="24"/>
        </w:rPr>
      </w:pPr>
      <w:r w:rsidRPr="0048026E">
        <w:rPr>
          <w:snapToGrid w:val="0"/>
          <w:sz w:val="24"/>
          <w:szCs w:val="24"/>
        </w:rPr>
        <w:t>5.6. В требовании о проведении внеочередного Общего собрания</w:t>
      </w:r>
      <w:r w:rsidRPr="002639C3">
        <w:rPr>
          <w:snapToGrid w:val="0"/>
          <w:sz w:val="24"/>
          <w:szCs w:val="24"/>
        </w:rPr>
        <w:t xml:space="preserve">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 В случае если требование о созыве внеочередного Общего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w:t>
      </w:r>
    </w:p>
    <w:p w:rsidR="00102FB4" w:rsidRPr="002639C3" w:rsidRDefault="00102FB4" w:rsidP="00102FB4">
      <w:pPr>
        <w:ind w:firstLine="720"/>
        <w:jc w:val="both"/>
        <w:rPr>
          <w:snapToGrid w:val="0"/>
          <w:sz w:val="24"/>
          <w:szCs w:val="24"/>
        </w:rPr>
      </w:pPr>
      <w:r w:rsidRPr="002639C3">
        <w:rPr>
          <w:snapToGrid w:val="0"/>
          <w:sz w:val="24"/>
          <w:szCs w:val="24"/>
        </w:rPr>
        <w:lastRenderedPageBreak/>
        <w:t>5.7. 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акционеров, созываемого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w:t>
      </w:r>
    </w:p>
    <w:p w:rsidR="00102FB4" w:rsidRPr="002639C3" w:rsidRDefault="00102FB4" w:rsidP="00102FB4">
      <w:pPr>
        <w:ind w:firstLine="720"/>
        <w:jc w:val="both"/>
        <w:rPr>
          <w:snapToGrid w:val="0"/>
          <w:sz w:val="24"/>
          <w:szCs w:val="24"/>
        </w:rPr>
      </w:pPr>
      <w:r w:rsidRPr="002639C3">
        <w:rPr>
          <w:snapToGrid w:val="0"/>
          <w:sz w:val="24"/>
          <w:szCs w:val="24"/>
        </w:rPr>
        <w:t>5.8. В случае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102FB4" w:rsidRPr="002639C3" w:rsidRDefault="00102FB4" w:rsidP="00102FB4">
      <w:pPr>
        <w:ind w:firstLine="720"/>
        <w:jc w:val="both"/>
        <w:rPr>
          <w:snapToGrid w:val="0"/>
          <w:sz w:val="24"/>
          <w:szCs w:val="24"/>
        </w:rPr>
      </w:pPr>
      <w:r w:rsidRPr="002639C3">
        <w:rPr>
          <w:snapToGrid w:val="0"/>
          <w:sz w:val="24"/>
          <w:szCs w:val="24"/>
        </w:rPr>
        <w:t>5.9. 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p>
    <w:p w:rsidR="00102FB4" w:rsidRPr="002639C3" w:rsidRDefault="00102FB4" w:rsidP="00102FB4">
      <w:pPr>
        <w:ind w:firstLine="720"/>
        <w:jc w:val="both"/>
        <w:rPr>
          <w:snapToGrid w:val="0"/>
          <w:sz w:val="24"/>
          <w:szCs w:val="24"/>
        </w:rPr>
      </w:pPr>
      <w:r w:rsidRPr="002639C3">
        <w:rPr>
          <w:snapToGrid w:val="0"/>
          <w:sz w:val="24"/>
          <w:szCs w:val="24"/>
        </w:rPr>
        <w:t xml:space="preserve">5.10. </w:t>
      </w:r>
      <w:proofErr w:type="gramStart"/>
      <w:r w:rsidRPr="002639C3">
        <w:rPr>
          <w:snapToGrid w:val="0"/>
          <w:sz w:val="24"/>
          <w:szCs w:val="24"/>
        </w:rPr>
        <w:t>В течение 5 (Пяти) дней с даты предъявления требования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w:t>
      </w:r>
      <w:proofErr w:type="gramEnd"/>
    </w:p>
    <w:p w:rsidR="00102FB4" w:rsidRPr="002639C3" w:rsidRDefault="00102FB4" w:rsidP="00102FB4">
      <w:pPr>
        <w:ind w:firstLine="720"/>
        <w:jc w:val="both"/>
        <w:rPr>
          <w:snapToGrid w:val="0"/>
          <w:sz w:val="24"/>
          <w:szCs w:val="24"/>
        </w:rPr>
      </w:pPr>
      <w:r w:rsidRPr="002639C3">
        <w:rPr>
          <w:snapToGrid w:val="0"/>
          <w:sz w:val="24"/>
          <w:szCs w:val="24"/>
        </w:rPr>
        <w:t xml:space="preserve">5.11. Решение об отказе в созыве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(Десяти) процентов голосующих акций Общества, может быть принято в случае, если: </w:t>
      </w:r>
    </w:p>
    <w:p w:rsidR="00102FB4" w:rsidRPr="002639C3" w:rsidRDefault="00102FB4" w:rsidP="00102FB4">
      <w:pPr>
        <w:ind w:firstLine="709"/>
        <w:jc w:val="both"/>
        <w:rPr>
          <w:snapToGrid w:val="0"/>
          <w:sz w:val="24"/>
          <w:szCs w:val="24"/>
        </w:rPr>
      </w:pPr>
      <w:r w:rsidRPr="002639C3">
        <w:rPr>
          <w:snapToGrid w:val="0"/>
          <w:sz w:val="24"/>
          <w:szCs w:val="24"/>
        </w:rPr>
        <w:t>- не соблюден установленный Федеральным законом порядок предъявления требования о созыве внеочередного Общего собрания акционеров;</w:t>
      </w:r>
    </w:p>
    <w:p w:rsidR="00102FB4" w:rsidRPr="002639C3" w:rsidRDefault="00102FB4" w:rsidP="00102FB4">
      <w:pPr>
        <w:ind w:firstLine="709"/>
        <w:jc w:val="both"/>
        <w:rPr>
          <w:snapToGrid w:val="0"/>
          <w:sz w:val="24"/>
          <w:szCs w:val="24"/>
        </w:rPr>
      </w:pPr>
      <w:r w:rsidRPr="002639C3">
        <w:rPr>
          <w:snapToGrid w:val="0"/>
          <w:sz w:val="24"/>
          <w:szCs w:val="24"/>
        </w:rPr>
        <w:t>- акционеры (акционер), требующие созыва внеочередного Общего собрания акционеров, не являются владельцами предусмотренного пунктом 5.1 настоящего Положения количества голосующих акций Общества;</w:t>
      </w:r>
    </w:p>
    <w:p w:rsidR="00102FB4" w:rsidRPr="002639C3" w:rsidRDefault="00102FB4" w:rsidP="00102FB4">
      <w:pPr>
        <w:ind w:firstLine="709"/>
        <w:jc w:val="both"/>
        <w:rPr>
          <w:snapToGrid w:val="0"/>
          <w:sz w:val="24"/>
          <w:szCs w:val="24"/>
        </w:rPr>
      </w:pPr>
      <w:r w:rsidRPr="002639C3">
        <w:rPr>
          <w:snapToGrid w:val="0"/>
          <w:sz w:val="24"/>
          <w:szCs w:val="24"/>
        </w:rPr>
        <w:t>- ни один из вопросов, предложенных для внесения в повестку дня внеочередного Общего собрания акционеров, не отнесен к его компетенции и (или) не соответствует требованиям Федерального закона и иных правовых актов Российской Федерации.</w:t>
      </w:r>
    </w:p>
    <w:p w:rsidR="00102FB4" w:rsidRPr="002639C3" w:rsidRDefault="00102FB4" w:rsidP="00102FB4">
      <w:pPr>
        <w:ind w:firstLine="720"/>
        <w:jc w:val="both"/>
        <w:rPr>
          <w:snapToGrid w:val="0"/>
          <w:sz w:val="24"/>
          <w:szCs w:val="24"/>
        </w:rPr>
      </w:pPr>
      <w:r w:rsidRPr="002639C3">
        <w:rPr>
          <w:snapToGrid w:val="0"/>
          <w:sz w:val="24"/>
          <w:szCs w:val="24"/>
        </w:rPr>
        <w:t>5.12. 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трех дней с момента принятия такого решения.</w:t>
      </w:r>
    </w:p>
    <w:p w:rsidR="00102FB4" w:rsidRPr="002639C3" w:rsidRDefault="00102FB4" w:rsidP="00102FB4">
      <w:pPr>
        <w:ind w:firstLine="720"/>
        <w:jc w:val="both"/>
        <w:rPr>
          <w:snapToGrid w:val="0"/>
          <w:sz w:val="24"/>
          <w:szCs w:val="24"/>
        </w:rPr>
      </w:pPr>
      <w:r w:rsidRPr="002639C3">
        <w:rPr>
          <w:snapToGrid w:val="0"/>
          <w:sz w:val="24"/>
          <w:szCs w:val="24"/>
        </w:rPr>
        <w:t>Решение Совета директоров Общества об отказе в созыве внеочередного Общего собрания акционеров может быть обжаловано в суд.</w:t>
      </w:r>
    </w:p>
    <w:p w:rsidR="00102FB4" w:rsidRPr="002639C3" w:rsidRDefault="00102FB4" w:rsidP="00102FB4">
      <w:pPr>
        <w:ind w:firstLine="720"/>
        <w:jc w:val="both"/>
        <w:rPr>
          <w:snapToGrid w:val="0"/>
          <w:sz w:val="24"/>
          <w:szCs w:val="24"/>
        </w:rPr>
      </w:pPr>
      <w:r w:rsidRPr="002639C3">
        <w:rPr>
          <w:snapToGrid w:val="0"/>
          <w:sz w:val="24"/>
          <w:szCs w:val="24"/>
        </w:rPr>
        <w:t>5.13. В случае</w:t>
      </w:r>
      <w:proofErr w:type="gramStart"/>
      <w:r w:rsidRPr="002639C3">
        <w:rPr>
          <w:snapToGrid w:val="0"/>
          <w:sz w:val="24"/>
          <w:szCs w:val="24"/>
        </w:rPr>
        <w:t>,</w:t>
      </w:r>
      <w:proofErr w:type="gramEnd"/>
      <w:r w:rsidRPr="002639C3">
        <w:rPr>
          <w:snapToGrid w:val="0"/>
          <w:sz w:val="24"/>
          <w:szCs w:val="24"/>
        </w:rPr>
        <w:t xml:space="preserve"> если в течение установленного Федеральным законом срока Советом директоров Общества не принято решение о созыве внеочередного Общего собрания акционеров или принято решение об отказе в его созыве, внеочередное Общее собрание акционеров может быть созвано органами и лицами, требующими его созыва. При этом органы и лица, созывающие внеочередное Общее собрание акционеров, обладают предусмотренными Федеральным законом полномочиями, необходимыми для созыва и проведения Общего собрания акционеров.</w:t>
      </w:r>
    </w:p>
    <w:p w:rsidR="00102FB4" w:rsidRPr="002639C3" w:rsidRDefault="00102FB4" w:rsidP="00102FB4">
      <w:pPr>
        <w:pStyle w:val="ConsNormal"/>
        <w:widowControl/>
        <w:jc w:val="both"/>
        <w:rPr>
          <w:rFonts w:ascii="Times New Roman" w:hAnsi="Times New Roman"/>
          <w:sz w:val="16"/>
          <w:szCs w:val="16"/>
        </w:rPr>
      </w:pPr>
    </w:p>
    <w:p w:rsidR="00102FB4" w:rsidRPr="002639C3" w:rsidRDefault="00102FB4" w:rsidP="00102FB4">
      <w:pPr>
        <w:pStyle w:val="ConsNormal"/>
        <w:widowControl/>
        <w:jc w:val="center"/>
        <w:rPr>
          <w:rFonts w:ascii="Times New Roman" w:hAnsi="Times New Roman"/>
          <w:b/>
          <w:sz w:val="24"/>
          <w:szCs w:val="24"/>
        </w:rPr>
      </w:pPr>
      <w:r w:rsidRPr="002639C3">
        <w:rPr>
          <w:rFonts w:ascii="Times New Roman" w:hAnsi="Times New Roman"/>
          <w:b/>
          <w:sz w:val="24"/>
          <w:szCs w:val="24"/>
        </w:rPr>
        <w:t>6. Решение Общего собрания акционеров, принимаемое путём проведения заочного голосования</w:t>
      </w:r>
    </w:p>
    <w:p w:rsidR="00102FB4" w:rsidRPr="002639C3" w:rsidRDefault="00102FB4" w:rsidP="00102FB4">
      <w:pPr>
        <w:jc w:val="both"/>
        <w:rPr>
          <w:snapToGrid w:val="0"/>
          <w:sz w:val="16"/>
          <w:szCs w:val="16"/>
        </w:rPr>
      </w:pP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6.1. Решение Общего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6.2. Общее собрание акционеров, повестка дня которого включает вопросы об избрании Совета директоров, ревизионной комиссии Общества, утверждения аудитора Общества, а также вопросы, предусмотренные подпунктом 11 пункта 1 ст. 48 Федерального закона, не может проводиться в форме заочного голосования.</w:t>
      </w:r>
    </w:p>
    <w:p w:rsidR="00102FB4" w:rsidRPr="002639C3" w:rsidRDefault="00102FB4" w:rsidP="00102FB4">
      <w:pPr>
        <w:autoSpaceDE w:val="0"/>
        <w:autoSpaceDN w:val="0"/>
        <w:adjustRightInd w:val="0"/>
        <w:ind w:firstLine="720"/>
        <w:jc w:val="both"/>
        <w:rPr>
          <w:strike/>
          <w:sz w:val="24"/>
          <w:szCs w:val="24"/>
        </w:rPr>
      </w:pPr>
      <w:r w:rsidRPr="002639C3">
        <w:rPr>
          <w:sz w:val="24"/>
          <w:szCs w:val="24"/>
        </w:rPr>
        <w:lastRenderedPageBreak/>
        <w:t xml:space="preserve">6.3. Не может быть проведено путем проведения заочного голосования повторное Общее собрание акционеров взамен несостоявшегося Общего собрания акционеров, которое должно было быть проведено в форме собрания. </w:t>
      </w:r>
    </w:p>
    <w:p w:rsidR="00102FB4" w:rsidRPr="002639C3" w:rsidRDefault="00102FB4" w:rsidP="00102FB4">
      <w:pPr>
        <w:pStyle w:val="ConsNormal"/>
        <w:widowControl/>
        <w:jc w:val="both"/>
        <w:rPr>
          <w:rFonts w:ascii="Times New Roman" w:hAnsi="Times New Roman"/>
          <w:sz w:val="16"/>
          <w:szCs w:val="16"/>
        </w:rPr>
      </w:pPr>
    </w:p>
    <w:p w:rsidR="00102FB4" w:rsidRPr="002639C3" w:rsidRDefault="00102FB4" w:rsidP="00102FB4">
      <w:pPr>
        <w:pStyle w:val="ConsNormal"/>
        <w:widowControl/>
        <w:jc w:val="center"/>
        <w:rPr>
          <w:rFonts w:ascii="Times New Roman" w:hAnsi="Times New Roman"/>
          <w:b/>
          <w:sz w:val="24"/>
          <w:szCs w:val="24"/>
        </w:rPr>
      </w:pPr>
      <w:r w:rsidRPr="002639C3">
        <w:rPr>
          <w:rFonts w:ascii="Times New Roman" w:hAnsi="Times New Roman"/>
          <w:b/>
          <w:sz w:val="24"/>
          <w:szCs w:val="24"/>
        </w:rPr>
        <w:t xml:space="preserve">7. Право на участие в </w:t>
      </w:r>
      <w:proofErr w:type="gramStart"/>
      <w:r w:rsidRPr="002639C3">
        <w:rPr>
          <w:rFonts w:ascii="Times New Roman" w:hAnsi="Times New Roman"/>
          <w:b/>
          <w:sz w:val="24"/>
          <w:szCs w:val="24"/>
        </w:rPr>
        <w:t>Общем</w:t>
      </w:r>
      <w:proofErr w:type="gramEnd"/>
      <w:r w:rsidRPr="002639C3">
        <w:rPr>
          <w:rFonts w:ascii="Times New Roman" w:hAnsi="Times New Roman"/>
          <w:b/>
          <w:sz w:val="24"/>
          <w:szCs w:val="24"/>
        </w:rPr>
        <w:t xml:space="preserve"> собрании акционеров</w:t>
      </w:r>
    </w:p>
    <w:p w:rsidR="00102FB4" w:rsidRPr="002639C3" w:rsidRDefault="00102FB4" w:rsidP="00102FB4">
      <w:pPr>
        <w:pStyle w:val="ConsNormal"/>
        <w:widowControl/>
        <w:jc w:val="both"/>
        <w:rPr>
          <w:rFonts w:ascii="Times New Roman" w:hAnsi="Times New Roman"/>
          <w:sz w:val="16"/>
          <w:szCs w:val="16"/>
        </w:rPr>
      </w:pPr>
    </w:p>
    <w:p w:rsidR="00102FB4" w:rsidRPr="0048026E"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7.1. Список лиц, имеющих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составляется на основании </w:t>
      </w:r>
      <w:r w:rsidRPr="0048026E">
        <w:rPr>
          <w:rFonts w:ascii="Times New Roman" w:hAnsi="Times New Roman"/>
          <w:sz w:val="24"/>
          <w:szCs w:val="24"/>
        </w:rPr>
        <w:t>данных реестра акционеров Общества.</w:t>
      </w:r>
    </w:p>
    <w:p w:rsidR="00102FB4" w:rsidRPr="0048026E" w:rsidRDefault="00102FB4" w:rsidP="00102FB4">
      <w:pPr>
        <w:pStyle w:val="ConsNormal"/>
        <w:widowControl/>
        <w:jc w:val="both"/>
        <w:rPr>
          <w:rFonts w:ascii="Times New Roman" w:hAnsi="Times New Roman"/>
          <w:sz w:val="24"/>
          <w:szCs w:val="24"/>
        </w:rPr>
      </w:pPr>
      <w:r w:rsidRPr="0048026E">
        <w:rPr>
          <w:rFonts w:ascii="Times New Roman" w:hAnsi="Times New Roman"/>
          <w:sz w:val="24"/>
          <w:szCs w:val="24"/>
        </w:rPr>
        <w:t xml:space="preserve">7.2. Дата составления списка лиц, имеющих право на участие в Общем собрании акционеров, не может быть установлена </w:t>
      </w:r>
      <w:proofErr w:type="gramStart"/>
      <w:r w:rsidRPr="0048026E">
        <w:rPr>
          <w:rFonts w:ascii="Times New Roman" w:hAnsi="Times New Roman"/>
          <w:sz w:val="24"/>
          <w:szCs w:val="24"/>
        </w:rPr>
        <w:t>ранее</w:t>
      </w:r>
      <w:proofErr w:type="gramEnd"/>
      <w:r w:rsidRPr="0048026E">
        <w:rPr>
          <w:rFonts w:ascii="Times New Roman" w:hAnsi="Times New Roman"/>
          <w:sz w:val="24"/>
          <w:szCs w:val="24"/>
        </w:rPr>
        <w:t xml:space="preserve"> чем через 10 дней с даты принятия решения о проведении общего собрания акционеров и более чем за 50 дней до даты проведения Общего собрания акционеров, а в случае, предусмотренном п. 2 ст. 53 Федерального закона, - более чем за 80 (Восемьдесят) дней до даты проведения Общего собрания акционеров.</w:t>
      </w:r>
    </w:p>
    <w:p w:rsidR="00102FB4" w:rsidRPr="002639C3" w:rsidRDefault="00102FB4" w:rsidP="00102FB4">
      <w:pPr>
        <w:autoSpaceDE w:val="0"/>
        <w:autoSpaceDN w:val="0"/>
        <w:adjustRightInd w:val="0"/>
        <w:ind w:firstLine="720"/>
        <w:jc w:val="both"/>
        <w:rPr>
          <w:sz w:val="24"/>
          <w:szCs w:val="24"/>
        </w:rPr>
      </w:pPr>
      <w:r w:rsidRPr="0048026E">
        <w:rPr>
          <w:sz w:val="24"/>
          <w:szCs w:val="24"/>
        </w:rPr>
        <w:t xml:space="preserve">7.3. </w:t>
      </w:r>
      <w:proofErr w:type="gramStart"/>
      <w:r w:rsidRPr="0048026E">
        <w:rPr>
          <w:sz w:val="24"/>
          <w:szCs w:val="24"/>
        </w:rPr>
        <w:t>Список лиц, имеющих право на участие в Общем собрании акционеров, содержит имя (наименование) каждого такого лица, данные</w:t>
      </w:r>
      <w:r w:rsidRPr="002639C3">
        <w:rPr>
          <w:sz w:val="24"/>
          <w:szCs w:val="24"/>
        </w:rPr>
        <w:t>, необходимые для его идентификации, данные о количестве и категории (типе) акций, правом голоса по которым оно обладает, почтовый адрес в Российской Федерации, по которому должны направляться сообщение о проведении Общего собрания акционеров, бюллетени для голосования в случае, если голосование предполагает направление бюллетеней для</w:t>
      </w:r>
      <w:proofErr w:type="gramEnd"/>
      <w:r w:rsidRPr="002639C3">
        <w:rPr>
          <w:sz w:val="24"/>
          <w:szCs w:val="24"/>
        </w:rPr>
        <w:t xml:space="preserve"> голосования, и отчет об итогах голосования.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7.</w:t>
      </w:r>
      <w:r>
        <w:rPr>
          <w:rFonts w:ascii="Times New Roman" w:hAnsi="Times New Roman"/>
          <w:sz w:val="24"/>
          <w:szCs w:val="24"/>
        </w:rPr>
        <w:t>4</w:t>
      </w:r>
      <w:r w:rsidRPr="002639C3">
        <w:rPr>
          <w:rFonts w:ascii="Times New Roman" w:hAnsi="Times New Roman"/>
          <w:sz w:val="24"/>
          <w:szCs w:val="24"/>
        </w:rPr>
        <w:t xml:space="preserve">. Список лиц, имеющих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предоставляется Обществом для ознакомления по требованию лиц, включенных в этот список и обладающих не менее чем 1 (Одним) процентом голосов. При этом данные документов и почтовый адрес физических лиц, включенных в этот список, предоставляются только с согласия этих лиц.</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7.</w:t>
      </w:r>
      <w:r>
        <w:rPr>
          <w:rFonts w:ascii="Times New Roman" w:hAnsi="Times New Roman"/>
          <w:sz w:val="24"/>
          <w:szCs w:val="24"/>
        </w:rPr>
        <w:t>5</w:t>
      </w:r>
      <w:r w:rsidRPr="002639C3">
        <w:rPr>
          <w:rFonts w:ascii="Times New Roman" w:hAnsi="Times New Roman"/>
          <w:sz w:val="24"/>
          <w:szCs w:val="24"/>
        </w:rPr>
        <w:t>. По требованию любого заинтересованного лица Общество в течение трех дней обязано предоставить ему выписку из списка лиц, имеющих право на участие в Общем собрании акционеров, содержащую данные об этом лице, или справку о том, что оно не включено в список лиц, имеющих право на участие в Общем собрании акционеров.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7.</w:t>
      </w:r>
      <w:r>
        <w:rPr>
          <w:rFonts w:ascii="Times New Roman" w:hAnsi="Times New Roman"/>
          <w:sz w:val="24"/>
          <w:szCs w:val="24"/>
        </w:rPr>
        <w:t>6</w:t>
      </w:r>
      <w:r w:rsidRPr="002639C3">
        <w:rPr>
          <w:rFonts w:ascii="Times New Roman" w:hAnsi="Times New Roman"/>
          <w:sz w:val="24"/>
          <w:szCs w:val="24"/>
        </w:rPr>
        <w:t xml:space="preserve">. </w:t>
      </w:r>
      <w:proofErr w:type="gramStart"/>
      <w:r w:rsidRPr="002639C3">
        <w:rPr>
          <w:rFonts w:ascii="Times New Roman" w:hAnsi="Times New Roman"/>
          <w:sz w:val="24"/>
          <w:szCs w:val="24"/>
        </w:rPr>
        <w:t>Изменения в список лиц, имеющих право на участие в Общем собрании акционеров, могут вноситься только в случае восстановления нарушенных прав лиц, не включенных в указанный список на дату его составления, или исправления ошибок, допущенных при его составлении.</w:t>
      </w:r>
      <w:proofErr w:type="gramEnd"/>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7.</w:t>
      </w:r>
      <w:r>
        <w:rPr>
          <w:rFonts w:ascii="Times New Roman" w:hAnsi="Times New Roman"/>
          <w:sz w:val="24"/>
          <w:szCs w:val="24"/>
        </w:rPr>
        <w:t>7</w:t>
      </w:r>
      <w:r w:rsidRPr="002639C3">
        <w:rPr>
          <w:rFonts w:ascii="Times New Roman" w:hAnsi="Times New Roman"/>
          <w:sz w:val="24"/>
          <w:szCs w:val="24"/>
        </w:rPr>
        <w:t xml:space="preserve">.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осуществляется акционером как лично, так и через своего представителя.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Акционер вправе в любое время заменить своего представителя на Общем собрании акционеров или лично принять участие в Общем собрании акционеров.</w:t>
      </w:r>
    </w:p>
    <w:p w:rsidR="00102FB4" w:rsidRPr="002639C3" w:rsidRDefault="00102FB4" w:rsidP="00102FB4">
      <w:pPr>
        <w:autoSpaceDE w:val="0"/>
        <w:autoSpaceDN w:val="0"/>
        <w:adjustRightInd w:val="0"/>
        <w:ind w:firstLine="709"/>
        <w:jc w:val="both"/>
        <w:rPr>
          <w:sz w:val="24"/>
          <w:szCs w:val="24"/>
        </w:rPr>
      </w:pPr>
      <w:r w:rsidRPr="002639C3">
        <w:rPr>
          <w:sz w:val="24"/>
          <w:szCs w:val="24"/>
        </w:rPr>
        <w:t xml:space="preserve">Представитель акционера на общем собрании акционеров действует в соответствии с полномочиями, основанными на указаниях федеральных законов или актов уполномоченных на то государственных органов или органов местного самоуправления либо доверенности, составленной в письменной форме. </w:t>
      </w:r>
      <w:proofErr w:type="gramStart"/>
      <w:r w:rsidRPr="002639C3">
        <w:rPr>
          <w:sz w:val="24"/>
          <w:szCs w:val="24"/>
        </w:rPr>
        <w:t xml:space="preserve">Доверенность на голосование должна содержать сведения о представляемом и представителе (для физического лица - имя, данные документа, удостоверяющего личность (серия и (или) номер документа, дата и место его выдачи, орган, выдавший документ), для юридического лица - наименование, сведения о месте нахождения). </w:t>
      </w:r>
      <w:proofErr w:type="gramEnd"/>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Доверенность на голосование должна быть оформлена в </w:t>
      </w:r>
      <w:proofErr w:type="gramStart"/>
      <w:r w:rsidRPr="002639C3">
        <w:rPr>
          <w:sz w:val="24"/>
          <w:szCs w:val="24"/>
        </w:rPr>
        <w:t>соответствии</w:t>
      </w:r>
      <w:proofErr w:type="gramEnd"/>
      <w:r w:rsidRPr="002639C3">
        <w:rPr>
          <w:sz w:val="24"/>
          <w:szCs w:val="24"/>
        </w:rPr>
        <w:t xml:space="preserve"> с требованиями пунктов 4 и 5 статьи 185 Гражданского кодекса Российской Федерации или удостоверена нотариально.</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7.</w:t>
      </w:r>
      <w:r>
        <w:rPr>
          <w:rFonts w:ascii="Times New Roman" w:hAnsi="Times New Roman"/>
          <w:sz w:val="24"/>
          <w:szCs w:val="24"/>
        </w:rPr>
        <w:t>8</w:t>
      </w:r>
      <w:r w:rsidRPr="002639C3">
        <w:rPr>
          <w:rFonts w:ascii="Times New Roman" w:hAnsi="Times New Roman"/>
          <w:sz w:val="24"/>
          <w:szCs w:val="24"/>
        </w:rPr>
        <w:t xml:space="preserve">. </w:t>
      </w:r>
      <w:proofErr w:type="gramStart"/>
      <w:r w:rsidRPr="002639C3">
        <w:rPr>
          <w:rFonts w:ascii="Times New Roman" w:hAnsi="Times New Roman"/>
          <w:snapToGrid/>
          <w:sz w:val="24"/>
          <w:szCs w:val="24"/>
        </w:rPr>
        <w:t xml:space="preserve">В случае передачи акций после даты составления списка лиц, имеющих право на участие в Общем собрании, и до даты проведения Общего собрания </w:t>
      </w:r>
      <w:r w:rsidRPr="002639C3">
        <w:rPr>
          <w:rFonts w:ascii="Times New Roman" w:hAnsi="Times New Roman"/>
          <w:sz w:val="24"/>
          <w:szCs w:val="24"/>
        </w:rPr>
        <w:t xml:space="preserve">акционеров </w:t>
      </w:r>
      <w:r w:rsidRPr="002639C3">
        <w:rPr>
          <w:rFonts w:ascii="Times New Roman" w:hAnsi="Times New Roman"/>
          <w:snapToGrid/>
          <w:sz w:val="24"/>
          <w:szCs w:val="24"/>
        </w:rPr>
        <w:t xml:space="preserve">(далее - акции, переданные после даты составления списка) лицо, включенное в этот список, обязано выдать приобретателю доверенность на голосование или голосовать на Общем собрании </w:t>
      </w:r>
      <w:r w:rsidRPr="002639C3">
        <w:rPr>
          <w:rFonts w:ascii="Times New Roman" w:hAnsi="Times New Roman"/>
          <w:sz w:val="24"/>
          <w:szCs w:val="24"/>
        </w:rPr>
        <w:lastRenderedPageBreak/>
        <w:t xml:space="preserve">акционеров </w:t>
      </w:r>
      <w:r w:rsidRPr="002639C3">
        <w:rPr>
          <w:rFonts w:ascii="Times New Roman" w:hAnsi="Times New Roman"/>
          <w:snapToGrid/>
          <w:sz w:val="24"/>
          <w:szCs w:val="24"/>
        </w:rPr>
        <w:t>в соответствии с указаниями приобретателя акций.</w:t>
      </w:r>
      <w:proofErr w:type="gramEnd"/>
      <w:r w:rsidRPr="002639C3">
        <w:rPr>
          <w:rFonts w:ascii="Times New Roman" w:hAnsi="Times New Roman"/>
          <w:snapToGrid/>
          <w:sz w:val="24"/>
          <w:szCs w:val="24"/>
        </w:rPr>
        <w:t xml:space="preserve"> Указанное правило применяется также к каждому последующему случаю передачи акции.</w:t>
      </w:r>
    </w:p>
    <w:p w:rsidR="00102FB4" w:rsidRPr="002639C3" w:rsidRDefault="00102FB4" w:rsidP="00102FB4">
      <w:pPr>
        <w:autoSpaceDE w:val="0"/>
        <w:autoSpaceDN w:val="0"/>
        <w:adjustRightInd w:val="0"/>
        <w:ind w:firstLine="720"/>
        <w:jc w:val="both"/>
        <w:rPr>
          <w:sz w:val="24"/>
          <w:szCs w:val="24"/>
        </w:rPr>
      </w:pPr>
      <w:proofErr w:type="gramStart"/>
      <w:r w:rsidRPr="002639C3">
        <w:rPr>
          <w:sz w:val="24"/>
          <w:szCs w:val="24"/>
        </w:rPr>
        <w:t>При передаче акций, переданных после даты составления списка двум или более приобретателям, лицо, включенное в список лиц, имеющих право на участие в Общем собрании акционеров, обязано голосовать на Общем собрании акционеров в соответствии с указаниями каждого приобретателя акций и (или) выдать каждому приобретателю акций доверенность на голосование, указав в такой доверенности число акций, голосование по которым предоставляется данной доверенностью.</w:t>
      </w:r>
      <w:proofErr w:type="gramEnd"/>
    </w:p>
    <w:p w:rsidR="00102FB4" w:rsidRPr="002639C3" w:rsidRDefault="00102FB4" w:rsidP="00102FB4">
      <w:pPr>
        <w:autoSpaceDE w:val="0"/>
        <w:autoSpaceDN w:val="0"/>
        <w:adjustRightInd w:val="0"/>
        <w:ind w:firstLine="720"/>
        <w:jc w:val="both"/>
        <w:rPr>
          <w:sz w:val="24"/>
          <w:szCs w:val="24"/>
        </w:rPr>
      </w:pPr>
      <w:r w:rsidRPr="002639C3">
        <w:rPr>
          <w:sz w:val="24"/>
          <w:szCs w:val="24"/>
        </w:rPr>
        <w:t xml:space="preserve">Если указания приобретателей совпадают, то их голоса суммируются. </w:t>
      </w:r>
      <w:proofErr w:type="gramStart"/>
      <w:r w:rsidRPr="002639C3">
        <w:rPr>
          <w:sz w:val="24"/>
          <w:szCs w:val="24"/>
        </w:rPr>
        <w:t>Если указания приобретателей в отношении голосования по одному и тому же вопросу повестки дня Общего собрания акционеров не совпадают, то лицо, включенное в список лиц, имеющих право на участие в Общем собрании акционеров, обязано голосовать по такому вопросу в соответствии с полученными указаниями тем количеством голосов, которые предоставляются акциями, принадлежащими каждому приобретателю.</w:t>
      </w:r>
      <w:proofErr w:type="gramEnd"/>
    </w:p>
    <w:p w:rsidR="00102FB4" w:rsidRPr="002639C3" w:rsidRDefault="00102FB4" w:rsidP="00102FB4">
      <w:pPr>
        <w:autoSpaceDE w:val="0"/>
        <w:autoSpaceDN w:val="0"/>
        <w:adjustRightInd w:val="0"/>
        <w:ind w:firstLine="720"/>
        <w:jc w:val="both"/>
        <w:rPr>
          <w:sz w:val="24"/>
          <w:szCs w:val="24"/>
        </w:rPr>
      </w:pPr>
      <w:proofErr w:type="gramStart"/>
      <w:r w:rsidRPr="002639C3">
        <w:rPr>
          <w:sz w:val="24"/>
          <w:szCs w:val="24"/>
        </w:rPr>
        <w:t>Если в отношении акций, переданных после даты составления списка, лицом, включенным в список лиц, имеющих право на участие в Общем собрании акционеров, выданы доверенности на голосование, приобретатели таких акций подлежат регистрации для участия в Общем собрании акционеров и им должны быть выданы бюллетени для голосования.</w:t>
      </w:r>
      <w:proofErr w:type="gramEnd"/>
    </w:p>
    <w:p w:rsidR="00102FB4" w:rsidRPr="002639C3" w:rsidRDefault="00102FB4" w:rsidP="00102FB4">
      <w:pPr>
        <w:pStyle w:val="ConsNormal"/>
        <w:jc w:val="both"/>
        <w:rPr>
          <w:rFonts w:ascii="Times New Roman" w:hAnsi="Times New Roman"/>
          <w:sz w:val="24"/>
          <w:szCs w:val="24"/>
        </w:rPr>
      </w:pPr>
      <w:proofErr w:type="gramStart"/>
      <w:r w:rsidRPr="002639C3">
        <w:rPr>
          <w:rFonts w:ascii="Times New Roman" w:hAnsi="Times New Roman"/>
          <w:sz w:val="24"/>
          <w:szCs w:val="24"/>
        </w:rPr>
        <w:t>В случае если акции, предоставляющие право голоса на Общем собрании акционеров, обращаются за пределами Российской Федерации в форме ценных бумаг иностранного эмитента, выпущенных в соответствии с иностранным правом и удостоверяющих права на такие акции (депозитарных ценных бумаг), голосование по таким акциям должно осуществляться только в соответствии с указаниями владельцев депозитарных ценных бумаг.</w:t>
      </w:r>
      <w:proofErr w:type="gramEnd"/>
    </w:p>
    <w:p w:rsidR="00102FB4" w:rsidRPr="002639C3" w:rsidRDefault="00102FB4" w:rsidP="00102FB4">
      <w:pPr>
        <w:pStyle w:val="ConsNormal"/>
        <w:jc w:val="both"/>
        <w:rPr>
          <w:rFonts w:ascii="Times New Roman" w:hAnsi="Times New Roman"/>
          <w:snapToGrid/>
          <w:sz w:val="24"/>
          <w:szCs w:val="24"/>
        </w:rPr>
      </w:pPr>
      <w:r w:rsidRPr="002639C3">
        <w:rPr>
          <w:rFonts w:ascii="Times New Roman" w:hAnsi="Times New Roman"/>
          <w:sz w:val="24"/>
          <w:szCs w:val="24"/>
        </w:rPr>
        <w:t>7.</w:t>
      </w:r>
      <w:r>
        <w:rPr>
          <w:rFonts w:ascii="Times New Roman" w:hAnsi="Times New Roman"/>
          <w:sz w:val="24"/>
          <w:szCs w:val="24"/>
        </w:rPr>
        <w:t>9</w:t>
      </w:r>
      <w:r w:rsidRPr="002639C3">
        <w:rPr>
          <w:rFonts w:ascii="Times New Roman" w:hAnsi="Times New Roman"/>
          <w:sz w:val="24"/>
          <w:szCs w:val="24"/>
        </w:rPr>
        <w:t>. В случае если акция Общества находится в общей долевой собственности нескольких лиц, то правомочия по голосованию на Общем собрании акционеров осуществляются по их усмотрению одним из участников общей долевой собственности либо их общим представителем. Полномочия каждого из указанных лиц должны быть надлежащим образом оформлены.</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7.1</w:t>
      </w:r>
      <w:r>
        <w:rPr>
          <w:rFonts w:ascii="Times New Roman" w:hAnsi="Times New Roman"/>
          <w:sz w:val="24"/>
          <w:szCs w:val="24"/>
        </w:rPr>
        <w:t>0</w:t>
      </w:r>
      <w:r w:rsidRPr="002639C3">
        <w:rPr>
          <w:rFonts w:ascii="Times New Roman" w:hAnsi="Times New Roman"/>
          <w:sz w:val="24"/>
          <w:szCs w:val="24"/>
        </w:rPr>
        <w:t xml:space="preserve">. Для составления списка лиц, имеющих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номинальный держатель акций представляет данные о лицах, в интересах которых он владеет акциями, на дату составления списка.</w:t>
      </w:r>
    </w:p>
    <w:p w:rsidR="00102FB4" w:rsidRPr="002639C3" w:rsidRDefault="00102FB4" w:rsidP="00102FB4">
      <w:pPr>
        <w:pStyle w:val="ConsNormal"/>
        <w:widowControl/>
        <w:ind w:left="720" w:firstLine="0"/>
        <w:jc w:val="both"/>
        <w:rPr>
          <w:rFonts w:ascii="Times New Roman" w:hAnsi="Times New Roman"/>
          <w:sz w:val="16"/>
          <w:szCs w:val="16"/>
        </w:rPr>
      </w:pPr>
    </w:p>
    <w:p w:rsidR="00102FB4" w:rsidRPr="002639C3" w:rsidRDefault="00102FB4" w:rsidP="00102FB4">
      <w:pPr>
        <w:pStyle w:val="ConsNormal"/>
        <w:widowControl/>
        <w:tabs>
          <w:tab w:val="left" w:pos="2268"/>
        </w:tabs>
        <w:jc w:val="center"/>
        <w:rPr>
          <w:rFonts w:ascii="Times New Roman" w:hAnsi="Times New Roman"/>
          <w:b/>
          <w:sz w:val="24"/>
          <w:szCs w:val="24"/>
        </w:rPr>
      </w:pPr>
      <w:r w:rsidRPr="002639C3">
        <w:rPr>
          <w:rFonts w:ascii="Times New Roman" w:hAnsi="Times New Roman"/>
          <w:b/>
          <w:sz w:val="24"/>
          <w:szCs w:val="24"/>
        </w:rPr>
        <w:t>8. Информация о проведении Общего собрания акционеров</w:t>
      </w:r>
    </w:p>
    <w:p w:rsidR="00102FB4" w:rsidRPr="002639C3" w:rsidRDefault="00102FB4" w:rsidP="00102FB4">
      <w:pPr>
        <w:pStyle w:val="ConsNormal"/>
        <w:widowControl/>
        <w:jc w:val="both"/>
        <w:rPr>
          <w:rFonts w:ascii="Times New Roman" w:hAnsi="Times New Roman"/>
          <w:sz w:val="16"/>
          <w:szCs w:val="16"/>
        </w:rPr>
      </w:pP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8.1. Сообщение о проведении Общего собрания акционеров должно быть сделано не </w:t>
      </w:r>
      <w:proofErr w:type="gramStart"/>
      <w:r w:rsidRPr="002639C3">
        <w:rPr>
          <w:rFonts w:ascii="Times New Roman" w:hAnsi="Times New Roman"/>
          <w:sz w:val="24"/>
          <w:szCs w:val="24"/>
        </w:rPr>
        <w:t>позднее</w:t>
      </w:r>
      <w:proofErr w:type="gramEnd"/>
      <w:r w:rsidRPr="002639C3">
        <w:rPr>
          <w:rFonts w:ascii="Times New Roman" w:hAnsi="Times New Roman"/>
          <w:sz w:val="24"/>
          <w:szCs w:val="24"/>
        </w:rPr>
        <w:t xml:space="preserve">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102FB4" w:rsidRPr="002639C3" w:rsidRDefault="00102FB4" w:rsidP="00102FB4">
      <w:pPr>
        <w:autoSpaceDE w:val="0"/>
        <w:autoSpaceDN w:val="0"/>
        <w:adjustRightInd w:val="0"/>
        <w:ind w:firstLine="720"/>
        <w:jc w:val="both"/>
        <w:rPr>
          <w:sz w:val="24"/>
          <w:szCs w:val="24"/>
        </w:rPr>
      </w:pPr>
      <w:r w:rsidRPr="002639C3">
        <w:rPr>
          <w:sz w:val="24"/>
          <w:szCs w:val="24"/>
        </w:rPr>
        <w:t xml:space="preserve">В случаях предусмотренных пунктами 2 и 8 статьи 53 Федерального закона, сообщение о проведении внеочередного Общего собрания акционеров должно быть сделано не </w:t>
      </w:r>
      <w:proofErr w:type="gramStart"/>
      <w:r w:rsidRPr="002639C3">
        <w:rPr>
          <w:sz w:val="24"/>
          <w:szCs w:val="24"/>
        </w:rPr>
        <w:t>позднее</w:t>
      </w:r>
      <w:proofErr w:type="gramEnd"/>
      <w:r w:rsidRPr="002639C3">
        <w:rPr>
          <w:sz w:val="24"/>
          <w:szCs w:val="24"/>
        </w:rPr>
        <w:t xml:space="preserve"> чем за 70 дней до дня его проведения.</w:t>
      </w:r>
    </w:p>
    <w:p w:rsidR="00102FB4" w:rsidRPr="0048026E" w:rsidRDefault="00EC429A" w:rsidP="00EC429A">
      <w:pPr>
        <w:pStyle w:val="a8"/>
        <w:ind w:firstLine="720"/>
        <w:jc w:val="both"/>
        <w:rPr>
          <w:rFonts w:ascii="Times New Roman" w:hAnsi="Times New Roman"/>
          <w:sz w:val="24"/>
          <w:szCs w:val="24"/>
        </w:rPr>
      </w:pPr>
      <w:proofErr w:type="gramStart"/>
      <w:r w:rsidRPr="00081186">
        <w:rPr>
          <w:rFonts w:ascii="Times New Roman" w:hAnsi="Times New Roman"/>
          <w:sz w:val="24"/>
          <w:szCs w:val="24"/>
        </w:rP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путем направления этого сообщения в письменной форме посредством факсимильной, телеграфной связи, электронной почтой,  либо вручено каждому указанному лицу под роспись, либо опубликовано в печатном издании «Российская газета»  и размещено на сайте</w:t>
      </w:r>
      <w:proofErr w:type="gramEnd"/>
      <w:r w:rsidRPr="00081186">
        <w:rPr>
          <w:rFonts w:ascii="Times New Roman" w:hAnsi="Times New Roman"/>
          <w:sz w:val="24"/>
          <w:szCs w:val="24"/>
        </w:rPr>
        <w:t xml:space="preserve"> Общества в информационно-телекоммуникационной сети «Интернет» </w:t>
      </w:r>
      <w:hyperlink r:id="rId10" w:history="1">
        <w:r w:rsidRPr="0048026E">
          <w:rPr>
            <w:rStyle w:val="af4"/>
            <w:rFonts w:ascii="Times New Roman" w:hAnsi="Times New Roman"/>
            <w:color w:val="auto"/>
            <w:sz w:val="24"/>
            <w:szCs w:val="24"/>
            <w:u w:val="none"/>
          </w:rPr>
          <w:t>http://www.yaroblgaz.ru</w:t>
        </w:r>
      </w:hyperlink>
      <w:r w:rsidRPr="0048026E">
        <w:rPr>
          <w:rFonts w:ascii="Times New Roman" w:hAnsi="Times New Roman"/>
          <w:sz w:val="24"/>
          <w:szCs w:val="24"/>
        </w:rPr>
        <w:t xml:space="preserve"> , </w:t>
      </w:r>
      <w:r w:rsidRPr="00081186">
        <w:rPr>
          <w:rFonts w:ascii="Times New Roman" w:hAnsi="Times New Roman"/>
          <w:sz w:val="24"/>
          <w:szCs w:val="24"/>
        </w:rPr>
        <w:t xml:space="preserve">либо размещено на сайте Общества в информационно-телекоммуникационной сети «Интернет» </w:t>
      </w:r>
      <w:hyperlink r:id="rId11" w:history="1">
        <w:r w:rsidRPr="0048026E">
          <w:rPr>
            <w:rStyle w:val="af4"/>
            <w:rFonts w:ascii="Times New Roman" w:hAnsi="Times New Roman"/>
            <w:color w:val="auto"/>
            <w:sz w:val="24"/>
            <w:szCs w:val="24"/>
            <w:u w:val="none"/>
          </w:rPr>
          <w:t>http://www.yaroblgaz.ru</w:t>
        </w:r>
      </w:hyperlink>
      <w:r w:rsidRPr="0048026E">
        <w:rPr>
          <w:rFonts w:ascii="Times New Roman" w:hAnsi="Times New Roman"/>
          <w:sz w:val="24"/>
          <w:szCs w:val="24"/>
        </w:rPr>
        <w:t xml:space="preserve"> .</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8.2. В сообщении о проведении Общего собрания акционеров должны быть указаны:</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lastRenderedPageBreak/>
        <w:t>-  полное фирменное наименование Общества и место нахождения Общества;</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форма проведения Общего собрания акционеров (собрание или заочное голосование);</w:t>
      </w:r>
    </w:p>
    <w:p w:rsidR="00102FB4" w:rsidRPr="002639C3" w:rsidRDefault="00102FB4" w:rsidP="00102FB4">
      <w:pPr>
        <w:pStyle w:val="ConsNormal"/>
        <w:widowControl/>
        <w:jc w:val="both"/>
        <w:rPr>
          <w:rFonts w:ascii="Times New Roman" w:hAnsi="Times New Roman"/>
          <w:sz w:val="24"/>
          <w:szCs w:val="24"/>
        </w:rPr>
      </w:pPr>
      <w:proofErr w:type="gramStart"/>
      <w:r w:rsidRPr="002639C3">
        <w:rPr>
          <w:rFonts w:ascii="Times New Roman" w:hAnsi="Times New Roman"/>
          <w:sz w:val="24"/>
          <w:szCs w:val="24"/>
        </w:rPr>
        <w:t xml:space="preserve">- дата, место, время проведения Общего собрания акционеров, время начала регистрации лиц, участвующих в Общем собрании акционеров, </w:t>
      </w:r>
      <w:r w:rsidRPr="002639C3">
        <w:rPr>
          <w:rFonts w:ascii="Times New Roman" w:hAnsi="Times New Roman"/>
          <w:i/>
          <w:sz w:val="24"/>
          <w:szCs w:val="24"/>
        </w:rPr>
        <w:t>и в случае, когда в соответствии с пунктом 3 статьи 60 Федерального закона заполненные бюллетени могут быть направлены Обществу, почтовый адрес, по которому могут направляться заполненные бюллетени</w:t>
      </w:r>
      <w:r w:rsidRPr="002639C3">
        <w:rPr>
          <w:rFonts w:ascii="Times New Roman" w:hAnsi="Times New Roman"/>
          <w:sz w:val="24"/>
          <w:szCs w:val="24"/>
        </w:rPr>
        <w:t>, либо в случае проведения Общего собрания акционеров в форме заочного голосования дата окончания приема бюллетеней для голосования</w:t>
      </w:r>
      <w:proofErr w:type="gramEnd"/>
      <w:r w:rsidRPr="002639C3">
        <w:rPr>
          <w:rFonts w:ascii="Times New Roman" w:hAnsi="Times New Roman"/>
          <w:sz w:val="24"/>
          <w:szCs w:val="24"/>
        </w:rPr>
        <w:t xml:space="preserve"> и почтовый адрес, по которому должны направляться заполненные бюллетени;</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 дата составления списка лиц, имеющих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повестка дня Общего собрания акционеров;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информация о налич</w:t>
      </w:r>
      <w:proofErr w:type="gramStart"/>
      <w:r w:rsidRPr="002639C3">
        <w:rPr>
          <w:rFonts w:ascii="Times New Roman" w:hAnsi="Times New Roman"/>
          <w:sz w:val="24"/>
          <w:szCs w:val="24"/>
        </w:rPr>
        <w:t>ии у а</w:t>
      </w:r>
      <w:proofErr w:type="gramEnd"/>
      <w:r w:rsidRPr="002639C3">
        <w:rPr>
          <w:rFonts w:ascii="Times New Roman" w:hAnsi="Times New Roman"/>
          <w:sz w:val="24"/>
          <w:szCs w:val="24"/>
        </w:rPr>
        <w:t>кционеров права требовать выкупа Обществом принадлежащих им акций, о цене и порядке осуществления выкупа (в случае если повестка дня собрания включает вопросы, голосование по которым может в соответствии с Федеральным законом повлечь возникновение права требовать выкупа Обществом акций);</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102FB4" w:rsidRPr="002639C3" w:rsidRDefault="00102FB4" w:rsidP="00102FB4">
      <w:pPr>
        <w:autoSpaceDE w:val="0"/>
        <w:autoSpaceDN w:val="0"/>
        <w:adjustRightInd w:val="0"/>
        <w:ind w:firstLine="709"/>
        <w:jc w:val="both"/>
        <w:rPr>
          <w:sz w:val="24"/>
          <w:szCs w:val="24"/>
        </w:rPr>
      </w:pPr>
      <w:r w:rsidRPr="002639C3">
        <w:rPr>
          <w:sz w:val="24"/>
          <w:szCs w:val="24"/>
        </w:rPr>
        <w:t xml:space="preserve">8.3. </w:t>
      </w:r>
      <w:proofErr w:type="gramStart"/>
      <w:r w:rsidRPr="002639C3">
        <w:rPr>
          <w:sz w:val="24"/>
          <w:szCs w:val="24"/>
        </w:rP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годовая бухгалтерская отчетность, в том числе заключение аудитора, заключение ревизионной комиссии общества по результатам проверки годовой бухгалтерской отчетности, сведения о кандидатах в Совет директоров Общества, ревизионную комиссию Общества, счетную комиссию Общества, проект изменений и дополнений, вносимых в</w:t>
      </w:r>
      <w:proofErr w:type="gramEnd"/>
      <w:r w:rsidRPr="002639C3">
        <w:rPr>
          <w:sz w:val="24"/>
          <w:szCs w:val="24"/>
        </w:rPr>
        <w:t xml:space="preserve"> Устав Общества, или проект Устава Общества в новой редакции, проекты внутренних документов Общества, проекты решений Общего собрания акционеров, предусмотренная пунктом 5 статьи 32.1 Федерального закона информация об акционерных соглашениях, заключенных в течение года до даты проведения общего собрания акционеров, а также иная информация (материалы), предусмотренная Уставом общества.</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xml:space="preserve">8.4. К дополнительной информации (материалам), обязательной для предоставления лицам, имеющим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при подготовке к проведению Общего собрания акционеров, повестка дня которого включает вопросы, голосование по которым может повлечь возникновение права требования выкупа Обществом акций, относятся:</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xml:space="preserve">- отчет независимого оценщика о рыночной стоимости акций Общества, </w:t>
      </w:r>
      <w:proofErr w:type="gramStart"/>
      <w:r w:rsidRPr="002639C3">
        <w:rPr>
          <w:rFonts w:ascii="Times New Roman" w:hAnsi="Times New Roman"/>
          <w:sz w:val="24"/>
          <w:szCs w:val="24"/>
        </w:rPr>
        <w:t>требования</w:t>
      </w:r>
      <w:proofErr w:type="gramEnd"/>
      <w:r w:rsidRPr="002639C3">
        <w:rPr>
          <w:rFonts w:ascii="Times New Roman" w:hAnsi="Times New Roman"/>
          <w:sz w:val="24"/>
          <w:szCs w:val="24"/>
        </w:rPr>
        <w:t xml:space="preserve"> о выкупе которых могут быть предъявлены Обществу;</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расчет стоимости чистых активов Общества по данным бухгалтерской отчетности Общества за последний завершенный отчетный период;</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протокол либо выписка из протокола заседания Совета директоров Общества, на котором принято решение об определении цены выкупа акций Общества, с указанием цены выкупа акций.</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xml:space="preserve">8.5. К дополнительной информации (материалам), обязательной для предоставления лицам, имеющим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при подготовке к проведению Общего собрания акционеров, повестка дня которого включает вопрос о реорганизации Общества, относятся:</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обоснование условий и порядка реорганизации Общества, содержащихся в решении о разделении, выделении или преобразовании либо в договоре о слиянии или присоединении, утвержденное (принятое) уполномоченным органом Общества;</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xml:space="preserve">- годовые отчеты и годовая бухгалтерская отчетность всех организаций, участвующих в реорганизации, за три завершенных финансовых года, предшествующих дате проведения </w:t>
      </w:r>
      <w:r w:rsidRPr="002639C3">
        <w:rPr>
          <w:rFonts w:ascii="Times New Roman" w:hAnsi="Times New Roman"/>
          <w:sz w:val="24"/>
          <w:szCs w:val="24"/>
        </w:rPr>
        <w:lastRenderedPageBreak/>
        <w:t>Общего собрания акционеров, либо за каждый завершенный финансовый год с момента образования организации, если организация осуществляет свою деятельность менее трех лет;</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квартальная бухгалтерская отчетность всех организаций, участвующих в реорганизации, за последний завершенный квартал, предшествующий дате проведения Общего собрания акционеров.</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8.6. Годовой отчет Общества, выносимый на утверждение годового Общего собрания акционеров, должен содержать:</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положение Общества в отрасли;</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приоритетные направления деятельности Общества;</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отчет о результатах развития Общества по приоритетным направлениям его деятельности;</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перспективы развития Общества;</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отчет о выплате объявленных (начисленных) дивидендов по акциям Общества;</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описание основных факторов риска, связанных с деятельностью Общества;</w:t>
      </w:r>
    </w:p>
    <w:p w:rsidR="00102FB4" w:rsidRPr="002639C3" w:rsidRDefault="00102FB4" w:rsidP="00102FB4">
      <w:pPr>
        <w:pStyle w:val="ConsNormal"/>
        <w:ind w:firstLine="540"/>
        <w:jc w:val="both"/>
        <w:rPr>
          <w:rFonts w:ascii="Times New Roman" w:hAnsi="Times New Roman"/>
          <w:sz w:val="24"/>
          <w:szCs w:val="24"/>
        </w:rPr>
      </w:pPr>
      <w:proofErr w:type="gramStart"/>
      <w:r w:rsidRPr="002639C3">
        <w:rPr>
          <w:rFonts w:ascii="Times New Roman" w:hAnsi="Times New Roman"/>
          <w:sz w:val="24"/>
          <w:szCs w:val="24"/>
        </w:rPr>
        <w:t>- перечень совершенных Обществом в отчетном году сделок, признаваемых в соответствии с Федеральным законом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ее существенных условий и органа управления Общества, принявшего решение о ее одобрении;</w:t>
      </w:r>
      <w:proofErr w:type="gramEnd"/>
    </w:p>
    <w:p w:rsidR="00102FB4" w:rsidRPr="002639C3" w:rsidRDefault="00102FB4" w:rsidP="00102FB4">
      <w:pPr>
        <w:pStyle w:val="ConsNormal"/>
        <w:ind w:firstLine="540"/>
        <w:jc w:val="both"/>
        <w:rPr>
          <w:rFonts w:ascii="Times New Roman" w:hAnsi="Times New Roman"/>
          <w:sz w:val="24"/>
          <w:szCs w:val="24"/>
        </w:rPr>
      </w:pPr>
      <w:proofErr w:type="gramStart"/>
      <w:r w:rsidRPr="002639C3">
        <w:rPr>
          <w:rFonts w:ascii="Times New Roman" w:hAnsi="Times New Roman"/>
          <w:sz w:val="24"/>
          <w:szCs w:val="24"/>
        </w:rPr>
        <w:t>- перечень совершенных Обществом в отчетном году сделок, признаваемых в соответствии с Федеральным законом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 ее одобрении;</w:t>
      </w:r>
      <w:proofErr w:type="gramEnd"/>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состав 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Общества, в том числе их краткие биографические данные и владение акциями Общества в течение отчетного года;</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сведения о лице, занимающем должность единоличного исполнительного органа Общества, в том числе его краткие биографические данные и владение акциями Общества в течение отчетного года;</w:t>
      </w:r>
    </w:p>
    <w:p w:rsidR="00102FB4" w:rsidRPr="002639C3" w:rsidRDefault="00102FB4" w:rsidP="00102FB4">
      <w:pPr>
        <w:autoSpaceDE w:val="0"/>
        <w:autoSpaceDN w:val="0"/>
        <w:adjustRightInd w:val="0"/>
        <w:ind w:firstLine="540"/>
        <w:jc w:val="both"/>
        <w:rPr>
          <w:sz w:val="24"/>
          <w:szCs w:val="24"/>
        </w:rPr>
      </w:pPr>
      <w:r w:rsidRPr="002639C3">
        <w:rPr>
          <w:sz w:val="24"/>
          <w:szCs w:val="24"/>
        </w:rPr>
        <w:t>- информацию о размере вознаграждения (компенсации расходов) лица, занимающего должность единоличного исполнительного органа (управляющей организации) Общества и каждого члена совета директоров (наблюдательного совета) Общества или общий размер вознаграждения (компенсации расходов) всех этих лиц, выплаченного или выплачиваемого по результатам отчетного года;</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сведения о соблюдении Обществом кодекса корпоративного поведения.</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8.7. Годовой отчет Общества подписывается Генеральным директором, а также главным бухгалтером Общества.</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xml:space="preserve">Годовой отчет Общества должен быть предварительно утвержден Советом директоров Общества не </w:t>
      </w:r>
      <w:proofErr w:type="gramStart"/>
      <w:r w:rsidRPr="002639C3">
        <w:rPr>
          <w:rFonts w:ascii="Times New Roman" w:hAnsi="Times New Roman"/>
          <w:sz w:val="24"/>
          <w:szCs w:val="24"/>
        </w:rPr>
        <w:t>позднее</w:t>
      </w:r>
      <w:proofErr w:type="gramEnd"/>
      <w:r w:rsidRPr="002639C3">
        <w:rPr>
          <w:rFonts w:ascii="Times New Roman" w:hAnsi="Times New Roman"/>
          <w:sz w:val="24"/>
          <w:szCs w:val="24"/>
        </w:rPr>
        <w:t xml:space="preserve"> чем за 30 дней до даты проведения годового Общего собрания акционеров.</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xml:space="preserve">8.8. Информация (материалы), подлежащая предоставлению лицам, имеющим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при подготовке к проведению Общего собрания акционеров Общества, должна предоставляться в помещении по адресу единоличного исполнительного органа Общества, а также в иных местах, адреса которых указаны в сообщении о проведении Общего собрания акционеров.</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xml:space="preserve">Общество обязано по требованию лица, имеющего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предоставить ему копии указанных документов в течение 5 (Пяти) дней с даты поступления в Общество соответствующего требования.</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xml:space="preserve">Плата, взимаемая Обществом за предоставление копий документов, содержащих информацию (копий материалов), подлежащую предоставлению лицам, имеющим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при подготовке к проведению Общего собрания </w:t>
      </w:r>
      <w:r w:rsidRPr="002639C3">
        <w:rPr>
          <w:rFonts w:ascii="Times New Roman" w:hAnsi="Times New Roman"/>
          <w:sz w:val="24"/>
          <w:szCs w:val="24"/>
        </w:rPr>
        <w:lastRenderedPageBreak/>
        <w:t>акционеров Общества, не может превышать затраты на их изготовление.</w:t>
      </w: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sz w:val="24"/>
          <w:szCs w:val="24"/>
        </w:rPr>
        <w:t xml:space="preserve">8.9. </w:t>
      </w:r>
      <w:proofErr w:type="gramStart"/>
      <w:r w:rsidRPr="002639C3">
        <w:rPr>
          <w:rFonts w:ascii="Times New Roman" w:hAnsi="Times New Roman"/>
          <w:sz w:val="24"/>
          <w:szCs w:val="24"/>
        </w:rPr>
        <w:t>Предоставление для ознакомления списка лиц, имеющих право на участие в Общем собрании акционеров, и его копии осуществляется по требованию лица (лиц), включенного (включенных) в указанный список и обладающего (обладающих) не менее чем 1 (Одним) процентом голосов, по любому вопросу повестки дня Общего собрания акционеров, в порядке, установленном настоящим Положением для предоставления информации (материалов) при подготовке к проведению Общего собрания акционеров.</w:t>
      </w:r>
      <w:proofErr w:type="gramEnd"/>
    </w:p>
    <w:p w:rsidR="00102FB4" w:rsidRPr="002639C3" w:rsidRDefault="00102FB4" w:rsidP="00102FB4">
      <w:pPr>
        <w:pStyle w:val="ConsNormal"/>
        <w:widowControl/>
        <w:ind w:firstLine="567"/>
        <w:jc w:val="both"/>
        <w:rPr>
          <w:rFonts w:ascii="Times New Roman" w:hAnsi="Times New Roman"/>
          <w:sz w:val="24"/>
          <w:szCs w:val="24"/>
        </w:rPr>
      </w:pPr>
      <w:r w:rsidRPr="002639C3">
        <w:rPr>
          <w:rFonts w:ascii="Times New Roman" w:hAnsi="Times New Roman"/>
          <w:sz w:val="24"/>
          <w:szCs w:val="24"/>
        </w:rPr>
        <w:t>8.10. Общество обязано информировать акционеров о наличии у них права требовать выкупа Обществом принадлежащих им акций, цене и порядке осуществления выкупа, если повестка дня Общего собрания акционеров включает вопросы, голосование по которым в соответствии с Федеральным законом может повлечь возникновение права акционеров – владельцев голосующих акций требовать выкупа акций:</w:t>
      </w:r>
    </w:p>
    <w:p w:rsidR="00102FB4" w:rsidRPr="002639C3" w:rsidRDefault="00102FB4" w:rsidP="00102FB4">
      <w:pPr>
        <w:pStyle w:val="ConsNormal"/>
        <w:widowControl/>
        <w:jc w:val="both"/>
        <w:rPr>
          <w:rFonts w:ascii="Times New Roman" w:hAnsi="Times New Roman"/>
          <w:sz w:val="24"/>
          <w:szCs w:val="24"/>
        </w:rPr>
      </w:pPr>
      <w:proofErr w:type="gramStart"/>
      <w:r w:rsidRPr="002639C3">
        <w:rPr>
          <w:rFonts w:ascii="Times New Roman" w:hAnsi="Times New Roman"/>
          <w:sz w:val="24"/>
          <w:szCs w:val="24"/>
        </w:rPr>
        <w:t>- реорганизация Общества или совершение крупной сделки, предметом которой является имущество, стоимость которого превышает 50 % балансовой стоимости активов Общества на дату принятия решения о совершении такой сделки, если акционеры – владельцы голосующих акций - голосовали против принятия решения о его реорганизации или совершении указанной сделки либо не принимали участия в голосовании по этим вопросам;</w:t>
      </w:r>
      <w:proofErr w:type="gramEnd"/>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внесение изменений и дополнений в Устав Общества или утверждение Устава Общества в новой редакции, ограничивающих их права, если акционеры – владельцы голосующих акций - голосовали против принятия соответствующего решения или не принимали участия в голосовании.</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8.11. Сообщение о проведении Общего собрания акционеров, повестка дня которого включает вопросы, голосование по которым может в соответствии с Федеральным законом повлечь возникновение у акционеров права требовать выкупа Обществом акций, должно также содержать:</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указание о том, что в случае, если лицо, включенное в список, проголосует против принятия решения по таким вопросам или не примет участия в Общем собрании акционеров, оно приобретет право требовать выкупа принадлежащих ему акций;</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 цену выкупа акций; </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порядок осуществления выкупа акций.</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8.12. Список лиц, имеющих право требовать выкупа Обществом принадлежащих им акций, составляется на основании данных реестра акционеров Общества на день составления списка лиц, имеющих право на участие в Общем собрании акционеров, повестка дня которого включает в себя вопросы, указанные в п. 8.10 настоящего Положения.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8.13. </w:t>
      </w:r>
      <w:proofErr w:type="gramStart"/>
      <w:r w:rsidRPr="002639C3">
        <w:rPr>
          <w:rFonts w:ascii="Times New Roman" w:hAnsi="Times New Roman"/>
          <w:sz w:val="24"/>
          <w:szCs w:val="24"/>
        </w:rPr>
        <w:t>Информация (материалы), предусмотренная настоящим Положением, в течение 20 (Двадцати) дней, а в случае проведения Общего собрания акционеров, повестка дня которого содержит вопрос о реорганизации Общества, в течение 30 (Тридцати) дней до проведения Общего собрания акционеров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w:t>
      </w:r>
      <w:proofErr w:type="gramEnd"/>
      <w:r w:rsidRPr="002639C3">
        <w:rPr>
          <w:rFonts w:ascii="Times New Roman" w:hAnsi="Times New Roman"/>
          <w:sz w:val="24"/>
          <w:szCs w:val="24"/>
        </w:rPr>
        <w:t xml:space="preserve"> о проведении Общего собрания акционеров. Указанная информация (материалы) доступна лицам, принимающим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во время его проведения.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8.14. </w:t>
      </w:r>
      <w:proofErr w:type="gramStart"/>
      <w:r w:rsidRPr="002639C3">
        <w:rPr>
          <w:rFonts w:ascii="Times New Roman" w:hAnsi="Times New Roman"/>
          <w:sz w:val="24"/>
          <w:szCs w:val="24"/>
        </w:rPr>
        <w:t>В случае если зарегистрированным в реестре акционеров Общества лицом является номинальный держатель акций, сообщение о проведении Общего собрания акционеров направляется по адресу номинального держателя акций, если в списке лиц, имеющих право на участие в Общем собрании акционеров, не указан иной почтовый адрес, по которому должно направляться сообщение о проведении Общего собрания акционеров.</w:t>
      </w:r>
      <w:proofErr w:type="gramEnd"/>
      <w:r w:rsidRPr="002639C3">
        <w:rPr>
          <w:rFonts w:ascii="Times New Roman" w:hAnsi="Times New Roman"/>
          <w:sz w:val="24"/>
          <w:szCs w:val="24"/>
        </w:rPr>
        <w:t xml:space="preserve"> В случае если сообщение о проведении Общего собрания акционеров направлено номинальному держателю акций, он обязан довести его до сведения своих клиентов в порядке и сроки, которые установлены правовыми актами Российской Федерации или договором с клиентом.</w:t>
      </w:r>
    </w:p>
    <w:p w:rsidR="00102FB4" w:rsidRPr="002639C3" w:rsidRDefault="00102FB4" w:rsidP="00102FB4">
      <w:pPr>
        <w:pStyle w:val="ConsNonformat"/>
        <w:widowControl/>
        <w:ind w:firstLine="720"/>
        <w:jc w:val="both"/>
        <w:rPr>
          <w:rFonts w:ascii="Times New Roman" w:hAnsi="Times New Roman"/>
          <w:b/>
          <w:caps/>
          <w:sz w:val="16"/>
          <w:szCs w:val="16"/>
        </w:rPr>
      </w:pPr>
    </w:p>
    <w:p w:rsidR="00102FB4" w:rsidRPr="002639C3" w:rsidRDefault="00102FB4" w:rsidP="00102FB4">
      <w:pPr>
        <w:pStyle w:val="ConsNonformat"/>
        <w:widowControl/>
        <w:ind w:firstLine="720"/>
        <w:jc w:val="both"/>
        <w:rPr>
          <w:rFonts w:ascii="Times New Roman" w:hAnsi="Times New Roman"/>
          <w:b/>
          <w:caps/>
          <w:sz w:val="16"/>
          <w:szCs w:val="16"/>
        </w:rPr>
      </w:pPr>
    </w:p>
    <w:p w:rsidR="00102FB4" w:rsidRPr="002639C3" w:rsidRDefault="00102FB4" w:rsidP="00102FB4">
      <w:pPr>
        <w:pStyle w:val="ConsNormal"/>
        <w:widowControl/>
        <w:jc w:val="center"/>
        <w:rPr>
          <w:rFonts w:ascii="Times New Roman" w:hAnsi="Times New Roman"/>
          <w:b/>
          <w:sz w:val="24"/>
          <w:szCs w:val="24"/>
        </w:rPr>
      </w:pPr>
      <w:r w:rsidRPr="002639C3">
        <w:rPr>
          <w:rFonts w:ascii="Times New Roman" w:hAnsi="Times New Roman"/>
          <w:b/>
          <w:sz w:val="24"/>
          <w:szCs w:val="24"/>
        </w:rPr>
        <w:t>9. Регистрация лиц, участвующих в Общем собрании акционеров</w:t>
      </w:r>
    </w:p>
    <w:p w:rsidR="00102FB4" w:rsidRPr="002639C3" w:rsidRDefault="00102FB4" w:rsidP="00102FB4">
      <w:pPr>
        <w:pStyle w:val="ConsNormal"/>
        <w:widowControl/>
        <w:ind w:firstLine="0"/>
        <w:jc w:val="both"/>
        <w:rPr>
          <w:rFonts w:ascii="Times New Roman" w:hAnsi="Times New Roman"/>
          <w:b/>
          <w:sz w:val="16"/>
          <w:szCs w:val="16"/>
        </w:rPr>
      </w:pPr>
    </w:p>
    <w:p w:rsidR="00102FB4" w:rsidRPr="002639C3" w:rsidRDefault="00102FB4" w:rsidP="00102FB4">
      <w:pPr>
        <w:pStyle w:val="ConsNormal"/>
        <w:ind w:firstLine="540"/>
        <w:jc w:val="both"/>
        <w:rPr>
          <w:rFonts w:ascii="Times New Roman" w:hAnsi="Times New Roman"/>
          <w:sz w:val="24"/>
          <w:szCs w:val="24"/>
        </w:rPr>
      </w:pPr>
      <w:r w:rsidRPr="002639C3">
        <w:rPr>
          <w:rFonts w:ascii="Times New Roman" w:hAnsi="Times New Roman"/>
          <w:b/>
          <w:sz w:val="24"/>
          <w:szCs w:val="24"/>
        </w:rPr>
        <w:tab/>
      </w:r>
      <w:r w:rsidRPr="002639C3">
        <w:rPr>
          <w:rFonts w:ascii="Times New Roman" w:hAnsi="Times New Roman"/>
          <w:sz w:val="24"/>
          <w:szCs w:val="24"/>
        </w:rPr>
        <w:t xml:space="preserve">9.1. </w:t>
      </w:r>
      <w:proofErr w:type="gramStart"/>
      <w:r w:rsidRPr="002639C3">
        <w:rPr>
          <w:rFonts w:ascii="Times New Roman" w:hAnsi="Times New Roman"/>
          <w:sz w:val="24"/>
          <w:szCs w:val="24"/>
        </w:rPr>
        <w:t>На Общем собрании акционеров, проводимом в форме собрания (совместного присутствия для обсуждения вопросов повестки дня), имеют право присутствовать лица, внесенные в список лиц, имеющих право на участие в Общем собрании акционеров, их полномочные представители, лица, к которым права указанных лиц на акции перешли в порядке наследования или реорганизации, либо их представители, действующие на основании доверенности на голосование или закона.</w:t>
      </w:r>
      <w:proofErr w:type="gramEnd"/>
    </w:p>
    <w:p w:rsidR="00102FB4" w:rsidRPr="002639C3" w:rsidRDefault="00102FB4" w:rsidP="00102FB4">
      <w:pPr>
        <w:pStyle w:val="ConsNormal"/>
        <w:jc w:val="both"/>
        <w:rPr>
          <w:rFonts w:ascii="Times New Roman" w:hAnsi="Times New Roman"/>
          <w:sz w:val="24"/>
          <w:szCs w:val="24"/>
        </w:rPr>
      </w:pPr>
      <w:r w:rsidRPr="002639C3">
        <w:rPr>
          <w:rFonts w:ascii="Times New Roman" w:hAnsi="Times New Roman"/>
          <w:sz w:val="24"/>
          <w:szCs w:val="24"/>
        </w:rPr>
        <w:t>Доверенность на голосование должна содержать сведения о представляемом и представителе, предусмотренные Федеральным законом. При этом под паспортными данными представителя и представляемого, которые должны содержаться в доверенности на голосование, понимаются нумерация бланка паспорта и дата его выдачи.</w:t>
      </w:r>
    </w:p>
    <w:p w:rsidR="00102FB4" w:rsidRPr="002639C3" w:rsidRDefault="00102FB4" w:rsidP="00102FB4">
      <w:pPr>
        <w:pStyle w:val="ConsNormal"/>
        <w:widowControl/>
        <w:ind w:firstLine="0"/>
        <w:jc w:val="both"/>
        <w:rPr>
          <w:rFonts w:ascii="Times New Roman" w:hAnsi="Times New Roman"/>
          <w:sz w:val="24"/>
          <w:szCs w:val="24"/>
        </w:rPr>
      </w:pPr>
      <w:r w:rsidRPr="002639C3">
        <w:rPr>
          <w:rFonts w:ascii="Times New Roman" w:hAnsi="Times New Roman"/>
          <w:sz w:val="24"/>
          <w:szCs w:val="24"/>
        </w:rPr>
        <w:tab/>
        <w:t>Также на Общем собрании акционеров, проводимом в форме собрания, имеют право присутствовать аудитор Общества, члены Совета директоров и исполнительных органов Общества, члены счетной и ревизионной комиссии, а также кандидаты, внесенные в бюллетени для голосования по избранию органов управления и контроля Общества.</w:t>
      </w:r>
    </w:p>
    <w:p w:rsidR="00102FB4" w:rsidRPr="002639C3" w:rsidRDefault="00102FB4" w:rsidP="00102FB4">
      <w:pPr>
        <w:jc w:val="both"/>
        <w:rPr>
          <w:sz w:val="24"/>
          <w:szCs w:val="24"/>
        </w:rPr>
      </w:pPr>
      <w:r w:rsidRPr="002639C3">
        <w:rPr>
          <w:sz w:val="24"/>
          <w:szCs w:val="24"/>
        </w:rPr>
        <w:tab/>
        <w:t>9.2. Счётная комиссия либо лицо, уполномоченное исполнять функции счетной комиссии Общества, проверяет полномочия и регистрирует лиц, участвующих в Общем собрании акционеров по месту и во время, указанное в сообщении о проведении Общего собрания акционеров.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9.3. Регистрация лиц, участвующих в Общем собрании акционеров начинается не позднее, чем за 1 час до начала собрания. </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9.4. Регистрация физических лиц, имеющих право участия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осуществляется при предъявлении паспорта или иного документа, удостоверяющего личность, а их представителей – при предъявлении паспорта и доверенности, выданной для участия в Общем собрании акционеров.</w:t>
      </w:r>
    </w:p>
    <w:p w:rsidR="00102FB4" w:rsidRPr="002639C3" w:rsidRDefault="00102FB4" w:rsidP="00102FB4">
      <w:pPr>
        <w:autoSpaceDE w:val="0"/>
        <w:autoSpaceDN w:val="0"/>
        <w:adjustRightInd w:val="0"/>
        <w:ind w:firstLine="709"/>
        <w:jc w:val="both"/>
        <w:rPr>
          <w:sz w:val="24"/>
          <w:szCs w:val="24"/>
        </w:rPr>
      </w:pPr>
      <w:r w:rsidRPr="002639C3">
        <w:rPr>
          <w:sz w:val="24"/>
          <w:szCs w:val="24"/>
        </w:rPr>
        <w:t>9.5. Регистрация лиц, участвующих в Общем собрании акционеров, проводимом в форме собрания, должна осуществляться по адресу места проведения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ab/>
        <w:t xml:space="preserve">9.6. Регистрации для участия в Общем собрании акционеров подлежат лица, имеющие право на участие в Общем собрании акционеров, за исключением лиц, бюллетени которых получены не </w:t>
      </w:r>
      <w:proofErr w:type="gramStart"/>
      <w:r w:rsidRPr="002639C3">
        <w:rPr>
          <w:sz w:val="24"/>
          <w:szCs w:val="24"/>
        </w:rPr>
        <w:t>позднее</w:t>
      </w:r>
      <w:proofErr w:type="gramEnd"/>
      <w:r w:rsidRPr="002639C3">
        <w:rPr>
          <w:sz w:val="24"/>
          <w:szCs w:val="24"/>
        </w:rPr>
        <w:t xml:space="preserve"> чем за 2 дня до даты проведения Общего собрания акционеров. </w:t>
      </w:r>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Лица, имеющие право на участие в </w:t>
      </w:r>
      <w:proofErr w:type="gramStart"/>
      <w:r w:rsidRPr="002639C3">
        <w:rPr>
          <w:sz w:val="24"/>
          <w:szCs w:val="24"/>
        </w:rPr>
        <w:t>Общем</w:t>
      </w:r>
      <w:proofErr w:type="gramEnd"/>
      <w:r w:rsidRPr="002639C3">
        <w:rPr>
          <w:sz w:val="24"/>
          <w:szCs w:val="24"/>
        </w:rPr>
        <w:t xml:space="preserve"> собрании акционеров, проводимом в форме собрания, бюллетени которых получены не позднее, чем за 2 дня до даты проведения Общего собрания акционеров, вправе присутствовать на Общем собрании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ab/>
        <w:t xml:space="preserve">9.7. </w:t>
      </w:r>
      <w:proofErr w:type="gramStart"/>
      <w:r w:rsidRPr="002639C3">
        <w:rPr>
          <w:sz w:val="24"/>
          <w:szCs w:val="24"/>
        </w:rPr>
        <w:t>Документы, удостоверяющие полномочия правопреемников и представителей лиц, включенных в список лиц, имеющих право на участие в Общем собрании акционеров (их копии, засвидетельствованные нотариально), прилагаются к направляемым этими лицами бюллетеням для голосования или передаются счетной комиссии или осуществляющему функции счетной комиссии регистратору при регистрации этих лиц для участия в Общем собрании акционеров.</w:t>
      </w:r>
      <w:proofErr w:type="gramEnd"/>
    </w:p>
    <w:p w:rsidR="00102FB4" w:rsidRPr="002639C3" w:rsidRDefault="00102FB4" w:rsidP="00102FB4">
      <w:pPr>
        <w:autoSpaceDE w:val="0"/>
        <w:autoSpaceDN w:val="0"/>
        <w:adjustRightInd w:val="0"/>
        <w:ind w:firstLine="540"/>
        <w:jc w:val="both"/>
        <w:rPr>
          <w:sz w:val="24"/>
          <w:szCs w:val="24"/>
        </w:rPr>
      </w:pPr>
      <w:r w:rsidRPr="002639C3">
        <w:rPr>
          <w:sz w:val="24"/>
          <w:szCs w:val="24"/>
        </w:rPr>
        <w:tab/>
        <w:t xml:space="preserve">9.8. </w:t>
      </w:r>
      <w:proofErr w:type="gramStart"/>
      <w:r w:rsidRPr="002639C3">
        <w:rPr>
          <w:sz w:val="24"/>
          <w:szCs w:val="24"/>
        </w:rPr>
        <w:t xml:space="preserve">Регистрация лиц, имеющих право на участие в Общем собрании акционеров, должна осуществляться при условии идентификации лиц, явившихся для участия в Общем собрании акционеров, путем сравнения данных, содержащихся в списке лиц, имеющих право на участие в Общем собрании акционеров, с данными документов, предъявляемых (представляемых) указанными лицами. </w:t>
      </w:r>
      <w:proofErr w:type="gramEnd"/>
    </w:p>
    <w:p w:rsidR="00102FB4" w:rsidRPr="002639C3" w:rsidRDefault="00102FB4" w:rsidP="00102FB4">
      <w:pPr>
        <w:pStyle w:val="ConsNormal"/>
        <w:widowControl/>
        <w:ind w:firstLine="0"/>
        <w:jc w:val="both"/>
        <w:rPr>
          <w:rFonts w:ascii="Times New Roman" w:hAnsi="Times New Roman"/>
          <w:sz w:val="24"/>
          <w:szCs w:val="24"/>
        </w:rPr>
      </w:pPr>
      <w:r w:rsidRPr="002639C3">
        <w:rPr>
          <w:rFonts w:ascii="Times New Roman" w:hAnsi="Times New Roman"/>
          <w:sz w:val="24"/>
          <w:szCs w:val="24"/>
        </w:rPr>
        <w:tab/>
        <w:t xml:space="preserve">9.9. Руководитель юридического лица осуществляет свои полномочия на Общем собрании акционеров от имени акционера - юридического лица - без доверенности, на основании Устава юридического лица, документа о назначении на должность и документа, удостоверяющего личность. </w:t>
      </w:r>
      <w:proofErr w:type="gramStart"/>
      <w:r w:rsidRPr="002639C3">
        <w:rPr>
          <w:rFonts w:ascii="Times New Roman" w:hAnsi="Times New Roman"/>
          <w:sz w:val="24"/>
          <w:szCs w:val="24"/>
        </w:rPr>
        <w:t xml:space="preserve">Представитель юридического лица может участвовать в Общем собрании акционеров при наличии доверенности на его имя, выданной за подписью </w:t>
      </w:r>
      <w:r w:rsidRPr="002639C3">
        <w:rPr>
          <w:rFonts w:ascii="Times New Roman" w:hAnsi="Times New Roman"/>
          <w:sz w:val="24"/>
          <w:szCs w:val="24"/>
        </w:rPr>
        <w:lastRenderedPageBreak/>
        <w:t>руководителя организации или иного лица, уполномоченного на это его учредительными документами, заверенной печатью этой организации.</w:t>
      </w:r>
      <w:proofErr w:type="gramEnd"/>
    </w:p>
    <w:p w:rsidR="00102FB4" w:rsidRPr="002639C3" w:rsidRDefault="00102FB4" w:rsidP="00102FB4">
      <w:pPr>
        <w:pStyle w:val="ConsNormal"/>
        <w:widowControl/>
        <w:ind w:firstLine="0"/>
        <w:jc w:val="both"/>
        <w:rPr>
          <w:rFonts w:ascii="Times New Roman" w:hAnsi="Times New Roman"/>
          <w:sz w:val="24"/>
          <w:szCs w:val="24"/>
        </w:rPr>
      </w:pPr>
      <w:r w:rsidRPr="002639C3">
        <w:rPr>
          <w:rFonts w:ascii="Times New Roman" w:hAnsi="Times New Roman"/>
          <w:sz w:val="24"/>
          <w:szCs w:val="24"/>
        </w:rPr>
        <w:tab/>
        <w:t>9.10. Копии доверенностей на участие в Общем собрании акционеров и иных документов, подтверждающие право на участие в Общем собрании акционеров, приобщаются к протоколу регистрации участников собрания.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9.11. При регистрации лицу, участвующему в Общем собрании акционеров, проводимого в форме собрания, выдаются бюллетени для голосования (если голосование проводится бюллетенями для голосования) и иные материалы, подлежащие выдаче лицу, участвующему в собрании.</w:t>
      </w:r>
    </w:p>
    <w:p w:rsidR="00102FB4" w:rsidRPr="002639C3" w:rsidRDefault="00102FB4" w:rsidP="00102FB4">
      <w:pPr>
        <w:pStyle w:val="ConsNormal"/>
        <w:widowControl/>
        <w:jc w:val="center"/>
        <w:rPr>
          <w:rFonts w:ascii="Times New Roman" w:hAnsi="Times New Roman"/>
          <w:b/>
          <w:sz w:val="24"/>
          <w:szCs w:val="24"/>
        </w:rPr>
      </w:pPr>
      <w:r w:rsidRPr="002639C3">
        <w:rPr>
          <w:rFonts w:ascii="Times New Roman" w:hAnsi="Times New Roman"/>
          <w:b/>
          <w:sz w:val="24"/>
          <w:szCs w:val="24"/>
        </w:rPr>
        <w:t>10. Кворум Общего собрания акционеров</w:t>
      </w:r>
    </w:p>
    <w:p w:rsidR="00102FB4" w:rsidRPr="002639C3" w:rsidRDefault="00102FB4" w:rsidP="00102FB4">
      <w:pPr>
        <w:jc w:val="both"/>
        <w:rPr>
          <w:snapToGrid w:val="0"/>
          <w:sz w:val="16"/>
          <w:szCs w:val="16"/>
        </w:rPr>
      </w:pPr>
    </w:p>
    <w:p w:rsidR="00102FB4" w:rsidRPr="002639C3" w:rsidRDefault="00102FB4" w:rsidP="00102FB4">
      <w:pPr>
        <w:pStyle w:val="ConsNormal"/>
        <w:ind w:firstLine="540"/>
        <w:jc w:val="both"/>
        <w:rPr>
          <w:rFonts w:ascii="Times New Roman" w:hAnsi="Times New Roman"/>
          <w:snapToGrid/>
          <w:sz w:val="24"/>
          <w:szCs w:val="24"/>
        </w:rPr>
      </w:pPr>
      <w:r w:rsidRPr="002639C3">
        <w:rPr>
          <w:rFonts w:ascii="Times New Roman" w:hAnsi="Times New Roman"/>
          <w:sz w:val="24"/>
          <w:szCs w:val="24"/>
        </w:rPr>
        <w:t xml:space="preserve">10.1. </w:t>
      </w:r>
      <w:r w:rsidRPr="002639C3">
        <w:rPr>
          <w:rFonts w:ascii="Times New Roman" w:hAnsi="Times New Roman"/>
          <w:snapToGrid/>
          <w:sz w:val="24"/>
          <w:szCs w:val="24"/>
        </w:rPr>
        <w:t xml:space="preserve">Общее собрание </w:t>
      </w:r>
      <w:r w:rsidRPr="002639C3">
        <w:rPr>
          <w:rFonts w:ascii="Times New Roman" w:hAnsi="Times New Roman"/>
          <w:sz w:val="24"/>
          <w:szCs w:val="24"/>
        </w:rPr>
        <w:t>акционеров</w:t>
      </w:r>
      <w:r w:rsidRPr="002639C3">
        <w:rPr>
          <w:rFonts w:ascii="Times New Roman" w:hAnsi="Times New Roman"/>
          <w:snapToGrid/>
          <w:sz w:val="24"/>
          <w:szCs w:val="24"/>
        </w:rPr>
        <w:t xml:space="preserve">, проводимое в форме собрания, открывается, если ко времени начала его проведения имеется кворум хотя бы по одному из вопросов, включенных в повестку дня Общего собрания </w:t>
      </w:r>
      <w:r w:rsidRPr="002639C3">
        <w:rPr>
          <w:rFonts w:ascii="Times New Roman" w:hAnsi="Times New Roman"/>
          <w:sz w:val="24"/>
          <w:szCs w:val="24"/>
        </w:rPr>
        <w:t>акционеров</w:t>
      </w:r>
      <w:r w:rsidRPr="002639C3">
        <w:rPr>
          <w:rFonts w:ascii="Times New Roman" w:hAnsi="Times New Roman"/>
          <w:snapToGrid/>
          <w:sz w:val="24"/>
          <w:szCs w:val="24"/>
        </w:rPr>
        <w:t xml:space="preserve">. Регистрация лиц, имеющих право на участие в Общем собрании </w:t>
      </w:r>
      <w:r w:rsidRPr="002639C3">
        <w:rPr>
          <w:rFonts w:ascii="Times New Roman" w:hAnsi="Times New Roman"/>
          <w:sz w:val="24"/>
          <w:szCs w:val="24"/>
        </w:rPr>
        <w:t>акционеров</w:t>
      </w:r>
      <w:r w:rsidRPr="002639C3">
        <w:rPr>
          <w:rFonts w:ascii="Times New Roman" w:hAnsi="Times New Roman"/>
          <w:snapToGrid/>
          <w:sz w:val="24"/>
          <w:szCs w:val="24"/>
        </w:rPr>
        <w:t xml:space="preserve">, не зарегистрировавшихся для участия в Общем собрании </w:t>
      </w:r>
      <w:r w:rsidRPr="002639C3">
        <w:rPr>
          <w:rFonts w:ascii="Times New Roman" w:hAnsi="Times New Roman"/>
          <w:sz w:val="24"/>
          <w:szCs w:val="24"/>
        </w:rPr>
        <w:t xml:space="preserve">акционеров </w:t>
      </w:r>
      <w:r w:rsidRPr="002639C3">
        <w:rPr>
          <w:rFonts w:ascii="Times New Roman" w:hAnsi="Times New Roman"/>
          <w:snapToGrid/>
          <w:sz w:val="24"/>
          <w:szCs w:val="24"/>
        </w:rPr>
        <w:t xml:space="preserve">до его открытия, оканчивается не ранее завершения </w:t>
      </w:r>
      <w:proofErr w:type="gramStart"/>
      <w:r w:rsidRPr="002639C3">
        <w:rPr>
          <w:rFonts w:ascii="Times New Roman" w:hAnsi="Times New Roman"/>
          <w:snapToGrid/>
          <w:sz w:val="24"/>
          <w:szCs w:val="24"/>
        </w:rPr>
        <w:t>обсуждения последнего вопроса повестки дня Общего собрания</w:t>
      </w:r>
      <w:proofErr w:type="gramEnd"/>
      <w:r w:rsidRPr="002639C3">
        <w:rPr>
          <w:rFonts w:ascii="Times New Roman" w:hAnsi="Times New Roman"/>
          <w:snapToGrid/>
          <w:sz w:val="24"/>
          <w:szCs w:val="24"/>
        </w:rPr>
        <w:t xml:space="preserve"> </w:t>
      </w:r>
      <w:r w:rsidRPr="002639C3">
        <w:rPr>
          <w:rFonts w:ascii="Times New Roman" w:hAnsi="Times New Roman"/>
          <w:sz w:val="24"/>
          <w:szCs w:val="24"/>
        </w:rPr>
        <w:t>акционеров</w:t>
      </w:r>
      <w:r w:rsidRPr="002639C3">
        <w:rPr>
          <w:rFonts w:ascii="Times New Roman" w:hAnsi="Times New Roman"/>
          <w:snapToGrid/>
          <w:sz w:val="24"/>
          <w:szCs w:val="24"/>
        </w:rPr>
        <w:t>, по которому имеется кворум.</w:t>
      </w:r>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В случае если ко времени начала проведения Общего собрания акционеров нет кворума ни по одному из вопросов, включенных в повестку дня Общего собрания акционеров, открытие Общего собрания акционеров переносится на 2 часа. </w:t>
      </w:r>
    </w:p>
    <w:p w:rsidR="00102FB4" w:rsidRPr="002639C3" w:rsidRDefault="00102FB4" w:rsidP="00102FB4">
      <w:pPr>
        <w:autoSpaceDE w:val="0"/>
        <w:autoSpaceDN w:val="0"/>
        <w:adjustRightInd w:val="0"/>
        <w:ind w:firstLine="540"/>
        <w:jc w:val="both"/>
        <w:rPr>
          <w:sz w:val="24"/>
          <w:szCs w:val="24"/>
        </w:rPr>
      </w:pPr>
      <w:r w:rsidRPr="002639C3">
        <w:rPr>
          <w:sz w:val="24"/>
          <w:szCs w:val="24"/>
        </w:rPr>
        <w:t>Перенос открытия Общего собрания акционеров более одного раза не допускается.</w:t>
      </w:r>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10.2. </w:t>
      </w:r>
      <w:proofErr w:type="gramStart"/>
      <w:r w:rsidRPr="002639C3">
        <w:rPr>
          <w:sz w:val="24"/>
          <w:szCs w:val="24"/>
        </w:rPr>
        <w:t>Лица, зарегистрировавшиеся для участия в Общем собрании акционеров, проводимом в форме собрания, вправе голосовать по всем вопросам повестки дня с момента открытия Общего собрания акционеров и до его закрытия, а в случае, если итоги голосования и решения, принятые Общим собранием акционеров, оглашаются на Общем собрании акционеров, - с момента открытия Общего собрания акционеров и до момента начала подсчета голосов по вопросам</w:t>
      </w:r>
      <w:proofErr w:type="gramEnd"/>
      <w:r w:rsidRPr="002639C3">
        <w:rPr>
          <w:sz w:val="24"/>
          <w:szCs w:val="24"/>
        </w:rPr>
        <w:t xml:space="preserve"> повестки дня Общего собрания акционеров. Данное правило не распространяется на голосование по вопросу о порядке ведения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После завершения </w:t>
      </w:r>
      <w:proofErr w:type="gramStart"/>
      <w:r w:rsidRPr="002639C3">
        <w:rPr>
          <w:sz w:val="24"/>
          <w:szCs w:val="24"/>
        </w:rPr>
        <w:t>обсуждения последнего вопроса повестки дня Общего собрания</w:t>
      </w:r>
      <w:proofErr w:type="gramEnd"/>
      <w:r w:rsidRPr="002639C3">
        <w:rPr>
          <w:sz w:val="24"/>
          <w:szCs w:val="24"/>
        </w:rPr>
        <w:t xml:space="preserve"> акционеров (последнего вопроса повестки дня Общего собрания акционеров, по которому имеется кворум) и до закрытия Общего собрания акционеров (начала подсчета голосов) лицам, не проголосовавшим до этого момента, должно быть предоставлено время для голосования.</w:t>
      </w:r>
    </w:p>
    <w:p w:rsidR="00102FB4" w:rsidRPr="002639C3" w:rsidRDefault="00102FB4" w:rsidP="00102FB4">
      <w:pPr>
        <w:autoSpaceDE w:val="0"/>
        <w:autoSpaceDN w:val="0"/>
        <w:adjustRightInd w:val="0"/>
        <w:ind w:firstLine="540"/>
        <w:jc w:val="both"/>
        <w:rPr>
          <w:sz w:val="24"/>
          <w:szCs w:val="24"/>
        </w:rPr>
      </w:pPr>
      <w:r w:rsidRPr="002639C3">
        <w:rPr>
          <w:sz w:val="24"/>
          <w:szCs w:val="24"/>
        </w:rPr>
        <w:t>10.3. Общее собрание акционеров, к моменту открытия которого имелся кворум лишь по отдельным вопросам повестки дня, не может быть закрыто, если к моменту окончания регистрации зарегистрировались лица, регистрация которых обеспечивает кворум для принятия решения по иным вопросам повестки дня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10.4. Полученные Обществом бюллетени для голосования, подписанные представителем, действующим на основании доверенности на голосование, признаются недействительными в случае получения Обществом или регистратором, выполняющим функции счетной комиссии, извещения о замене (отзыве) этого представителя не </w:t>
      </w:r>
      <w:proofErr w:type="gramStart"/>
      <w:r w:rsidRPr="002639C3">
        <w:rPr>
          <w:sz w:val="24"/>
          <w:szCs w:val="24"/>
        </w:rPr>
        <w:t>позднее</w:t>
      </w:r>
      <w:proofErr w:type="gramEnd"/>
      <w:r w:rsidRPr="002639C3">
        <w:rPr>
          <w:sz w:val="24"/>
          <w:szCs w:val="24"/>
        </w:rPr>
        <w:t xml:space="preserve"> чем за два дня до даты проведения Общего собрания акционеров.</w:t>
      </w:r>
    </w:p>
    <w:p w:rsidR="00102FB4" w:rsidRPr="002639C3" w:rsidRDefault="00102FB4" w:rsidP="00102FB4">
      <w:pPr>
        <w:autoSpaceDE w:val="0"/>
        <w:autoSpaceDN w:val="0"/>
        <w:adjustRightInd w:val="0"/>
        <w:ind w:firstLine="540"/>
        <w:jc w:val="both"/>
        <w:rPr>
          <w:sz w:val="24"/>
          <w:szCs w:val="24"/>
        </w:rPr>
      </w:pPr>
      <w:proofErr w:type="gramStart"/>
      <w:r w:rsidRPr="002639C3">
        <w:rPr>
          <w:sz w:val="24"/>
          <w:szCs w:val="24"/>
        </w:rPr>
        <w:t>Лицо, имеющее право на участие в Общем собрании акционеров (в том числе новый представитель, действующий на основании доверенности на голосование), подлежит регистрации для участия в Общем собрании акционеров, и ему должны быть выданы бюллетени для голосования в случае, если извещение о замене (отзыве) представителя получено Обществом или регистратором, выполняющим функции счетной комиссии, до регистрации представителя, полномочия которого прекращаются.</w:t>
      </w:r>
      <w:proofErr w:type="gramEnd"/>
    </w:p>
    <w:p w:rsidR="00102FB4" w:rsidRPr="002639C3" w:rsidRDefault="00102FB4" w:rsidP="00102FB4">
      <w:pPr>
        <w:autoSpaceDE w:val="0"/>
        <w:autoSpaceDN w:val="0"/>
        <w:adjustRightInd w:val="0"/>
        <w:ind w:firstLine="540"/>
        <w:jc w:val="both"/>
        <w:rPr>
          <w:sz w:val="24"/>
          <w:szCs w:val="24"/>
        </w:rPr>
      </w:pPr>
      <w:r w:rsidRPr="002639C3">
        <w:rPr>
          <w:sz w:val="24"/>
          <w:szCs w:val="24"/>
        </w:rPr>
        <w:t>10.5. При определении наличия кворума и подсчете голосов части голосов, предоставляемые дробными акциями, суммируются без округления.</w:t>
      </w:r>
    </w:p>
    <w:p w:rsidR="00102FB4" w:rsidRPr="002639C3" w:rsidRDefault="00102FB4" w:rsidP="00102FB4">
      <w:pPr>
        <w:autoSpaceDE w:val="0"/>
        <w:autoSpaceDN w:val="0"/>
        <w:adjustRightInd w:val="0"/>
        <w:ind w:firstLine="540"/>
        <w:jc w:val="both"/>
        <w:rPr>
          <w:sz w:val="24"/>
          <w:szCs w:val="24"/>
        </w:rPr>
      </w:pPr>
      <w:r w:rsidRPr="002639C3">
        <w:rPr>
          <w:sz w:val="24"/>
          <w:szCs w:val="24"/>
        </w:rPr>
        <w:lastRenderedPageBreak/>
        <w:t xml:space="preserve">10.6. Общее собрание акционеров правомочно (имеет кворум), если в </w:t>
      </w:r>
      <w:proofErr w:type="gramStart"/>
      <w:r w:rsidRPr="002639C3">
        <w:rPr>
          <w:sz w:val="24"/>
          <w:szCs w:val="24"/>
        </w:rPr>
        <w:t>нём</w:t>
      </w:r>
      <w:proofErr w:type="gramEnd"/>
      <w:r w:rsidRPr="002639C3">
        <w:rPr>
          <w:sz w:val="24"/>
          <w:szCs w:val="24"/>
        </w:rPr>
        <w:t xml:space="preserve"> приняли участие акционеры, обладающие в совокупности более чем половиной голосов размещенных голосующих акций Общества. </w:t>
      </w:r>
    </w:p>
    <w:p w:rsidR="00102FB4" w:rsidRPr="002639C3" w:rsidRDefault="00102FB4" w:rsidP="00102FB4">
      <w:pPr>
        <w:pStyle w:val="ConsPlusNormal"/>
        <w:widowControl/>
        <w:ind w:firstLine="709"/>
        <w:jc w:val="both"/>
        <w:rPr>
          <w:rFonts w:ascii="Times New Roman" w:hAnsi="Times New Roman" w:cs="Times New Roman"/>
          <w:sz w:val="24"/>
          <w:szCs w:val="24"/>
        </w:rPr>
      </w:pPr>
      <w:r w:rsidRPr="002639C3">
        <w:rPr>
          <w:rFonts w:ascii="Times New Roman" w:hAnsi="Times New Roman" w:cs="Times New Roman"/>
          <w:sz w:val="24"/>
          <w:szCs w:val="24"/>
        </w:rPr>
        <w:t>Голосующей акцией Общества является обыкновенная акция или привилегированная акция, предоставляющая акционеру - ее владельцу - право голоса при решении вопроса, поставленного на голосование.</w:t>
      </w:r>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10.7. Принявшими участие в </w:t>
      </w:r>
      <w:proofErr w:type="gramStart"/>
      <w:r w:rsidRPr="002639C3">
        <w:rPr>
          <w:sz w:val="24"/>
          <w:szCs w:val="24"/>
        </w:rPr>
        <w:t>Общем</w:t>
      </w:r>
      <w:proofErr w:type="gramEnd"/>
      <w:r w:rsidRPr="002639C3">
        <w:rPr>
          <w:sz w:val="24"/>
          <w:szCs w:val="24"/>
        </w:rPr>
        <w:t xml:space="preserve"> собрании акционеров считаются акционеры, зарегистрировавшиеся для участия в нём, и акционеры, бюллетени которых получены не позднее двух дней до даты проведения Общего собрания акционеров. Принявшими участие в </w:t>
      </w:r>
      <w:proofErr w:type="gramStart"/>
      <w:r w:rsidRPr="002639C3">
        <w:rPr>
          <w:sz w:val="24"/>
          <w:szCs w:val="24"/>
        </w:rPr>
        <w:t>Общем</w:t>
      </w:r>
      <w:proofErr w:type="gramEnd"/>
      <w:r w:rsidRPr="002639C3">
        <w:rPr>
          <w:sz w:val="24"/>
          <w:szCs w:val="24"/>
        </w:rPr>
        <w:t xml:space="preserve"> собрании акционеров, проводимом в форме заочного голосования, считаются акционеры, бюллетени которых получены до даты окончания приёма бюллетеней.</w:t>
      </w:r>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10.8. Если повестка дня Общего собрания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w:t>
      </w:r>
      <w:proofErr w:type="gramStart"/>
      <w:r w:rsidRPr="002639C3">
        <w:rPr>
          <w:sz w:val="24"/>
          <w:szCs w:val="24"/>
        </w:rPr>
        <w:t>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roofErr w:type="gramEnd"/>
    </w:p>
    <w:p w:rsidR="00102FB4" w:rsidRPr="002639C3" w:rsidRDefault="00102FB4" w:rsidP="00102FB4">
      <w:pPr>
        <w:autoSpaceDE w:val="0"/>
        <w:autoSpaceDN w:val="0"/>
        <w:adjustRightInd w:val="0"/>
        <w:ind w:firstLine="540"/>
        <w:jc w:val="both"/>
        <w:rPr>
          <w:sz w:val="24"/>
          <w:szCs w:val="24"/>
        </w:rPr>
      </w:pPr>
      <w:r w:rsidRPr="002639C3">
        <w:rPr>
          <w:sz w:val="24"/>
          <w:szCs w:val="24"/>
        </w:rPr>
        <w:t>10.9. При отсутствии кворума для проведения годового Общего собрания акционеров должно быть проведено повторное Общее собрание акционеров с той же повесткой дня. 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w:t>
      </w:r>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10.10. Повторное Общее собрание акционеров правомочно (имеет кворум), если в </w:t>
      </w:r>
      <w:proofErr w:type="gramStart"/>
      <w:r w:rsidRPr="002639C3">
        <w:rPr>
          <w:sz w:val="24"/>
          <w:szCs w:val="24"/>
        </w:rPr>
        <w:t>нём</w:t>
      </w:r>
      <w:proofErr w:type="gramEnd"/>
      <w:r w:rsidRPr="002639C3">
        <w:rPr>
          <w:sz w:val="24"/>
          <w:szCs w:val="24"/>
        </w:rPr>
        <w:t xml:space="preserve"> приняли участие акционеры, обладающие в совокупности не менее чем 30 (Тридцатью) процентами голосов размещённых голосующих акций Общества.</w:t>
      </w:r>
    </w:p>
    <w:p w:rsidR="00102FB4" w:rsidRPr="002639C3" w:rsidRDefault="00102FB4" w:rsidP="00102FB4">
      <w:pPr>
        <w:autoSpaceDE w:val="0"/>
        <w:autoSpaceDN w:val="0"/>
        <w:adjustRightInd w:val="0"/>
        <w:ind w:firstLine="540"/>
        <w:jc w:val="both"/>
        <w:rPr>
          <w:sz w:val="24"/>
          <w:szCs w:val="24"/>
        </w:rPr>
      </w:pPr>
      <w:r w:rsidRPr="002639C3">
        <w:rPr>
          <w:sz w:val="24"/>
          <w:szCs w:val="24"/>
        </w:rPr>
        <w:t>10.11. Сообщение о проведении повторного Общего собрания акционеров осуществляется в соответствии с требованиями ст. 52 Федерального закона. При этом положения абзаца 2 п. 1 ст. 52 Федерального закона не применяются. Вручение, направление и опубликование бюллетеней для голосования при проведении повторного Общего собрания акционеров осуществляются в соответствии с требованиями ст. 60 Федерального закона.</w:t>
      </w:r>
    </w:p>
    <w:p w:rsidR="00102FB4" w:rsidRPr="002639C3" w:rsidRDefault="00102FB4" w:rsidP="00102FB4">
      <w:pPr>
        <w:autoSpaceDE w:val="0"/>
        <w:autoSpaceDN w:val="0"/>
        <w:adjustRightInd w:val="0"/>
        <w:ind w:firstLine="540"/>
        <w:jc w:val="both"/>
        <w:rPr>
          <w:sz w:val="24"/>
          <w:szCs w:val="24"/>
        </w:rPr>
      </w:pPr>
      <w:r w:rsidRPr="002639C3">
        <w:rPr>
          <w:sz w:val="24"/>
          <w:szCs w:val="24"/>
        </w:rPr>
        <w:t>10.12. При проведении повторного Общего собрания акционеров менее чем через 40 дней после несостоявшегося Общего собрания акционеров лица, имеющие право на участие в Общем собрании акционеров, определяются в соответствии со списком лиц, имевших право на участие в несостоявшемся Общем собрании акционеров.</w:t>
      </w:r>
    </w:p>
    <w:p w:rsidR="00102FB4" w:rsidRPr="002639C3" w:rsidRDefault="00102FB4" w:rsidP="00102FB4">
      <w:pPr>
        <w:pStyle w:val="ConsNormal"/>
        <w:widowControl/>
        <w:ind w:firstLine="0"/>
        <w:jc w:val="center"/>
        <w:rPr>
          <w:rFonts w:ascii="Times New Roman" w:hAnsi="Times New Roman"/>
          <w:b/>
          <w:sz w:val="16"/>
          <w:szCs w:val="16"/>
        </w:rPr>
      </w:pPr>
    </w:p>
    <w:p w:rsidR="00102FB4" w:rsidRPr="002639C3" w:rsidRDefault="00102FB4" w:rsidP="00102FB4">
      <w:pPr>
        <w:pStyle w:val="ConsNormal"/>
        <w:widowControl/>
        <w:ind w:firstLine="0"/>
        <w:jc w:val="center"/>
        <w:rPr>
          <w:rFonts w:ascii="Times New Roman" w:hAnsi="Times New Roman"/>
          <w:b/>
          <w:sz w:val="24"/>
          <w:szCs w:val="24"/>
        </w:rPr>
      </w:pPr>
      <w:r w:rsidRPr="002639C3">
        <w:rPr>
          <w:rFonts w:ascii="Times New Roman" w:hAnsi="Times New Roman"/>
          <w:b/>
          <w:sz w:val="24"/>
          <w:szCs w:val="24"/>
        </w:rPr>
        <w:t>11. Рабочие органы Общего собрания акционеров</w:t>
      </w:r>
    </w:p>
    <w:p w:rsidR="00102FB4" w:rsidRPr="002639C3" w:rsidRDefault="00102FB4" w:rsidP="00102FB4">
      <w:pPr>
        <w:pStyle w:val="ConsNormal"/>
        <w:widowControl/>
        <w:ind w:firstLine="0"/>
        <w:jc w:val="both"/>
        <w:rPr>
          <w:rFonts w:ascii="Times New Roman" w:hAnsi="Times New Roman"/>
          <w:b/>
          <w:sz w:val="16"/>
          <w:szCs w:val="16"/>
        </w:rPr>
      </w:pPr>
    </w:p>
    <w:p w:rsidR="00102FB4" w:rsidRPr="002639C3" w:rsidRDefault="00102FB4" w:rsidP="00102FB4">
      <w:pPr>
        <w:jc w:val="both"/>
        <w:rPr>
          <w:sz w:val="24"/>
          <w:szCs w:val="24"/>
        </w:rPr>
      </w:pPr>
      <w:r w:rsidRPr="002639C3">
        <w:rPr>
          <w:b/>
          <w:sz w:val="24"/>
          <w:szCs w:val="24"/>
        </w:rPr>
        <w:tab/>
      </w:r>
      <w:r w:rsidRPr="002639C3">
        <w:rPr>
          <w:sz w:val="24"/>
          <w:szCs w:val="24"/>
        </w:rPr>
        <w:t>11.1. Рабочими органами Общего собрания акционеров являются: Председатель собрания, секретарь, счетная комиссия (лицо, исполняющее функции счетной комиссии).</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11.2. На Общем собрании акционеров председательствует Председатель Совета директоров Общества. В его отсутствие функции Председателя Общего собрания акционеров исполняет один из членов Совета директоров Общества, либо лицо, которому Председателем Совета директоров поручено проведение Общего собрания акционеров. </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На Общем собрании акционеров, проводимым путем заочного голосования, председательствует Председатель Совета директоров Общества. </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Секретарем Общего собрания акционеров является секретарь Совета директоров Общества либо лицо, которому Председателем Совета директоров поручено исполнять функции секретаря Общего собрания акционеров.</w:t>
      </w:r>
    </w:p>
    <w:p w:rsidR="00102FB4" w:rsidRPr="002639C3" w:rsidRDefault="00102FB4" w:rsidP="00102FB4">
      <w:pPr>
        <w:ind w:firstLine="720"/>
        <w:jc w:val="both"/>
        <w:rPr>
          <w:sz w:val="24"/>
          <w:szCs w:val="24"/>
        </w:rPr>
      </w:pPr>
      <w:r w:rsidRPr="002639C3">
        <w:rPr>
          <w:sz w:val="24"/>
          <w:szCs w:val="24"/>
        </w:rPr>
        <w:t>11.3. Председатель Общего собрания акционеров:</w:t>
      </w:r>
    </w:p>
    <w:p w:rsidR="00102FB4" w:rsidRPr="002639C3" w:rsidRDefault="00102FB4" w:rsidP="00102FB4">
      <w:pPr>
        <w:ind w:firstLine="709"/>
        <w:jc w:val="both"/>
        <w:rPr>
          <w:sz w:val="24"/>
          <w:szCs w:val="24"/>
        </w:rPr>
      </w:pPr>
      <w:r w:rsidRPr="002639C3">
        <w:rPr>
          <w:sz w:val="24"/>
          <w:szCs w:val="24"/>
        </w:rPr>
        <w:t>- открывает и закрывает собрание, руководит ходом собрания;</w:t>
      </w:r>
    </w:p>
    <w:p w:rsidR="00102FB4" w:rsidRPr="002639C3" w:rsidRDefault="00102FB4" w:rsidP="00102FB4">
      <w:pPr>
        <w:ind w:firstLine="709"/>
        <w:jc w:val="both"/>
        <w:rPr>
          <w:sz w:val="24"/>
          <w:szCs w:val="24"/>
        </w:rPr>
      </w:pPr>
      <w:r w:rsidRPr="002639C3">
        <w:rPr>
          <w:sz w:val="24"/>
          <w:szCs w:val="24"/>
        </w:rPr>
        <w:t>- координирует деятельность рабочих органов собрания;</w:t>
      </w:r>
    </w:p>
    <w:p w:rsidR="00102FB4" w:rsidRPr="002639C3" w:rsidRDefault="00102FB4" w:rsidP="00102FB4">
      <w:pPr>
        <w:ind w:firstLine="709"/>
        <w:jc w:val="both"/>
        <w:rPr>
          <w:sz w:val="24"/>
          <w:szCs w:val="24"/>
        </w:rPr>
      </w:pPr>
      <w:r w:rsidRPr="002639C3">
        <w:rPr>
          <w:sz w:val="24"/>
          <w:szCs w:val="24"/>
        </w:rPr>
        <w:t xml:space="preserve">- объявляет порядок обсуждения вопросов, очередных докладчиков, выступающих в </w:t>
      </w:r>
      <w:proofErr w:type="gramStart"/>
      <w:r w:rsidRPr="002639C3">
        <w:rPr>
          <w:sz w:val="24"/>
          <w:szCs w:val="24"/>
        </w:rPr>
        <w:t>обсуждении</w:t>
      </w:r>
      <w:proofErr w:type="gramEnd"/>
      <w:r w:rsidRPr="002639C3">
        <w:rPr>
          <w:sz w:val="24"/>
          <w:szCs w:val="24"/>
        </w:rPr>
        <w:t xml:space="preserve"> вопросов повестки;</w:t>
      </w:r>
    </w:p>
    <w:p w:rsidR="00102FB4" w:rsidRPr="002639C3" w:rsidRDefault="00102FB4" w:rsidP="00102FB4">
      <w:pPr>
        <w:ind w:firstLine="709"/>
        <w:jc w:val="both"/>
        <w:rPr>
          <w:sz w:val="24"/>
          <w:szCs w:val="24"/>
        </w:rPr>
      </w:pPr>
      <w:r w:rsidRPr="002639C3">
        <w:rPr>
          <w:sz w:val="24"/>
          <w:szCs w:val="24"/>
        </w:rPr>
        <w:lastRenderedPageBreak/>
        <w:t>- контролирует продолжительность времени выступления докладчиков;</w:t>
      </w:r>
    </w:p>
    <w:p w:rsidR="00102FB4" w:rsidRPr="002639C3" w:rsidRDefault="00102FB4" w:rsidP="00102FB4">
      <w:pPr>
        <w:ind w:firstLine="709"/>
        <w:jc w:val="both"/>
        <w:rPr>
          <w:sz w:val="24"/>
          <w:szCs w:val="24"/>
        </w:rPr>
      </w:pPr>
      <w:r w:rsidRPr="002639C3">
        <w:rPr>
          <w:sz w:val="24"/>
          <w:szCs w:val="24"/>
        </w:rPr>
        <w:t>- выносит на голосование вопросы повестки дня, процедурные вопросы;</w:t>
      </w:r>
    </w:p>
    <w:p w:rsidR="00102FB4" w:rsidRPr="002639C3" w:rsidRDefault="00102FB4" w:rsidP="00102FB4">
      <w:pPr>
        <w:ind w:firstLine="709"/>
        <w:jc w:val="both"/>
        <w:rPr>
          <w:sz w:val="24"/>
          <w:szCs w:val="24"/>
        </w:rPr>
      </w:pPr>
      <w:r w:rsidRPr="002639C3">
        <w:rPr>
          <w:sz w:val="24"/>
          <w:szCs w:val="24"/>
        </w:rPr>
        <w:t>- дает разъяснения по ходу ведения собрания и голосования;</w:t>
      </w:r>
    </w:p>
    <w:p w:rsidR="00102FB4" w:rsidRPr="002639C3" w:rsidRDefault="00102FB4" w:rsidP="00102FB4">
      <w:pPr>
        <w:ind w:firstLine="709"/>
        <w:jc w:val="both"/>
        <w:rPr>
          <w:sz w:val="24"/>
          <w:szCs w:val="24"/>
        </w:rPr>
      </w:pPr>
      <w:r w:rsidRPr="002639C3">
        <w:rPr>
          <w:sz w:val="24"/>
          <w:szCs w:val="24"/>
        </w:rPr>
        <w:t>- обеспечивает соблюдение порядка проведения собрания;</w:t>
      </w:r>
    </w:p>
    <w:p w:rsidR="00102FB4" w:rsidRPr="002639C3" w:rsidRDefault="00102FB4" w:rsidP="00102FB4">
      <w:pPr>
        <w:ind w:firstLine="709"/>
        <w:jc w:val="both"/>
        <w:rPr>
          <w:sz w:val="24"/>
          <w:szCs w:val="24"/>
        </w:rPr>
      </w:pPr>
      <w:r w:rsidRPr="002639C3">
        <w:rPr>
          <w:sz w:val="24"/>
          <w:szCs w:val="24"/>
        </w:rPr>
        <w:t>- подписывает протокол Общего собрания акционеров.</w:t>
      </w:r>
    </w:p>
    <w:p w:rsidR="00102FB4" w:rsidRPr="002639C3" w:rsidRDefault="00102FB4" w:rsidP="00102FB4">
      <w:pPr>
        <w:ind w:left="720"/>
        <w:jc w:val="both"/>
        <w:rPr>
          <w:sz w:val="24"/>
          <w:szCs w:val="24"/>
        </w:rPr>
      </w:pPr>
      <w:r w:rsidRPr="002639C3">
        <w:rPr>
          <w:sz w:val="24"/>
          <w:szCs w:val="24"/>
        </w:rPr>
        <w:t>11.4. Секретарь Общего собрания акционеров:</w:t>
      </w:r>
    </w:p>
    <w:p w:rsidR="00102FB4" w:rsidRPr="002639C3" w:rsidRDefault="00102FB4" w:rsidP="00102FB4">
      <w:pPr>
        <w:ind w:firstLine="720"/>
        <w:jc w:val="both"/>
        <w:rPr>
          <w:sz w:val="24"/>
          <w:szCs w:val="24"/>
        </w:rPr>
      </w:pPr>
      <w:r w:rsidRPr="002639C3">
        <w:rPr>
          <w:sz w:val="24"/>
          <w:szCs w:val="24"/>
        </w:rPr>
        <w:t>- ведёт протокол собрания, включая основные положения докладов, выступлений в ходе обсуждения, вопросы, поставленные на голосование, итоги голосования и принятые Общим собранием акционеров решения;</w:t>
      </w:r>
    </w:p>
    <w:p w:rsidR="00102FB4" w:rsidRPr="002639C3" w:rsidRDefault="00102FB4" w:rsidP="00102FB4">
      <w:pPr>
        <w:ind w:firstLine="720"/>
        <w:jc w:val="both"/>
        <w:rPr>
          <w:sz w:val="24"/>
          <w:szCs w:val="24"/>
        </w:rPr>
      </w:pPr>
      <w:r w:rsidRPr="002639C3">
        <w:rPr>
          <w:sz w:val="24"/>
          <w:szCs w:val="24"/>
        </w:rPr>
        <w:t>- ведет запись желающих принять участие в обсуждении вопросов повестки дня собрания по письменным заявкам;</w:t>
      </w:r>
    </w:p>
    <w:p w:rsidR="00102FB4" w:rsidRPr="002639C3" w:rsidRDefault="00102FB4" w:rsidP="00102FB4">
      <w:pPr>
        <w:ind w:firstLine="720"/>
        <w:jc w:val="both"/>
        <w:rPr>
          <w:sz w:val="24"/>
          <w:szCs w:val="24"/>
        </w:rPr>
      </w:pPr>
      <w:r w:rsidRPr="002639C3">
        <w:rPr>
          <w:sz w:val="24"/>
          <w:szCs w:val="24"/>
        </w:rPr>
        <w:t>- ведёт регистрацию и передачу Председателю собрания письменных запросов к докладчикам;</w:t>
      </w:r>
    </w:p>
    <w:p w:rsidR="00102FB4" w:rsidRPr="002639C3" w:rsidRDefault="00102FB4" w:rsidP="00102FB4">
      <w:pPr>
        <w:ind w:firstLine="720"/>
        <w:jc w:val="both"/>
        <w:rPr>
          <w:sz w:val="24"/>
          <w:szCs w:val="24"/>
        </w:rPr>
      </w:pPr>
      <w:r w:rsidRPr="002639C3">
        <w:rPr>
          <w:sz w:val="24"/>
          <w:szCs w:val="24"/>
        </w:rPr>
        <w:t xml:space="preserve">- контролирует соблюдение порядка в </w:t>
      </w:r>
      <w:proofErr w:type="gramStart"/>
      <w:r w:rsidRPr="002639C3">
        <w:rPr>
          <w:sz w:val="24"/>
          <w:szCs w:val="24"/>
        </w:rPr>
        <w:t>помещении</w:t>
      </w:r>
      <w:proofErr w:type="gramEnd"/>
      <w:r w:rsidRPr="002639C3">
        <w:rPr>
          <w:sz w:val="24"/>
          <w:szCs w:val="24"/>
        </w:rPr>
        <w:t xml:space="preserve"> проведения собрания;</w:t>
      </w:r>
    </w:p>
    <w:p w:rsidR="00102FB4" w:rsidRPr="002639C3" w:rsidRDefault="00102FB4" w:rsidP="00102FB4">
      <w:pPr>
        <w:ind w:firstLine="720"/>
        <w:jc w:val="both"/>
        <w:rPr>
          <w:sz w:val="24"/>
          <w:szCs w:val="24"/>
        </w:rPr>
      </w:pPr>
      <w:r w:rsidRPr="002639C3">
        <w:rPr>
          <w:sz w:val="24"/>
          <w:szCs w:val="24"/>
        </w:rPr>
        <w:t>- подписывает протокол собрания акционеров.</w:t>
      </w:r>
    </w:p>
    <w:p w:rsidR="00102FB4" w:rsidRPr="002639C3" w:rsidRDefault="00102FB4" w:rsidP="00102FB4">
      <w:pPr>
        <w:ind w:firstLine="720"/>
        <w:jc w:val="both"/>
        <w:rPr>
          <w:sz w:val="24"/>
          <w:szCs w:val="24"/>
        </w:rPr>
      </w:pPr>
      <w:r w:rsidRPr="002639C3">
        <w:rPr>
          <w:sz w:val="24"/>
          <w:szCs w:val="24"/>
        </w:rPr>
        <w:t>11.5. Счетная комиссия является постоянно действующим рабочим органом Общего собрания акционеров. В Обществе с числом акционеров – владельцев голосующих акций более ста - образование счётной комиссии является обязательным. В случае</w:t>
      </w:r>
      <w:proofErr w:type="gramStart"/>
      <w:r w:rsidRPr="002639C3">
        <w:rPr>
          <w:sz w:val="24"/>
          <w:szCs w:val="24"/>
        </w:rPr>
        <w:t>,</w:t>
      </w:r>
      <w:proofErr w:type="gramEnd"/>
      <w:r w:rsidRPr="002639C3">
        <w:rPr>
          <w:sz w:val="24"/>
          <w:szCs w:val="24"/>
        </w:rPr>
        <w:t xml:space="preserve"> если в Обществе с числом акционеров - владельцев голосующих акций сто и менее счетная комиссия не создана, предусмотренные законом функции счетной комиссии осуществляет уполномоченное Обществом лицо (лица), в том числе регистратор Общества.</w:t>
      </w:r>
    </w:p>
    <w:p w:rsidR="00102FB4" w:rsidRPr="002639C3" w:rsidRDefault="00102FB4" w:rsidP="00102FB4">
      <w:pPr>
        <w:ind w:firstLine="720"/>
        <w:jc w:val="both"/>
        <w:rPr>
          <w:sz w:val="24"/>
          <w:szCs w:val="24"/>
        </w:rPr>
      </w:pPr>
      <w:r w:rsidRPr="002639C3">
        <w:rPr>
          <w:sz w:val="24"/>
          <w:szCs w:val="24"/>
        </w:rPr>
        <w:t>11.6. В Обществе, держателем реестра акционеров которого является регистратор, ему может быть поручено выполнение функций счётной комиссии. В Обществе с числом акционеров - владельцев голосующих акций более 500 функции счётной комиссии выполняет регистратор Общества. Функции счетной комиссии Общества не могут выполняться иными регистраторами.</w:t>
      </w:r>
    </w:p>
    <w:p w:rsidR="00102FB4" w:rsidRPr="002639C3" w:rsidRDefault="00102FB4" w:rsidP="00102FB4">
      <w:pPr>
        <w:ind w:firstLine="720"/>
        <w:jc w:val="both"/>
        <w:rPr>
          <w:sz w:val="24"/>
          <w:szCs w:val="24"/>
        </w:rPr>
      </w:pPr>
      <w:r w:rsidRPr="002639C3">
        <w:rPr>
          <w:sz w:val="24"/>
          <w:szCs w:val="24"/>
        </w:rPr>
        <w:t xml:space="preserve">11.7. Количественный и персональный состав счетной комиссии утверждается Общим собранием акционеров. </w:t>
      </w:r>
    </w:p>
    <w:p w:rsidR="00102FB4" w:rsidRPr="002639C3" w:rsidRDefault="00102FB4" w:rsidP="00102FB4">
      <w:pPr>
        <w:ind w:firstLine="720"/>
        <w:jc w:val="both"/>
        <w:rPr>
          <w:sz w:val="24"/>
          <w:szCs w:val="24"/>
        </w:rPr>
      </w:pPr>
      <w:r w:rsidRPr="002639C3">
        <w:rPr>
          <w:sz w:val="24"/>
          <w:szCs w:val="24"/>
        </w:rPr>
        <w:t xml:space="preserve">Счетная комиссия избирается в </w:t>
      </w:r>
      <w:proofErr w:type="gramStart"/>
      <w:r w:rsidRPr="002639C3">
        <w:rPr>
          <w:sz w:val="24"/>
          <w:szCs w:val="24"/>
        </w:rPr>
        <w:t>количестве</w:t>
      </w:r>
      <w:proofErr w:type="gramEnd"/>
      <w:r w:rsidRPr="002639C3">
        <w:rPr>
          <w:sz w:val="24"/>
          <w:szCs w:val="24"/>
        </w:rPr>
        <w:t xml:space="preserve"> 7 (Семи) человек. </w:t>
      </w:r>
    </w:p>
    <w:p w:rsidR="00102FB4" w:rsidRPr="002639C3" w:rsidRDefault="00102FB4" w:rsidP="00102FB4">
      <w:pPr>
        <w:autoSpaceDE w:val="0"/>
        <w:autoSpaceDN w:val="0"/>
        <w:adjustRightInd w:val="0"/>
        <w:ind w:firstLine="540"/>
        <w:jc w:val="both"/>
        <w:rPr>
          <w:sz w:val="24"/>
          <w:szCs w:val="24"/>
        </w:rPr>
      </w:pPr>
      <w:r w:rsidRPr="002639C3">
        <w:rPr>
          <w:sz w:val="24"/>
          <w:szCs w:val="24"/>
        </w:rPr>
        <w:tab/>
        <w:t xml:space="preserve">11.8. Срок полномочий счетной комиссии исчисляется с момента избрания ее годовым Общим собранием акционеров до момента избрания нового состава счетной комиссии следующим годовым Общим собранием акционеров. </w:t>
      </w:r>
    </w:p>
    <w:p w:rsidR="00102FB4" w:rsidRPr="002639C3" w:rsidRDefault="00102FB4" w:rsidP="00102FB4">
      <w:pPr>
        <w:autoSpaceDE w:val="0"/>
        <w:autoSpaceDN w:val="0"/>
        <w:adjustRightInd w:val="0"/>
        <w:ind w:firstLine="540"/>
        <w:jc w:val="both"/>
        <w:rPr>
          <w:sz w:val="24"/>
          <w:szCs w:val="24"/>
        </w:rPr>
      </w:pPr>
      <w:r w:rsidRPr="002639C3">
        <w:rPr>
          <w:sz w:val="24"/>
          <w:szCs w:val="24"/>
        </w:rPr>
        <w:tab/>
        <w:t>11.9. В состав счётной комиссии могут входить акционеры Общества (их представители), а также работники Общества. В счетную комиссию не могут входить генеральный директор, члены Совета директоров, ревизионной комиссии Общества члены коллегиального исполнительного органа Общества, а равно управляющая организация или управляющий, а также лица, выдвигаемые кандидатами на эти должности.</w:t>
      </w:r>
    </w:p>
    <w:p w:rsidR="00102FB4" w:rsidRPr="002639C3" w:rsidRDefault="00102FB4" w:rsidP="00102FB4">
      <w:pPr>
        <w:ind w:firstLine="720"/>
        <w:jc w:val="both"/>
        <w:rPr>
          <w:sz w:val="24"/>
          <w:szCs w:val="24"/>
        </w:rPr>
      </w:pPr>
      <w:r w:rsidRPr="002639C3">
        <w:rPr>
          <w:sz w:val="24"/>
          <w:szCs w:val="24"/>
        </w:rPr>
        <w:t>11.10. Член счетной комиссии вправе в любое время по своей инициативе выйти из ее состава, известив об этом Общество письменно. При этом полномочия остальных членов счетной комиссии не прекращаются.</w:t>
      </w:r>
    </w:p>
    <w:p w:rsidR="00102FB4" w:rsidRPr="002639C3" w:rsidRDefault="00102FB4" w:rsidP="00102FB4">
      <w:pPr>
        <w:ind w:firstLine="709"/>
        <w:jc w:val="both"/>
        <w:rPr>
          <w:strike/>
          <w:sz w:val="24"/>
          <w:szCs w:val="24"/>
        </w:rPr>
      </w:pPr>
      <w:r w:rsidRPr="002639C3">
        <w:rPr>
          <w:sz w:val="24"/>
          <w:szCs w:val="24"/>
        </w:rPr>
        <w:t>11.11. Полномочия счетной комиссии могут быть прекращены досрочно решением Общего собрания акционеров.</w:t>
      </w:r>
    </w:p>
    <w:p w:rsidR="00102FB4" w:rsidRPr="002639C3" w:rsidRDefault="00102FB4" w:rsidP="00102FB4">
      <w:pPr>
        <w:ind w:firstLine="709"/>
        <w:jc w:val="both"/>
        <w:rPr>
          <w:sz w:val="24"/>
          <w:szCs w:val="24"/>
        </w:rPr>
      </w:pPr>
      <w:r w:rsidRPr="002639C3">
        <w:rPr>
          <w:sz w:val="24"/>
          <w:szCs w:val="24"/>
        </w:rPr>
        <w:t>11.12. В случае если срок полномочий счётной комиссии истёк либо количество её членов стало менее трёх, а также в случае явки для исполнения своих обязанностей менее трёх членов комиссии для осуществления функций счётной комиссии может быть привлечён регистратор.</w:t>
      </w:r>
    </w:p>
    <w:p w:rsidR="00102FB4" w:rsidRPr="002639C3" w:rsidRDefault="00102FB4" w:rsidP="00102FB4">
      <w:pPr>
        <w:ind w:firstLine="709"/>
        <w:jc w:val="both"/>
        <w:rPr>
          <w:sz w:val="24"/>
          <w:szCs w:val="24"/>
        </w:rPr>
      </w:pPr>
      <w:r w:rsidRPr="002639C3">
        <w:rPr>
          <w:sz w:val="24"/>
          <w:szCs w:val="24"/>
        </w:rPr>
        <w:t>11.13. При подготовке к проведению Общего собрания акционеров счетная комиссия по поручению Совета директоров:</w:t>
      </w:r>
    </w:p>
    <w:p w:rsidR="00102FB4" w:rsidRPr="002639C3" w:rsidRDefault="00102FB4" w:rsidP="00102FB4">
      <w:pPr>
        <w:ind w:firstLine="709"/>
        <w:jc w:val="both"/>
        <w:rPr>
          <w:sz w:val="24"/>
          <w:szCs w:val="24"/>
        </w:rPr>
      </w:pPr>
      <w:r w:rsidRPr="002639C3">
        <w:rPr>
          <w:sz w:val="24"/>
          <w:szCs w:val="24"/>
        </w:rPr>
        <w:t>- осуществляет подготовку бюллетеней для голосования, если голосование осуществляется бюллетенями, направляет акционерам бюллетени для голосования и иную информацию (материалы) Общего собрания акционеров, ведет их учет;</w:t>
      </w:r>
    </w:p>
    <w:p w:rsidR="00102FB4" w:rsidRPr="002639C3" w:rsidRDefault="00102FB4" w:rsidP="00102FB4">
      <w:pPr>
        <w:ind w:firstLine="709"/>
        <w:jc w:val="both"/>
        <w:rPr>
          <w:sz w:val="24"/>
          <w:szCs w:val="24"/>
        </w:rPr>
      </w:pPr>
      <w:r w:rsidRPr="002639C3">
        <w:rPr>
          <w:sz w:val="24"/>
          <w:szCs w:val="24"/>
        </w:rPr>
        <w:lastRenderedPageBreak/>
        <w:t xml:space="preserve">- выдаёт справки и выписки из списка лиц, имеющих право на участие в </w:t>
      </w:r>
      <w:proofErr w:type="gramStart"/>
      <w:r w:rsidRPr="002639C3">
        <w:rPr>
          <w:sz w:val="24"/>
          <w:szCs w:val="24"/>
        </w:rPr>
        <w:t>Общем</w:t>
      </w:r>
      <w:proofErr w:type="gramEnd"/>
      <w:r w:rsidRPr="002639C3">
        <w:rPr>
          <w:sz w:val="24"/>
          <w:szCs w:val="24"/>
        </w:rPr>
        <w:t xml:space="preserve"> собрании акционеров.</w:t>
      </w:r>
    </w:p>
    <w:p w:rsidR="00102FB4" w:rsidRPr="002639C3" w:rsidRDefault="00102FB4" w:rsidP="00102FB4">
      <w:pPr>
        <w:ind w:firstLine="720"/>
        <w:jc w:val="both"/>
        <w:rPr>
          <w:sz w:val="24"/>
          <w:szCs w:val="24"/>
        </w:rPr>
      </w:pPr>
      <w:r w:rsidRPr="002639C3">
        <w:rPr>
          <w:sz w:val="24"/>
          <w:szCs w:val="24"/>
        </w:rPr>
        <w:t>11.14. На Общем собрании акционеров счетная комиссия осуществляет следующие функции:</w:t>
      </w:r>
    </w:p>
    <w:p w:rsidR="00102FB4" w:rsidRPr="002639C3" w:rsidRDefault="00102FB4" w:rsidP="00102FB4">
      <w:pPr>
        <w:ind w:firstLine="720"/>
        <w:jc w:val="both"/>
        <w:rPr>
          <w:sz w:val="24"/>
          <w:szCs w:val="24"/>
        </w:rPr>
      </w:pPr>
      <w:r w:rsidRPr="002639C3">
        <w:rPr>
          <w:sz w:val="24"/>
          <w:szCs w:val="24"/>
        </w:rPr>
        <w:t>- проверяет полномочия и регистрирует лиц, участвующих в Общем собрании акционеров;</w:t>
      </w:r>
    </w:p>
    <w:p w:rsidR="00102FB4" w:rsidRPr="002639C3" w:rsidRDefault="00102FB4" w:rsidP="00102FB4">
      <w:pPr>
        <w:ind w:firstLine="720"/>
        <w:jc w:val="both"/>
        <w:rPr>
          <w:sz w:val="24"/>
          <w:szCs w:val="24"/>
        </w:rPr>
      </w:pPr>
      <w:r w:rsidRPr="002639C3">
        <w:rPr>
          <w:sz w:val="24"/>
          <w:szCs w:val="24"/>
        </w:rPr>
        <w:t>- выдаёт бюллетени и иную информацию (материалы) Общего собрания акционеров;</w:t>
      </w:r>
    </w:p>
    <w:p w:rsidR="00102FB4" w:rsidRPr="002639C3" w:rsidRDefault="00102FB4" w:rsidP="00102FB4">
      <w:pPr>
        <w:ind w:firstLine="720"/>
        <w:jc w:val="both"/>
        <w:rPr>
          <w:sz w:val="24"/>
          <w:szCs w:val="24"/>
        </w:rPr>
      </w:pPr>
      <w:r w:rsidRPr="002639C3">
        <w:rPr>
          <w:sz w:val="24"/>
          <w:szCs w:val="24"/>
        </w:rPr>
        <w:t>- определяет кворум Общего собрания акционеров по каждому вопросу, поставленному на голосование;</w:t>
      </w:r>
    </w:p>
    <w:p w:rsidR="00102FB4" w:rsidRPr="002639C3" w:rsidRDefault="00102FB4" w:rsidP="00102FB4">
      <w:pPr>
        <w:ind w:firstLine="720"/>
        <w:jc w:val="both"/>
        <w:rPr>
          <w:sz w:val="24"/>
          <w:szCs w:val="24"/>
        </w:rPr>
      </w:pPr>
      <w:r w:rsidRPr="002639C3">
        <w:rPr>
          <w:sz w:val="24"/>
          <w:szCs w:val="24"/>
        </w:rPr>
        <w:t>- составляет протокол регистрации акционеров;</w:t>
      </w:r>
    </w:p>
    <w:p w:rsidR="00102FB4" w:rsidRPr="002639C3" w:rsidRDefault="00102FB4" w:rsidP="00102FB4">
      <w:pPr>
        <w:ind w:firstLine="720"/>
        <w:jc w:val="both"/>
        <w:rPr>
          <w:sz w:val="24"/>
          <w:szCs w:val="24"/>
        </w:rPr>
      </w:pPr>
      <w:r w:rsidRPr="002639C3">
        <w:rPr>
          <w:sz w:val="24"/>
          <w:szCs w:val="24"/>
        </w:rPr>
        <w:t>- разъясняет вопросы, возникшие в связи с реализацией акционерами (их представителями) права голоса на Общем собрании акционеров;</w:t>
      </w:r>
    </w:p>
    <w:p w:rsidR="00102FB4" w:rsidRPr="002639C3" w:rsidRDefault="00102FB4" w:rsidP="00102FB4">
      <w:pPr>
        <w:ind w:firstLine="720"/>
        <w:jc w:val="both"/>
        <w:rPr>
          <w:sz w:val="24"/>
          <w:szCs w:val="24"/>
        </w:rPr>
      </w:pPr>
      <w:r w:rsidRPr="002639C3">
        <w:rPr>
          <w:sz w:val="24"/>
          <w:szCs w:val="24"/>
        </w:rPr>
        <w:t>- разъясняет акционерам порядок голосования по вопросам, выносимым на голосование;</w:t>
      </w:r>
    </w:p>
    <w:p w:rsidR="00102FB4" w:rsidRPr="002639C3" w:rsidRDefault="00102FB4" w:rsidP="00102FB4">
      <w:pPr>
        <w:ind w:firstLine="720"/>
        <w:jc w:val="both"/>
        <w:rPr>
          <w:sz w:val="24"/>
          <w:szCs w:val="24"/>
        </w:rPr>
      </w:pPr>
      <w:r w:rsidRPr="002639C3">
        <w:rPr>
          <w:sz w:val="24"/>
          <w:szCs w:val="24"/>
        </w:rPr>
        <w:t xml:space="preserve">- обеспечивает установленный порядок голосования и права акционеров на участие в </w:t>
      </w:r>
      <w:proofErr w:type="gramStart"/>
      <w:r w:rsidRPr="002639C3">
        <w:rPr>
          <w:sz w:val="24"/>
          <w:szCs w:val="24"/>
        </w:rPr>
        <w:t>голосовании</w:t>
      </w:r>
      <w:proofErr w:type="gramEnd"/>
      <w:r w:rsidRPr="002639C3">
        <w:rPr>
          <w:sz w:val="24"/>
          <w:szCs w:val="24"/>
        </w:rPr>
        <w:t>;</w:t>
      </w:r>
    </w:p>
    <w:p w:rsidR="00102FB4" w:rsidRPr="002639C3" w:rsidRDefault="00102FB4" w:rsidP="00102FB4">
      <w:pPr>
        <w:ind w:firstLine="720"/>
        <w:jc w:val="both"/>
        <w:rPr>
          <w:sz w:val="24"/>
          <w:szCs w:val="24"/>
        </w:rPr>
      </w:pPr>
      <w:r w:rsidRPr="002639C3">
        <w:rPr>
          <w:sz w:val="24"/>
          <w:szCs w:val="24"/>
        </w:rPr>
        <w:t xml:space="preserve">- производит сбор бюллетеней, подсчёт голосов и подводит итоги голосования, </w:t>
      </w:r>
    </w:p>
    <w:p w:rsidR="00102FB4" w:rsidRPr="002639C3" w:rsidRDefault="00102FB4" w:rsidP="00102FB4">
      <w:pPr>
        <w:ind w:firstLine="720"/>
        <w:jc w:val="both"/>
        <w:rPr>
          <w:sz w:val="24"/>
          <w:szCs w:val="24"/>
        </w:rPr>
      </w:pPr>
      <w:r w:rsidRPr="002639C3">
        <w:rPr>
          <w:sz w:val="24"/>
          <w:szCs w:val="24"/>
        </w:rPr>
        <w:t>- составляет протокол и отчёт об итогах голосования на Общем собрании акционеров;</w:t>
      </w:r>
    </w:p>
    <w:p w:rsidR="00102FB4" w:rsidRPr="002639C3" w:rsidRDefault="00102FB4" w:rsidP="00102FB4">
      <w:pPr>
        <w:ind w:firstLine="720"/>
        <w:jc w:val="both"/>
        <w:rPr>
          <w:sz w:val="24"/>
          <w:szCs w:val="24"/>
        </w:rPr>
      </w:pPr>
      <w:r w:rsidRPr="002639C3">
        <w:rPr>
          <w:sz w:val="24"/>
          <w:szCs w:val="24"/>
        </w:rPr>
        <w:t>- доводит итоги голосования до сведения акционеров;</w:t>
      </w:r>
    </w:p>
    <w:p w:rsidR="00102FB4" w:rsidRPr="002639C3" w:rsidRDefault="00102FB4" w:rsidP="00102FB4">
      <w:pPr>
        <w:ind w:firstLine="720"/>
        <w:jc w:val="both"/>
        <w:rPr>
          <w:sz w:val="24"/>
          <w:szCs w:val="24"/>
        </w:rPr>
      </w:pPr>
      <w:r w:rsidRPr="002639C3">
        <w:rPr>
          <w:sz w:val="24"/>
          <w:szCs w:val="24"/>
        </w:rPr>
        <w:t>- передаёт в архив Общества бюллетени для голосования.</w:t>
      </w:r>
    </w:p>
    <w:p w:rsidR="00102FB4" w:rsidRPr="002639C3" w:rsidRDefault="00102FB4" w:rsidP="00102FB4">
      <w:pPr>
        <w:ind w:firstLine="720"/>
        <w:jc w:val="both"/>
        <w:rPr>
          <w:sz w:val="16"/>
          <w:szCs w:val="16"/>
        </w:rPr>
      </w:pPr>
    </w:p>
    <w:p w:rsidR="00102FB4" w:rsidRPr="002639C3" w:rsidRDefault="00102FB4" w:rsidP="00102FB4">
      <w:pPr>
        <w:pStyle w:val="ConsNormal"/>
        <w:widowControl/>
        <w:ind w:firstLine="709"/>
        <w:jc w:val="center"/>
        <w:rPr>
          <w:rFonts w:ascii="Times New Roman" w:hAnsi="Times New Roman"/>
          <w:sz w:val="24"/>
          <w:szCs w:val="24"/>
        </w:rPr>
      </w:pPr>
      <w:r w:rsidRPr="002639C3">
        <w:rPr>
          <w:rFonts w:ascii="Times New Roman" w:hAnsi="Times New Roman"/>
          <w:b/>
          <w:sz w:val="24"/>
          <w:szCs w:val="24"/>
        </w:rPr>
        <w:t>12. Порядок проведения Общего собрания акционеров</w:t>
      </w:r>
    </w:p>
    <w:p w:rsidR="00102FB4" w:rsidRPr="002639C3" w:rsidRDefault="00102FB4" w:rsidP="00102FB4">
      <w:pPr>
        <w:jc w:val="both"/>
        <w:rPr>
          <w:snapToGrid w:val="0"/>
          <w:sz w:val="10"/>
          <w:szCs w:val="10"/>
        </w:rPr>
      </w:pP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12.1. Общее собрание акционеров Общества проводится в </w:t>
      </w:r>
      <w:proofErr w:type="gramStart"/>
      <w:r w:rsidRPr="002639C3">
        <w:rPr>
          <w:rFonts w:ascii="Times New Roman" w:hAnsi="Times New Roman"/>
          <w:sz w:val="24"/>
          <w:szCs w:val="24"/>
        </w:rPr>
        <w:t>порядке</w:t>
      </w:r>
      <w:proofErr w:type="gramEnd"/>
      <w:r w:rsidRPr="002639C3">
        <w:rPr>
          <w:rFonts w:ascii="Times New Roman" w:hAnsi="Times New Roman"/>
          <w:sz w:val="24"/>
          <w:szCs w:val="24"/>
        </w:rPr>
        <w:t>, установленном Федеральным законом, Уставом Общества и настоящим Положением. В части, не урегулированной Федеральным законом, Уставом Общества и настоящим Положением, порядок проведения Общего собрания акционеров Общества устанавливается решением Общего собрания акционеров.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12.2. Общее собрание акционеров Общества открывается в указанное в </w:t>
      </w:r>
      <w:proofErr w:type="gramStart"/>
      <w:r w:rsidRPr="002639C3">
        <w:rPr>
          <w:rFonts w:ascii="Times New Roman" w:hAnsi="Times New Roman"/>
          <w:sz w:val="24"/>
          <w:szCs w:val="24"/>
        </w:rPr>
        <w:t>сообщении</w:t>
      </w:r>
      <w:proofErr w:type="gramEnd"/>
      <w:r w:rsidRPr="002639C3">
        <w:rPr>
          <w:rFonts w:ascii="Times New Roman" w:hAnsi="Times New Roman"/>
          <w:sz w:val="24"/>
          <w:szCs w:val="24"/>
        </w:rPr>
        <w:t xml:space="preserve"> о проведении Общего собрания акционеров Общества время или, если все акционеры Общества (их представители) уже зарегистрированы, ранее.</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12.3. После получения от счетной комиссии протокола регистрации участников собрания Председатель объявляет собрание открытым и оглашает информацию о наличии кворума.</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12.4. Для проведения Общего собрания акционеров Председатель объявляет состав счетной комиссии и секретаря собрания.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12.5. Председатель Общего собрания акционеров оглашает повестку дня и порядок ведения Общего собрания акционеров: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время начала и предполагаемого окончания собрания;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продолжительность выступлений и перерывов;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последовательность вопросов повестки дня;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фамилии, имена, отчества и должности докладчиков по вопросам повестки дня;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 установление регламента докладчикам (содокладчикам) и выступающим в </w:t>
      </w:r>
      <w:proofErr w:type="gramStart"/>
      <w:r w:rsidRPr="002639C3">
        <w:rPr>
          <w:rFonts w:ascii="Times New Roman" w:hAnsi="Times New Roman"/>
          <w:sz w:val="24"/>
          <w:szCs w:val="24"/>
        </w:rPr>
        <w:t>прениях</w:t>
      </w:r>
      <w:proofErr w:type="gramEnd"/>
      <w:r w:rsidRPr="002639C3">
        <w:rPr>
          <w:rFonts w:ascii="Times New Roman" w:hAnsi="Times New Roman"/>
          <w:sz w:val="24"/>
          <w:szCs w:val="24"/>
        </w:rPr>
        <w:t>;</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 определение количества лиц, выступающих в </w:t>
      </w:r>
      <w:proofErr w:type="gramStart"/>
      <w:r w:rsidRPr="002639C3">
        <w:rPr>
          <w:rFonts w:ascii="Times New Roman" w:hAnsi="Times New Roman"/>
          <w:sz w:val="24"/>
          <w:szCs w:val="24"/>
        </w:rPr>
        <w:t>прениях</w:t>
      </w:r>
      <w:proofErr w:type="gramEnd"/>
      <w:r w:rsidRPr="002639C3">
        <w:rPr>
          <w:rFonts w:ascii="Times New Roman" w:hAnsi="Times New Roman"/>
          <w:sz w:val="24"/>
          <w:szCs w:val="24"/>
        </w:rPr>
        <w:t>;</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решение вопроса о присутствии на Общем собрании акционеров приглашенных лиц, в том числе специалистов, экспертов, представителей государственных органов и средств массовой информации;</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решение вопроса о проведении ауди</w:t>
      </w:r>
      <w:proofErr w:type="gramStart"/>
      <w:r w:rsidRPr="002639C3">
        <w:rPr>
          <w:rFonts w:ascii="Times New Roman" w:hAnsi="Times New Roman"/>
          <w:sz w:val="24"/>
          <w:szCs w:val="24"/>
        </w:rPr>
        <w:t>о-</w:t>
      </w:r>
      <w:proofErr w:type="gramEnd"/>
      <w:r w:rsidRPr="002639C3">
        <w:rPr>
          <w:rFonts w:ascii="Times New Roman" w:hAnsi="Times New Roman"/>
          <w:sz w:val="24"/>
          <w:szCs w:val="24"/>
        </w:rPr>
        <w:t xml:space="preserve"> (видео-) записи в ходе собрания;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порядок осуществления голосования и объявления его результатов;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другие вопросы порядка ведения Общего собрания акционеров.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12.6. </w:t>
      </w:r>
      <w:proofErr w:type="gramStart"/>
      <w:r w:rsidRPr="002639C3">
        <w:rPr>
          <w:rFonts w:ascii="Times New Roman" w:hAnsi="Times New Roman"/>
          <w:sz w:val="24"/>
          <w:szCs w:val="24"/>
        </w:rPr>
        <w:t xml:space="preserve">Голосование по порядку ведения Общего собрания акционеров (процедурным вопросам), если эти вопросы включены в повестку дня Общего собрания акционеров, проводится открытым голосованием простым большинством голосов акционеров - </w:t>
      </w:r>
      <w:r w:rsidRPr="002639C3">
        <w:rPr>
          <w:rFonts w:ascii="Times New Roman" w:hAnsi="Times New Roman"/>
          <w:sz w:val="24"/>
          <w:szCs w:val="24"/>
        </w:rPr>
        <w:lastRenderedPageBreak/>
        <w:t>владельцев голосующих акций Общества, принимающих участие в Общем собрании акционеров.</w:t>
      </w:r>
      <w:proofErr w:type="gramEnd"/>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12.7. После рассмотрения всех вопросов повестки дня, а также, если результаты голосования оглашались на собрании, после оглашения результатов голосования, Председатель объявляет собрание акционеров закрытым.</w:t>
      </w:r>
    </w:p>
    <w:p w:rsidR="00102FB4" w:rsidRPr="002639C3" w:rsidRDefault="00102FB4" w:rsidP="00102FB4">
      <w:pPr>
        <w:pStyle w:val="ConsNormal"/>
        <w:widowControl/>
        <w:jc w:val="both"/>
        <w:rPr>
          <w:rFonts w:ascii="Times New Roman" w:hAnsi="Times New Roman"/>
          <w:sz w:val="10"/>
          <w:szCs w:val="10"/>
        </w:rPr>
      </w:pPr>
    </w:p>
    <w:p w:rsidR="00102FB4" w:rsidRPr="002639C3" w:rsidRDefault="00102FB4" w:rsidP="00102FB4">
      <w:pPr>
        <w:pStyle w:val="ConsNormal"/>
        <w:widowControl/>
        <w:ind w:firstLine="709"/>
        <w:jc w:val="center"/>
        <w:rPr>
          <w:rFonts w:ascii="Times New Roman" w:hAnsi="Times New Roman"/>
          <w:b/>
          <w:sz w:val="24"/>
          <w:szCs w:val="24"/>
        </w:rPr>
      </w:pPr>
      <w:r w:rsidRPr="002639C3">
        <w:rPr>
          <w:rFonts w:ascii="Times New Roman" w:hAnsi="Times New Roman"/>
          <w:b/>
          <w:sz w:val="24"/>
          <w:szCs w:val="24"/>
        </w:rPr>
        <w:t>13. Порядок принятия решений на Общем собрании акционеров</w:t>
      </w:r>
    </w:p>
    <w:p w:rsidR="00102FB4" w:rsidRPr="002639C3" w:rsidRDefault="00102FB4" w:rsidP="00102FB4">
      <w:pPr>
        <w:pStyle w:val="ConsNormal"/>
        <w:widowControl/>
        <w:jc w:val="both"/>
        <w:rPr>
          <w:rFonts w:ascii="Times New Roman" w:hAnsi="Times New Roman"/>
          <w:sz w:val="10"/>
          <w:szCs w:val="10"/>
        </w:rPr>
      </w:pP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13.1.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в случае, предусмотренном Федеральным законом.</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13.2.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w:t>
      </w:r>
      <w:proofErr w:type="gramStart"/>
      <w:r w:rsidRPr="002639C3">
        <w:rPr>
          <w:rFonts w:ascii="Times New Roman" w:hAnsi="Times New Roman"/>
          <w:sz w:val="24"/>
          <w:szCs w:val="24"/>
        </w:rPr>
        <w:t>собрании</w:t>
      </w:r>
      <w:proofErr w:type="gramEnd"/>
      <w:r w:rsidRPr="002639C3">
        <w:rPr>
          <w:rFonts w:ascii="Times New Roman" w:hAnsi="Times New Roman"/>
          <w:sz w:val="24"/>
          <w:szCs w:val="24"/>
        </w:rPr>
        <w:t>, если для принятия решения Федеральным законом и Уставом Общества не установлено иное.</w:t>
      </w:r>
    </w:p>
    <w:p w:rsidR="00102FB4" w:rsidRPr="002639C3" w:rsidRDefault="00102FB4" w:rsidP="00102FB4">
      <w:pPr>
        <w:autoSpaceDE w:val="0"/>
        <w:autoSpaceDN w:val="0"/>
        <w:adjustRightInd w:val="0"/>
        <w:ind w:firstLine="540"/>
        <w:jc w:val="both"/>
        <w:rPr>
          <w:sz w:val="24"/>
          <w:szCs w:val="24"/>
        </w:rPr>
      </w:pPr>
      <w:r w:rsidRPr="002639C3">
        <w:rPr>
          <w:sz w:val="24"/>
          <w:szCs w:val="24"/>
        </w:rPr>
        <w:tab/>
        <w:t>13.3. Акции, принадлежащие членам Совета директоров Общества или лицам, занимающим должности в органах управления Общества, не могут участвовать в голосовании при избрании членов Ревизионной комиссии (ревизора) Общества.</w:t>
      </w:r>
    </w:p>
    <w:p w:rsidR="00102FB4" w:rsidRPr="002639C3" w:rsidRDefault="00102FB4" w:rsidP="00102FB4">
      <w:pPr>
        <w:ind w:firstLine="709"/>
        <w:jc w:val="both"/>
        <w:rPr>
          <w:sz w:val="24"/>
          <w:szCs w:val="24"/>
        </w:rPr>
      </w:pPr>
      <w:r w:rsidRPr="002639C3">
        <w:rPr>
          <w:sz w:val="24"/>
          <w:szCs w:val="24"/>
        </w:rPr>
        <w:t xml:space="preserve">13.4. Решение по вопросам, указанным в п. 8.10. Устава Общества принимаются Общим собранием акционеров квалифицированным большинством в три четверти голосов акционеров - владельцев голосующих акций, принимающих участие в Общем собрании акционеров. </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Решение по вопросам, указанным в п. 8.11. Устава Общества, принимается Общим собранием акционеров только по предложению Совета директоров Общества.</w:t>
      </w:r>
    </w:p>
    <w:p w:rsidR="00102FB4" w:rsidRPr="002639C3" w:rsidRDefault="00102FB4" w:rsidP="00102FB4">
      <w:pPr>
        <w:jc w:val="both"/>
        <w:rPr>
          <w:sz w:val="24"/>
          <w:szCs w:val="24"/>
        </w:rPr>
      </w:pPr>
      <w:r w:rsidRPr="002639C3">
        <w:rPr>
          <w:sz w:val="24"/>
          <w:szCs w:val="24"/>
        </w:rPr>
        <w:tab/>
        <w:t>13.5. Выборы членов Совета директоров осуществляются кумулятивным голосованием. Голосование по выборам членов Совета директоров осуществляется только бюллетенями для голосования. 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считаются кандидаты, набравшие наибольшее число голосов.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13.6. В случае если на голосование вынесено 2 и более вариантов решений по вопросу повестки дня, акционер должен проголосовать всеми принадлежащими ему акциями за один из предложенных вариантов. </w:t>
      </w:r>
    </w:p>
    <w:p w:rsidR="00102FB4" w:rsidRPr="002639C3" w:rsidRDefault="00102FB4" w:rsidP="00102FB4">
      <w:pPr>
        <w:pStyle w:val="ConsNormal"/>
        <w:widowControl/>
        <w:jc w:val="both"/>
        <w:rPr>
          <w:rFonts w:ascii="Times New Roman" w:hAnsi="Times New Roman"/>
          <w:sz w:val="10"/>
          <w:szCs w:val="10"/>
        </w:rPr>
      </w:pPr>
    </w:p>
    <w:p w:rsidR="00102FB4" w:rsidRPr="002639C3" w:rsidRDefault="00102FB4" w:rsidP="00102FB4">
      <w:pPr>
        <w:pStyle w:val="ConsNormal"/>
        <w:widowControl/>
        <w:jc w:val="center"/>
        <w:rPr>
          <w:rFonts w:ascii="Times New Roman" w:hAnsi="Times New Roman"/>
          <w:b/>
          <w:sz w:val="24"/>
          <w:szCs w:val="24"/>
        </w:rPr>
      </w:pPr>
      <w:r w:rsidRPr="002639C3">
        <w:rPr>
          <w:rFonts w:ascii="Times New Roman" w:hAnsi="Times New Roman"/>
          <w:b/>
          <w:sz w:val="24"/>
          <w:szCs w:val="24"/>
        </w:rPr>
        <w:t>14. Бюллетени для голосования</w:t>
      </w:r>
    </w:p>
    <w:p w:rsidR="00102FB4" w:rsidRPr="002639C3" w:rsidRDefault="00102FB4" w:rsidP="00102FB4">
      <w:pPr>
        <w:pStyle w:val="ConsNormal"/>
        <w:widowControl/>
        <w:jc w:val="both"/>
        <w:rPr>
          <w:rFonts w:ascii="Times New Roman" w:hAnsi="Times New Roman"/>
          <w:sz w:val="10"/>
          <w:szCs w:val="10"/>
        </w:rPr>
      </w:pPr>
    </w:p>
    <w:p w:rsidR="00102FB4" w:rsidRPr="002639C3" w:rsidRDefault="00102FB4" w:rsidP="00102FB4">
      <w:pPr>
        <w:ind w:firstLine="720"/>
        <w:jc w:val="both"/>
        <w:rPr>
          <w:snapToGrid w:val="0"/>
          <w:sz w:val="24"/>
          <w:szCs w:val="24"/>
        </w:rPr>
      </w:pPr>
      <w:r w:rsidRPr="002639C3">
        <w:rPr>
          <w:snapToGrid w:val="0"/>
          <w:sz w:val="24"/>
          <w:szCs w:val="24"/>
        </w:rPr>
        <w:t xml:space="preserve">14.1. </w:t>
      </w:r>
      <w:r w:rsidRPr="002639C3">
        <w:rPr>
          <w:sz w:val="24"/>
          <w:szCs w:val="24"/>
        </w:rPr>
        <w:t>Голосование на Общем собрании акционеров осуществляется бюллетенями для голосования. Форма и текст бюллетеней для голосования утверждаются Советом директоров</w:t>
      </w:r>
      <w:r w:rsidRPr="002639C3">
        <w:rPr>
          <w:snapToGrid w:val="0"/>
          <w:sz w:val="24"/>
          <w:szCs w:val="24"/>
        </w:rPr>
        <w:t>.</w:t>
      </w:r>
    </w:p>
    <w:p w:rsidR="00102FB4" w:rsidRPr="002639C3" w:rsidRDefault="00102FB4" w:rsidP="00102FB4">
      <w:pPr>
        <w:ind w:firstLine="720"/>
        <w:jc w:val="both"/>
        <w:rPr>
          <w:snapToGrid w:val="0"/>
          <w:sz w:val="24"/>
          <w:szCs w:val="24"/>
        </w:rPr>
      </w:pPr>
      <w:r w:rsidRPr="002639C3">
        <w:rPr>
          <w:snapToGrid w:val="0"/>
          <w:sz w:val="24"/>
          <w:szCs w:val="24"/>
        </w:rPr>
        <w:t xml:space="preserve">Голосование по вопросам </w:t>
      </w:r>
      <w:proofErr w:type="gramStart"/>
      <w:r w:rsidRPr="002639C3">
        <w:rPr>
          <w:snapToGrid w:val="0"/>
          <w:sz w:val="24"/>
          <w:szCs w:val="24"/>
        </w:rPr>
        <w:t>повестки дня Общего собрания акционеров Общества</w:t>
      </w:r>
      <w:proofErr w:type="gramEnd"/>
      <w:r w:rsidRPr="002639C3">
        <w:rPr>
          <w:snapToGrid w:val="0"/>
          <w:sz w:val="24"/>
          <w:szCs w:val="24"/>
        </w:rPr>
        <w:t xml:space="preserve"> с числом акционеров - владельцев голосующих акций более 100, а также голосование по вопросам повестки дня Общего собрания акционеров, проводимого в форме заочного голосования, осуществляются только бюллетенями для голосования.</w:t>
      </w:r>
    </w:p>
    <w:p w:rsidR="00102FB4" w:rsidRPr="002639C3" w:rsidRDefault="00102FB4" w:rsidP="00102FB4">
      <w:pPr>
        <w:ind w:firstLine="720"/>
        <w:jc w:val="both"/>
        <w:rPr>
          <w:snapToGrid w:val="0"/>
          <w:sz w:val="24"/>
          <w:szCs w:val="24"/>
        </w:rPr>
      </w:pPr>
      <w:r w:rsidRPr="002639C3">
        <w:rPr>
          <w:snapToGrid w:val="0"/>
          <w:sz w:val="24"/>
          <w:szCs w:val="24"/>
        </w:rPr>
        <w:t xml:space="preserve">14.2. Бюллетени для голосования должны быть вручены под роспись каждому лицу, указанному в </w:t>
      </w:r>
      <w:proofErr w:type="gramStart"/>
      <w:r w:rsidRPr="002639C3">
        <w:rPr>
          <w:snapToGrid w:val="0"/>
          <w:sz w:val="24"/>
          <w:szCs w:val="24"/>
        </w:rPr>
        <w:t>списке</w:t>
      </w:r>
      <w:proofErr w:type="gramEnd"/>
      <w:r w:rsidRPr="002639C3">
        <w:rPr>
          <w:snapToGrid w:val="0"/>
          <w:sz w:val="24"/>
          <w:szCs w:val="24"/>
        </w:rPr>
        <w:t xml:space="preserve"> лиц, имеющих право на участие в Общем собрании акционеров (его представителю), зарегистрировавшемуся для участия в Общем собрании акционеров, за исключением случаев, предусмотренных абзацем вторым настоящего пункта.</w:t>
      </w:r>
    </w:p>
    <w:p w:rsidR="00102FB4" w:rsidRPr="002639C3" w:rsidRDefault="00102FB4" w:rsidP="00102FB4">
      <w:pPr>
        <w:ind w:firstLine="720"/>
        <w:jc w:val="both"/>
        <w:rPr>
          <w:snapToGrid w:val="0"/>
          <w:sz w:val="24"/>
          <w:szCs w:val="24"/>
        </w:rPr>
      </w:pPr>
      <w:r w:rsidRPr="002639C3">
        <w:rPr>
          <w:snapToGrid w:val="0"/>
          <w:sz w:val="24"/>
          <w:szCs w:val="24"/>
        </w:rPr>
        <w:t xml:space="preserve">При проведении Общего собрания акционеров в форме заочного голосования и проведении Общего собрания акционеров Общества с числом акционеров - владельцев голосующих акций 1000 и более, бюллетень для голосования должен быть направлен заказным письмом или вручен под роспись каждому лицу, указанному в списке лиц, имеющих право на участие в Общем собрании акционеров, не </w:t>
      </w:r>
      <w:proofErr w:type="gramStart"/>
      <w:r w:rsidRPr="002639C3">
        <w:rPr>
          <w:snapToGrid w:val="0"/>
          <w:sz w:val="24"/>
          <w:szCs w:val="24"/>
        </w:rPr>
        <w:t>позднее</w:t>
      </w:r>
      <w:proofErr w:type="gramEnd"/>
      <w:r w:rsidRPr="002639C3">
        <w:rPr>
          <w:snapToGrid w:val="0"/>
          <w:sz w:val="24"/>
          <w:szCs w:val="24"/>
        </w:rPr>
        <w:t xml:space="preserve"> чем за 20 дней до проведения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napToGrid w:val="0"/>
          <w:sz w:val="24"/>
          <w:szCs w:val="24"/>
        </w:rPr>
        <w:lastRenderedPageBreak/>
        <w:t xml:space="preserve">14.3. При проведении Общего собрания акционеров, за исключением Общего собрания акционеров, проводимого в форме заочного голосования, </w:t>
      </w:r>
      <w:r w:rsidRPr="002639C3">
        <w:rPr>
          <w:sz w:val="24"/>
          <w:szCs w:val="24"/>
        </w:rPr>
        <w:t>в Обществах, осуществляющих направление (вручение) бюллетеней</w:t>
      </w:r>
      <w:r w:rsidRPr="002639C3">
        <w:rPr>
          <w:snapToGrid w:val="0"/>
          <w:sz w:val="24"/>
          <w:szCs w:val="24"/>
        </w:rPr>
        <w:t>, лица, включенные в список лиц, имеющих право на участие в Общем собрании акционеров (их представители), вправе принять участие в таком собрании либо направить заполненные бюллетени в Общество. При этом при определении кворума и подведении итогов голосования учитываются голоса, представленные бюллетенями для голосования, полученными Обществом не позднее, чем за два дня до даты проведения Общего собрания акционеров.</w:t>
      </w:r>
    </w:p>
    <w:p w:rsidR="00102FB4" w:rsidRPr="002639C3" w:rsidRDefault="00102FB4" w:rsidP="00102FB4">
      <w:pPr>
        <w:ind w:firstLine="720"/>
        <w:jc w:val="both"/>
        <w:rPr>
          <w:snapToGrid w:val="0"/>
          <w:sz w:val="24"/>
          <w:szCs w:val="24"/>
        </w:rPr>
      </w:pPr>
      <w:r w:rsidRPr="002639C3">
        <w:rPr>
          <w:snapToGrid w:val="0"/>
          <w:sz w:val="24"/>
          <w:szCs w:val="24"/>
        </w:rPr>
        <w:t>14.4. Форма и текст бюллетеней для голосования определяются Советом директоров при подготовке к проведению Общего собрания акционеров.</w:t>
      </w:r>
    </w:p>
    <w:p w:rsidR="00102FB4" w:rsidRPr="002639C3" w:rsidRDefault="00102FB4" w:rsidP="00102FB4">
      <w:pPr>
        <w:ind w:firstLine="720"/>
        <w:jc w:val="both"/>
        <w:rPr>
          <w:snapToGrid w:val="0"/>
          <w:sz w:val="24"/>
          <w:szCs w:val="24"/>
        </w:rPr>
      </w:pPr>
      <w:r w:rsidRPr="002639C3">
        <w:rPr>
          <w:snapToGrid w:val="0"/>
          <w:sz w:val="24"/>
          <w:szCs w:val="24"/>
        </w:rPr>
        <w:t>В бюллетене для голосования должны быть указаны:</w:t>
      </w:r>
    </w:p>
    <w:p w:rsidR="00102FB4" w:rsidRPr="002639C3" w:rsidRDefault="00102FB4" w:rsidP="00102FB4">
      <w:pPr>
        <w:ind w:firstLine="709"/>
        <w:jc w:val="both"/>
        <w:rPr>
          <w:snapToGrid w:val="0"/>
          <w:sz w:val="24"/>
          <w:szCs w:val="24"/>
        </w:rPr>
      </w:pPr>
      <w:r w:rsidRPr="002639C3">
        <w:rPr>
          <w:snapToGrid w:val="0"/>
          <w:sz w:val="24"/>
          <w:szCs w:val="24"/>
        </w:rPr>
        <w:t>-   полное фирменное наименование Общества и место нахождения Общества;</w:t>
      </w:r>
    </w:p>
    <w:p w:rsidR="00102FB4" w:rsidRPr="002639C3" w:rsidRDefault="00102FB4" w:rsidP="00102FB4">
      <w:pPr>
        <w:ind w:firstLine="709"/>
        <w:jc w:val="both"/>
        <w:rPr>
          <w:snapToGrid w:val="0"/>
          <w:sz w:val="24"/>
          <w:szCs w:val="24"/>
        </w:rPr>
      </w:pPr>
      <w:r w:rsidRPr="002639C3">
        <w:rPr>
          <w:snapToGrid w:val="0"/>
          <w:sz w:val="24"/>
          <w:szCs w:val="24"/>
        </w:rPr>
        <w:t>- форма проведения Общего собрания акционеров (собрание или заочное голосование);</w:t>
      </w:r>
    </w:p>
    <w:p w:rsidR="00102FB4" w:rsidRPr="002639C3" w:rsidRDefault="00102FB4" w:rsidP="00102FB4">
      <w:pPr>
        <w:ind w:firstLine="709"/>
        <w:jc w:val="both"/>
        <w:rPr>
          <w:snapToGrid w:val="0"/>
          <w:sz w:val="24"/>
          <w:szCs w:val="24"/>
        </w:rPr>
      </w:pPr>
      <w:proofErr w:type="gramStart"/>
      <w:r w:rsidRPr="002639C3">
        <w:rPr>
          <w:snapToGrid w:val="0"/>
          <w:sz w:val="24"/>
          <w:szCs w:val="24"/>
        </w:rPr>
        <w:t>- дата, место, время проведения Общего собрания акционеров и в случае, когда в соответствии с пунктом 14.3 настоящего Положения заполненные бюллетени могут быть направлены в Общество,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roofErr w:type="gramEnd"/>
    </w:p>
    <w:p w:rsidR="00102FB4" w:rsidRPr="002639C3" w:rsidRDefault="00102FB4" w:rsidP="00102FB4">
      <w:pPr>
        <w:ind w:firstLine="709"/>
        <w:jc w:val="both"/>
        <w:rPr>
          <w:snapToGrid w:val="0"/>
          <w:sz w:val="24"/>
          <w:szCs w:val="24"/>
        </w:rPr>
      </w:pPr>
      <w:r w:rsidRPr="002639C3">
        <w:rPr>
          <w:snapToGrid w:val="0"/>
          <w:sz w:val="24"/>
          <w:szCs w:val="24"/>
        </w:rPr>
        <w:t>-  формулировки решений по каждому вопросу (имя каждого кандидата), голосование по которому осуществляется данным бюллетенем;</w:t>
      </w:r>
    </w:p>
    <w:p w:rsidR="00102FB4" w:rsidRPr="002639C3" w:rsidRDefault="00102FB4" w:rsidP="00102FB4">
      <w:pPr>
        <w:ind w:firstLine="709"/>
        <w:jc w:val="both"/>
        <w:rPr>
          <w:snapToGrid w:val="0"/>
          <w:sz w:val="24"/>
          <w:szCs w:val="24"/>
        </w:rPr>
      </w:pPr>
      <w:r w:rsidRPr="002639C3">
        <w:rPr>
          <w:snapToGrid w:val="0"/>
          <w:sz w:val="24"/>
          <w:szCs w:val="24"/>
        </w:rPr>
        <w:t>- варианты голосования по каждому вопросу повестки дня, выраженные формулировками «за», «против» или «воздержался»;</w:t>
      </w:r>
    </w:p>
    <w:p w:rsidR="00102FB4" w:rsidRPr="002639C3" w:rsidRDefault="00102FB4" w:rsidP="00102FB4">
      <w:pPr>
        <w:ind w:firstLine="709"/>
        <w:jc w:val="both"/>
        <w:rPr>
          <w:snapToGrid w:val="0"/>
          <w:sz w:val="24"/>
          <w:szCs w:val="24"/>
        </w:rPr>
      </w:pPr>
      <w:r w:rsidRPr="002639C3">
        <w:rPr>
          <w:snapToGrid w:val="0"/>
          <w:sz w:val="24"/>
          <w:szCs w:val="24"/>
        </w:rPr>
        <w:t>- упоминание о том, что бюллетень для голосования должен быть подписан акционером.</w:t>
      </w:r>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В бюллетене для голосования напротив каждого варианта голосования должны содержаться поля для проставления числа голосов, отданных за каждый вариант голосования, а также может содержаться указание числа голосов, принадлежащих лицу, имеющему право на участие в Общем собрании акционеров. </w:t>
      </w:r>
      <w:proofErr w:type="gramStart"/>
      <w:r w:rsidRPr="002639C3">
        <w:rPr>
          <w:sz w:val="24"/>
          <w:szCs w:val="24"/>
        </w:rPr>
        <w:t>При этом если таким бюллетенем осуществляется голосование по двум или более вопросам повестки дня Общего собрания акционеров и число голосов, которыми может голосовать лицо, имеющее право на участие в Общем собрании акционеров, по разным вопросам повестки дня Общего собрания акционеров не совпадает, в таком бюллетене должно быть указано число голосов, которыми может голосовать лицо, имеющее право на участие в Общем</w:t>
      </w:r>
      <w:proofErr w:type="gramEnd"/>
      <w:r w:rsidRPr="002639C3">
        <w:rPr>
          <w:sz w:val="24"/>
          <w:szCs w:val="24"/>
        </w:rPr>
        <w:t xml:space="preserve"> </w:t>
      </w:r>
      <w:proofErr w:type="gramStart"/>
      <w:r w:rsidRPr="002639C3">
        <w:rPr>
          <w:sz w:val="24"/>
          <w:szCs w:val="24"/>
        </w:rPr>
        <w:t>собрании</w:t>
      </w:r>
      <w:proofErr w:type="gramEnd"/>
      <w:r w:rsidRPr="002639C3">
        <w:rPr>
          <w:sz w:val="24"/>
          <w:szCs w:val="24"/>
        </w:rPr>
        <w:t xml:space="preserve"> акционеров, по каждому вопросу повестки дня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В бюллетене для голосования должны содержаться разъяснения о том, что:</w:t>
      </w:r>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 голосующий вправе выбрать только один вариант голосования, кроме случаев голосования в </w:t>
      </w:r>
      <w:proofErr w:type="gramStart"/>
      <w:r w:rsidRPr="002639C3">
        <w:rPr>
          <w:sz w:val="24"/>
          <w:szCs w:val="24"/>
        </w:rPr>
        <w:t>соответствии</w:t>
      </w:r>
      <w:proofErr w:type="gramEnd"/>
      <w:r w:rsidRPr="002639C3">
        <w:rPr>
          <w:sz w:val="24"/>
          <w:szCs w:val="24"/>
        </w:rPr>
        <w:t xml:space="preserve"> с указаниями лиц, которые приобрели акции после даты составления списка лиц, имеющих право на участие в Общем собрании акционеров, или в соответствии с указаниями владельцев депозитарных ценных бумаг;</w:t>
      </w:r>
    </w:p>
    <w:p w:rsidR="00102FB4" w:rsidRPr="002639C3" w:rsidRDefault="00102FB4" w:rsidP="00102FB4">
      <w:pPr>
        <w:autoSpaceDE w:val="0"/>
        <w:autoSpaceDN w:val="0"/>
        <w:adjustRightInd w:val="0"/>
        <w:ind w:firstLine="540"/>
        <w:jc w:val="both"/>
        <w:rPr>
          <w:sz w:val="24"/>
          <w:szCs w:val="24"/>
        </w:rPr>
      </w:pPr>
      <w:proofErr w:type="gramStart"/>
      <w:r w:rsidRPr="002639C3">
        <w:rPr>
          <w:sz w:val="24"/>
          <w:szCs w:val="24"/>
        </w:rPr>
        <w:t>- если в бюллетене оставлены более одного варианта голосования, то в полях для проставления числа голосов, отданных за каждый вариант голосования, должно быть указано число голосов, отданных за соответствующий вариант голосования, и сделана отметка о том, что голосование осуществляется в соответствии с указаниями приобретателей акций, переданных после даты составления списка, имеющих право на участие в Общем собрании акционеров, и (или) в</w:t>
      </w:r>
      <w:proofErr w:type="gramEnd"/>
      <w:r w:rsidRPr="002639C3">
        <w:rPr>
          <w:sz w:val="24"/>
          <w:szCs w:val="24"/>
        </w:rPr>
        <w:t xml:space="preserve"> </w:t>
      </w:r>
      <w:proofErr w:type="gramStart"/>
      <w:r w:rsidRPr="002639C3">
        <w:rPr>
          <w:sz w:val="24"/>
          <w:szCs w:val="24"/>
        </w:rPr>
        <w:t>соответствии</w:t>
      </w:r>
      <w:proofErr w:type="gramEnd"/>
      <w:r w:rsidRPr="002639C3">
        <w:rPr>
          <w:sz w:val="24"/>
          <w:szCs w:val="24"/>
        </w:rPr>
        <w:t xml:space="preserve"> с указаниями владельцев депозитарных ценных бумаг;</w:t>
      </w:r>
    </w:p>
    <w:p w:rsidR="00102FB4" w:rsidRPr="002639C3" w:rsidRDefault="00102FB4" w:rsidP="00102FB4">
      <w:pPr>
        <w:autoSpaceDE w:val="0"/>
        <w:autoSpaceDN w:val="0"/>
        <w:adjustRightInd w:val="0"/>
        <w:ind w:firstLine="540"/>
        <w:jc w:val="both"/>
        <w:rPr>
          <w:sz w:val="24"/>
          <w:szCs w:val="24"/>
        </w:rPr>
      </w:pPr>
      <w:proofErr w:type="gramStart"/>
      <w:r w:rsidRPr="002639C3">
        <w:rPr>
          <w:sz w:val="24"/>
          <w:szCs w:val="24"/>
        </w:rPr>
        <w:t xml:space="preserve">- голосующий по доверенности, выданной в отношении акций, переданных после даты составления списка лиц, имеющих право на участие в Общем собрании акционеров,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голосование осуществляется по доверенности, выданной в отношении </w:t>
      </w:r>
      <w:r w:rsidRPr="002639C3">
        <w:rPr>
          <w:sz w:val="24"/>
          <w:szCs w:val="24"/>
        </w:rPr>
        <w:lastRenderedPageBreak/>
        <w:t>акций, переданных после даты составления списка</w:t>
      </w:r>
      <w:proofErr w:type="gramEnd"/>
      <w:r w:rsidRPr="002639C3">
        <w:rPr>
          <w:sz w:val="24"/>
          <w:szCs w:val="24"/>
        </w:rPr>
        <w:t xml:space="preserve"> лиц, имеющих право на участие в </w:t>
      </w:r>
      <w:proofErr w:type="gramStart"/>
      <w:r w:rsidRPr="002639C3">
        <w:rPr>
          <w:sz w:val="24"/>
          <w:szCs w:val="24"/>
        </w:rPr>
        <w:t>Общем</w:t>
      </w:r>
      <w:proofErr w:type="gramEnd"/>
      <w:r w:rsidRPr="002639C3">
        <w:rPr>
          <w:sz w:val="24"/>
          <w:szCs w:val="24"/>
        </w:rPr>
        <w:t xml:space="preserve"> собрании акционеров;</w:t>
      </w:r>
    </w:p>
    <w:p w:rsidR="00102FB4" w:rsidRPr="002639C3" w:rsidRDefault="00102FB4" w:rsidP="00102FB4">
      <w:pPr>
        <w:autoSpaceDE w:val="0"/>
        <w:autoSpaceDN w:val="0"/>
        <w:adjustRightInd w:val="0"/>
        <w:ind w:firstLine="540"/>
        <w:jc w:val="both"/>
        <w:rPr>
          <w:sz w:val="24"/>
          <w:szCs w:val="24"/>
        </w:rPr>
      </w:pPr>
      <w:proofErr w:type="gramStart"/>
      <w:r w:rsidRPr="002639C3">
        <w:rPr>
          <w:sz w:val="24"/>
          <w:szCs w:val="24"/>
        </w:rPr>
        <w:t>- если после даты составления списка лиц, имеющих право на участие в Общем собрании акционеров, переданы не все акции, голосующий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часть акций передана после даты составления списка лиц, имеющих право на участие в Общем собрании</w:t>
      </w:r>
      <w:proofErr w:type="gramEnd"/>
      <w:r w:rsidRPr="002639C3">
        <w:rPr>
          <w:sz w:val="24"/>
          <w:szCs w:val="24"/>
        </w:rPr>
        <w:t xml:space="preserve"> акционеров. </w:t>
      </w:r>
      <w:proofErr w:type="gramStart"/>
      <w:r w:rsidRPr="002639C3">
        <w:rPr>
          <w:sz w:val="24"/>
          <w:szCs w:val="24"/>
        </w:rPr>
        <w:t>Если в отношении акций, преданных после даты составления списка лиц, имеющих право на участие в Общем собрании акционеров, получены указания приобретателей таких акций, совпадающие с оставленным вариантом голосования, то такие голоса суммируются.</w:t>
      </w:r>
      <w:proofErr w:type="gramEnd"/>
    </w:p>
    <w:p w:rsidR="00102FB4" w:rsidRPr="002639C3" w:rsidRDefault="00102FB4" w:rsidP="00102FB4">
      <w:pPr>
        <w:autoSpaceDE w:val="0"/>
        <w:autoSpaceDN w:val="0"/>
        <w:adjustRightInd w:val="0"/>
        <w:ind w:firstLine="540"/>
        <w:jc w:val="both"/>
        <w:rPr>
          <w:sz w:val="24"/>
          <w:szCs w:val="24"/>
        </w:rPr>
      </w:pPr>
      <w:r w:rsidRPr="002639C3">
        <w:rPr>
          <w:sz w:val="24"/>
          <w:szCs w:val="24"/>
        </w:rPr>
        <w:t>В бюллетене для голосования, которым осуществляется кумулятивное голосование по вопросу об избрании членов Совета директоров Общества, помимо разъяснения существа кумулятивного голосования, должно содержаться также следующее разъяснение:</w:t>
      </w:r>
    </w:p>
    <w:p w:rsidR="00102FB4" w:rsidRPr="002639C3" w:rsidRDefault="00102FB4" w:rsidP="00102FB4">
      <w:pPr>
        <w:autoSpaceDE w:val="0"/>
        <w:autoSpaceDN w:val="0"/>
        <w:adjustRightInd w:val="0"/>
        <w:ind w:firstLine="540"/>
        <w:jc w:val="both"/>
        <w:rPr>
          <w:sz w:val="24"/>
          <w:szCs w:val="24"/>
        </w:rPr>
      </w:pPr>
      <w:r w:rsidRPr="002639C3">
        <w:rPr>
          <w:sz w:val="24"/>
          <w:szCs w:val="24"/>
        </w:rPr>
        <w:t xml:space="preserve">«Дробная часть голоса, полученная в </w:t>
      </w:r>
      <w:proofErr w:type="gramStart"/>
      <w:r w:rsidRPr="002639C3">
        <w:rPr>
          <w:sz w:val="24"/>
          <w:szCs w:val="24"/>
        </w:rPr>
        <w:t>результате</w:t>
      </w:r>
      <w:proofErr w:type="gramEnd"/>
      <w:r w:rsidRPr="002639C3">
        <w:rPr>
          <w:sz w:val="24"/>
          <w:szCs w:val="24"/>
        </w:rPr>
        <w:t xml:space="preserve"> умножения числа голосов, принадлежащих акционеру - владельцу дробной акции, на число лиц, которые должны быть избраны в Совет директоров Общества, может быть отдана только за одного кандидата».</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14.5. Бюллетень для голосования может быть признан недействительным как в </w:t>
      </w:r>
      <w:proofErr w:type="gramStart"/>
      <w:r w:rsidRPr="002639C3">
        <w:rPr>
          <w:rFonts w:ascii="Times New Roman" w:hAnsi="Times New Roman"/>
          <w:sz w:val="24"/>
          <w:szCs w:val="24"/>
        </w:rPr>
        <w:t>целом</w:t>
      </w:r>
      <w:proofErr w:type="gramEnd"/>
      <w:r w:rsidRPr="002639C3">
        <w:rPr>
          <w:rFonts w:ascii="Times New Roman" w:hAnsi="Times New Roman"/>
          <w:sz w:val="24"/>
          <w:szCs w:val="24"/>
        </w:rPr>
        <w:t>, так и по отдельным указанным в нём вопросам. Голоса, представленные недействительными бюллетенями, не учитываются при подведении итогов голосования по отдельным вопросам повестки дня либо по голосованию в целом.</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Бюллетень для голосования признаётся недействительным по указанным в </w:t>
      </w:r>
      <w:proofErr w:type="gramStart"/>
      <w:r w:rsidRPr="002639C3">
        <w:rPr>
          <w:rFonts w:ascii="Times New Roman" w:hAnsi="Times New Roman"/>
          <w:sz w:val="24"/>
          <w:szCs w:val="24"/>
        </w:rPr>
        <w:t>нём</w:t>
      </w:r>
      <w:proofErr w:type="gramEnd"/>
      <w:r w:rsidRPr="002639C3">
        <w:rPr>
          <w:rFonts w:ascii="Times New Roman" w:hAnsi="Times New Roman"/>
          <w:sz w:val="24"/>
          <w:szCs w:val="24"/>
        </w:rPr>
        <w:t xml:space="preserve"> вопросам повестки дня, если:</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не зачёркнут ни один из вариантов ответа («за», «против», «воздержался»);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при утвержден</w:t>
      </w:r>
      <w:proofErr w:type="gramStart"/>
      <w:r w:rsidRPr="002639C3">
        <w:rPr>
          <w:rFonts w:ascii="Times New Roman" w:hAnsi="Times New Roman"/>
          <w:sz w:val="24"/>
          <w:szCs w:val="24"/>
        </w:rPr>
        <w:t>ии ау</w:t>
      </w:r>
      <w:proofErr w:type="gramEnd"/>
      <w:r w:rsidRPr="002639C3">
        <w:rPr>
          <w:rFonts w:ascii="Times New Roman" w:hAnsi="Times New Roman"/>
          <w:sz w:val="24"/>
          <w:szCs w:val="24"/>
        </w:rPr>
        <w:t>дитора оставлен вариант ответа «за» более чем у одного из кандидатов;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при проведении кумулятивного голосования акционер распределил большее количество голосов, чем у него имеется;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бюллетень поступил позже установленного срока;</w:t>
      </w:r>
    </w:p>
    <w:p w:rsidR="00102FB4" w:rsidRPr="002639C3" w:rsidRDefault="00102FB4" w:rsidP="00102FB4">
      <w:pPr>
        <w:ind w:firstLine="708"/>
        <w:jc w:val="both"/>
        <w:rPr>
          <w:bCs/>
          <w:sz w:val="24"/>
          <w:szCs w:val="24"/>
        </w:rPr>
      </w:pPr>
      <w:r w:rsidRPr="002639C3">
        <w:rPr>
          <w:bCs/>
          <w:sz w:val="24"/>
          <w:szCs w:val="24"/>
        </w:rPr>
        <w:t>- бюллетень заполнен небрежно и не позволяет однозначно определить волеизъявление акционера;</w:t>
      </w:r>
    </w:p>
    <w:p w:rsidR="00102FB4" w:rsidRPr="002639C3" w:rsidRDefault="00102FB4" w:rsidP="00102FB4">
      <w:pPr>
        <w:ind w:firstLine="708"/>
        <w:jc w:val="both"/>
        <w:rPr>
          <w:bCs/>
          <w:sz w:val="24"/>
          <w:szCs w:val="24"/>
        </w:rPr>
      </w:pPr>
      <w:r w:rsidRPr="002639C3">
        <w:rPr>
          <w:bCs/>
          <w:sz w:val="24"/>
          <w:szCs w:val="24"/>
        </w:rPr>
        <w:t>- бюллетень не подписан.</w:t>
      </w:r>
    </w:p>
    <w:p w:rsidR="00102FB4" w:rsidRPr="002639C3" w:rsidRDefault="00102FB4" w:rsidP="00102FB4">
      <w:pPr>
        <w:ind w:firstLine="708"/>
        <w:jc w:val="both"/>
        <w:rPr>
          <w:bCs/>
          <w:sz w:val="24"/>
          <w:szCs w:val="24"/>
        </w:rPr>
      </w:pPr>
      <w:r w:rsidRPr="002639C3">
        <w:rPr>
          <w:bCs/>
          <w:sz w:val="24"/>
          <w:szCs w:val="24"/>
        </w:rPr>
        <w:t xml:space="preserve">Если при подсчете голосов будут обнаружены два или более заполненных бюллетеней одного лица, в которых по одному и тому же вопросу повестки дня Общего собрания </w:t>
      </w:r>
      <w:r w:rsidRPr="002639C3">
        <w:rPr>
          <w:sz w:val="24"/>
          <w:szCs w:val="24"/>
        </w:rPr>
        <w:t>акционеров</w:t>
      </w:r>
      <w:r w:rsidRPr="002639C3">
        <w:rPr>
          <w:bCs/>
          <w:sz w:val="24"/>
          <w:szCs w:val="24"/>
        </w:rPr>
        <w:t xml:space="preserve"> голосующим оставлены разные варианты голосования, то в части голосования по такому вопросу все указанные бюллетени признаются недействительными.</w:t>
      </w:r>
    </w:p>
    <w:p w:rsidR="00102FB4" w:rsidRPr="002639C3" w:rsidRDefault="00102FB4" w:rsidP="00102FB4">
      <w:pPr>
        <w:autoSpaceDE w:val="0"/>
        <w:autoSpaceDN w:val="0"/>
        <w:adjustRightInd w:val="0"/>
        <w:ind w:firstLine="540"/>
        <w:jc w:val="both"/>
        <w:rPr>
          <w:sz w:val="24"/>
          <w:szCs w:val="24"/>
        </w:rPr>
      </w:pPr>
      <w:proofErr w:type="gramStart"/>
      <w:r w:rsidRPr="002639C3">
        <w:rPr>
          <w:sz w:val="24"/>
          <w:szCs w:val="24"/>
        </w:rPr>
        <w:t>Данное правило не распространяется на бюллетени для голосования, подписанные лицом, выдавшим доверенность на голосование в отношении акций, переданных после даты составления списка лиц, имеющих право на участие в Общем собрании акционеров Общества, и (или) лицами, действующими на основании таких доверенностей, в которых в полях для проставления числа голосов, отданных за каждый вариант голосования, указано число голосов, отданных за соответствующий вариант</w:t>
      </w:r>
      <w:proofErr w:type="gramEnd"/>
      <w:r w:rsidRPr="002639C3">
        <w:rPr>
          <w:sz w:val="24"/>
          <w:szCs w:val="24"/>
        </w:rPr>
        <w:t xml:space="preserve"> голосования, и содержатся соответствующие отметки, предусмотренные пунктом 14.4 настоящего Положения.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14.6. При голосовании, осуществляемом бюллетенями для голосования, засчитываются голоса по тем вопросам, по которым голосующим оставлен только один из возможных вариантов голосования, если иное не определено настоящим Положением. Бюллетени для голосования, заполненные с нарушением вышеуказанного требования, признаются недействительными, и голоса по содержащимся в них вопросам не подсчитываются.</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В случае если бюллетень для голосования содержит несколько вопросов, поставленных на голосование, несоблюдение вышеуказанного требования в отношении </w:t>
      </w:r>
      <w:r w:rsidRPr="002639C3">
        <w:rPr>
          <w:rFonts w:ascii="Times New Roman" w:hAnsi="Times New Roman"/>
          <w:sz w:val="24"/>
          <w:szCs w:val="24"/>
        </w:rPr>
        <w:lastRenderedPageBreak/>
        <w:t>одного или нескольких вопросов не влечет за собой признания бюллетеня для голосования недействительным в целом.</w:t>
      </w:r>
    </w:p>
    <w:p w:rsidR="00102FB4" w:rsidRPr="002639C3" w:rsidRDefault="00102FB4" w:rsidP="00102FB4">
      <w:pPr>
        <w:pStyle w:val="ConsNormal"/>
        <w:widowControl/>
        <w:jc w:val="both"/>
        <w:rPr>
          <w:rFonts w:ascii="Times New Roman" w:hAnsi="Times New Roman"/>
          <w:sz w:val="10"/>
          <w:szCs w:val="10"/>
        </w:rPr>
      </w:pPr>
    </w:p>
    <w:p w:rsidR="00102FB4" w:rsidRPr="002639C3" w:rsidRDefault="00102FB4" w:rsidP="00102FB4">
      <w:pPr>
        <w:pStyle w:val="ConsNormal"/>
        <w:widowControl/>
        <w:jc w:val="center"/>
        <w:rPr>
          <w:rFonts w:ascii="Times New Roman" w:hAnsi="Times New Roman"/>
          <w:b/>
          <w:sz w:val="24"/>
          <w:szCs w:val="24"/>
        </w:rPr>
      </w:pPr>
      <w:r w:rsidRPr="002639C3">
        <w:rPr>
          <w:rFonts w:ascii="Times New Roman" w:hAnsi="Times New Roman"/>
          <w:b/>
          <w:sz w:val="24"/>
          <w:szCs w:val="24"/>
        </w:rPr>
        <w:t>15. Протокол Общего собрания акционеров</w:t>
      </w:r>
    </w:p>
    <w:p w:rsidR="00102FB4" w:rsidRPr="002639C3" w:rsidRDefault="00102FB4" w:rsidP="00102FB4">
      <w:pPr>
        <w:pStyle w:val="ConsNormal"/>
        <w:widowControl/>
        <w:jc w:val="both"/>
        <w:rPr>
          <w:rFonts w:ascii="Times New Roman" w:hAnsi="Times New Roman"/>
          <w:sz w:val="10"/>
          <w:szCs w:val="10"/>
        </w:rPr>
      </w:pP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15.1. Протокол Общего собрания акционеров составляется секретарем Общего собрания акционеров не позднее 3 (Трех) рабочих дней после закрытия Общего собрания акционеров в двух экземплярах. Оба экземпляра подписываются председательствующим на Общем собрании и секретарем Общего собрания акционеров. При проведении Общего собрания акционеров Общества в форме заочного голосования, протокол общего собрания акционеров подписывается Председателем Совета директоров Общества.</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15.2. В протоколе Общего собрания акционеров указываются:</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полное фирменное наименование и место нахождения Общества;</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вид общего собрания акционеров (годовое или внеочередное);</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форма проведения Общего собрания акционеров (собрание или заочное голосование);</w:t>
      </w:r>
    </w:p>
    <w:p w:rsidR="00102FB4" w:rsidRDefault="00102FB4" w:rsidP="00102FB4">
      <w:pPr>
        <w:pStyle w:val="ConsNormal"/>
        <w:widowControl/>
        <w:ind w:firstLine="709"/>
        <w:jc w:val="both"/>
        <w:rPr>
          <w:rFonts w:ascii="Times New Roman" w:hAnsi="Times New Roman"/>
          <w:sz w:val="24"/>
          <w:szCs w:val="24"/>
        </w:rPr>
      </w:pPr>
      <w:r w:rsidRPr="00E257EF">
        <w:rPr>
          <w:rFonts w:ascii="Times New Roman" w:hAnsi="Times New Roman"/>
          <w:sz w:val="24"/>
          <w:szCs w:val="24"/>
        </w:rPr>
        <w:t xml:space="preserve">- дата составления списка лиц, имеющих право на участие в </w:t>
      </w:r>
      <w:proofErr w:type="gramStart"/>
      <w:r w:rsidRPr="00E257EF">
        <w:rPr>
          <w:rFonts w:ascii="Times New Roman" w:hAnsi="Times New Roman"/>
          <w:sz w:val="24"/>
          <w:szCs w:val="24"/>
        </w:rPr>
        <w:t>общем</w:t>
      </w:r>
      <w:proofErr w:type="gramEnd"/>
      <w:r w:rsidRPr="00E257EF">
        <w:rPr>
          <w:rFonts w:ascii="Times New Roman" w:hAnsi="Times New Roman"/>
          <w:sz w:val="24"/>
          <w:szCs w:val="24"/>
        </w:rPr>
        <w:t xml:space="preserve"> собрании;</w:t>
      </w:r>
    </w:p>
    <w:p w:rsidR="00102FB4" w:rsidRPr="002639C3" w:rsidRDefault="00102FB4" w:rsidP="00102FB4">
      <w:pPr>
        <w:pStyle w:val="ConsNormal"/>
        <w:widowControl/>
        <w:ind w:firstLine="709"/>
        <w:jc w:val="both"/>
        <w:rPr>
          <w:rFonts w:ascii="Times New Roman" w:hAnsi="Times New Roman"/>
          <w:sz w:val="24"/>
          <w:szCs w:val="24"/>
        </w:rPr>
      </w:pPr>
      <w:r>
        <w:rPr>
          <w:rFonts w:ascii="Times New Roman" w:hAnsi="Times New Roman"/>
          <w:sz w:val="24"/>
          <w:szCs w:val="24"/>
        </w:rPr>
        <w:t xml:space="preserve">- </w:t>
      </w:r>
      <w:r w:rsidRPr="002639C3">
        <w:rPr>
          <w:rFonts w:ascii="Times New Roman" w:hAnsi="Times New Roman"/>
          <w:sz w:val="24"/>
          <w:szCs w:val="24"/>
        </w:rPr>
        <w:t>дата проведения Общего собрания акционеров;</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место проведения Общего собрания, проведенного в форме собрания (адрес, по которому проводилось собрание);</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повестка дня Общего собрания акционеров;</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время начала и время окончания регистрации лиц, имевших право на участие в Общем собрании акционеров, проведенном в форме собрания;</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время открытия и время закрытия Общего собрания акционеров, проведенного в форме собрания, а в случае, если решения, принятые Общим собранием акционеров, и итоги голосования по ним оглашались на Общем собрании акционеров, также время начала подсчета голосов;</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почтовый адрес (адреса), по которому направлялись заполненные бюллетени для голосования при проведении Общего собрания акционеров в форме заочного голосования, а также при проведении Общего собрания акционеров в форме собрания, если голосование по вопросам, включенным в повестку дня Общего собрания акционеров, могло осуществляться путем направления в Общество заполненных бюллетеней;</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xml:space="preserve">- число голосов, которыми обладали лица, включенные в список лиц, имеющих право на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по каждому вопросу повестки дня Общего собрания акционеров;</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xml:space="preserve">- число голосов, которыми обладали лица, принявшие участие в </w:t>
      </w:r>
      <w:proofErr w:type="gramStart"/>
      <w:r w:rsidRPr="002639C3">
        <w:rPr>
          <w:rFonts w:ascii="Times New Roman" w:hAnsi="Times New Roman"/>
          <w:sz w:val="24"/>
          <w:szCs w:val="24"/>
        </w:rPr>
        <w:t>Общем</w:t>
      </w:r>
      <w:proofErr w:type="gramEnd"/>
      <w:r w:rsidRPr="002639C3">
        <w:rPr>
          <w:rFonts w:ascii="Times New Roman" w:hAnsi="Times New Roman"/>
          <w:sz w:val="24"/>
          <w:szCs w:val="24"/>
        </w:rPr>
        <w:t xml:space="preserve"> собрании акционеров, по каждому вопросу повестки дня Общего собрания акционеров с указанием, имелся ли кворум по каждому вопросу;</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формулировки решений, принятых Общим собранием акционеров по каждому вопросу повестки дня Общего собрания акционеров;</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основные положения выступлений и имена выступавших лиц по каждому вопросу повестки дня Общего собрания акционеров, проведенного в форме собрания;</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xml:space="preserve">- Председатель (президиум) и </w:t>
      </w:r>
      <w:smartTag w:uri="urn:schemas-microsoft-com:office:smarttags" w:element="PersonName">
        <w:r w:rsidRPr="002639C3">
          <w:rPr>
            <w:rFonts w:ascii="Times New Roman" w:hAnsi="Times New Roman"/>
            <w:sz w:val="24"/>
            <w:szCs w:val="24"/>
          </w:rPr>
          <w:t>Секретарь</w:t>
        </w:r>
      </w:smartTag>
      <w:r w:rsidRPr="002639C3">
        <w:rPr>
          <w:rFonts w:ascii="Times New Roman" w:hAnsi="Times New Roman"/>
          <w:sz w:val="24"/>
          <w:szCs w:val="24"/>
        </w:rPr>
        <w:t xml:space="preserve"> Общего собрания акционеров;</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 дата составления протокола Общего собрания акционеров.</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В случае, если в повестку дня общего собрания акционеров Общества включен вопрос об одобрении Обществом сделки, в совершении которой имеется заинтересованность, в протоколе общего собрания акционеров указываются:</w:t>
      </w:r>
    </w:p>
    <w:p w:rsidR="00102FB4" w:rsidRPr="002639C3" w:rsidRDefault="00102FB4" w:rsidP="00102FB4">
      <w:pPr>
        <w:autoSpaceDE w:val="0"/>
        <w:autoSpaceDN w:val="0"/>
        <w:adjustRightInd w:val="0"/>
        <w:ind w:firstLine="540"/>
        <w:jc w:val="both"/>
        <w:rPr>
          <w:sz w:val="24"/>
          <w:szCs w:val="24"/>
        </w:rPr>
      </w:pPr>
      <w:r w:rsidRPr="002639C3">
        <w:rPr>
          <w:sz w:val="24"/>
          <w:szCs w:val="24"/>
        </w:rPr>
        <w:t>- число голосов, которыми по указанному вопросу обладали все лица, включенные в список лиц, имеющих право на участие в Общем собрании акционеров, не заинтересованные в совершении Обществом сделки;</w:t>
      </w:r>
    </w:p>
    <w:p w:rsidR="00102FB4" w:rsidRPr="002639C3" w:rsidRDefault="00102FB4" w:rsidP="00102FB4">
      <w:pPr>
        <w:autoSpaceDE w:val="0"/>
        <w:autoSpaceDN w:val="0"/>
        <w:adjustRightInd w:val="0"/>
        <w:ind w:firstLine="540"/>
        <w:jc w:val="both"/>
        <w:rPr>
          <w:sz w:val="24"/>
          <w:szCs w:val="24"/>
        </w:rPr>
      </w:pPr>
      <w:r w:rsidRPr="002639C3">
        <w:rPr>
          <w:sz w:val="24"/>
          <w:szCs w:val="24"/>
        </w:rPr>
        <w:lastRenderedPageBreak/>
        <w:t>- число голосов, которыми по указанному вопросу обладали лица, не заинтересованные в совершении Обществом сделки, принявшие участие в Общем собрании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 число голосов, отданных по указанному вопросу за каждый из вариантов голосования («за», «против» и «воздержался»).</w:t>
      </w:r>
    </w:p>
    <w:p w:rsidR="00102FB4" w:rsidRPr="002639C3" w:rsidRDefault="00102FB4" w:rsidP="00102FB4">
      <w:pPr>
        <w:pStyle w:val="ConsNormal"/>
        <w:widowControl/>
        <w:ind w:firstLine="709"/>
        <w:jc w:val="both"/>
        <w:rPr>
          <w:rFonts w:ascii="Times New Roman" w:hAnsi="Times New Roman"/>
          <w:sz w:val="24"/>
          <w:szCs w:val="24"/>
        </w:rPr>
      </w:pPr>
      <w:r w:rsidRPr="002639C3">
        <w:rPr>
          <w:rFonts w:ascii="Times New Roman" w:hAnsi="Times New Roman"/>
          <w:sz w:val="24"/>
          <w:szCs w:val="24"/>
        </w:rPr>
        <w:t>В случае, если в Обществе не создана счетная комиссия и функции счетной комиссии не выполняются регистратором, в протоколе общего собрания акционеров должны указываться сведения, которые в соответствии с Федеральным законом и настоящим Положением должны указываться в протоколе счетной комиссии об итогах голосования на общем собрании акционеров.</w:t>
      </w:r>
    </w:p>
    <w:p w:rsidR="00102FB4" w:rsidRPr="002639C3" w:rsidRDefault="00102FB4" w:rsidP="00102FB4">
      <w:pPr>
        <w:autoSpaceDE w:val="0"/>
        <w:autoSpaceDN w:val="0"/>
        <w:adjustRightInd w:val="0"/>
        <w:ind w:firstLine="709"/>
        <w:jc w:val="both"/>
        <w:rPr>
          <w:sz w:val="24"/>
          <w:szCs w:val="24"/>
        </w:rPr>
      </w:pPr>
      <w:r w:rsidRPr="002639C3">
        <w:rPr>
          <w:sz w:val="24"/>
          <w:szCs w:val="24"/>
        </w:rPr>
        <w:t>15.3. К протоколу Общего собрания акционеров приобщаются:</w:t>
      </w:r>
    </w:p>
    <w:p w:rsidR="00102FB4" w:rsidRPr="002639C3" w:rsidRDefault="00102FB4" w:rsidP="00102FB4">
      <w:pPr>
        <w:autoSpaceDE w:val="0"/>
        <w:autoSpaceDN w:val="0"/>
        <w:adjustRightInd w:val="0"/>
        <w:ind w:firstLine="709"/>
        <w:jc w:val="both"/>
        <w:rPr>
          <w:sz w:val="24"/>
          <w:szCs w:val="24"/>
        </w:rPr>
      </w:pPr>
      <w:r w:rsidRPr="00E257EF">
        <w:rPr>
          <w:sz w:val="24"/>
          <w:szCs w:val="24"/>
        </w:rPr>
        <w:t>- протокол счетной комиссии об итогах голосования на Общем собрании акционеров;</w:t>
      </w:r>
    </w:p>
    <w:p w:rsidR="00102FB4" w:rsidRPr="002639C3" w:rsidRDefault="00102FB4" w:rsidP="00102FB4">
      <w:pPr>
        <w:autoSpaceDE w:val="0"/>
        <w:autoSpaceDN w:val="0"/>
        <w:adjustRightInd w:val="0"/>
        <w:ind w:firstLine="709"/>
        <w:jc w:val="both"/>
        <w:rPr>
          <w:sz w:val="24"/>
          <w:szCs w:val="24"/>
        </w:rPr>
      </w:pPr>
      <w:r w:rsidRPr="002639C3">
        <w:rPr>
          <w:sz w:val="24"/>
          <w:szCs w:val="24"/>
        </w:rPr>
        <w:t>- документы, принятые или утвержденные решениями Общего собрания акционеров.</w:t>
      </w:r>
    </w:p>
    <w:p w:rsidR="00102FB4" w:rsidRPr="002639C3" w:rsidRDefault="00102FB4" w:rsidP="00102FB4">
      <w:pPr>
        <w:pStyle w:val="23"/>
        <w:suppressAutoHyphens/>
        <w:spacing w:line="240" w:lineRule="auto"/>
        <w:ind w:firstLine="709"/>
        <w:jc w:val="both"/>
        <w:rPr>
          <w:sz w:val="24"/>
          <w:szCs w:val="24"/>
        </w:rPr>
      </w:pPr>
      <w:r w:rsidRPr="002639C3">
        <w:rPr>
          <w:sz w:val="24"/>
          <w:szCs w:val="24"/>
        </w:rPr>
        <w:t>15.4. Копии протоколов Общего собрания акционеров должны быть предоставлены Обществом акционеру или его представителю в течение 7 (Семи) дней со дня предъявления соответствующего требования. Предоставляемая копия протокола должна быть заверена печатью Общества и подписана генеральным директором Общества.</w:t>
      </w:r>
    </w:p>
    <w:p w:rsidR="00102FB4" w:rsidRPr="002639C3" w:rsidRDefault="00102FB4" w:rsidP="00102FB4">
      <w:pPr>
        <w:pStyle w:val="ConsNormal"/>
        <w:widowControl/>
        <w:jc w:val="both"/>
        <w:rPr>
          <w:rFonts w:ascii="Times New Roman" w:hAnsi="Times New Roman"/>
          <w:b/>
          <w:sz w:val="10"/>
          <w:szCs w:val="10"/>
        </w:rPr>
      </w:pPr>
    </w:p>
    <w:p w:rsidR="00102FB4" w:rsidRPr="002639C3" w:rsidRDefault="00102FB4" w:rsidP="00102FB4">
      <w:pPr>
        <w:pStyle w:val="ConsNormal"/>
        <w:widowControl/>
        <w:jc w:val="center"/>
        <w:rPr>
          <w:rFonts w:ascii="Times New Roman" w:hAnsi="Times New Roman"/>
          <w:b/>
          <w:sz w:val="24"/>
          <w:szCs w:val="24"/>
        </w:rPr>
      </w:pPr>
      <w:r w:rsidRPr="002639C3">
        <w:rPr>
          <w:rFonts w:ascii="Times New Roman" w:hAnsi="Times New Roman"/>
          <w:b/>
          <w:sz w:val="24"/>
          <w:szCs w:val="24"/>
        </w:rPr>
        <w:t>16. Протокол и отчёт об итогах голосования</w:t>
      </w:r>
    </w:p>
    <w:p w:rsidR="00102FB4" w:rsidRPr="002639C3" w:rsidRDefault="00102FB4" w:rsidP="00102FB4">
      <w:pPr>
        <w:pStyle w:val="ConsNormal"/>
        <w:widowControl/>
        <w:jc w:val="both"/>
        <w:rPr>
          <w:rFonts w:ascii="Times New Roman" w:hAnsi="Times New Roman"/>
          <w:sz w:val="10"/>
          <w:szCs w:val="10"/>
        </w:rPr>
      </w:pP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 xml:space="preserve">16.1. По итогам голосования счетная комиссия составляет протокол, подписываемый членами счетной комиссии или лицом, выполняющим её функции. Протокол об итогах голосования составляется не позднее 3 (Трех) </w:t>
      </w:r>
      <w:r>
        <w:rPr>
          <w:rFonts w:ascii="Times New Roman" w:hAnsi="Times New Roman"/>
          <w:sz w:val="24"/>
          <w:szCs w:val="24"/>
        </w:rPr>
        <w:t xml:space="preserve">рабочих </w:t>
      </w:r>
      <w:r w:rsidRPr="002639C3">
        <w:rPr>
          <w:rFonts w:ascii="Times New Roman" w:hAnsi="Times New Roman"/>
          <w:sz w:val="24"/>
          <w:szCs w:val="24"/>
        </w:rPr>
        <w:t>дней после закрытия Общего собрания акционеров или даты окончания приёма бюллетеней при проведении Общего собрания акционеров в форме заочного голосования.</w:t>
      </w:r>
    </w:p>
    <w:p w:rsidR="00102FB4" w:rsidRPr="002639C3" w:rsidRDefault="00102FB4" w:rsidP="00102FB4">
      <w:pPr>
        <w:pStyle w:val="ConsNormal"/>
        <w:ind w:firstLine="540"/>
        <w:jc w:val="both"/>
        <w:rPr>
          <w:rFonts w:ascii="Times New Roman" w:hAnsi="Times New Roman"/>
          <w:snapToGrid/>
          <w:sz w:val="24"/>
          <w:szCs w:val="24"/>
        </w:rPr>
      </w:pPr>
      <w:r w:rsidRPr="002639C3">
        <w:rPr>
          <w:rFonts w:ascii="Times New Roman" w:hAnsi="Times New Roman"/>
          <w:sz w:val="24"/>
          <w:szCs w:val="24"/>
        </w:rPr>
        <w:tab/>
        <w:t>16.2</w:t>
      </w:r>
      <w:r w:rsidRPr="002639C3">
        <w:rPr>
          <w:rFonts w:ascii="Times New Roman" w:hAnsi="Times New Roman"/>
          <w:snapToGrid/>
          <w:sz w:val="24"/>
          <w:szCs w:val="24"/>
        </w:rPr>
        <w:t xml:space="preserve">. В протоколе об итогах голосования на Общем собрании </w:t>
      </w:r>
      <w:r w:rsidRPr="002639C3">
        <w:rPr>
          <w:rFonts w:ascii="Times New Roman" w:hAnsi="Times New Roman"/>
          <w:sz w:val="24"/>
          <w:szCs w:val="24"/>
        </w:rPr>
        <w:t>акционеров</w:t>
      </w:r>
      <w:r w:rsidRPr="002639C3">
        <w:rPr>
          <w:rFonts w:ascii="Times New Roman" w:hAnsi="Times New Roman"/>
          <w:snapToGrid/>
          <w:sz w:val="24"/>
          <w:szCs w:val="24"/>
        </w:rPr>
        <w:t xml:space="preserve"> указываются:</w:t>
      </w:r>
    </w:p>
    <w:p w:rsidR="00102FB4" w:rsidRPr="002639C3" w:rsidRDefault="00102FB4" w:rsidP="00102FB4">
      <w:pPr>
        <w:autoSpaceDE w:val="0"/>
        <w:autoSpaceDN w:val="0"/>
        <w:adjustRightInd w:val="0"/>
        <w:ind w:firstLine="540"/>
        <w:jc w:val="both"/>
        <w:rPr>
          <w:sz w:val="24"/>
          <w:szCs w:val="24"/>
        </w:rPr>
      </w:pPr>
      <w:r w:rsidRPr="002639C3">
        <w:rPr>
          <w:sz w:val="24"/>
          <w:szCs w:val="24"/>
        </w:rPr>
        <w:t>- полное фирменное наименование и место нахождения Общества;</w:t>
      </w:r>
    </w:p>
    <w:p w:rsidR="00102FB4" w:rsidRPr="002639C3" w:rsidRDefault="00102FB4" w:rsidP="00102FB4">
      <w:pPr>
        <w:autoSpaceDE w:val="0"/>
        <w:autoSpaceDN w:val="0"/>
        <w:adjustRightInd w:val="0"/>
        <w:ind w:firstLine="540"/>
        <w:jc w:val="both"/>
        <w:rPr>
          <w:sz w:val="24"/>
          <w:szCs w:val="24"/>
        </w:rPr>
      </w:pPr>
      <w:r w:rsidRPr="002639C3">
        <w:rPr>
          <w:sz w:val="24"/>
          <w:szCs w:val="24"/>
        </w:rPr>
        <w:t>- вид Общего собрания акционеров (годовое или внеочередное);</w:t>
      </w:r>
    </w:p>
    <w:p w:rsidR="00102FB4" w:rsidRPr="002639C3" w:rsidRDefault="00102FB4" w:rsidP="00102FB4">
      <w:pPr>
        <w:autoSpaceDE w:val="0"/>
        <w:autoSpaceDN w:val="0"/>
        <w:adjustRightInd w:val="0"/>
        <w:ind w:firstLine="540"/>
        <w:jc w:val="both"/>
        <w:rPr>
          <w:sz w:val="24"/>
          <w:szCs w:val="24"/>
        </w:rPr>
      </w:pPr>
      <w:r w:rsidRPr="002639C3">
        <w:rPr>
          <w:sz w:val="24"/>
          <w:szCs w:val="24"/>
        </w:rPr>
        <w:t>- форма проведения Общего собрания акционеров (собрание или заочное голосование);</w:t>
      </w:r>
    </w:p>
    <w:p w:rsidR="00102FB4" w:rsidRDefault="00102FB4" w:rsidP="00102FB4">
      <w:pPr>
        <w:pStyle w:val="ConsNormal"/>
        <w:widowControl/>
        <w:ind w:firstLine="567"/>
        <w:jc w:val="both"/>
        <w:rPr>
          <w:rFonts w:ascii="Times New Roman" w:hAnsi="Times New Roman"/>
          <w:sz w:val="24"/>
          <w:szCs w:val="24"/>
        </w:rPr>
      </w:pPr>
      <w:r w:rsidRPr="00E257EF">
        <w:rPr>
          <w:sz w:val="24"/>
          <w:szCs w:val="24"/>
        </w:rPr>
        <w:t xml:space="preserve">- </w:t>
      </w:r>
      <w:r w:rsidRPr="00E257EF">
        <w:rPr>
          <w:rFonts w:ascii="Times New Roman" w:hAnsi="Times New Roman"/>
          <w:sz w:val="24"/>
          <w:szCs w:val="24"/>
        </w:rPr>
        <w:t xml:space="preserve"> дата составления списка лиц, имеющих право на участие в общем собрании;</w:t>
      </w:r>
    </w:p>
    <w:p w:rsidR="00102FB4" w:rsidRPr="002639C3" w:rsidRDefault="00102FB4" w:rsidP="00102FB4">
      <w:pPr>
        <w:autoSpaceDE w:val="0"/>
        <w:autoSpaceDN w:val="0"/>
        <w:adjustRightInd w:val="0"/>
        <w:ind w:firstLine="540"/>
        <w:jc w:val="both"/>
        <w:rPr>
          <w:sz w:val="24"/>
          <w:szCs w:val="24"/>
        </w:rPr>
      </w:pPr>
      <w:r>
        <w:rPr>
          <w:sz w:val="24"/>
          <w:szCs w:val="24"/>
        </w:rPr>
        <w:t xml:space="preserve">- </w:t>
      </w:r>
      <w:r w:rsidRPr="002639C3">
        <w:rPr>
          <w:sz w:val="24"/>
          <w:szCs w:val="24"/>
        </w:rPr>
        <w:t>дата проведения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 место проведения Общего собрания акционеров, проведенного в форме собрания (адрес, по которому проводилось собрание);</w:t>
      </w:r>
    </w:p>
    <w:p w:rsidR="00102FB4" w:rsidRPr="002639C3" w:rsidRDefault="00102FB4" w:rsidP="00102FB4">
      <w:pPr>
        <w:autoSpaceDE w:val="0"/>
        <w:autoSpaceDN w:val="0"/>
        <w:adjustRightInd w:val="0"/>
        <w:ind w:firstLine="540"/>
        <w:jc w:val="both"/>
        <w:rPr>
          <w:sz w:val="24"/>
          <w:szCs w:val="24"/>
        </w:rPr>
      </w:pPr>
      <w:r w:rsidRPr="002639C3">
        <w:rPr>
          <w:sz w:val="24"/>
          <w:szCs w:val="24"/>
        </w:rPr>
        <w:t>- повестка дня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 время начала и время окончания регистрации лиц, имевших право на участие в Общем собрании акционеров, проведенном в форме собрания;</w:t>
      </w:r>
    </w:p>
    <w:p w:rsidR="00102FB4" w:rsidRPr="002639C3" w:rsidRDefault="00102FB4" w:rsidP="00102FB4">
      <w:pPr>
        <w:autoSpaceDE w:val="0"/>
        <w:autoSpaceDN w:val="0"/>
        <w:adjustRightInd w:val="0"/>
        <w:ind w:firstLine="540"/>
        <w:jc w:val="both"/>
        <w:rPr>
          <w:sz w:val="24"/>
          <w:szCs w:val="24"/>
        </w:rPr>
      </w:pPr>
      <w:r w:rsidRPr="002639C3">
        <w:rPr>
          <w:sz w:val="24"/>
          <w:szCs w:val="24"/>
        </w:rPr>
        <w:t>- время открытия и время закрытия Общего собрания акционеров, проведенного в форме собрания, а в случае, если решения, принятые Общим собранием акционеров, и итоги голосования по ним оглашались на Общем собрании акционеров, также время начала подсчета голосов;</w:t>
      </w:r>
    </w:p>
    <w:p w:rsidR="00102FB4" w:rsidRPr="002639C3" w:rsidRDefault="00102FB4" w:rsidP="00102FB4">
      <w:pPr>
        <w:autoSpaceDE w:val="0"/>
        <w:autoSpaceDN w:val="0"/>
        <w:adjustRightInd w:val="0"/>
        <w:ind w:firstLine="540"/>
        <w:jc w:val="both"/>
        <w:rPr>
          <w:sz w:val="24"/>
          <w:szCs w:val="24"/>
        </w:rPr>
      </w:pPr>
      <w:r w:rsidRPr="002639C3">
        <w:rPr>
          <w:sz w:val="24"/>
          <w:szCs w:val="24"/>
        </w:rPr>
        <w:t>- число голосов, которыми обладали лица, включенные в список лиц, имевших право на участие в Общем собрании акционеров, по каждому вопросу повестки дня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 число голосов, которыми обладали лица, принявшие участие в Общем собрании акционеров, по каждому вопросу повестки дня Общего собрания акционеров с указанием, имелся ли кворум по каждому вопросу;</w:t>
      </w:r>
    </w:p>
    <w:p w:rsidR="00102FB4" w:rsidRPr="002639C3" w:rsidRDefault="00102FB4" w:rsidP="00102FB4">
      <w:pPr>
        <w:autoSpaceDE w:val="0"/>
        <w:autoSpaceDN w:val="0"/>
        <w:adjustRightInd w:val="0"/>
        <w:ind w:firstLine="540"/>
        <w:jc w:val="both"/>
        <w:rPr>
          <w:sz w:val="24"/>
          <w:szCs w:val="24"/>
        </w:rPr>
      </w:pPr>
      <w:r w:rsidRPr="002639C3">
        <w:rPr>
          <w:sz w:val="24"/>
          <w:szCs w:val="24"/>
        </w:rPr>
        <w:t>- 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102FB4" w:rsidRPr="002639C3" w:rsidRDefault="00102FB4" w:rsidP="00102FB4">
      <w:pPr>
        <w:autoSpaceDE w:val="0"/>
        <w:autoSpaceDN w:val="0"/>
        <w:adjustRightInd w:val="0"/>
        <w:ind w:firstLine="540"/>
        <w:jc w:val="both"/>
        <w:rPr>
          <w:sz w:val="24"/>
          <w:szCs w:val="24"/>
        </w:rPr>
      </w:pPr>
      <w:r w:rsidRPr="002639C3">
        <w:rPr>
          <w:sz w:val="24"/>
          <w:szCs w:val="24"/>
        </w:rPr>
        <w:t>- число голосов по каждому вопросу повестки дня Общего собрания акционеров, поставленному на голосование, которые не подсчитывались в связи с признанием бюллетеней (в том числе в части голосования по соответствующим вопросам) недействительными;</w:t>
      </w:r>
    </w:p>
    <w:p w:rsidR="00102FB4" w:rsidRPr="002639C3" w:rsidRDefault="00102FB4" w:rsidP="00102FB4">
      <w:pPr>
        <w:autoSpaceDE w:val="0"/>
        <w:autoSpaceDN w:val="0"/>
        <w:adjustRightInd w:val="0"/>
        <w:ind w:firstLine="540"/>
        <w:jc w:val="both"/>
        <w:rPr>
          <w:sz w:val="24"/>
          <w:szCs w:val="24"/>
        </w:rPr>
      </w:pPr>
      <w:r w:rsidRPr="002639C3">
        <w:rPr>
          <w:sz w:val="24"/>
          <w:szCs w:val="24"/>
        </w:rPr>
        <w:lastRenderedPageBreak/>
        <w:t>- имена членов счетной комиссии, а в случае, если функции счетной комиссии выполнял регистратор, - полное фирменное наименование, место нахождения регистратора и имена уполномоченных им лиц;</w:t>
      </w:r>
    </w:p>
    <w:p w:rsidR="00102FB4" w:rsidRPr="002639C3" w:rsidRDefault="00102FB4" w:rsidP="00102FB4">
      <w:pPr>
        <w:autoSpaceDE w:val="0"/>
        <w:autoSpaceDN w:val="0"/>
        <w:adjustRightInd w:val="0"/>
        <w:ind w:firstLine="540"/>
        <w:jc w:val="both"/>
        <w:rPr>
          <w:sz w:val="24"/>
          <w:szCs w:val="24"/>
        </w:rPr>
      </w:pPr>
      <w:r w:rsidRPr="002639C3">
        <w:rPr>
          <w:sz w:val="24"/>
          <w:szCs w:val="24"/>
        </w:rPr>
        <w:t>- дата составления протокола об итогах голосования на Общем собрании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В случае если голосование по вопросам повестки дня Общего собрания акционеров осуществлялось без использования бюллетеней для голосования, к протоколу счетной комиссии об итогах голосования должен прилагаться список лиц, принявших участие в Общем собрании акционеров, с указанием по каждому вопросу повестки дня Общего собрания акционеров, по которому имелся кворум, варианта голосования каждого указанного лица либо того, что оно не приняло участия в голосовании</w:t>
      </w:r>
    </w:p>
    <w:p w:rsidR="00102FB4" w:rsidRPr="002639C3" w:rsidRDefault="00102FB4" w:rsidP="00102FB4">
      <w:pPr>
        <w:autoSpaceDE w:val="0"/>
        <w:autoSpaceDN w:val="0"/>
        <w:adjustRightInd w:val="0"/>
        <w:ind w:firstLine="540"/>
        <w:jc w:val="both"/>
        <w:rPr>
          <w:sz w:val="24"/>
          <w:szCs w:val="24"/>
        </w:rPr>
      </w:pPr>
      <w:r w:rsidRPr="002639C3">
        <w:rPr>
          <w:sz w:val="24"/>
          <w:szCs w:val="24"/>
        </w:rPr>
        <w:t>Протокол об итогах голосования на Общем собрании акционеров подписывается всеми членами счетной комиссии (лицом, осуществляющим функции счетной комиссии), а в случае, если функции счетной комиссии выполнял регистратор - лицами, уполномоченными регистратором.</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16.3. После составления протокола об итогах голосования и подписания протокола Общего собрания акционеров бюллетени для голосования опечатываются счетной комиссией и сдаются в архив Общества на хранение.</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16.4. Протокол об итогах голосования подлежит приобщению к протоколу Общего собрания акционеров.</w:t>
      </w: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16.5.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отчёта об итогах голосования до сведения лиц, включённых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102FB4" w:rsidRPr="002639C3" w:rsidRDefault="00102FB4" w:rsidP="00102FB4">
      <w:pPr>
        <w:pStyle w:val="ConsNormal"/>
        <w:ind w:firstLine="540"/>
        <w:jc w:val="both"/>
        <w:rPr>
          <w:rFonts w:ascii="Times New Roman" w:hAnsi="Times New Roman"/>
          <w:snapToGrid/>
          <w:sz w:val="24"/>
          <w:szCs w:val="24"/>
        </w:rPr>
      </w:pPr>
      <w:r w:rsidRPr="002639C3">
        <w:rPr>
          <w:rFonts w:ascii="Times New Roman" w:hAnsi="Times New Roman"/>
          <w:sz w:val="24"/>
          <w:szCs w:val="24"/>
        </w:rPr>
        <w:t xml:space="preserve">16.6. </w:t>
      </w:r>
      <w:r w:rsidRPr="002639C3">
        <w:rPr>
          <w:rFonts w:ascii="Times New Roman" w:hAnsi="Times New Roman"/>
          <w:snapToGrid/>
          <w:sz w:val="24"/>
          <w:szCs w:val="24"/>
        </w:rPr>
        <w:t xml:space="preserve">В отчете об итогах голосования на Общем собрании </w:t>
      </w:r>
      <w:r w:rsidRPr="002639C3">
        <w:rPr>
          <w:rFonts w:ascii="Times New Roman" w:hAnsi="Times New Roman"/>
          <w:sz w:val="24"/>
          <w:szCs w:val="24"/>
        </w:rPr>
        <w:t>акционеров</w:t>
      </w:r>
      <w:r w:rsidRPr="002639C3">
        <w:rPr>
          <w:rFonts w:ascii="Times New Roman" w:hAnsi="Times New Roman"/>
          <w:snapToGrid/>
          <w:sz w:val="24"/>
          <w:szCs w:val="24"/>
        </w:rPr>
        <w:t xml:space="preserve"> указываются:</w:t>
      </w:r>
    </w:p>
    <w:p w:rsidR="00102FB4" w:rsidRPr="002639C3" w:rsidRDefault="00102FB4" w:rsidP="00102FB4">
      <w:pPr>
        <w:autoSpaceDE w:val="0"/>
        <w:autoSpaceDN w:val="0"/>
        <w:adjustRightInd w:val="0"/>
        <w:ind w:firstLine="540"/>
        <w:jc w:val="both"/>
        <w:rPr>
          <w:sz w:val="24"/>
          <w:szCs w:val="24"/>
        </w:rPr>
      </w:pPr>
      <w:r w:rsidRPr="002639C3">
        <w:rPr>
          <w:sz w:val="24"/>
          <w:szCs w:val="24"/>
        </w:rPr>
        <w:t>- полное фирменное наименование и место нахождения Общества;</w:t>
      </w:r>
    </w:p>
    <w:p w:rsidR="00102FB4" w:rsidRPr="002639C3" w:rsidRDefault="00102FB4" w:rsidP="00102FB4">
      <w:pPr>
        <w:autoSpaceDE w:val="0"/>
        <w:autoSpaceDN w:val="0"/>
        <w:adjustRightInd w:val="0"/>
        <w:ind w:firstLine="540"/>
        <w:jc w:val="both"/>
        <w:rPr>
          <w:sz w:val="24"/>
          <w:szCs w:val="24"/>
        </w:rPr>
      </w:pPr>
      <w:r w:rsidRPr="002639C3">
        <w:rPr>
          <w:sz w:val="24"/>
          <w:szCs w:val="24"/>
        </w:rPr>
        <w:t>- вид Общего собрания акционеров (годовое или внеочередное);</w:t>
      </w:r>
    </w:p>
    <w:p w:rsidR="00102FB4" w:rsidRPr="002639C3" w:rsidRDefault="00102FB4" w:rsidP="00102FB4">
      <w:pPr>
        <w:autoSpaceDE w:val="0"/>
        <w:autoSpaceDN w:val="0"/>
        <w:adjustRightInd w:val="0"/>
        <w:ind w:firstLine="540"/>
        <w:jc w:val="both"/>
        <w:rPr>
          <w:sz w:val="24"/>
          <w:szCs w:val="24"/>
        </w:rPr>
      </w:pPr>
      <w:r w:rsidRPr="002639C3">
        <w:rPr>
          <w:sz w:val="24"/>
          <w:szCs w:val="24"/>
        </w:rPr>
        <w:t>- форма проведения Общего собрания акционеров (собрание или заочное голосование);</w:t>
      </w:r>
    </w:p>
    <w:p w:rsidR="00102FB4" w:rsidRPr="00E257EF" w:rsidRDefault="00102FB4" w:rsidP="00102FB4">
      <w:pPr>
        <w:pStyle w:val="ConsNormal"/>
        <w:widowControl/>
        <w:ind w:firstLine="567"/>
        <w:jc w:val="both"/>
        <w:rPr>
          <w:rFonts w:ascii="Times New Roman" w:hAnsi="Times New Roman"/>
          <w:sz w:val="24"/>
          <w:szCs w:val="24"/>
        </w:rPr>
      </w:pPr>
      <w:r w:rsidRPr="00E257EF">
        <w:rPr>
          <w:rFonts w:ascii="Times New Roman" w:hAnsi="Times New Roman"/>
          <w:sz w:val="24"/>
          <w:szCs w:val="24"/>
        </w:rPr>
        <w:t>- дата составления списка лиц, имеющих право на участие в общем собрании;</w:t>
      </w:r>
    </w:p>
    <w:p w:rsidR="00102FB4" w:rsidRPr="002639C3" w:rsidRDefault="00102FB4" w:rsidP="00102FB4">
      <w:pPr>
        <w:autoSpaceDE w:val="0"/>
        <w:autoSpaceDN w:val="0"/>
        <w:adjustRightInd w:val="0"/>
        <w:ind w:firstLine="540"/>
        <w:jc w:val="both"/>
        <w:rPr>
          <w:sz w:val="24"/>
          <w:szCs w:val="24"/>
        </w:rPr>
      </w:pPr>
      <w:r w:rsidRPr="00E257EF">
        <w:rPr>
          <w:sz w:val="24"/>
          <w:szCs w:val="24"/>
        </w:rPr>
        <w:t>- дата проведения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 место проведения Общего собрания акционеров, проведенного в форме собрания (адрес, по которому проводилось собрание);</w:t>
      </w:r>
    </w:p>
    <w:p w:rsidR="00102FB4" w:rsidRPr="002639C3" w:rsidRDefault="00102FB4" w:rsidP="00102FB4">
      <w:pPr>
        <w:autoSpaceDE w:val="0"/>
        <w:autoSpaceDN w:val="0"/>
        <w:adjustRightInd w:val="0"/>
        <w:ind w:firstLine="540"/>
        <w:jc w:val="both"/>
        <w:rPr>
          <w:sz w:val="24"/>
          <w:szCs w:val="24"/>
        </w:rPr>
      </w:pPr>
      <w:r w:rsidRPr="002639C3">
        <w:rPr>
          <w:sz w:val="24"/>
          <w:szCs w:val="24"/>
        </w:rPr>
        <w:t>- повестка дня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 число голосов, которыми обладали лица, включенные в список лиц, имевших право на участие в Общем собрании акционеров, по каждому вопросу повестки дня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 число голосов, которыми обладали лица, принявшие участие в Общем собрании акционеров, по каждому вопросу повестки дня Общего собрания акционеров с указанием, имелся ли кворум по каждому вопросу;</w:t>
      </w:r>
    </w:p>
    <w:p w:rsidR="00102FB4" w:rsidRPr="002639C3" w:rsidRDefault="00102FB4" w:rsidP="00102FB4">
      <w:pPr>
        <w:autoSpaceDE w:val="0"/>
        <w:autoSpaceDN w:val="0"/>
        <w:adjustRightInd w:val="0"/>
        <w:ind w:firstLine="540"/>
        <w:jc w:val="both"/>
        <w:rPr>
          <w:sz w:val="24"/>
          <w:szCs w:val="24"/>
        </w:rPr>
      </w:pPr>
      <w:r w:rsidRPr="002639C3">
        <w:rPr>
          <w:sz w:val="24"/>
          <w:szCs w:val="24"/>
        </w:rPr>
        <w:t>- число голосов, отданных за каждый из вариантов голосования («за», «против» и «воздержался») по каждому вопросу повестки дня Общего собрания акционеров, по которому имелся кворум;</w:t>
      </w:r>
    </w:p>
    <w:p w:rsidR="00102FB4" w:rsidRPr="002639C3" w:rsidRDefault="00102FB4" w:rsidP="00102FB4">
      <w:pPr>
        <w:autoSpaceDE w:val="0"/>
        <w:autoSpaceDN w:val="0"/>
        <w:adjustRightInd w:val="0"/>
        <w:ind w:firstLine="540"/>
        <w:jc w:val="both"/>
        <w:rPr>
          <w:sz w:val="24"/>
          <w:szCs w:val="24"/>
        </w:rPr>
      </w:pPr>
      <w:r w:rsidRPr="002639C3">
        <w:rPr>
          <w:sz w:val="24"/>
          <w:szCs w:val="24"/>
        </w:rPr>
        <w:t>- формулировки решений, принятых Общим собранием акционеров по каждому вопросу повестки дня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 имена членов счетной комиссии (лица, осуществляющего функции счетной комиссии), а в случае, если функции счетной комиссии выполнял регистратор, - полное фирменное наименование, место нахождения регистратора и имена уполномоченных им лиц;</w:t>
      </w:r>
    </w:p>
    <w:p w:rsidR="00102FB4" w:rsidRPr="002639C3" w:rsidRDefault="00102FB4" w:rsidP="00102FB4">
      <w:pPr>
        <w:autoSpaceDE w:val="0"/>
        <w:autoSpaceDN w:val="0"/>
        <w:adjustRightInd w:val="0"/>
        <w:ind w:firstLine="540"/>
        <w:jc w:val="both"/>
        <w:rPr>
          <w:sz w:val="24"/>
          <w:szCs w:val="24"/>
        </w:rPr>
      </w:pPr>
      <w:r w:rsidRPr="002639C3">
        <w:rPr>
          <w:sz w:val="24"/>
          <w:szCs w:val="24"/>
        </w:rPr>
        <w:t>- имена Председателя и секретаря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t>16.7. Отчет об итогах голосования на Общем собрании акционеров подписывается Председателем и секретарем Общего собрания акционеров.</w:t>
      </w:r>
    </w:p>
    <w:p w:rsidR="00102FB4" w:rsidRPr="002639C3" w:rsidRDefault="00102FB4" w:rsidP="00102FB4">
      <w:pPr>
        <w:autoSpaceDE w:val="0"/>
        <w:autoSpaceDN w:val="0"/>
        <w:adjustRightInd w:val="0"/>
        <w:ind w:firstLine="540"/>
        <w:jc w:val="both"/>
        <w:rPr>
          <w:sz w:val="24"/>
          <w:szCs w:val="24"/>
        </w:rPr>
      </w:pPr>
      <w:r w:rsidRPr="002639C3">
        <w:rPr>
          <w:sz w:val="24"/>
          <w:szCs w:val="24"/>
        </w:rPr>
        <w:lastRenderedPageBreak/>
        <w:t>16.8. В случае если в повестку дня Общего собрания акционеров включен вопрос об одобрении Обществом сделки, в совершении которой имеется заинтересованность, в протоколе об итогах голосования на Общем собрании акционеров и отчете об итогах голосования на Общем собрании акционеров указываются:</w:t>
      </w:r>
    </w:p>
    <w:p w:rsidR="00102FB4" w:rsidRPr="002639C3" w:rsidRDefault="00102FB4" w:rsidP="00102FB4">
      <w:pPr>
        <w:autoSpaceDE w:val="0"/>
        <w:autoSpaceDN w:val="0"/>
        <w:adjustRightInd w:val="0"/>
        <w:ind w:firstLine="540"/>
        <w:jc w:val="both"/>
        <w:rPr>
          <w:sz w:val="24"/>
          <w:szCs w:val="24"/>
        </w:rPr>
      </w:pPr>
      <w:r w:rsidRPr="002639C3">
        <w:rPr>
          <w:sz w:val="24"/>
          <w:szCs w:val="24"/>
        </w:rPr>
        <w:t>- число голосов, которыми по указанному вопросу обладали все лица, включенные в список лиц, имеющих право на участие в Общем собрании акционеров, не заинтересованные в совершении Обществом сделки;</w:t>
      </w:r>
    </w:p>
    <w:p w:rsidR="00102FB4" w:rsidRPr="002639C3" w:rsidRDefault="00102FB4" w:rsidP="00102FB4">
      <w:pPr>
        <w:autoSpaceDE w:val="0"/>
        <w:autoSpaceDN w:val="0"/>
        <w:adjustRightInd w:val="0"/>
        <w:ind w:firstLine="540"/>
        <w:jc w:val="both"/>
        <w:rPr>
          <w:sz w:val="24"/>
          <w:szCs w:val="24"/>
        </w:rPr>
      </w:pPr>
      <w:r w:rsidRPr="002639C3">
        <w:rPr>
          <w:sz w:val="24"/>
          <w:szCs w:val="24"/>
        </w:rPr>
        <w:t>- число голосов, которыми по указанному вопросу обладали лица, не заинтересованные в совершении Обществом сделки, принявшие участие в Общем собрании акционеров;</w:t>
      </w:r>
    </w:p>
    <w:p w:rsidR="00102FB4" w:rsidRDefault="00102FB4" w:rsidP="00102FB4">
      <w:pPr>
        <w:autoSpaceDE w:val="0"/>
        <w:autoSpaceDN w:val="0"/>
        <w:adjustRightInd w:val="0"/>
        <w:ind w:firstLine="540"/>
        <w:jc w:val="both"/>
        <w:rPr>
          <w:sz w:val="24"/>
          <w:szCs w:val="24"/>
        </w:rPr>
      </w:pPr>
      <w:r w:rsidRPr="002639C3">
        <w:rPr>
          <w:sz w:val="24"/>
          <w:szCs w:val="24"/>
        </w:rPr>
        <w:t>- число голосов, отданных по указанному вопросу за каждый из вариантов голосования («за», «против» и «воздержался»).</w:t>
      </w:r>
    </w:p>
    <w:p w:rsidR="00102FB4" w:rsidRPr="004A5665" w:rsidRDefault="00102FB4" w:rsidP="00102FB4">
      <w:pPr>
        <w:autoSpaceDE w:val="0"/>
        <w:autoSpaceDN w:val="0"/>
        <w:adjustRightInd w:val="0"/>
        <w:ind w:firstLine="540"/>
        <w:jc w:val="both"/>
        <w:rPr>
          <w:sz w:val="24"/>
          <w:szCs w:val="24"/>
        </w:rPr>
      </w:pPr>
      <w:r>
        <w:rPr>
          <w:sz w:val="24"/>
          <w:szCs w:val="24"/>
        </w:rPr>
        <w:t xml:space="preserve">16.9. </w:t>
      </w:r>
      <w:r w:rsidRPr="004A5665">
        <w:rPr>
          <w:sz w:val="24"/>
          <w:szCs w:val="24"/>
        </w:rPr>
        <w:t xml:space="preserve">В случае если в повестку дня общего собрания включен вопрос о внесении в </w:t>
      </w:r>
      <w:r>
        <w:rPr>
          <w:sz w:val="24"/>
          <w:szCs w:val="24"/>
        </w:rPr>
        <w:t>У</w:t>
      </w:r>
      <w:r w:rsidRPr="004A5665">
        <w:rPr>
          <w:sz w:val="24"/>
          <w:szCs w:val="24"/>
        </w:rPr>
        <w:t xml:space="preserve">став </w:t>
      </w:r>
      <w:r>
        <w:rPr>
          <w:sz w:val="24"/>
          <w:szCs w:val="24"/>
        </w:rPr>
        <w:t>О</w:t>
      </w:r>
      <w:r w:rsidRPr="004A5665">
        <w:rPr>
          <w:sz w:val="24"/>
          <w:szCs w:val="24"/>
        </w:rPr>
        <w:t xml:space="preserve">бщества изменений или дополнений (утверждении </w:t>
      </w:r>
      <w:r>
        <w:rPr>
          <w:sz w:val="24"/>
          <w:szCs w:val="24"/>
        </w:rPr>
        <w:t>У</w:t>
      </w:r>
      <w:r w:rsidRPr="004A5665">
        <w:rPr>
          <w:sz w:val="24"/>
          <w:szCs w:val="24"/>
        </w:rPr>
        <w:t xml:space="preserve">става </w:t>
      </w:r>
      <w:r>
        <w:rPr>
          <w:sz w:val="24"/>
          <w:szCs w:val="24"/>
        </w:rPr>
        <w:t>О</w:t>
      </w:r>
      <w:r w:rsidRPr="004A5665">
        <w:rPr>
          <w:sz w:val="24"/>
          <w:szCs w:val="24"/>
        </w:rPr>
        <w:t xml:space="preserve">бщества в новой редакции), ограничивающих права акционеров - владельцев этого типа привилегированных акций, или о принятии решения, являющегося в соответствии с Федеральным </w:t>
      </w:r>
      <w:hyperlink r:id="rId12" w:history="1">
        <w:r w:rsidRPr="000601C9">
          <w:rPr>
            <w:color w:val="000000"/>
            <w:sz w:val="24"/>
            <w:szCs w:val="24"/>
          </w:rPr>
          <w:t>законом</w:t>
        </w:r>
      </w:hyperlink>
      <w:r w:rsidRPr="000601C9">
        <w:rPr>
          <w:color w:val="000000"/>
          <w:sz w:val="24"/>
          <w:szCs w:val="24"/>
        </w:rPr>
        <w:t xml:space="preserve"> </w:t>
      </w:r>
      <w:r w:rsidRPr="004A5665">
        <w:rPr>
          <w:sz w:val="24"/>
          <w:szCs w:val="24"/>
        </w:rPr>
        <w:t xml:space="preserve">"Об акционерных обществах" основанием для внесения в </w:t>
      </w:r>
      <w:r>
        <w:rPr>
          <w:sz w:val="24"/>
          <w:szCs w:val="24"/>
        </w:rPr>
        <w:t>У</w:t>
      </w:r>
      <w:r w:rsidRPr="004A5665">
        <w:rPr>
          <w:sz w:val="24"/>
          <w:szCs w:val="24"/>
        </w:rPr>
        <w:t xml:space="preserve">став </w:t>
      </w:r>
      <w:r>
        <w:rPr>
          <w:sz w:val="24"/>
          <w:szCs w:val="24"/>
        </w:rPr>
        <w:t>О</w:t>
      </w:r>
      <w:r w:rsidRPr="004A5665">
        <w:rPr>
          <w:sz w:val="24"/>
          <w:szCs w:val="24"/>
        </w:rPr>
        <w:t xml:space="preserve">бщества изменений или дополнений, ограничивающих права акционеров - владельцев этого типа привилегированных акций, в протоколе общего собрания, протоколе счетной комиссии об итогах голосования на общем собрании и отчете об итогах голосования на общем собрании </w:t>
      </w:r>
      <w:r>
        <w:rPr>
          <w:sz w:val="24"/>
          <w:szCs w:val="24"/>
        </w:rPr>
        <w:t>с учетом требований Положения о порядке созыва и проведения общего собрания акционеров (Приказ ФСФР России от 02.02.2012 № 12-6</w:t>
      </w:r>
      <w:r w:rsidRPr="00AB7DF7">
        <w:rPr>
          <w:sz w:val="24"/>
          <w:szCs w:val="24"/>
        </w:rPr>
        <w:t>/</w:t>
      </w:r>
      <w:proofErr w:type="spellStart"/>
      <w:r>
        <w:rPr>
          <w:sz w:val="24"/>
          <w:szCs w:val="24"/>
        </w:rPr>
        <w:t>пз</w:t>
      </w:r>
      <w:proofErr w:type="spellEnd"/>
      <w:r>
        <w:rPr>
          <w:sz w:val="24"/>
          <w:szCs w:val="24"/>
        </w:rPr>
        <w:t xml:space="preserve">-н)  </w:t>
      </w:r>
      <w:r w:rsidRPr="004A5665">
        <w:rPr>
          <w:sz w:val="24"/>
          <w:szCs w:val="24"/>
        </w:rPr>
        <w:t>указываются:</w:t>
      </w:r>
    </w:p>
    <w:p w:rsidR="00102FB4" w:rsidRPr="004A5665" w:rsidRDefault="00102FB4" w:rsidP="00102FB4">
      <w:pPr>
        <w:autoSpaceDE w:val="0"/>
        <w:autoSpaceDN w:val="0"/>
        <w:adjustRightInd w:val="0"/>
        <w:ind w:firstLine="540"/>
        <w:jc w:val="both"/>
        <w:rPr>
          <w:sz w:val="24"/>
          <w:szCs w:val="24"/>
        </w:rPr>
      </w:pPr>
      <w:r w:rsidRPr="004A5665">
        <w:rPr>
          <w:sz w:val="24"/>
          <w:szCs w:val="24"/>
        </w:rPr>
        <w:t>число голосов, которыми по указанному вопросу обладали лица, включенные в список лиц, имеющих право на участие в общем собрании, без учета голосов по привилегированным акциям, права по которым ограничиваются;</w:t>
      </w:r>
    </w:p>
    <w:p w:rsidR="00102FB4" w:rsidRPr="004A5665" w:rsidRDefault="00102FB4" w:rsidP="00102FB4">
      <w:pPr>
        <w:autoSpaceDE w:val="0"/>
        <w:autoSpaceDN w:val="0"/>
        <w:adjustRightInd w:val="0"/>
        <w:ind w:firstLine="540"/>
        <w:jc w:val="both"/>
        <w:rPr>
          <w:sz w:val="24"/>
          <w:szCs w:val="24"/>
        </w:rPr>
      </w:pPr>
      <w:r w:rsidRPr="004A5665">
        <w:rPr>
          <w:sz w:val="24"/>
          <w:szCs w:val="24"/>
        </w:rPr>
        <w:t>число голосов, приходившихся на голосующие по указанному вопросу акции общества, без учета голосов по привилегированным акциям общества каждого типа, права по которым ограничивалис</w:t>
      </w:r>
      <w:r>
        <w:rPr>
          <w:sz w:val="24"/>
          <w:szCs w:val="24"/>
        </w:rPr>
        <w:t>ь</w:t>
      </w:r>
      <w:r w:rsidRPr="004A5665">
        <w:rPr>
          <w:sz w:val="24"/>
          <w:szCs w:val="24"/>
        </w:rPr>
        <w:t>;</w:t>
      </w:r>
    </w:p>
    <w:p w:rsidR="00102FB4" w:rsidRPr="004A5665" w:rsidRDefault="00102FB4" w:rsidP="00102FB4">
      <w:pPr>
        <w:autoSpaceDE w:val="0"/>
        <w:autoSpaceDN w:val="0"/>
        <w:adjustRightInd w:val="0"/>
        <w:ind w:firstLine="540"/>
        <w:jc w:val="both"/>
        <w:rPr>
          <w:sz w:val="24"/>
          <w:szCs w:val="24"/>
        </w:rPr>
      </w:pPr>
      <w:r w:rsidRPr="004A5665">
        <w:rPr>
          <w:sz w:val="24"/>
          <w:szCs w:val="24"/>
        </w:rPr>
        <w:t>число голосов, которыми по указанному вопросу обладали владельцы привилегированных акций общества каждого типа, права по которым ограничивались, включенные в список лиц, имеющих право на участие в общем собрании;</w:t>
      </w:r>
    </w:p>
    <w:p w:rsidR="00102FB4" w:rsidRPr="004A5665" w:rsidRDefault="00102FB4" w:rsidP="00102FB4">
      <w:pPr>
        <w:autoSpaceDE w:val="0"/>
        <w:autoSpaceDN w:val="0"/>
        <w:adjustRightInd w:val="0"/>
        <w:ind w:firstLine="540"/>
        <w:jc w:val="both"/>
        <w:rPr>
          <w:sz w:val="24"/>
          <w:szCs w:val="24"/>
        </w:rPr>
      </w:pPr>
      <w:r w:rsidRPr="004A5665">
        <w:rPr>
          <w:sz w:val="24"/>
          <w:szCs w:val="24"/>
        </w:rPr>
        <w:t>число голосов, приходившихся на привилегированные акции общества каждого типа, права по которым ограничивалис</w:t>
      </w:r>
      <w:r>
        <w:rPr>
          <w:sz w:val="24"/>
          <w:szCs w:val="24"/>
        </w:rPr>
        <w:t>ь</w:t>
      </w:r>
      <w:r w:rsidRPr="004A5665">
        <w:rPr>
          <w:sz w:val="24"/>
          <w:szCs w:val="24"/>
        </w:rPr>
        <w:t>;</w:t>
      </w:r>
    </w:p>
    <w:p w:rsidR="00102FB4" w:rsidRPr="004A5665" w:rsidRDefault="00102FB4" w:rsidP="00102FB4">
      <w:pPr>
        <w:autoSpaceDE w:val="0"/>
        <w:autoSpaceDN w:val="0"/>
        <w:adjustRightInd w:val="0"/>
        <w:ind w:firstLine="540"/>
        <w:jc w:val="both"/>
        <w:rPr>
          <w:sz w:val="24"/>
          <w:szCs w:val="24"/>
        </w:rPr>
      </w:pPr>
      <w:r w:rsidRPr="004A5665">
        <w:rPr>
          <w:sz w:val="24"/>
          <w:szCs w:val="24"/>
        </w:rPr>
        <w:t>число голосов, которыми по указанному вопросу обладали лица, принявшие участие в общем собрании, без учета голосов по привилегированным акциям, права по которым ограничиваются, и отдельно число голосов по привилегированным акциям каждого типа, права по которым ограничиваются, которыми обладали лица, принявшие участие в общем собрании;</w:t>
      </w:r>
    </w:p>
    <w:p w:rsidR="00102FB4" w:rsidRPr="004A5665" w:rsidRDefault="00102FB4" w:rsidP="00102FB4">
      <w:pPr>
        <w:autoSpaceDE w:val="0"/>
        <w:autoSpaceDN w:val="0"/>
        <w:adjustRightInd w:val="0"/>
        <w:ind w:firstLine="540"/>
        <w:jc w:val="both"/>
        <w:rPr>
          <w:sz w:val="24"/>
          <w:szCs w:val="24"/>
        </w:rPr>
      </w:pPr>
      <w:r w:rsidRPr="004A5665">
        <w:rPr>
          <w:sz w:val="24"/>
          <w:szCs w:val="24"/>
        </w:rPr>
        <w:t>число голосов, отданных по указанному вопросу за каждый из вариантов голосования (</w:t>
      </w:r>
      <w:r>
        <w:rPr>
          <w:sz w:val="24"/>
          <w:szCs w:val="24"/>
        </w:rPr>
        <w:t>«</w:t>
      </w:r>
      <w:r w:rsidRPr="004A5665">
        <w:rPr>
          <w:sz w:val="24"/>
          <w:szCs w:val="24"/>
        </w:rPr>
        <w:t>за</w:t>
      </w:r>
      <w:r>
        <w:rPr>
          <w:sz w:val="24"/>
          <w:szCs w:val="24"/>
        </w:rPr>
        <w:t>»</w:t>
      </w:r>
      <w:r w:rsidRPr="004A5665">
        <w:rPr>
          <w:sz w:val="24"/>
          <w:szCs w:val="24"/>
        </w:rPr>
        <w:t xml:space="preserve">, </w:t>
      </w:r>
      <w:r>
        <w:rPr>
          <w:sz w:val="24"/>
          <w:szCs w:val="24"/>
        </w:rPr>
        <w:t>«</w:t>
      </w:r>
      <w:r w:rsidRPr="004A5665">
        <w:rPr>
          <w:sz w:val="24"/>
          <w:szCs w:val="24"/>
        </w:rPr>
        <w:t>против</w:t>
      </w:r>
      <w:r>
        <w:rPr>
          <w:sz w:val="24"/>
          <w:szCs w:val="24"/>
        </w:rPr>
        <w:t>»</w:t>
      </w:r>
      <w:r w:rsidRPr="004A5665">
        <w:rPr>
          <w:sz w:val="24"/>
          <w:szCs w:val="24"/>
        </w:rPr>
        <w:t xml:space="preserve"> и </w:t>
      </w:r>
      <w:r>
        <w:rPr>
          <w:sz w:val="24"/>
          <w:szCs w:val="24"/>
        </w:rPr>
        <w:t>«</w:t>
      </w:r>
      <w:r w:rsidRPr="004A5665">
        <w:rPr>
          <w:sz w:val="24"/>
          <w:szCs w:val="24"/>
        </w:rPr>
        <w:t>воздержался</w:t>
      </w:r>
      <w:r>
        <w:rPr>
          <w:sz w:val="24"/>
          <w:szCs w:val="24"/>
        </w:rPr>
        <w:t>»</w:t>
      </w:r>
      <w:r w:rsidRPr="004A5665">
        <w:rPr>
          <w:sz w:val="24"/>
          <w:szCs w:val="24"/>
        </w:rPr>
        <w:t>), за исключением голосов по привилегированным акциям, права по которым ограничиваются, и отдельно число голосов по привилегированным акциям каждого типа, права по которым ограничиваются, отданных по указанному вопросу за каждый из вариантов голосования (</w:t>
      </w:r>
      <w:r>
        <w:rPr>
          <w:sz w:val="24"/>
          <w:szCs w:val="24"/>
        </w:rPr>
        <w:t>«</w:t>
      </w:r>
      <w:r w:rsidRPr="004A5665">
        <w:rPr>
          <w:sz w:val="24"/>
          <w:szCs w:val="24"/>
        </w:rPr>
        <w:t>за</w:t>
      </w:r>
      <w:r>
        <w:rPr>
          <w:sz w:val="24"/>
          <w:szCs w:val="24"/>
        </w:rPr>
        <w:t>»</w:t>
      </w:r>
      <w:r w:rsidRPr="004A5665">
        <w:rPr>
          <w:sz w:val="24"/>
          <w:szCs w:val="24"/>
        </w:rPr>
        <w:t xml:space="preserve">, </w:t>
      </w:r>
      <w:r>
        <w:rPr>
          <w:sz w:val="24"/>
          <w:szCs w:val="24"/>
        </w:rPr>
        <w:t>«</w:t>
      </w:r>
      <w:r w:rsidRPr="004A5665">
        <w:rPr>
          <w:sz w:val="24"/>
          <w:szCs w:val="24"/>
        </w:rPr>
        <w:t>против</w:t>
      </w:r>
      <w:r>
        <w:rPr>
          <w:sz w:val="24"/>
          <w:szCs w:val="24"/>
        </w:rPr>
        <w:t>»</w:t>
      </w:r>
      <w:r w:rsidRPr="004A5665">
        <w:rPr>
          <w:sz w:val="24"/>
          <w:szCs w:val="24"/>
        </w:rPr>
        <w:t xml:space="preserve"> и </w:t>
      </w:r>
      <w:r>
        <w:rPr>
          <w:sz w:val="24"/>
          <w:szCs w:val="24"/>
        </w:rPr>
        <w:t>«</w:t>
      </w:r>
      <w:r w:rsidRPr="004A5665">
        <w:rPr>
          <w:sz w:val="24"/>
          <w:szCs w:val="24"/>
        </w:rPr>
        <w:t>воздержался</w:t>
      </w:r>
      <w:r>
        <w:rPr>
          <w:sz w:val="24"/>
          <w:szCs w:val="24"/>
        </w:rPr>
        <w:t>»</w:t>
      </w:r>
      <w:r w:rsidRPr="004A5665">
        <w:rPr>
          <w:sz w:val="24"/>
          <w:szCs w:val="24"/>
        </w:rPr>
        <w:t>).</w:t>
      </w:r>
    </w:p>
    <w:p w:rsidR="00102FB4" w:rsidRPr="004A5665" w:rsidRDefault="00102FB4" w:rsidP="00102FB4">
      <w:pPr>
        <w:autoSpaceDE w:val="0"/>
        <w:autoSpaceDN w:val="0"/>
        <w:adjustRightInd w:val="0"/>
        <w:ind w:firstLine="540"/>
        <w:jc w:val="both"/>
        <w:rPr>
          <w:sz w:val="24"/>
          <w:szCs w:val="24"/>
        </w:rPr>
      </w:pPr>
    </w:p>
    <w:p w:rsidR="00102FB4" w:rsidRPr="002639C3" w:rsidRDefault="00102FB4" w:rsidP="00102FB4">
      <w:pPr>
        <w:autoSpaceDE w:val="0"/>
        <w:autoSpaceDN w:val="0"/>
        <w:adjustRightInd w:val="0"/>
        <w:ind w:firstLine="540"/>
        <w:jc w:val="both"/>
        <w:rPr>
          <w:sz w:val="10"/>
          <w:szCs w:val="10"/>
        </w:rPr>
      </w:pPr>
    </w:p>
    <w:p w:rsidR="00102FB4" w:rsidRPr="002639C3" w:rsidRDefault="00102FB4" w:rsidP="00102FB4">
      <w:pPr>
        <w:pStyle w:val="ConsNormal"/>
        <w:widowControl/>
        <w:jc w:val="center"/>
        <w:rPr>
          <w:rFonts w:ascii="Times New Roman" w:hAnsi="Times New Roman"/>
          <w:b/>
          <w:sz w:val="24"/>
          <w:szCs w:val="24"/>
        </w:rPr>
      </w:pPr>
      <w:r w:rsidRPr="002639C3">
        <w:rPr>
          <w:rFonts w:ascii="Times New Roman" w:hAnsi="Times New Roman"/>
          <w:b/>
          <w:sz w:val="24"/>
          <w:szCs w:val="24"/>
        </w:rPr>
        <w:t>17. Финансовое обеспечение созыва, подготовки и проведения</w:t>
      </w:r>
    </w:p>
    <w:p w:rsidR="00102FB4" w:rsidRPr="002639C3" w:rsidRDefault="00102FB4" w:rsidP="00102FB4">
      <w:pPr>
        <w:pStyle w:val="ConsNormal"/>
        <w:widowControl/>
        <w:jc w:val="center"/>
        <w:rPr>
          <w:rFonts w:ascii="Times New Roman" w:hAnsi="Times New Roman"/>
          <w:b/>
          <w:sz w:val="24"/>
          <w:szCs w:val="24"/>
        </w:rPr>
      </w:pPr>
      <w:r w:rsidRPr="002639C3">
        <w:rPr>
          <w:rFonts w:ascii="Times New Roman" w:hAnsi="Times New Roman"/>
          <w:b/>
          <w:sz w:val="24"/>
          <w:szCs w:val="24"/>
        </w:rPr>
        <w:t>Общего собрания акционеров</w:t>
      </w:r>
    </w:p>
    <w:p w:rsidR="00102FB4" w:rsidRPr="002639C3" w:rsidRDefault="00102FB4" w:rsidP="00102FB4">
      <w:pPr>
        <w:pStyle w:val="ConsNormal"/>
        <w:widowControl/>
        <w:jc w:val="both"/>
        <w:rPr>
          <w:rFonts w:ascii="Times New Roman" w:hAnsi="Times New Roman"/>
          <w:b/>
          <w:sz w:val="10"/>
          <w:szCs w:val="10"/>
        </w:rPr>
      </w:pPr>
    </w:p>
    <w:p w:rsidR="00102FB4" w:rsidRPr="002639C3" w:rsidRDefault="00102FB4" w:rsidP="00102FB4">
      <w:pPr>
        <w:pStyle w:val="ConsNormal"/>
        <w:widowControl/>
        <w:jc w:val="both"/>
        <w:rPr>
          <w:rFonts w:ascii="Times New Roman" w:hAnsi="Times New Roman"/>
          <w:sz w:val="24"/>
          <w:szCs w:val="24"/>
        </w:rPr>
      </w:pPr>
      <w:r w:rsidRPr="002639C3">
        <w:rPr>
          <w:rFonts w:ascii="Times New Roman" w:hAnsi="Times New Roman"/>
          <w:sz w:val="24"/>
          <w:szCs w:val="24"/>
        </w:rPr>
        <w:t>17.1. Расходы, связанные с подготовкой и проведением Общего собрания акционеров, осуществляются за счёт средств Общества.</w:t>
      </w:r>
    </w:p>
    <w:p w:rsidR="00102FB4" w:rsidRPr="002639C3" w:rsidRDefault="00102FB4" w:rsidP="00102FB4">
      <w:pPr>
        <w:ind w:firstLine="720"/>
        <w:jc w:val="both"/>
        <w:rPr>
          <w:snapToGrid w:val="0"/>
          <w:sz w:val="24"/>
          <w:szCs w:val="24"/>
        </w:rPr>
      </w:pPr>
      <w:r w:rsidRPr="002639C3">
        <w:rPr>
          <w:snapToGrid w:val="0"/>
          <w:sz w:val="24"/>
          <w:szCs w:val="24"/>
        </w:rPr>
        <w:t>17.2. В случае, предусмотренном п. 8 ст. 55 Федерального закона, расходы на подготовку и проведение Общего собрания акционеров могут быть возмещены по решению Общего собрания акционеров за счет средств Общества.</w:t>
      </w:r>
    </w:p>
    <w:p w:rsidR="00102FB4" w:rsidRPr="002639C3" w:rsidRDefault="00102FB4" w:rsidP="00102FB4">
      <w:pPr>
        <w:ind w:firstLine="720"/>
        <w:jc w:val="both"/>
        <w:rPr>
          <w:snapToGrid w:val="0"/>
          <w:sz w:val="10"/>
          <w:szCs w:val="10"/>
        </w:rPr>
      </w:pPr>
    </w:p>
    <w:p w:rsidR="008C7296" w:rsidRDefault="008C7296" w:rsidP="00102FB4">
      <w:pPr>
        <w:pStyle w:val="ConsNormal"/>
        <w:widowControl/>
        <w:jc w:val="center"/>
        <w:rPr>
          <w:rFonts w:ascii="Times New Roman" w:hAnsi="Times New Roman"/>
          <w:b/>
          <w:sz w:val="24"/>
          <w:szCs w:val="24"/>
        </w:rPr>
      </w:pPr>
    </w:p>
    <w:p w:rsidR="00102FB4" w:rsidRPr="002639C3" w:rsidRDefault="00102FB4" w:rsidP="00102FB4">
      <w:pPr>
        <w:pStyle w:val="ConsNormal"/>
        <w:widowControl/>
        <w:jc w:val="center"/>
        <w:rPr>
          <w:rFonts w:ascii="Times New Roman" w:hAnsi="Times New Roman"/>
          <w:b/>
          <w:sz w:val="24"/>
          <w:szCs w:val="24"/>
        </w:rPr>
      </w:pPr>
      <w:r w:rsidRPr="002639C3">
        <w:rPr>
          <w:rFonts w:ascii="Times New Roman" w:hAnsi="Times New Roman"/>
          <w:b/>
          <w:sz w:val="24"/>
          <w:szCs w:val="24"/>
        </w:rPr>
        <w:lastRenderedPageBreak/>
        <w:t>18. Порядок внесения изменений и дополнений в настоящее Положение</w:t>
      </w:r>
    </w:p>
    <w:p w:rsidR="00102FB4" w:rsidRPr="002639C3" w:rsidRDefault="00102FB4" w:rsidP="00102FB4">
      <w:pPr>
        <w:pStyle w:val="ConsNormal"/>
        <w:widowControl/>
        <w:jc w:val="both"/>
        <w:rPr>
          <w:rFonts w:ascii="Times New Roman" w:hAnsi="Times New Roman"/>
          <w:sz w:val="10"/>
          <w:szCs w:val="10"/>
        </w:rPr>
      </w:pPr>
    </w:p>
    <w:p w:rsidR="00102FB4" w:rsidRPr="002639C3" w:rsidRDefault="00102FB4" w:rsidP="00102FB4">
      <w:pPr>
        <w:widowControl w:val="0"/>
        <w:numPr>
          <w:ilvl w:val="1"/>
          <w:numId w:val="46"/>
        </w:numPr>
        <w:shd w:val="clear" w:color="auto" w:fill="FFFFFF"/>
        <w:autoSpaceDE w:val="0"/>
        <w:autoSpaceDN w:val="0"/>
        <w:adjustRightInd w:val="0"/>
        <w:ind w:left="0" w:firstLine="720"/>
        <w:jc w:val="both"/>
        <w:rPr>
          <w:sz w:val="24"/>
          <w:szCs w:val="24"/>
        </w:rPr>
      </w:pPr>
      <w:r w:rsidRPr="002639C3">
        <w:rPr>
          <w:sz w:val="24"/>
          <w:szCs w:val="24"/>
        </w:rPr>
        <w:t xml:space="preserve"> Настоящее Положение вступает в силу с. даты утверждения его Общим собранием акционеров.</w:t>
      </w:r>
    </w:p>
    <w:p w:rsidR="00102FB4" w:rsidRPr="002639C3" w:rsidRDefault="00102FB4" w:rsidP="00102FB4">
      <w:pPr>
        <w:widowControl w:val="0"/>
        <w:numPr>
          <w:ilvl w:val="1"/>
          <w:numId w:val="46"/>
        </w:numPr>
        <w:shd w:val="clear" w:color="auto" w:fill="FFFFFF"/>
        <w:autoSpaceDE w:val="0"/>
        <w:autoSpaceDN w:val="0"/>
        <w:adjustRightInd w:val="0"/>
        <w:ind w:left="0" w:firstLine="720"/>
        <w:jc w:val="both"/>
        <w:rPr>
          <w:sz w:val="24"/>
          <w:szCs w:val="24"/>
        </w:rPr>
      </w:pPr>
      <w:r w:rsidRPr="002639C3">
        <w:rPr>
          <w:sz w:val="24"/>
          <w:szCs w:val="24"/>
        </w:rPr>
        <w:t>В случае внесения изменений в законодательство Российской Федерации нормы настоящего Положения, вступившие в противоречие с законодательством, утрачивают силу, и деятельность Общего собрания акционеров регулируется соответствующими нормами законодательства Российской Федерации и Устава Общества.</w:t>
      </w:r>
    </w:p>
    <w:p w:rsidR="00102FB4" w:rsidRPr="002639C3" w:rsidRDefault="00102FB4" w:rsidP="00102FB4">
      <w:pPr>
        <w:widowControl w:val="0"/>
        <w:numPr>
          <w:ilvl w:val="1"/>
          <w:numId w:val="46"/>
        </w:numPr>
        <w:shd w:val="clear" w:color="auto" w:fill="FFFFFF"/>
        <w:autoSpaceDE w:val="0"/>
        <w:autoSpaceDN w:val="0"/>
        <w:adjustRightInd w:val="0"/>
        <w:ind w:left="0" w:firstLine="720"/>
        <w:jc w:val="both"/>
        <w:rPr>
          <w:sz w:val="24"/>
          <w:szCs w:val="24"/>
        </w:rPr>
      </w:pPr>
      <w:r w:rsidRPr="002639C3">
        <w:rPr>
          <w:sz w:val="24"/>
          <w:szCs w:val="24"/>
        </w:rPr>
        <w:t>Внесение изменений и дополнений в настоящее Положение осуществляется по решению Общего собрания акционеров простым большинством голосов акционеров-владельцев голосующих акций, принимающих участие в собрании.</w:t>
      </w:r>
    </w:p>
    <w:p w:rsidR="00102FB4" w:rsidRPr="002639C3" w:rsidRDefault="00102FB4" w:rsidP="00102FB4">
      <w:pPr>
        <w:widowControl w:val="0"/>
        <w:numPr>
          <w:ilvl w:val="1"/>
          <w:numId w:val="46"/>
        </w:numPr>
        <w:shd w:val="clear" w:color="auto" w:fill="FFFFFF"/>
        <w:autoSpaceDE w:val="0"/>
        <w:autoSpaceDN w:val="0"/>
        <w:adjustRightInd w:val="0"/>
        <w:ind w:left="0" w:firstLine="720"/>
        <w:jc w:val="both"/>
        <w:rPr>
          <w:sz w:val="24"/>
          <w:szCs w:val="24"/>
        </w:rPr>
      </w:pPr>
      <w:r w:rsidRPr="002639C3">
        <w:rPr>
          <w:sz w:val="24"/>
          <w:szCs w:val="24"/>
        </w:rPr>
        <w:t>В связи с принятием настоящего Положения утрачивает силу Положение об Общем собрании акционеров ОАО «</w:t>
      </w:r>
      <w:r w:rsidR="00AF0CF7">
        <w:rPr>
          <w:sz w:val="24"/>
          <w:szCs w:val="24"/>
        </w:rPr>
        <w:t>Газпром газораспределение Ярославль</w:t>
      </w:r>
      <w:r w:rsidRPr="002639C3">
        <w:rPr>
          <w:sz w:val="24"/>
          <w:szCs w:val="24"/>
        </w:rPr>
        <w:t>», утвержденное Общим собранием акционеров ОАО «</w:t>
      </w:r>
      <w:r w:rsidR="00AF0CF7">
        <w:rPr>
          <w:sz w:val="24"/>
          <w:szCs w:val="24"/>
        </w:rPr>
        <w:t>Газпром газораспределение Ярославль</w:t>
      </w:r>
      <w:r w:rsidRPr="002639C3">
        <w:rPr>
          <w:sz w:val="24"/>
          <w:szCs w:val="24"/>
        </w:rPr>
        <w:t>» «</w:t>
      </w:r>
      <w:r w:rsidR="00AF0CF7">
        <w:rPr>
          <w:sz w:val="24"/>
          <w:szCs w:val="24"/>
        </w:rPr>
        <w:t>30</w:t>
      </w:r>
      <w:r w:rsidRPr="002639C3">
        <w:rPr>
          <w:sz w:val="24"/>
          <w:szCs w:val="24"/>
        </w:rPr>
        <w:t xml:space="preserve">» </w:t>
      </w:r>
      <w:r w:rsidR="00AF0CF7">
        <w:rPr>
          <w:sz w:val="24"/>
          <w:szCs w:val="24"/>
        </w:rPr>
        <w:t xml:space="preserve">сентября </w:t>
      </w:r>
      <w:r w:rsidRPr="002639C3">
        <w:rPr>
          <w:sz w:val="24"/>
          <w:szCs w:val="24"/>
        </w:rPr>
        <w:t>20</w:t>
      </w:r>
      <w:r w:rsidR="00AF0CF7">
        <w:rPr>
          <w:sz w:val="24"/>
          <w:szCs w:val="24"/>
        </w:rPr>
        <w:t>13</w:t>
      </w:r>
      <w:r w:rsidRPr="002639C3">
        <w:rPr>
          <w:sz w:val="24"/>
          <w:szCs w:val="24"/>
        </w:rPr>
        <w:t>г.</w:t>
      </w:r>
    </w:p>
    <w:p w:rsidR="0009551F" w:rsidRDefault="0009551F"/>
    <w:sectPr w:rsidR="0009551F">
      <w:footerReference w:type="even" r:id="rId13"/>
      <w:footerReference w:type="default" r:id="rId14"/>
      <w:headerReference w:type="first" r:id="rId15"/>
      <w:pgSz w:w="11906" w:h="16838"/>
      <w:pgMar w:top="1134" w:right="849" w:bottom="1135" w:left="1418"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327D" w:rsidRDefault="0078327D" w:rsidP="00102FB4">
      <w:r>
        <w:separator/>
      </w:r>
    </w:p>
  </w:endnote>
  <w:endnote w:type="continuationSeparator" w:id="0">
    <w:p w:rsidR="0078327D" w:rsidRDefault="0078327D" w:rsidP="00102F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1BA" w:rsidRDefault="00EE584A">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Pr>
        <w:rStyle w:val="ac"/>
        <w:noProof/>
      </w:rPr>
      <w:t>1</w:t>
    </w:r>
    <w:r>
      <w:rPr>
        <w:rStyle w:val="ac"/>
      </w:rPr>
      <w:fldChar w:fldCharType="end"/>
    </w:r>
  </w:p>
  <w:p w:rsidR="00A811BA" w:rsidRDefault="0078327D">
    <w:pPr>
      <w:pStyle w:val="ad"/>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1BA" w:rsidRDefault="00EE584A">
    <w:pPr>
      <w:pStyle w:val="ad"/>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sidR="00142B19">
      <w:rPr>
        <w:rStyle w:val="ac"/>
        <w:noProof/>
      </w:rPr>
      <w:t>26</w:t>
    </w:r>
    <w:r>
      <w:rPr>
        <w:rStyle w:val="ac"/>
      </w:rPr>
      <w:fldChar w:fldCharType="end"/>
    </w:r>
  </w:p>
  <w:p w:rsidR="00A811BA" w:rsidRDefault="0078327D">
    <w:pPr>
      <w:pStyle w:val="ad"/>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327D" w:rsidRDefault="0078327D" w:rsidP="00102FB4">
      <w:r>
        <w:separator/>
      </w:r>
    </w:p>
  </w:footnote>
  <w:footnote w:type="continuationSeparator" w:id="0">
    <w:p w:rsidR="0078327D" w:rsidRDefault="0078327D" w:rsidP="00102FB4">
      <w:r>
        <w:continuationSeparator/>
      </w:r>
    </w:p>
  </w:footnote>
  <w:footnote w:id="1">
    <w:p w:rsidR="00102FB4" w:rsidRDefault="00102FB4" w:rsidP="00102FB4">
      <w:pPr>
        <w:pStyle w:val="af1"/>
      </w:pPr>
      <w:r>
        <w:rPr>
          <w:rStyle w:val="af3"/>
        </w:rPr>
        <w:footnoteRef/>
      </w:r>
      <w:r>
        <w:t xml:space="preserve"> Наименование документов определяется в соответствии с положениями ФЗ «О бухгалтерском учете».</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093A" w:rsidRDefault="00142B19" w:rsidP="00C8093A">
    <w:pPr>
      <w:pStyle w:val="af5"/>
      <w:jc w:val="right"/>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0BD4"/>
    <w:multiLevelType w:val="singleLevel"/>
    <w:tmpl w:val="DD7EADDE"/>
    <w:lvl w:ilvl="0">
      <w:start w:val="1"/>
      <w:numFmt w:val="bullet"/>
      <w:lvlText w:val="-"/>
      <w:lvlJc w:val="left"/>
      <w:pPr>
        <w:tabs>
          <w:tab w:val="num" w:pos="1069"/>
        </w:tabs>
        <w:ind w:left="1069" w:hanging="360"/>
      </w:pPr>
      <w:rPr>
        <w:rFonts w:hint="default"/>
      </w:rPr>
    </w:lvl>
  </w:abstractNum>
  <w:abstractNum w:abstractNumId="1">
    <w:nsid w:val="04444331"/>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
    <w:nsid w:val="04D6249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
    <w:nsid w:val="0697741B"/>
    <w:multiLevelType w:val="singleLevel"/>
    <w:tmpl w:val="C85AD56E"/>
    <w:lvl w:ilvl="0">
      <w:start w:val="1"/>
      <w:numFmt w:val="bullet"/>
      <w:lvlText w:val="-"/>
      <w:lvlJc w:val="left"/>
      <w:pPr>
        <w:tabs>
          <w:tab w:val="num" w:pos="1069"/>
        </w:tabs>
        <w:ind w:left="1069" w:hanging="360"/>
      </w:pPr>
      <w:rPr>
        <w:rFonts w:hint="default"/>
      </w:rPr>
    </w:lvl>
  </w:abstractNum>
  <w:abstractNum w:abstractNumId="4">
    <w:nsid w:val="0781153F"/>
    <w:multiLevelType w:val="multilevel"/>
    <w:tmpl w:val="686A21EC"/>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1430"/>
        </w:tabs>
        <w:ind w:left="143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
    <w:nsid w:val="0B3222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6">
    <w:nsid w:val="0D065F1E"/>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7">
    <w:nsid w:val="11E70B21"/>
    <w:multiLevelType w:val="singleLevel"/>
    <w:tmpl w:val="2C7AAB2C"/>
    <w:lvl w:ilvl="0">
      <w:start w:val="9"/>
      <w:numFmt w:val="decimal"/>
      <w:lvlText w:val="%1."/>
      <w:lvlJc w:val="left"/>
      <w:pPr>
        <w:tabs>
          <w:tab w:val="num" w:pos="1440"/>
        </w:tabs>
        <w:ind w:left="1440" w:hanging="720"/>
      </w:pPr>
      <w:rPr>
        <w:rFonts w:hint="default"/>
      </w:rPr>
    </w:lvl>
  </w:abstractNum>
  <w:abstractNum w:abstractNumId="8">
    <w:nsid w:val="12A27ED1"/>
    <w:multiLevelType w:val="multilevel"/>
    <w:tmpl w:val="C6703D30"/>
    <w:lvl w:ilvl="0">
      <w:start w:val="7"/>
      <w:numFmt w:val="decimal"/>
      <w:lvlText w:val="%1."/>
      <w:lvlJc w:val="left"/>
      <w:pPr>
        <w:tabs>
          <w:tab w:val="num" w:pos="525"/>
        </w:tabs>
        <w:ind w:left="525" w:hanging="525"/>
      </w:pPr>
      <w:rPr>
        <w:rFonts w:hint="default"/>
      </w:rPr>
    </w:lvl>
    <w:lvl w:ilvl="1">
      <w:start w:val="10"/>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9">
    <w:nsid w:val="13F000B9"/>
    <w:multiLevelType w:val="singleLevel"/>
    <w:tmpl w:val="C85AD56E"/>
    <w:lvl w:ilvl="0">
      <w:start w:val="1"/>
      <w:numFmt w:val="bullet"/>
      <w:lvlText w:val="-"/>
      <w:lvlJc w:val="left"/>
      <w:pPr>
        <w:tabs>
          <w:tab w:val="num" w:pos="1069"/>
        </w:tabs>
        <w:ind w:left="1069" w:hanging="360"/>
      </w:pPr>
      <w:rPr>
        <w:rFonts w:hint="default"/>
      </w:rPr>
    </w:lvl>
  </w:abstractNum>
  <w:abstractNum w:abstractNumId="10">
    <w:nsid w:val="15837AEE"/>
    <w:multiLevelType w:val="singleLevel"/>
    <w:tmpl w:val="BA54D244"/>
    <w:lvl w:ilvl="0">
      <w:numFmt w:val="bullet"/>
      <w:lvlText w:val="-"/>
      <w:lvlJc w:val="left"/>
      <w:pPr>
        <w:tabs>
          <w:tab w:val="num" w:pos="900"/>
        </w:tabs>
        <w:ind w:left="900" w:hanging="360"/>
      </w:pPr>
      <w:rPr>
        <w:rFonts w:hint="default"/>
      </w:rPr>
    </w:lvl>
  </w:abstractNum>
  <w:abstractNum w:abstractNumId="11">
    <w:nsid w:val="21DF1108"/>
    <w:multiLevelType w:val="multilevel"/>
    <w:tmpl w:val="38102ACE"/>
    <w:lvl w:ilvl="0">
      <w:start w:val="5"/>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2">
    <w:nsid w:val="227E7A15"/>
    <w:multiLevelType w:val="multilevel"/>
    <w:tmpl w:val="85603FD6"/>
    <w:lvl w:ilvl="0">
      <w:start w:val="2"/>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3">
    <w:nsid w:val="24E92FF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4">
    <w:nsid w:val="26F5466F"/>
    <w:multiLevelType w:val="multilevel"/>
    <w:tmpl w:val="8514C318"/>
    <w:lvl w:ilvl="0">
      <w:start w:val="7"/>
      <w:numFmt w:val="decimal"/>
      <w:lvlText w:val="%1."/>
      <w:lvlJc w:val="left"/>
      <w:pPr>
        <w:tabs>
          <w:tab w:val="num" w:pos="720"/>
        </w:tabs>
        <w:ind w:left="720" w:hanging="720"/>
      </w:pPr>
      <w:rPr>
        <w:rFonts w:hint="default"/>
      </w:rPr>
    </w:lvl>
    <w:lvl w:ilvl="1">
      <w:start w:val="1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5">
    <w:nsid w:val="28092591"/>
    <w:multiLevelType w:val="singleLevel"/>
    <w:tmpl w:val="C85AD56E"/>
    <w:lvl w:ilvl="0">
      <w:start w:val="1"/>
      <w:numFmt w:val="bullet"/>
      <w:lvlText w:val="-"/>
      <w:lvlJc w:val="left"/>
      <w:pPr>
        <w:tabs>
          <w:tab w:val="num" w:pos="1069"/>
        </w:tabs>
        <w:ind w:left="1069" w:hanging="360"/>
      </w:pPr>
      <w:rPr>
        <w:rFonts w:hint="default"/>
      </w:rPr>
    </w:lvl>
  </w:abstractNum>
  <w:abstractNum w:abstractNumId="16">
    <w:nsid w:val="31F9644F"/>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7">
    <w:nsid w:val="3A1449D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8">
    <w:nsid w:val="3AAE63E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9">
    <w:nsid w:val="3C6A6FDA"/>
    <w:multiLevelType w:val="singleLevel"/>
    <w:tmpl w:val="BA54D244"/>
    <w:lvl w:ilvl="0">
      <w:numFmt w:val="bullet"/>
      <w:lvlText w:val="-"/>
      <w:lvlJc w:val="left"/>
      <w:pPr>
        <w:tabs>
          <w:tab w:val="num" w:pos="900"/>
        </w:tabs>
        <w:ind w:left="900" w:hanging="360"/>
      </w:pPr>
      <w:rPr>
        <w:rFonts w:hint="default"/>
      </w:rPr>
    </w:lvl>
  </w:abstractNum>
  <w:abstractNum w:abstractNumId="20">
    <w:nsid w:val="45A9297B"/>
    <w:multiLevelType w:val="singleLevel"/>
    <w:tmpl w:val="C85AD56E"/>
    <w:lvl w:ilvl="0">
      <w:start w:val="1"/>
      <w:numFmt w:val="bullet"/>
      <w:lvlText w:val="-"/>
      <w:lvlJc w:val="left"/>
      <w:pPr>
        <w:tabs>
          <w:tab w:val="num" w:pos="1069"/>
        </w:tabs>
        <w:ind w:left="1069" w:hanging="360"/>
      </w:pPr>
      <w:rPr>
        <w:rFonts w:hint="default"/>
      </w:rPr>
    </w:lvl>
  </w:abstractNum>
  <w:abstractNum w:abstractNumId="21">
    <w:nsid w:val="45C7215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2">
    <w:nsid w:val="484372C2"/>
    <w:multiLevelType w:val="singleLevel"/>
    <w:tmpl w:val="B4EE8FBE"/>
    <w:lvl w:ilvl="0">
      <w:start w:val="8"/>
      <w:numFmt w:val="decimal"/>
      <w:lvlText w:val="%1."/>
      <w:lvlJc w:val="left"/>
      <w:pPr>
        <w:tabs>
          <w:tab w:val="num" w:pos="2880"/>
        </w:tabs>
        <w:ind w:left="2880" w:hanging="720"/>
      </w:pPr>
      <w:rPr>
        <w:rFonts w:hint="default"/>
        <w:b/>
      </w:rPr>
    </w:lvl>
  </w:abstractNum>
  <w:abstractNum w:abstractNumId="23">
    <w:nsid w:val="4B485C24"/>
    <w:multiLevelType w:val="multilevel"/>
    <w:tmpl w:val="53463FB0"/>
    <w:lvl w:ilvl="0">
      <w:start w:val="3"/>
      <w:numFmt w:val="decimal"/>
      <w:lvlText w:val="%1."/>
      <w:lvlJc w:val="left"/>
      <w:pPr>
        <w:tabs>
          <w:tab w:val="num" w:pos="720"/>
        </w:tabs>
        <w:ind w:left="720" w:hanging="720"/>
      </w:pPr>
      <w:rPr>
        <w:rFonts w:ascii="Arial" w:hAnsi="Arial" w:hint="default"/>
      </w:rPr>
    </w:lvl>
    <w:lvl w:ilvl="1">
      <w:start w:val="1"/>
      <w:numFmt w:val="decimal"/>
      <w:lvlText w:val="%1.%2."/>
      <w:lvlJc w:val="left"/>
      <w:pPr>
        <w:tabs>
          <w:tab w:val="num" w:pos="1440"/>
        </w:tabs>
        <w:ind w:left="1440" w:hanging="720"/>
      </w:pPr>
      <w:rPr>
        <w:rFonts w:ascii="Arial" w:hAnsi="Arial" w:hint="default"/>
      </w:rPr>
    </w:lvl>
    <w:lvl w:ilvl="2">
      <w:start w:val="1"/>
      <w:numFmt w:val="decimal"/>
      <w:lvlText w:val="%1.%2.%3."/>
      <w:lvlJc w:val="left"/>
      <w:pPr>
        <w:tabs>
          <w:tab w:val="num" w:pos="2160"/>
        </w:tabs>
        <w:ind w:left="2160" w:hanging="720"/>
      </w:pPr>
      <w:rPr>
        <w:rFonts w:ascii="Arial" w:hAnsi="Arial" w:hint="default"/>
      </w:rPr>
    </w:lvl>
    <w:lvl w:ilvl="3">
      <w:start w:val="1"/>
      <w:numFmt w:val="decimal"/>
      <w:lvlText w:val="%1.%2.%3.%4."/>
      <w:lvlJc w:val="left"/>
      <w:pPr>
        <w:tabs>
          <w:tab w:val="num" w:pos="3240"/>
        </w:tabs>
        <w:ind w:left="3240" w:hanging="1080"/>
      </w:pPr>
      <w:rPr>
        <w:rFonts w:ascii="Arial" w:hAnsi="Arial" w:hint="default"/>
      </w:rPr>
    </w:lvl>
    <w:lvl w:ilvl="4">
      <w:start w:val="1"/>
      <w:numFmt w:val="decimal"/>
      <w:lvlText w:val="%1.%2.%3.%4.%5."/>
      <w:lvlJc w:val="left"/>
      <w:pPr>
        <w:tabs>
          <w:tab w:val="num" w:pos="3960"/>
        </w:tabs>
        <w:ind w:left="3960" w:hanging="1080"/>
      </w:pPr>
      <w:rPr>
        <w:rFonts w:ascii="Arial" w:hAnsi="Arial" w:hint="default"/>
      </w:rPr>
    </w:lvl>
    <w:lvl w:ilvl="5">
      <w:start w:val="1"/>
      <w:numFmt w:val="decimal"/>
      <w:lvlText w:val="%1.%2.%3.%4.%5.%6."/>
      <w:lvlJc w:val="left"/>
      <w:pPr>
        <w:tabs>
          <w:tab w:val="num" w:pos="5040"/>
        </w:tabs>
        <w:ind w:left="5040" w:hanging="1440"/>
      </w:pPr>
      <w:rPr>
        <w:rFonts w:ascii="Arial" w:hAnsi="Arial" w:hint="default"/>
      </w:rPr>
    </w:lvl>
    <w:lvl w:ilvl="6">
      <w:start w:val="1"/>
      <w:numFmt w:val="decimal"/>
      <w:lvlText w:val="%1.%2.%3.%4.%5.%6.%7."/>
      <w:lvlJc w:val="left"/>
      <w:pPr>
        <w:tabs>
          <w:tab w:val="num" w:pos="5760"/>
        </w:tabs>
        <w:ind w:left="5760" w:hanging="1440"/>
      </w:pPr>
      <w:rPr>
        <w:rFonts w:ascii="Arial" w:hAnsi="Arial" w:hint="default"/>
      </w:rPr>
    </w:lvl>
    <w:lvl w:ilvl="7">
      <w:start w:val="1"/>
      <w:numFmt w:val="decimal"/>
      <w:lvlText w:val="%1.%2.%3.%4.%5.%6.%7.%8."/>
      <w:lvlJc w:val="left"/>
      <w:pPr>
        <w:tabs>
          <w:tab w:val="num" w:pos="6840"/>
        </w:tabs>
        <w:ind w:left="6840" w:hanging="1800"/>
      </w:pPr>
      <w:rPr>
        <w:rFonts w:ascii="Arial" w:hAnsi="Arial" w:hint="default"/>
      </w:rPr>
    </w:lvl>
    <w:lvl w:ilvl="8">
      <w:start w:val="1"/>
      <w:numFmt w:val="decimal"/>
      <w:lvlText w:val="%1.%2.%3.%4.%5.%6.%7.%8.%9."/>
      <w:lvlJc w:val="left"/>
      <w:pPr>
        <w:tabs>
          <w:tab w:val="num" w:pos="7920"/>
        </w:tabs>
        <w:ind w:left="7920" w:hanging="2160"/>
      </w:pPr>
      <w:rPr>
        <w:rFonts w:ascii="Arial" w:hAnsi="Arial" w:hint="default"/>
      </w:rPr>
    </w:lvl>
  </w:abstractNum>
  <w:abstractNum w:abstractNumId="24">
    <w:nsid w:val="4D656D10"/>
    <w:multiLevelType w:val="multilevel"/>
    <w:tmpl w:val="A1D4C4D8"/>
    <w:lvl w:ilvl="0">
      <w:start w:val="3"/>
      <w:numFmt w:val="decimal"/>
      <w:lvlText w:val=""/>
      <w:lvlJc w:val="left"/>
      <w:pPr>
        <w:tabs>
          <w:tab w:val="num" w:pos="360"/>
        </w:tabs>
        <w:ind w:left="360" w:hanging="360"/>
      </w:pPr>
      <w:rPr>
        <w:rFonts w:ascii="Times New Roman" w:hAnsi="Times New Roman" w:hint="default"/>
      </w:rPr>
    </w:lvl>
    <w:lvl w:ilvl="1">
      <w:start w:val="9"/>
      <w:numFmt w:val="decimal"/>
      <w:isLgl/>
      <w:lvlText w:val="%1.%2."/>
      <w:lvlJc w:val="left"/>
      <w:pPr>
        <w:tabs>
          <w:tab w:val="num" w:pos="1245"/>
        </w:tabs>
        <w:ind w:left="1245" w:hanging="52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880"/>
        </w:tabs>
        <w:ind w:left="2880" w:hanging="72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25">
    <w:nsid w:val="4EE57474"/>
    <w:multiLevelType w:val="singleLevel"/>
    <w:tmpl w:val="C85AD56E"/>
    <w:lvl w:ilvl="0">
      <w:start w:val="1"/>
      <w:numFmt w:val="bullet"/>
      <w:lvlText w:val="-"/>
      <w:lvlJc w:val="left"/>
      <w:pPr>
        <w:tabs>
          <w:tab w:val="num" w:pos="1069"/>
        </w:tabs>
        <w:ind w:left="1069" w:hanging="360"/>
      </w:pPr>
      <w:rPr>
        <w:rFonts w:hint="default"/>
      </w:rPr>
    </w:lvl>
  </w:abstractNum>
  <w:abstractNum w:abstractNumId="26">
    <w:nsid w:val="4FE25740"/>
    <w:multiLevelType w:val="singleLevel"/>
    <w:tmpl w:val="3F7CD190"/>
    <w:lvl w:ilvl="0">
      <w:start w:val="1"/>
      <w:numFmt w:val="decimal"/>
      <w:lvlText w:val="%1."/>
      <w:lvlJc w:val="left"/>
      <w:pPr>
        <w:tabs>
          <w:tab w:val="num" w:pos="720"/>
        </w:tabs>
        <w:ind w:left="720" w:hanging="720"/>
      </w:pPr>
      <w:rPr>
        <w:rFonts w:hint="default"/>
      </w:rPr>
    </w:lvl>
  </w:abstractNum>
  <w:abstractNum w:abstractNumId="27">
    <w:nsid w:val="517417B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8">
    <w:nsid w:val="52B11A32"/>
    <w:multiLevelType w:val="singleLevel"/>
    <w:tmpl w:val="BA54D244"/>
    <w:lvl w:ilvl="0">
      <w:numFmt w:val="bullet"/>
      <w:lvlText w:val="-"/>
      <w:lvlJc w:val="left"/>
      <w:pPr>
        <w:tabs>
          <w:tab w:val="num" w:pos="900"/>
        </w:tabs>
        <w:ind w:left="900" w:hanging="360"/>
      </w:pPr>
      <w:rPr>
        <w:rFonts w:hint="default"/>
      </w:rPr>
    </w:lvl>
  </w:abstractNum>
  <w:abstractNum w:abstractNumId="29">
    <w:nsid w:val="57A407D1"/>
    <w:multiLevelType w:val="multilevel"/>
    <w:tmpl w:val="00B46A38"/>
    <w:lvl w:ilvl="0">
      <w:start w:val="18"/>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58836FAF"/>
    <w:multiLevelType w:val="singleLevel"/>
    <w:tmpl w:val="C85AD56E"/>
    <w:lvl w:ilvl="0">
      <w:start w:val="1"/>
      <w:numFmt w:val="bullet"/>
      <w:lvlText w:val="-"/>
      <w:lvlJc w:val="left"/>
      <w:pPr>
        <w:tabs>
          <w:tab w:val="num" w:pos="1069"/>
        </w:tabs>
        <w:ind w:left="1069" w:hanging="360"/>
      </w:pPr>
      <w:rPr>
        <w:rFonts w:hint="default"/>
      </w:rPr>
    </w:lvl>
  </w:abstractNum>
  <w:abstractNum w:abstractNumId="31">
    <w:nsid w:val="5BC6109E"/>
    <w:multiLevelType w:val="multilevel"/>
    <w:tmpl w:val="837CAC20"/>
    <w:lvl w:ilvl="0">
      <w:start w:val="7"/>
      <w:numFmt w:val="decimal"/>
      <w:lvlText w:val="%1."/>
      <w:lvlJc w:val="left"/>
      <w:pPr>
        <w:tabs>
          <w:tab w:val="num" w:pos="720"/>
        </w:tabs>
        <w:ind w:left="720" w:hanging="720"/>
      </w:pPr>
      <w:rPr>
        <w:rFonts w:hint="default"/>
      </w:rPr>
    </w:lvl>
    <w:lvl w:ilvl="1">
      <w:start w:val="14"/>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2">
    <w:nsid w:val="5CA32829"/>
    <w:multiLevelType w:val="singleLevel"/>
    <w:tmpl w:val="12BC2024"/>
    <w:lvl w:ilvl="0">
      <w:start w:val="1"/>
      <w:numFmt w:val="bullet"/>
      <w:lvlText w:val=""/>
      <w:lvlJc w:val="left"/>
      <w:pPr>
        <w:tabs>
          <w:tab w:val="num" w:pos="360"/>
        </w:tabs>
        <w:ind w:left="360" w:hanging="360"/>
      </w:pPr>
      <w:rPr>
        <w:rFonts w:ascii="Wingdings" w:hAnsi="Wingdings" w:hint="default"/>
      </w:rPr>
    </w:lvl>
  </w:abstractNum>
  <w:abstractNum w:abstractNumId="33">
    <w:nsid w:val="5EC6154F"/>
    <w:multiLevelType w:val="multilevel"/>
    <w:tmpl w:val="3E5842A0"/>
    <w:lvl w:ilvl="0">
      <w:start w:val="6"/>
      <w:numFmt w:val="decimal"/>
      <w:lvlText w:val="%1."/>
      <w:lvlJc w:val="left"/>
      <w:pPr>
        <w:tabs>
          <w:tab w:val="num" w:pos="780"/>
        </w:tabs>
        <w:ind w:left="780" w:hanging="780"/>
      </w:pPr>
      <w:rPr>
        <w:rFonts w:hint="default"/>
      </w:rPr>
    </w:lvl>
    <w:lvl w:ilvl="1">
      <w:start w:val="1"/>
      <w:numFmt w:val="decimal"/>
      <w:lvlText w:val="%1.%2."/>
      <w:lvlJc w:val="left"/>
      <w:pPr>
        <w:tabs>
          <w:tab w:val="num" w:pos="1500"/>
        </w:tabs>
        <w:ind w:left="1500" w:hanging="780"/>
      </w:pPr>
      <w:rPr>
        <w:rFonts w:hint="default"/>
      </w:rPr>
    </w:lvl>
    <w:lvl w:ilvl="2">
      <w:start w:val="1"/>
      <w:numFmt w:val="decimal"/>
      <w:lvlText w:val="%1.%2.%3."/>
      <w:lvlJc w:val="left"/>
      <w:pPr>
        <w:tabs>
          <w:tab w:val="num" w:pos="2220"/>
        </w:tabs>
        <w:ind w:left="2220" w:hanging="78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4">
    <w:nsid w:val="5FC25D3D"/>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35">
    <w:nsid w:val="5FCA0D0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6">
    <w:nsid w:val="622B56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7">
    <w:nsid w:val="63A625B4"/>
    <w:multiLevelType w:val="singleLevel"/>
    <w:tmpl w:val="0419000F"/>
    <w:lvl w:ilvl="0">
      <w:start w:val="1"/>
      <w:numFmt w:val="decimal"/>
      <w:lvlText w:val="%1."/>
      <w:lvlJc w:val="left"/>
      <w:pPr>
        <w:tabs>
          <w:tab w:val="num" w:pos="360"/>
        </w:tabs>
        <w:ind w:left="360" w:hanging="360"/>
      </w:pPr>
    </w:lvl>
  </w:abstractNum>
  <w:abstractNum w:abstractNumId="38">
    <w:nsid w:val="658203DD"/>
    <w:multiLevelType w:val="multilevel"/>
    <w:tmpl w:val="E88E16E2"/>
    <w:lvl w:ilvl="0">
      <w:start w:val="7"/>
      <w:numFmt w:val="decimal"/>
      <w:lvlText w:val="%1."/>
      <w:lvlJc w:val="left"/>
      <w:pPr>
        <w:tabs>
          <w:tab w:val="num" w:pos="900"/>
        </w:tabs>
        <w:ind w:left="900" w:hanging="900"/>
      </w:pPr>
      <w:rPr>
        <w:rFonts w:hint="default"/>
      </w:rPr>
    </w:lvl>
    <w:lvl w:ilvl="1">
      <w:start w:val="10"/>
      <w:numFmt w:val="decimal"/>
      <w:lvlText w:val="%1.%2."/>
      <w:lvlJc w:val="left"/>
      <w:pPr>
        <w:tabs>
          <w:tab w:val="num" w:pos="1440"/>
        </w:tabs>
        <w:ind w:left="1440" w:hanging="900"/>
      </w:pPr>
      <w:rPr>
        <w:rFonts w:hint="default"/>
      </w:rPr>
    </w:lvl>
    <w:lvl w:ilvl="2">
      <w:start w:val="1"/>
      <w:numFmt w:val="decimal"/>
      <w:lvlText w:val="%1.%2.%3."/>
      <w:lvlJc w:val="left"/>
      <w:pPr>
        <w:tabs>
          <w:tab w:val="num" w:pos="1980"/>
        </w:tabs>
        <w:ind w:left="1980" w:hanging="90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39">
    <w:nsid w:val="68B07605"/>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0">
    <w:nsid w:val="6A8D60FC"/>
    <w:multiLevelType w:val="multilevel"/>
    <w:tmpl w:val="BFEE89EC"/>
    <w:lvl w:ilvl="0">
      <w:start w:val="7"/>
      <w:numFmt w:val="decimal"/>
      <w:lvlText w:val="%1."/>
      <w:lvlJc w:val="left"/>
      <w:pPr>
        <w:tabs>
          <w:tab w:val="num" w:pos="720"/>
        </w:tabs>
        <w:ind w:left="720" w:hanging="72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1">
    <w:nsid w:val="75EE0BD1"/>
    <w:multiLevelType w:val="singleLevel"/>
    <w:tmpl w:val="0094A454"/>
    <w:lvl w:ilvl="0">
      <w:start w:val="3"/>
      <w:numFmt w:val="bullet"/>
      <w:lvlText w:val="-"/>
      <w:lvlJc w:val="left"/>
      <w:pPr>
        <w:tabs>
          <w:tab w:val="num" w:pos="720"/>
        </w:tabs>
        <w:ind w:left="720" w:hanging="360"/>
      </w:pPr>
      <w:rPr>
        <w:rFonts w:hint="default"/>
      </w:rPr>
    </w:lvl>
  </w:abstractNum>
  <w:abstractNum w:abstractNumId="42">
    <w:nsid w:val="7805351D"/>
    <w:multiLevelType w:val="singleLevel"/>
    <w:tmpl w:val="BA54D244"/>
    <w:lvl w:ilvl="0">
      <w:numFmt w:val="bullet"/>
      <w:lvlText w:val="-"/>
      <w:lvlJc w:val="left"/>
      <w:pPr>
        <w:tabs>
          <w:tab w:val="num" w:pos="900"/>
        </w:tabs>
        <w:ind w:left="900" w:hanging="360"/>
      </w:pPr>
      <w:rPr>
        <w:rFonts w:hint="default"/>
      </w:rPr>
    </w:lvl>
  </w:abstractNum>
  <w:abstractNum w:abstractNumId="43">
    <w:nsid w:val="793536BC"/>
    <w:multiLevelType w:val="multilevel"/>
    <w:tmpl w:val="C6342E82"/>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44">
    <w:nsid w:val="7D520DF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5">
    <w:nsid w:val="7EAB4D0B"/>
    <w:multiLevelType w:val="singleLevel"/>
    <w:tmpl w:val="EA52FA76"/>
    <w:lvl w:ilvl="0">
      <w:start w:val="1"/>
      <w:numFmt w:val="decimal"/>
      <w:lvlText w:val="%1."/>
      <w:lvlJc w:val="left"/>
      <w:pPr>
        <w:tabs>
          <w:tab w:val="num" w:pos="720"/>
        </w:tabs>
        <w:ind w:left="720" w:hanging="720"/>
      </w:pPr>
      <w:rPr>
        <w:b w:val="0"/>
        <w:i w:val="0"/>
      </w:rPr>
    </w:lvl>
  </w:abstractNum>
  <w:num w:numId="1">
    <w:abstractNumId w:val="43"/>
  </w:num>
  <w:num w:numId="2">
    <w:abstractNumId w:val="26"/>
  </w:num>
  <w:num w:numId="3">
    <w:abstractNumId w:val="23"/>
  </w:num>
  <w:num w:numId="4">
    <w:abstractNumId w:val="24"/>
  </w:num>
  <w:num w:numId="5">
    <w:abstractNumId w:val="41"/>
  </w:num>
  <w:num w:numId="6">
    <w:abstractNumId w:val="34"/>
  </w:num>
  <w:num w:numId="7">
    <w:abstractNumId w:val="13"/>
  </w:num>
  <w:num w:numId="8">
    <w:abstractNumId w:val="12"/>
  </w:num>
  <w:num w:numId="9">
    <w:abstractNumId w:val="11"/>
  </w:num>
  <w:num w:numId="10">
    <w:abstractNumId w:val="22"/>
  </w:num>
  <w:num w:numId="11">
    <w:abstractNumId w:val="33"/>
  </w:num>
  <w:num w:numId="12">
    <w:abstractNumId w:val="40"/>
  </w:num>
  <w:num w:numId="13">
    <w:abstractNumId w:val="8"/>
  </w:num>
  <w:num w:numId="14">
    <w:abstractNumId w:val="38"/>
  </w:num>
  <w:num w:numId="15">
    <w:abstractNumId w:val="14"/>
  </w:num>
  <w:num w:numId="16">
    <w:abstractNumId w:val="31"/>
  </w:num>
  <w:num w:numId="17">
    <w:abstractNumId w:val="45"/>
  </w:num>
  <w:num w:numId="18">
    <w:abstractNumId w:val="21"/>
  </w:num>
  <w:num w:numId="19">
    <w:abstractNumId w:val="37"/>
  </w:num>
  <w:num w:numId="20">
    <w:abstractNumId w:val="7"/>
  </w:num>
  <w:num w:numId="21">
    <w:abstractNumId w:val="32"/>
  </w:num>
  <w:num w:numId="22">
    <w:abstractNumId w:val="42"/>
  </w:num>
  <w:num w:numId="23">
    <w:abstractNumId w:val="6"/>
  </w:num>
  <w:num w:numId="24">
    <w:abstractNumId w:val="19"/>
  </w:num>
  <w:num w:numId="25">
    <w:abstractNumId w:val="28"/>
  </w:num>
  <w:num w:numId="26">
    <w:abstractNumId w:val="10"/>
  </w:num>
  <w:num w:numId="27">
    <w:abstractNumId w:val="36"/>
  </w:num>
  <w:num w:numId="28">
    <w:abstractNumId w:val="5"/>
  </w:num>
  <w:num w:numId="29">
    <w:abstractNumId w:val="2"/>
  </w:num>
  <w:num w:numId="30">
    <w:abstractNumId w:val="1"/>
  </w:num>
  <w:num w:numId="31">
    <w:abstractNumId w:val="44"/>
  </w:num>
  <w:num w:numId="32">
    <w:abstractNumId w:val="17"/>
  </w:num>
  <w:num w:numId="33">
    <w:abstractNumId w:val="16"/>
  </w:num>
  <w:num w:numId="34">
    <w:abstractNumId w:val="39"/>
  </w:num>
  <w:num w:numId="35">
    <w:abstractNumId w:val="35"/>
  </w:num>
  <w:num w:numId="36">
    <w:abstractNumId w:val="18"/>
  </w:num>
  <w:num w:numId="37">
    <w:abstractNumId w:val="0"/>
  </w:num>
  <w:num w:numId="38">
    <w:abstractNumId w:val="25"/>
  </w:num>
  <w:num w:numId="39">
    <w:abstractNumId w:val="15"/>
  </w:num>
  <w:num w:numId="40">
    <w:abstractNumId w:val="27"/>
  </w:num>
  <w:num w:numId="41">
    <w:abstractNumId w:val="20"/>
  </w:num>
  <w:num w:numId="42">
    <w:abstractNumId w:val="9"/>
  </w:num>
  <w:num w:numId="43">
    <w:abstractNumId w:val="30"/>
  </w:num>
  <w:num w:numId="44">
    <w:abstractNumId w:val="3"/>
  </w:num>
  <w:num w:numId="45">
    <w:abstractNumId w:val="4"/>
  </w:num>
  <w:num w:numId="4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FB4"/>
    <w:rsid w:val="0009551F"/>
    <w:rsid w:val="000F3125"/>
    <w:rsid w:val="00102FB4"/>
    <w:rsid w:val="00142B19"/>
    <w:rsid w:val="00251EAF"/>
    <w:rsid w:val="003A2ED0"/>
    <w:rsid w:val="0048026E"/>
    <w:rsid w:val="00717B03"/>
    <w:rsid w:val="0078327D"/>
    <w:rsid w:val="008C7296"/>
    <w:rsid w:val="00AF0CF7"/>
    <w:rsid w:val="00C8093A"/>
    <w:rsid w:val="00CE71D1"/>
    <w:rsid w:val="00DA3D5B"/>
    <w:rsid w:val="00E257EF"/>
    <w:rsid w:val="00EC429A"/>
    <w:rsid w:val="00EE58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2FB4"/>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102FB4"/>
    <w:pPr>
      <w:keepNext/>
      <w:ind w:left="6379"/>
      <w:outlineLvl w:val="0"/>
    </w:pPr>
    <w:rPr>
      <w:rFonts w:ascii="Arial" w:hAnsi="Arial"/>
      <w:b/>
      <w:sz w:val="24"/>
    </w:rPr>
  </w:style>
  <w:style w:type="paragraph" w:styleId="2">
    <w:name w:val="heading 2"/>
    <w:basedOn w:val="a"/>
    <w:next w:val="a"/>
    <w:link w:val="20"/>
    <w:qFormat/>
    <w:rsid w:val="00102FB4"/>
    <w:pPr>
      <w:keepNext/>
      <w:ind w:left="5040" w:firstLine="63"/>
      <w:jc w:val="center"/>
      <w:outlineLvl w:val="1"/>
    </w:pPr>
    <w:rPr>
      <w:b/>
      <w:sz w:val="24"/>
    </w:rPr>
  </w:style>
  <w:style w:type="paragraph" w:styleId="4">
    <w:name w:val="heading 4"/>
    <w:basedOn w:val="a"/>
    <w:next w:val="a"/>
    <w:link w:val="40"/>
    <w:qFormat/>
    <w:rsid w:val="00102FB4"/>
    <w:pPr>
      <w:keepNext/>
      <w:jc w:val="center"/>
      <w:outlineLvl w:val="3"/>
    </w:pPr>
    <w:rPr>
      <w:b/>
      <w:sz w:val="32"/>
    </w:rPr>
  </w:style>
  <w:style w:type="paragraph" w:styleId="9">
    <w:name w:val="heading 9"/>
    <w:basedOn w:val="a"/>
    <w:next w:val="a"/>
    <w:link w:val="90"/>
    <w:qFormat/>
    <w:rsid w:val="00102FB4"/>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02FB4"/>
    <w:rPr>
      <w:rFonts w:ascii="Arial" w:eastAsia="Times New Roman" w:hAnsi="Arial" w:cs="Times New Roman"/>
      <w:b/>
      <w:sz w:val="24"/>
      <w:szCs w:val="20"/>
      <w:lang w:eastAsia="ru-RU"/>
    </w:rPr>
  </w:style>
  <w:style w:type="character" w:customStyle="1" w:styleId="20">
    <w:name w:val="Заголовок 2 Знак"/>
    <w:basedOn w:val="a0"/>
    <w:link w:val="2"/>
    <w:rsid w:val="00102FB4"/>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102FB4"/>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102FB4"/>
    <w:rPr>
      <w:rFonts w:ascii="Arial" w:eastAsia="Times New Roman" w:hAnsi="Arial" w:cs="Arial"/>
      <w:lang w:eastAsia="ru-RU"/>
    </w:rPr>
  </w:style>
  <w:style w:type="paragraph" w:customStyle="1" w:styleId="ConsNormal">
    <w:name w:val="ConsNormal"/>
    <w:rsid w:val="00102FB4"/>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102FB4"/>
    <w:pPr>
      <w:jc w:val="both"/>
    </w:pPr>
    <w:rPr>
      <w:sz w:val="24"/>
    </w:rPr>
  </w:style>
  <w:style w:type="character" w:customStyle="1" w:styleId="a4">
    <w:name w:val="Основной текст Знак"/>
    <w:basedOn w:val="a0"/>
    <w:link w:val="a3"/>
    <w:rsid w:val="00102FB4"/>
    <w:rPr>
      <w:rFonts w:ascii="Times New Roman" w:eastAsia="Times New Roman" w:hAnsi="Times New Roman" w:cs="Times New Roman"/>
      <w:sz w:val="24"/>
      <w:szCs w:val="20"/>
      <w:lang w:eastAsia="ru-RU"/>
    </w:rPr>
  </w:style>
  <w:style w:type="character" w:styleId="a5">
    <w:name w:val="annotation reference"/>
    <w:semiHidden/>
    <w:rsid w:val="00102FB4"/>
    <w:rPr>
      <w:sz w:val="16"/>
    </w:rPr>
  </w:style>
  <w:style w:type="paragraph" w:styleId="a6">
    <w:name w:val="annotation text"/>
    <w:basedOn w:val="a"/>
    <w:link w:val="a7"/>
    <w:semiHidden/>
    <w:rsid w:val="00102FB4"/>
  </w:style>
  <w:style w:type="character" w:customStyle="1" w:styleId="a7">
    <w:name w:val="Текст примечания Знак"/>
    <w:basedOn w:val="a0"/>
    <w:link w:val="a6"/>
    <w:semiHidden/>
    <w:rsid w:val="00102FB4"/>
    <w:rPr>
      <w:rFonts w:ascii="Times New Roman" w:eastAsia="Times New Roman" w:hAnsi="Times New Roman" w:cs="Times New Roman"/>
      <w:sz w:val="20"/>
      <w:szCs w:val="20"/>
      <w:lang w:eastAsia="ru-RU"/>
    </w:rPr>
  </w:style>
  <w:style w:type="paragraph" w:styleId="a8">
    <w:name w:val="Plain Text"/>
    <w:basedOn w:val="a"/>
    <w:link w:val="a9"/>
    <w:rsid w:val="00102FB4"/>
    <w:rPr>
      <w:rFonts w:ascii="Courier New" w:hAnsi="Courier New"/>
    </w:rPr>
  </w:style>
  <w:style w:type="character" w:customStyle="1" w:styleId="a9">
    <w:name w:val="Текст Знак"/>
    <w:basedOn w:val="a0"/>
    <w:link w:val="a8"/>
    <w:rsid w:val="00102FB4"/>
    <w:rPr>
      <w:rFonts w:ascii="Courier New" w:eastAsia="Times New Roman" w:hAnsi="Courier New" w:cs="Times New Roman"/>
      <w:sz w:val="20"/>
      <w:szCs w:val="20"/>
      <w:lang w:eastAsia="ru-RU"/>
    </w:rPr>
  </w:style>
  <w:style w:type="paragraph" w:customStyle="1" w:styleId="ConsNonformat">
    <w:name w:val="ConsNonformat"/>
    <w:rsid w:val="00102FB4"/>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102FB4"/>
    <w:pPr>
      <w:ind w:firstLine="540"/>
      <w:jc w:val="both"/>
    </w:pPr>
    <w:rPr>
      <w:rFonts w:ascii="Arial" w:hAnsi="Arial"/>
      <w:sz w:val="24"/>
    </w:rPr>
  </w:style>
  <w:style w:type="character" w:customStyle="1" w:styleId="ab">
    <w:name w:val="Основной текст с отступом Знак"/>
    <w:basedOn w:val="a0"/>
    <w:link w:val="aa"/>
    <w:rsid w:val="00102FB4"/>
    <w:rPr>
      <w:rFonts w:ascii="Arial" w:eastAsia="Times New Roman" w:hAnsi="Arial" w:cs="Times New Roman"/>
      <w:sz w:val="24"/>
      <w:szCs w:val="20"/>
      <w:lang w:eastAsia="ru-RU"/>
    </w:rPr>
  </w:style>
  <w:style w:type="paragraph" w:styleId="3">
    <w:name w:val="Body Text Indent 3"/>
    <w:basedOn w:val="a"/>
    <w:link w:val="30"/>
    <w:rsid w:val="00102FB4"/>
    <w:pPr>
      <w:ind w:right="-241" w:firstLine="720"/>
    </w:pPr>
    <w:rPr>
      <w:rFonts w:ascii="Arial" w:hAnsi="Arial"/>
      <w:sz w:val="24"/>
    </w:rPr>
  </w:style>
  <w:style w:type="character" w:customStyle="1" w:styleId="30">
    <w:name w:val="Основной текст с отступом 3 Знак"/>
    <w:basedOn w:val="a0"/>
    <w:link w:val="3"/>
    <w:rsid w:val="00102FB4"/>
    <w:rPr>
      <w:rFonts w:ascii="Arial" w:eastAsia="Times New Roman" w:hAnsi="Arial" w:cs="Times New Roman"/>
      <w:sz w:val="24"/>
      <w:szCs w:val="20"/>
      <w:lang w:eastAsia="ru-RU"/>
    </w:rPr>
  </w:style>
  <w:style w:type="paragraph" w:styleId="21">
    <w:name w:val="Body Text Indent 2"/>
    <w:basedOn w:val="a"/>
    <w:link w:val="22"/>
    <w:rsid w:val="00102FB4"/>
    <w:pPr>
      <w:ind w:right="-241" w:firstLine="720"/>
      <w:jc w:val="both"/>
    </w:pPr>
    <w:rPr>
      <w:rFonts w:ascii="Arial" w:hAnsi="Arial"/>
      <w:sz w:val="24"/>
    </w:rPr>
  </w:style>
  <w:style w:type="character" w:customStyle="1" w:styleId="22">
    <w:name w:val="Основной текст с отступом 2 Знак"/>
    <w:basedOn w:val="a0"/>
    <w:link w:val="21"/>
    <w:rsid w:val="00102FB4"/>
    <w:rPr>
      <w:rFonts w:ascii="Arial" w:eastAsia="Times New Roman" w:hAnsi="Arial" w:cs="Times New Roman"/>
      <w:sz w:val="24"/>
      <w:szCs w:val="20"/>
      <w:lang w:eastAsia="ru-RU"/>
    </w:rPr>
  </w:style>
  <w:style w:type="character" w:styleId="ac">
    <w:name w:val="page number"/>
    <w:basedOn w:val="a0"/>
    <w:rsid w:val="00102FB4"/>
  </w:style>
  <w:style w:type="paragraph" w:styleId="ad">
    <w:name w:val="footer"/>
    <w:basedOn w:val="a"/>
    <w:link w:val="ae"/>
    <w:rsid w:val="00102FB4"/>
    <w:pPr>
      <w:tabs>
        <w:tab w:val="center" w:pos="4153"/>
        <w:tab w:val="right" w:pos="8306"/>
      </w:tabs>
    </w:pPr>
  </w:style>
  <w:style w:type="character" w:customStyle="1" w:styleId="ae">
    <w:name w:val="Нижний колонтитул Знак"/>
    <w:basedOn w:val="a0"/>
    <w:link w:val="ad"/>
    <w:rsid w:val="00102FB4"/>
    <w:rPr>
      <w:rFonts w:ascii="Times New Roman" w:eastAsia="Times New Roman" w:hAnsi="Times New Roman" w:cs="Times New Roman"/>
      <w:sz w:val="20"/>
      <w:szCs w:val="20"/>
      <w:lang w:eastAsia="ru-RU"/>
    </w:rPr>
  </w:style>
  <w:style w:type="paragraph" w:customStyle="1" w:styleId="ConsPlusNonformat">
    <w:name w:val="ConsPlusNonformat"/>
    <w:rsid w:val="00102FB4"/>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102FB4"/>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102FB4"/>
    <w:rPr>
      <w:rFonts w:ascii="Tahoma" w:hAnsi="Tahoma" w:cs="Tahoma"/>
      <w:sz w:val="16"/>
      <w:szCs w:val="16"/>
    </w:rPr>
  </w:style>
  <w:style w:type="character" w:customStyle="1" w:styleId="af0">
    <w:name w:val="Текст выноски Знак"/>
    <w:basedOn w:val="a0"/>
    <w:link w:val="af"/>
    <w:semiHidden/>
    <w:rsid w:val="00102FB4"/>
    <w:rPr>
      <w:rFonts w:ascii="Tahoma" w:eastAsia="Times New Roman" w:hAnsi="Tahoma" w:cs="Tahoma"/>
      <w:sz w:val="16"/>
      <w:szCs w:val="16"/>
      <w:lang w:eastAsia="ru-RU"/>
    </w:rPr>
  </w:style>
  <w:style w:type="paragraph" w:customStyle="1" w:styleId="ConsPlusNormal">
    <w:name w:val="ConsPlusNormal"/>
    <w:rsid w:val="00102FB4"/>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102FB4"/>
    <w:pPr>
      <w:spacing w:after="120" w:line="480" w:lineRule="auto"/>
    </w:pPr>
  </w:style>
  <w:style w:type="character" w:customStyle="1" w:styleId="24">
    <w:name w:val="Основной текст 2 Знак"/>
    <w:basedOn w:val="a0"/>
    <w:link w:val="23"/>
    <w:rsid w:val="00102FB4"/>
    <w:rPr>
      <w:rFonts w:ascii="Times New Roman" w:eastAsia="Times New Roman" w:hAnsi="Times New Roman" w:cs="Times New Roman"/>
      <w:sz w:val="20"/>
      <w:szCs w:val="20"/>
      <w:lang w:eastAsia="ru-RU"/>
    </w:rPr>
  </w:style>
  <w:style w:type="paragraph" w:styleId="af1">
    <w:name w:val="footnote text"/>
    <w:basedOn w:val="a"/>
    <w:link w:val="af2"/>
    <w:rsid w:val="00102FB4"/>
  </w:style>
  <w:style w:type="character" w:customStyle="1" w:styleId="af2">
    <w:name w:val="Текст сноски Знак"/>
    <w:basedOn w:val="a0"/>
    <w:link w:val="af1"/>
    <w:rsid w:val="00102FB4"/>
    <w:rPr>
      <w:rFonts w:ascii="Times New Roman" w:eastAsia="Times New Roman" w:hAnsi="Times New Roman" w:cs="Times New Roman"/>
      <w:sz w:val="20"/>
      <w:szCs w:val="20"/>
      <w:lang w:eastAsia="ru-RU"/>
    </w:rPr>
  </w:style>
  <w:style w:type="character" w:styleId="af3">
    <w:name w:val="footnote reference"/>
    <w:rsid w:val="00102FB4"/>
    <w:rPr>
      <w:vertAlign w:val="superscript"/>
    </w:rPr>
  </w:style>
  <w:style w:type="character" w:styleId="af4">
    <w:name w:val="Hyperlink"/>
    <w:uiPriority w:val="99"/>
    <w:unhideWhenUsed/>
    <w:rsid w:val="00717B03"/>
    <w:rPr>
      <w:color w:val="0000FF"/>
      <w:u w:val="single"/>
    </w:rPr>
  </w:style>
  <w:style w:type="paragraph" w:styleId="af5">
    <w:name w:val="header"/>
    <w:basedOn w:val="a"/>
    <w:link w:val="af6"/>
    <w:uiPriority w:val="99"/>
    <w:unhideWhenUsed/>
    <w:rsid w:val="0048026E"/>
    <w:pPr>
      <w:tabs>
        <w:tab w:val="center" w:pos="4677"/>
        <w:tab w:val="right" w:pos="9355"/>
      </w:tabs>
    </w:pPr>
  </w:style>
  <w:style w:type="character" w:customStyle="1" w:styleId="af6">
    <w:name w:val="Верхний колонтитул Знак"/>
    <w:basedOn w:val="a0"/>
    <w:link w:val="af5"/>
    <w:uiPriority w:val="99"/>
    <w:rsid w:val="0048026E"/>
    <w:rPr>
      <w:rFonts w:ascii="Times New Roman" w:eastAsia="Times New Roman" w:hAnsi="Times New Roman" w:cs="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2FB4"/>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102FB4"/>
    <w:pPr>
      <w:keepNext/>
      <w:ind w:left="6379"/>
      <w:outlineLvl w:val="0"/>
    </w:pPr>
    <w:rPr>
      <w:rFonts w:ascii="Arial" w:hAnsi="Arial"/>
      <w:b/>
      <w:sz w:val="24"/>
    </w:rPr>
  </w:style>
  <w:style w:type="paragraph" w:styleId="2">
    <w:name w:val="heading 2"/>
    <w:basedOn w:val="a"/>
    <w:next w:val="a"/>
    <w:link w:val="20"/>
    <w:qFormat/>
    <w:rsid w:val="00102FB4"/>
    <w:pPr>
      <w:keepNext/>
      <w:ind w:left="5040" w:firstLine="63"/>
      <w:jc w:val="center"/>
      <w:outlineLvl w:val="1"/>
    </w:pPr>
    <w:rPr>
      <w:b/>
      <w:sz w:val="24"/>
    </w:rPr>
  </w:style>
  <w:style w:type="paragraph" w:styleId="4">
    <w:name w:val="heading 4"/>
    <w:basedOn w:val="a"/>
    <w:next w:val="a"/>
    <w:link w:val="40"/>
    <w:qFormat/>
    <w:rsid w:val="00102FB4"/>
    <w:pPr>
      <w:keepNext/>
      <w:jc w:val="center"/>
      <w:outlineLvl w:val="3"/>
    </w:pPr>
    <w:rPr>
      <w:b/>
      <w:sz w:val="32"/>
    </w:rPr>
  </w:style>
  <w:style w:type="paragraph" w:styleId="9">
    <w:name w:val="heading 9"/>
    <w:basedOn w:val="a"/>
    <w:next w:val="a"/>
    <w:link w:val="90"/>
    <w:qFormat/>
    <w:rsid w:val="00102FB4"/>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02FB4"/>
    <w:rPr>
      <w:rFonts w:ascii="Arial" w:eastAsia="Times New Roman" w:hAnsi="Arial" w:cs="Times New Roman"/>
      <w:b/>
      <w:sz w:val="24"/>
      <w:szCs w:val="20"/>
      <w:lang w:eastAsia="ru-RU"/>
    </w:rPr>
  </w:style>
  <w:style w:type="character" w:customStyle="1" w:styleId="20">
    <w:name w:val="Заголовок 2 Знак"/>
    <w:basedOn w:val="a0"/>
    <w:link w:val="2"/>
    <w:rsid w:val="00102FB4"/>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102FB4"/>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102FB4"/>
    <w:rPr>
      <w:rFonts w:ascii="Arial" w:eastAsia="Times New Roman" w:hAnsi="Arial" w:cs="Arial"/>
      <w:lang w:eastAsia="ru-RU"/>
    </w:rPr>
  </w:style>
  <w:style w:type="paragraph" w:customStyle="1" w:styleId="ConsNormal">
    <w:name w:val="ConsNormal"/>
    <w:rsid w:val="00102FB4"/>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102FB4"/>
    <w:pPr>
      <w:jc w:val="both"/>
    </w:pPr>
    <w:rPr>
      <w:sz w:val="24"/>
    </w:rPr>
  </w:style>
  <w:style w:type="character" w:customStyle="1" w:styleId="a4">
    <w:name w:val="Основной текст Знак"/>
    <w:basedOn w:val="a0"/>
    <w:link w:val="a3"/>
    <w:rsid w:val="00102FB4"/>
    <w:rPr>
      <w:rFonts w:ascii="Times New Roman" w:eastAsia="Times New Roman" w:hAnsi="Times New Roman" w:cs="Times New Roman"/>
      <w:sz w:val="24"/>
      <w:szCs w:val="20"/>
      <w:lang w:eastAsia="ru-RU"/>
    </w:rPr>
  </w:style>
  <w:style w:type="character" w:styleId="a5">
    <w:name w:val="annotation reference"/>
    <w:semiHidden/>
    <w:rsid w:val="00102FB4"/>
    <w:rPr>
      <w:sz w:val="16"/>
    </w:rPr>
  </w:style>
  <w:style w:type="paragraph" w:styleId="a6">
    <w:name w:val="annotation text"/>
    <w:basedOn w:val="a"/>
    <w:link w:val="a7"/>
    <w:semiHidden/>
    <w:rsid w:val="00102FB4"/>
  </w:style>
  <w:style w:type="character" w:customStyle="1" w:styleId="a7">
    <w:name w:val="Текст примечания Знак"/>
    <w:basedOn w:val="a0"/>
    <w:link w:val="a6"/>
    <w:semiHidden/>
    <w:rsid w:val="00102FB4"/>
    <w:rPr>
      <w:rFonts w:ascii="Times New Roman" w:eastAsia="Times New Roman" w:hAnsi="Times New Roman" w:cs="Times New Roman"/>
      <w:sz w:val="20"/>
      <w:szCs w:val="20"/>
      <w:lang w:eastAsia="ru-RU"/>
    </w:rPr>
  </w:style>
  <w:style w:type="paragraph" w:styleId="a8">
    <w:name w:val="Plain Text"/>
    <w:basedOn w:val="a"/>
    <w:link w:val="a9"/>
    <w:rsid w:val="00102FB4"/>
    <w:rPr>
      <w:rFonts w:ascii="Courier New" w:hAnsi="Courier New"/>
    </w:rPr>
  </w:style>
  <w:style w:type="character" w:customStyle="1" w:styleId="a9">
    <w:name w:val="Текст Знак"/>
    <w:basedOn w:val="a0"/>
    <w:link w:val="a8"/>
    <w:rsid w:val="00102FB4"/>
    <w:rPr>
      <w:rFonts w:ascii="Courier New" w:eastAsia="Times New Roman" w:hAnsi="Courier New" w:cs="Times New Roman"/>
      <w:sz w:val="20"/>
      <w:szCs w:val="20"/>
      <w:lang w:eastAsia="ru-RU"/>
    </w:rPr>
  </w:style>
  <w:style w:type="paragraph" w:customStyle="1" w:styleId="ConsNonformat">
    <w:name w:val="ConsNonformat"/>
    <w:rsid w:val="00102FB4"/>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102FB4"/>
    <w:pPr>
      <w:ind w:firstLine="540"/>
      <w:jc w:val="both"/>
    </w:pPr>
    <w:rPr>
      <w:rFonts w:ascii="Arial" w:hAnsi="Arial"/>
      <w:sz w:val="24"/>
    </w:rPr>
  </w:style>
  <w:style w:type="character" w:customStyle="1" w:styleId="ab">
    <w:name w:val="Основной текст с отступом Знак"/>
    <w:basedOn w:val="a0"/>
    <w:link w:val="aa"/>
    <w:rsid w:val="00102FB4"/>
    <w:rPr>
      <w:rFonts w:ascii="Arial" w:eastAsia="Times New Roman" w:hAnsi="Arial" w:cs="Times New Roman"/>
      <w:sz w:val="24"/>
      <w:szCs w:val="20"/>
      <w:lang w:eastAsia="ru-RU"/>
    </w:rPr>
  </w:style>
  <w:style w:type="paragraph" w:styleId="3">
    <w:name w:val="Body Text Indent 3"/>
    <w:basedOn w:val="a"/>
    <w:link w:val="30"/>
    <w:rsid w:val="00102FB4"/>
    <w:pPr>
      <w:ind w:right="-241" w:firstLine="720"/>
    </w:pPr>
    <w:rPr>
      <w:rFonts w:ascii="Arial" w:hAnsi="Arial"/>
      <w:sz w:val="24"/>
    </w:rPr>
  </w:style>
  <w:style w:type="character" w:customStyle="1" w:styleId="30">
    <w:name w:val="Основной текст с отступом 3 Знак"/>
    <w:basedOn w:val="a0"/>
    <w:link w:val="3"/>
    <w:rsid w:val="00102FB4"/>
    <w:rPr>
      <w:rFonts w:ascii="Arial" w:eastAsia="Times New Roman" w:hAnsi="Arial" w:cs="Times New Roman"/>
      <w:sz w:val="24"/>
      <w:szCs w:val="20"/>
      <w:lang w:eastAsia="ru-RU"/>
    </w:rPr>
  </w:style>
  <w:style w:type="paragraph" w:styleId="21">
    <w:name w:val="Body Text Indent 2"/>
    <w:basedOn w:val="a"/>
    <w:link w:val="22"/>
    <w:rsid w:val="00102FB4"/>
    <w:pPr>
      <w:ind w:right="-241" w:firstLine="720"/>
      <w:jc w:val="both"/>
    </w:pPr>
    <w:rPr>
      <w:rFonts w:ascii="Arial" w:hAnsi="Arial"/>
      <w:sz w:val="24"/>
    </w:rPr>
  </w:style>
  <w:style w:type="character" w:customStyle="1" w:styleId="22">
    <w:name w:val="Основной текст с отступом 2 Знак"/>
    <w:basedOn w:val="a0"/>
    <w:link w:val="21"/>
    <w:rsid w:val="00102FB4"/>
    <w:rPr>
      <w:rFonts w:ascii="Arial" w:eastAsia="Times New Roman" w:hAnsi="Arial" w:cs="Times New Roman"/>
      <w:sz w:val="24"/>
      <w:szCs w:val="20"/>
      <w:lang w:eastAsia="ru-RU"/>
    </w:rPr>
  </w:style>
  <w:style w:type="character" w:styleId="ac">
    <w:name w:val="page number"/>
    <w:basedOn w:val="a0"/>
    <w:rsid w:val="00102FB4"/>
  </w:style>
  <w:style w:type="paragraph" w:styleId="ad">
    <w:name w:val="footer"/>
    <w:basedOn w:val="a"/>
    <w:link w:val="ae"/>
    <w:rsid w:val="00102FB4"/>
    <w:pPr>
      <w:tabs>
        <w:tab w:val="center" w:pos="4153"/>
        <w:tab w:val="right" w:pos="8306"/>
      </w:tabs>
    </w:pPr>
  </w:style>
  <w:style w:type="character" w:customStyle="1" w:styleId="ae">
    <w:name w:val="Нижний колонтитул Знак"/>
    <w:basedOn w:val="a0"/>
    <w:link w:val="ad"/>
    <w:rsid w:val="00102FB4"/>
    <w:rPr>
      <w:rFonts w:ascii="Times New Roman" w:eastAsia="Times New Roman" w:hAnsi="Times New Roman" w:cs="Times New Roman"/>
      <w:sz w:val="20"/>
      <w:szCs w:val="20"/>
      <w:lang w:eastAsia="ru-RU"/>
    </w:rPr>
  </w:style>
  <w:style w:type="paragraph" w:customStyle="1" w:styleId="ConsPlusNonformat">
    <w:name w:val="ConsPlusNonformat"/>
    <w:rsid w:val="00102FB4"/>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102FB4"/>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102FB4"/>
    <w:rPr>
      <w:rFonts w:ascii="Tahoma" w:hAnsi="Tahoma" w:cs="Tahoma"/>
      <w:sz w:val="16"/>
      <w:szCs w:val="16"/>
    </w:rPr>
  </w:style>
  <w:style w:type="character" w:customStyle="1" w:styleId="af0">
    <w:name w:val="Текст выноски Знак"/>
    <w:basedOn w:val="a0"/>
    <w:link w:val="af"/>
    <w:semiHidden/>
    <w:rsid w:val="00102FB4"/>
    <w:rPr>
      <w:rFonts w:ascii="Tahoma" w:eastAsia="Times New Roman" w:hAnsi="Tahoma" w:cs="Tahoma"/>
      <w:sz w:val="16"/>
      <w:szCs w:val="16"/>
      <w:lang w:eastAsia="ru-RU"/>
    </w:rPr>
  </w:style>
  <w:style w:type="paragraph" w:customStyle="1" w:styleId="ConsPlusNormal">
    <w:name w:val="ConsPlusNormal"/>
    <w:rsid w:val="00102FB4"/>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102FB4"/>
    <w:pPr>
      <w:spacing w:after="120" w:line="480" w:lineRule="auto"/>
    </w:pPr>
  </w:style>
  <w:style w:type="character" w:customStyle="1" w:styleId="24">
    <w:name w:val="Основной текст 2 Знак"/>
    <w:basedOn w:val="a0"/>
    <w:link w:val="23"/>
    <w:rsid w:val="00102FB4"/>
    <w:rPr>
      <w:rFonts w:ascii="Times New Roman" w:eastAsia="Times New Roman" w:hAnsi="Times New Roman" w:cs="Times New Roman"/>
      <w:sz w:val="20"/>
      <w:szCs w:val="20"/>
      <w:lang w:eastAsia="ru-RU"/>
    </w:rPr>
  </w:style>
  <w:style w:type="paragraph" w:styleId="af1">
    <w:name w:val="footnote text"/>
    <w:basedOn w:val="a"/>
    <w:link w:val="af2"/>
    <w:rsid w:val="00102FB4"/>
  </w:style>
  <w:style w:type="character" w:customStyle="1" w:styleId="af2">
    <w:name w:val="Текст сноски Знак"/>
    <w:basedOn w:val="a0"/>
    <w:link w:val="af1"/>
    <w:rsid w:val="00102FB4"/>
    <w:rPr>
      <w:rFonts w:ascii="Times New Roman" w:eastAsia="Times New Roman" w:hAnsi="Times New Roman" w:cs="Times New Roman"/>
      <w:sz w:val="20"/>
      <w:szCs w:val="20"/>
      <w:lang w:eastAsia="ru-RU"/>
    </w:rPr>
  </w:style>
  <w:style w:type="character" w:styleId="af3">
    <w:name w:val="footnote reference"/>
    <w:rsid w:val="00102FB4"/>
    <w:rPr>
      <w:vertAlign w:val="superscript"/>
    </w:rPr>
  </w:style>
  <w:style w:type="character" w:styleId="af4">
    <w:name w:val="Hyperlink"/>
    <w:uiPriority w:val="99"/>
    <w:unhideWhenUsed/>
    <w:rsid w:val="00717B03"/>
    <w:rPr>
      <w:color w:val="0000FF"/>
      <w:u w:val="single"/>
    </w:rPr>
  </w:style>
  <w:style w:type="paragraph" w:styleId="af5">
    <w:name w:val="header"/>
    <w:basedOn w:val="a"/>
    <w:link w:val="af6"/>
    <w:uiPriority w:val="99"/>
    <w:unhideWhenUsed/>
    <w:rsid w:val="0048026E"/>
    <w:pPr>
      <w:tabs>
        <w:tab w:val="center" w:pos="4677"/>
        <w:tab w:val="right" w:pos="9355"/>
      </w:tabs>
    </w:pPr>
  </w:style>
  <w:style w:type="character" w:customStyle="1" w:styleId="af6">
    <w:name w:val="Верхний колонтитул Знак"/>
    <w:basedOn w:val="a0"/>
    <w:link w:val="af5"/>
    <w:uiPriority w:val="99"/>
    <w:rsid w:val="0048026E"/>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consultantplus://offline/ref=F0F766B3338458A9A90AE640876F5E2E701F98A721B61CC22135DA7798D9V3O"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yaroblgaz.ru/"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yaroblgaz.ru/" TargetMode="External"/><Relationship Id="rId4" Type="http://schemas.microsoft.com/office/2007/relationships/stylesWithEffects" Target="stylesWithEffects.xml"/><Relationship Id="rId9" Type="http://schemas.openxmlformats.org/officeDocument/2006/relationships/hyperlink" Target="http://www.yaroblgaz.ru/"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877BC6-F40E-489A-926E-C4B7B46A33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12732</Words>
  <Characters>72576</Characters>
  <Application>Microsoft Office Word</Application>
  <DocSecurity>0</DocSecurity>
  <Lines>604</Lines>
  <Paragraphs>170</Paragraphs>
  <ScaleCrop>false</ScaleCrop>
  <HeadingPairs>
    <vt:vector size="2" baseType="variant">
      <vt:variant>
        <vt:lpstr>Название</vt:lpstr>
      </vt:variant>
      <vt:variant>
        <vt:i4>1</vt:i4>
      </vt:variant>
    </vt:vector>
  </HeadingPairs>
  <TitlesOfParts>
    <vt:vector size="1" baseType="lpstr">
      <vt:lpstr/>
    </vt:vector>
  </TitlesOfParts>
  <Company>ОАО "Ярославльоблгаз"</Company>
  <LinksUpToDate>false</LinksUpToDate>
  <CharactersWithSpaces>85138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berezin</dc:creator>
  <cp:lastModifiedBy>berezin</cp:lastModifiedBy>
  <cp:revision>3</cp:revision>
  <dcterms:created xsi:type="dcterms:W3CDTF">2014-06-19T10:19:00Z</dcterms:created>
  <dcterms:modified xsi:type="dcterms:W3CDTF">2014-06-19T10:20:00Z</dcterms:modified>
</cp:coreProperties>
</file>