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15D" w:rsidRDefault="00102FD2">
      <w:pPr>
        <w:spacing w:after="240"/>
        <w:ind w:left="11737"/>
      </w:pPr>
      <w:r>
        <w:t>Приложение 4</w:t>
      </w:r>
      <w:r>
        <w:br/>
        <w:t>к Положению Банка России</w:t>
      </w:r>
      <w:r>
        <w:br/>
        <w:t>от 30 декабря 2014 года № 454-П</w:t>
      </w:r>
      <w:r>
        <w:br/>
        <w:t>“О раскрытии информации эмитентами эмиссионных ценных бумаг”</w:t>
      </w:r>
    </w:p>
    <w:p w:rsidR="005E215D" w:rsidRDefault="00102FD2">
      <w:pPr>
        <w:rPr>
          <w:b/>
          <w:bCs/>
          <w:sz w:val="26"/>
          <w:szCs w:val="26"/>
        </w:rPr>
      </w:pPr>
      <w:r>
        <w:rPr>
          <w:sz w:val="26"/>
          <w:szCs w:val="26"/>
        </w:rPr>
        <w:t>Часть А.</w:t>
      </w:r>
      <w:r>
        <w:rPr>
          <w:b/>
          <w:bCs/>
          <w:sz w:val="26"/>
          <w:szCs w:val="26"/>
        </w:rPr>
        <w:t xml:space="preserve"> Форма титульного листа списка аффилированных лиц акционерного общества</w:t>
      </w:r>
    </w:p>
    <w:p w:rsidR="005E215D" w:rsidRDefault="00102FD2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5E215D" w:rsidRDefault="008E66E3">
      <w:pPr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Акционерное общество "Научно-исследовательский институт полиграфического машиностроения"</w:t>
      </w:r>
    </w:p>
    <w:p w:rsidR="005E215D" w:rsidRDefault="00102FD2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5E215D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E215D" w:rsidRDefault="00102FD2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8E66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8E66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8E66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8E66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8E66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E215D" w:rsidRDefault="00102FD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8E66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</w:t>
            </w:r>
          </w:p>
        </w:tc>
      </w:tr>
    </w:tbl>
    <w:p w:rsidR="005E215D" w:rsidRDefault="005E215D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5E215D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E215D" w:rsidRDefault="00102FD2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8E66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8E66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E215D" w:rsidRDefault="005E215D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8E66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8E66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E215D" w:rsidRDefault="005E215D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8E66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8E66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8E66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8E66E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</w:tr>
    </w:tbl>
    <w:p w:rsidR="005E215D" w:rsidRDefault="00102FD2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5E215D" w:rsidRDefault="00102FD2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</w:t>
      </w:r>
      <w:r w:rsidR="008E66E3">
        <w:rPr>
          <w:sz w:val="24"/>
          <w:szCs w:val="24"/>
        </w:rPr>
        <w:t xml:space="preserve">117420, город Москва, Профсоюзная улица, д. 57, этаж 5, помещение II, комната 68 </w:t>
      </w:r>
      <w:r>
        <w:rPr>
          <w:sz w:val="24"/>
          <w:szCs w:val="24"/>
        </w:rPr>
        <w:t xml:space="preserve"> </w:t>
      </w:r>
    </w:p>
    <w:p w:rsidR="005E215D" w:rsidRDefault="00102FD2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5E215D" w:rsidRDefault="00102FD2">
      <w:pPr>
        <w:spacing w:before="24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5E215D" w:rsidRPr="008E66E3" w:rsidRDefault="00102FD2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8E66E3" w:rsidRPr="005C7FF2">
        <w:rPr>
          <w:color w:val="00B0F0"/>
          <w:sz w:val="24"/>
          <w:szCs w:val="24"/>
          <w:u w:val="single"/>
          <w:lang w:val="en-US"/>
        </w:rPr>
        <w:t>http</w:t>
      </w:r>
      <w:r w:rsidR="008E66E3" w:rsidRPr="005C7FF2">
        <w:rPr>
          <w:color w:val="00B0F0"/>
          <w:sz w:val="24"/>
          <w:szCs w:val="24"/>
          <w:u w:val="single"/>
        </w:rPr>
        <w:t>://</w:t>
      </w:r>
      <w:r w:rsidR="006D02AF" w:rsidRPr="005C7FF2">
        <w:rPr>
          <w:color w:val="00B0F0"/>
          <w:sz w:val="24"/>
          <w:szCs w:val="24"/>
          <w:u w:val="single"/>
          <w:lang w:val="en-US"/>
        </w:rPr>
        <w:t>pmash</w:t>
      </w:r>
      <w:r w:rsidR="006D02AF" w:rsidRPr="005C7FF2">
        <w:rPr>
          <w:color w:val="00B0F0"/>
          <w:sz w:val="24"/>
          <w:szCs w:val="24"/>
          <w:u w:val="single"/>
        </w:rPr>
        <w:t>57.</w:t>
      </w:r>
      <w:r w:rsidR="006D02AF" w:rsidRPr="005C7FF2">
        <w:rPr>
          <w:color w:val="00B0F0"/>
          <w:sz w:val="24"/>
          <w:szCs w:val="24"/>
          <w:u w:val="single"/>
          <w:lang w:val="en-US"/>
        </w:rPr>
        <w:t>narod</w:t>
      </w:r>
      <w:r w:rsidR="006D02AF" w:rsidRPr="005C7FF2">
        <w:rPr>
          <w:color w:val="00B0F0"/>
          <w:sz w:val="24"/>
          <w:szCs w:val="24"/>
          <w:u w:val="single"/>
        </w:rPr>
        <w:t>.</w:t>
      </w:r>
      <w:r w:rsidR="006D02AF" w:rsidRPr="005C7FF2">
        <w:rPr>
          <w:color w:val="00B0F0"/>
          <w:sz w:val="24"/>
          <w:szCs w:val="24"/>
          <w:u w:val="single"/>
          <w:lang w:val="en-US"/>
        </w:rPr>
        <w:t>ru</w:t>
      </w:r>
      <w:r w:rsidR="006D02AF" w:rsidRPr="005C7FF2">
        <w:rPr>
          <w:color w:val="00B0F0"/>
          <w:sz w:val="24"/>
          <w:szCs w:val="24"/>
          <w:u w:val="single"/>
        </w:rPr>
        <w:t>/</w:t>
      </w:r>
    </w:p>
    <w:p w:rsidR="005E215D" w:rsidRDefault="00102FD2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5E215D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5E215D" w:rsidRDefault="005E215D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5E215D" w:rsidRPr="006D02AF" w:rsidRDefault="006D02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5E215D" w:rsidRDefault="005E215D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5E215D" w:rsidRDefault="006D02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>
              <w:rPr>
                <w:sz w:val="24"/>
                <w:szCs w:val="24"/>
                <w:lang w:val="en-US"/>
              </w:rPr>
              <w:t>/</w:t>
            </w:r>
            <w:r>
              <w:rPr>
                <w:sz w:val="24"/>
                <w:szCs w:val="24"/>
              </w:rPr>
              <w:t>п</w:t>
            </w: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5E215D" w:rsidRDefault="005E215D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5E215D" w:rsidRDefault="006D02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Куропаткина О.Е.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5E215D" w:rsidRDefault="005E215D">
            <w:pPr>
              <w:rPr>
                <w:sz w:val="24"/>
                <w:szCs w:val="24"/>
              </w:rPr>
            </w:pPr>
          </w:p>
        </w:tc>
      </w:tr>
      <w:tr w:rsidR="005E215D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5E215D" w:rsidRDefault="005E215D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E215D" w:rsidRDefault="00102FD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5E215D" w:rsidRDefault="005E215D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5E215D" w:rsidRDefault="00102FD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5E215D" w:rsidRDefault="005E215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5E215D" w:rsidRDefault="00102FD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5E215D" w:rsidRDefault="005E215D">
            <w:pPr>
              <w:rPr>
                <w:sz w:val="18"/>
                <w:szCs w:val="18"/>
              </w:rPr>
            </w:pPr>
          </w:p>
        </w:tc>
      </w:tr>
      <w:tr w:rsidR="005E215D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5E215D" w:rsidRDefault="00102FD2">
            <w:pPr>
              <w:ind w:left="57"/>
              <w:jc w:val="right"/>
            </w:pPr>
            <w: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5E215D" w:rsidRDefault="006D02AF">
            <w:pPr>
              <w:jc w:val="center"/>
            </w:pPr>
            <w:r>
              <w:t>01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E215D" w:rsidRDefault="00102FD2">
            <w:r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5E215D" w:rsidRDefault="006D02AF">
            <w:pPr>
              <w:jc w:val="center"/>
            </w:pPr>
            <w:r>
              <w:t>апреля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E215D" w:rsidRDefault="00102FD2">
            <w:pPr>
              <w:jc w:val="right"/>
            </w:pPr>
            <w:r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5E215D" w:rsidRDefault="006D02AF">
            <w:r>
              <w:t>19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5E215D" w:rsidRDefault="00102FD2">
            <w:pPr>
              <w:tabs>
                <w:tab w:val="left" w:pos="3516"/>
              </w:tabs>
              <w:ind w:left="57"/>
              <w:rPr>
                <w:lang w:val="en-US"/>
              </w:rPr>
            </w:pPr>
            <w:r>
              <w:t>г.</w:t>
            </w:r>
            <w:r>
              <w:rPr>
                <w:lang w:val="en-US"/>
              </w:rPr>
              <w:tab/>
            </w:r>
            <w:r>
              <w:rPr>
                <w:sz w:val="18"/>
                <w:szCs w:val="18"/>
              </w:rPr>
              <w:t>М.П.</w:t>
            </w:r>
          </w:p>
        </w:tc>
      </w:tr>
      <w:tr w:rsidR="005E215D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5E215D" w:rsidRDefault="005E215D"/>
        </w:tc>
      </w:tr>
    </w:tbl>
    <w:p w:rsidR="005E215D" w:rsidRDefault="005E215D">
      <w:pPr>
        <w:rPr>
          <w:sz w:val="24"/>
          <w:szCs w:val="24"/>
        </w:rPr>
      </w:pPr>
    </w:p>
    <w:p w:rsidR="005E215D" w:rsidRDefault="00102FD2">
      <w:pPr>
        <w:pageBreakBefore/>
        <w:spacing w:after="120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Часть Б.</w:t>
      </w:r>
      <w:r>
        <w:rPr>
          <w:b/>
          <w:bCs/>
          <w:sz w:val="26"/>
          <w:szCs w:val="26"/>
        </w:rPr>
        <w:t xml:space="preserve"> Содержание списка аффилированных лиц акционерного общества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27"/>
        <w:gridCol w:w="1985"/>
      </w:tblGrid>
      <w:tr w:rsidR="005E215D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5E215D" w:rsidRDefault="00102FD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E215D">
        <w:trPr>
          <w:jc w:val="right"/>
        </w:trPr>
        <w:tc>
          <w:tcPr>
            <w:tcW w:w="1427" w:type="dxa"/>
            <w:vAlign w:val="bottom"/>
          </w:tcPr>
          <w:p w:rsidR="005E215D" w:rsidRDefault="00102FD2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5E215D" w:rsidRDefault="007A06B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7728</w:t>
            </w:r>
            <w:r w:rsidR="005E3E43">
              <w:rPr>
                <w:sz w:val="24"/>
                <w:szCs w:val="24"/>
              </w:rPr>
              <w:t>014851</w:t>
            </w:r>
          </w:p>
        </w:tc>
      </w:tr>
      <w:tr w:rsidR="005E215D">
        <w:trPr>
          <w:jc w:val="right"/>
        </w:trPr>
        <w:tc>
          <w:tcPr>
            <w:tcW w:w="1427" w:type="dxa"/>
            <w:vAlign w:val="bottom"/>
          </w:tcPr>
          <w:p w:rsidR="005E215D" w:rsidRDefault="00102FD2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5E215D" w:rsidRPr="006D02AF" w:rsidRDefault="006D02AF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1027700028234</w:t>
            </w:r>
          </w:p>
        </w:tc>
      </w:tr>
    </w:tbl>
    <w:p w:rsidR="005E215D" w:rsidRDefault="005E215D"/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5131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5E215D">
        <w:trPr>
          <w:trHeight w:val="440"/>
        </w:trPr>
        <w:tc>
          <w:tcPr>
            <w:tcW w:w="51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E215D" w:rsidRDefault="00102FD2">
            <w:pPr>
              <w:rPr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Раздел I.</w:t>
            </w:r>
            <w:r>
              <w:rPr>
                <w:b/>
                <w:bCs/>
                <w:sz w:val="26"/>
                <w:szCs w:val="26"/>
              </w:rPr>
              <w:t xml:space="preserve"> Состав аффилированных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7A06B3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7A06B3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E215D" w:rsidRDefault="005E215D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7A06B3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7A06B3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E215D" w:rsidRDefault="005E215D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7A06B3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7A06B3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7A06B3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7A06B3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9</w:t>
            </w:r>
          </w:p>
        </w:tc>
      </w:tr>
    </w:tbl>
    <w:p w:rsidR="005E215D" w:rsidRDefault="005E215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E215D">
        <w:tc>
          <w:tcPr>
            <w:tcW w:w="567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3515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(которых) лицо признается аффилиро</w:t>
            </w:r>
            <w:r>
              <w:rPr>
                <w:sz w:val="24"/>
                <w:szCs w:val="24"/>
              </w:rPr>
              <w:softHyphen/>
              <w:t>ванным</w:t>
            </w:r>
          </w:p>
        </w:tc>
        <w:tc>
          <w:tcPr>
            <w:tcW w:w="1588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</w:t>
            </w:r>
            <w:r>
              <w:rPr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</w:t>
            </w:r>
            <w:r>
              <w:rPr>
                <w:sz w:val="24"/>
                <w:szCs w:val="24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</w:t>
            </w:r>
            <w:r>
              <w:rPr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5E215D">
        <w:tc>
          <w:tcPr>
            <w:tcW w:w="567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E215D">
        <w:tc>
          <w:tcPr>
            <w:tcW w:w="567" w:type="dxa"/>
          </w:tcPr>
          <w:p w:rsidR="005E215D" w:rsidRDefault="007A06B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5E215D" w:rsidRDefault="005E3E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"Профсоюзная-57"</w:t>
            </w:r>
          </w:p>
        </w:tc>
        <w:tc>
          <w:tcPr>
            <w:tcW w:w="3232" w:type="dxa"/>
          </w:tcPr>
          <w:p w:rsidR="005E215D" w:rsidRPr="005E3E43" w:rsidRDefault="005E3E4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Москва, ул. Профсоюзная, д. 57, этаж 9,пом. </w:t>
            </w:r>
            <w:r>
              <w:rPr>
                <w:sz w:val="24"/>
                <w:szCs w:val="24"/>
                <w:lang w:val="en-US"/>
              </w:rPr>
              <w:t>II, комната 46</w:t>
            </w:r>
          </w:p>
        </w:tc>
        <w:tc>
          <w:tcPr>
            <w:tcW w:w="2211" w:type="dxa"/>
          </w:tcPr>
          <w:p w:rsidR="009A20AA" w:rsidRPr="009A20AA" w:rsidRDefault="009A20AA" w:rsidP="009A20AA">
            <w:pPr>
              <w:rPr>
                <w:sz w:val="24"/>
                <w:szCs w:val="24"/>
              </w:rPr>
            </w:pPr>
            <w:r w:rsidRPr="009A20AA">
              <w:rPr>
                <w:sz w:val="24"/>
                <w:szCs w:val="24"/>
              </w:rPr>
              <w:t xml:space="preserve">Лицо вправе распоряжаться </w:t>
            </w:r>
          </w:p>
          <w:p w:rsidR="009A20AA" w:rsidRPr="009A20AA" w:rsidRDefault="009A20AA" w:rsidP="009A20AA">
            <w:pPr>
              <w:rPr>
                <w:sz w:val="24"/>
                <w:szCs w:val="24"/>
              </w:rPr>
            </w:pPr>
            <w:r w:rsidRPr="009A20AA">
              <w:rPr>
                <w:sz w:val="24"/>
                <w:szCs w:val="24"/>
              </w:rPr>
              <w:t xml:space="preserve">более чем 20% общего </w:t>
            </w:r>
          </w:p>
          <w:p w:rsidR="009A20AA" w:rsidRPr="009A20AA" w:rsidRDefault="009A20AA" w:rsidP="009A20AA">
            <w:pPr>
              <w:rPr>
                <w:sz w:val="24"/>
                <w:szCs w:val="24"/>
              </w:rPr>
            </w:pPr>
            <w:r w:rsidRPr="009A20AA">
              <w:rPr>
                <w:sz w:val="24"/>
                <w:szCs w:val="24"/>
              </w:rPr>
              <w:t xml:space="preserve">количества голосов, </w:t>
            </w:r>
          </w:p>
          <w:p w:rsidR="009A20AA" w:rsidRPr="009A20AA" w:rsidRDefault="009A20AA" w:rsidP="009A20AA">
            <w:pPr>
              <w:rPr>
                <w:sz w:val="24"/>
                <w:szCs w:val="24"/>
              </w:rPr>
            </w:pPr>
            <w:r w:rsidRPr="009A20AA">
              <w:rPr>
                <w:sz w:val="24"/>
                <w:szCs w:val="24"/>
              </w:rPr>
              <w:t xml:space="preserve">приходящихся на голосующие </w:t>
            </w:r>
          </w:p>
          <w:p w:rsidR="005E215D" w:rsidRDefault="009A20AA" w:rsidP="009A20AA">
            <w:pPr>
              <w:rPr>
                <w:sz w:val="24"/>
                <w:szCs w:val="24"/>
              </w:rPr>
            </w:pPr>
            <w:r w:rsidRPr="009A20AA">
              <w:rPr>
                <w:sz w:val="24"/>
                <w:szCs w:val="24"/>
              </w:rPr>
              <w:t xml:space="preserve">акции </w:t>
            </w:r>
            <w:r>
              <w:rPr>
                <w:sz w:val="24"/>
                <w:szCs w:val="24"/>
              </w:rPr>
              <w:t>Общества</w:t>
            </w:r>
          </w:p>
        </w:tc>
        <w:tc>
          <w:tcPr>
            <w:tcW w:w="1588" w:type="dxa"/>
          </w:tcPr>
          <w:p w:rsidR="005E215D" w:rsidRPr="00780256" w:rsidRDefault="005E215D">
            <w:pPr>
              <w:jc w:val="center"/>
              <w:rPr>
                <w:sz w:val="24"/>
                <w:szCs w:val="24"/>
              </w:rPr>
            </w:pPr>
          </w:p>
          <w:p w:rsidR="006D02AF" w:rsidRPr="00780256" w:rsidRDefault="006D02AF">
            <w:pPr>
              <w:jc w:val="center"/>
              <w:rPr>
                <w:sz w:val="24"/>
                <w:szCs w:val="24"/>
              </w:rPr>
            </w:pPr>
          </w:p>
          <w:p w:rsidR="006D02AF" w:rsidRPr="006D02AF" w:rsidRDefault="006D02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30.03.1995</w:t>
            </w:r>
          </w:p>
        </w:tc>
        <w:tc>
          <w:tcPr>
            <w:tcW w:w="2041" w:type="dxa"/>
          </w:tcPr>
          <w:p w:rsidR="005E215D" w:rsidRDefault="005E215D">
            <w:pPr>
              <w:jc w:val="center"/>
              <w:rPr>
                <w:sz w:val="24"/>
                <w:szCs w:val="24"/>
              </w:rPr>
            </w:pPr>
          </w:p>
          <w:p w:rsidR="006D02AF" w:rsidRDefault="006D02AF">
            <w:pPr>
              <w:jc w:val="center"/>
              <w:rPr>
                <w:sz w:val="24"/>
                <w:szCs w:val="24"/>
              </w:rPr>
            </w:pPr>
          </w:p>
          <w:p w:rsidR="006D02AF" w:rsidRDefault="006D02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92,474056</w:t>
            </w:r>
          </w:p>
        </w:tc>
        <w:tc>
          <w:tcPr>
            <w:tcW w:w="2041" w:type="dxa"/>
          </w:tcPr>
          <w:p w:rsidR="005E215D" w:rsidRDefault="005E215D">
            <w:pPr>
              <w:jc w:val="center"/>
              <w:rPr>
                <w:sz w:val="24"/>
                <w:szCs w:val="24"/>
              </w:rPr>
            </w:pPr>
          </w:p>
          <w:p w:rsidR="006D02AF" w:rsidRDefault="006D02AF">
            <w:pPr>
              <w:jc w:val="center"/>
              <w:rPr>
                <w:sz w:val="24"/>
                <w:szCs w:val="24"/>
              </w:rPr>
            </w:pPr>
          </w:p>
          <w:p w:rsidR="006D02AF" w:rsidRDefault="006D02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92,474056</w:t>
            </w:r>
          </w:p>
        </w:tc>
      </w:tr>
      <w:tr w:rsidR="00B7730E">
        <w:tc>
          <w:tcPr>
            <w:tcW w:w="567" w:type="dxa"/>
          </w:tcPr>
          <w:p w:rsidR="00B7730E" w:rsidRDefault="00B7730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515" w:type="dxa"/>
          </w:tcPr>
          <w:p w:rsidR="00B7730E" w:rsidRDefault="00B773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Куропаткина Ольга Евгеньевна</w:t>
            </w:r>
          </w:p>
        </w:tc>
        <w:tc>
          <w:tcPr>
            <w:tcW w:w="3232" w:type="dxa"/>
          </w:tcPr>
          <w:p w:rsidR="00B7730E" w:rsidRDefault="00B7730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</w:t>
            </w:r>
            <w:r w:rsidR="003A5C39">
              <w:rPr>
                <w:sz w:val="24"/>
                <w:szCs w:val="24"/>
              </w:rPr>
              <w:t xml:space="preserve">оссийская </w:t>
            </w:r>
            <w:r>
              <w:rPr>
                <w:sz w:val="24"/>
                <w:szCs w:val="24"/>
              </w:rPr>
              <w:t>Ф</w:t>
            </w:r>
            <w:r w:rsidR="003A5C39">
              <w:rPr>
                <w:sz w:val="24"/>
                <w:szCs w:val="24"/>
              </w:rPr>
              <w:t>едерация</w:t>
            </w:r>
            <w:r>
              <w:rPr>
                <w:sz w:val="24"/>
                <w:szCs w:val="24"/>
              </w:rPr>
              <w:t>, г. Москва</w:t>
            </w:r>
          </w:p>
        </w:tc>
        <w:tc>
          <w:tcPr>
            <w:tcW w:w="2211" w:type="dxa"/>
          </w:tcPr>
          <w:p w:rsidR="00B7730E" w:rsidRDefault="006D02AF" w:rsidP="00291D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588" w:type="dxa"/>
          </w:tcPr>
          <w:p w:rsidR="00B7730E" w:rsidRDefault="006D02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11.04.2017</w:t>
            </w:r>
          </w:p>
        </w:tc>
        <w:tc>
          <w:tcPr>
            <w:tcW w:w="2041" w:type="dxa"/>
          </w:tcPr>
          <w:p w:rsidR="00B7730E" w:rsidRDefault="00B7730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B7730E" w:rsidRDefault="00B7730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5E215D" w:rsidRDefault="00102FD2">
      <w:pPr>
        <w:spacing w:before="240" w:after="60"/>
        <w:rPr>
          <w:b/>
          <w:bCs/>
          <w:sz w:val="26"/>
          <w:szCs w:val="26"/>
        </w:rPr>
      </w:pPr>
      <w:r>
        <w:rPr>
          <w:sz w:val="26"/>
          <w:szCs w:val="26"/>
        </w:rPr>
        <w:t>Раздел II.</w:t>
      </w:r>
      <w:r>
        <w:rPr>
          <w:b/>
          <w:bCs/>
          <w:sz w:val="26"/>
          <w:szCs w:val="26"/>
        </w:rPr>
        <w:t xml:space="preserve"> Изменения, произошедшие в списке аффилированных лиц, </w:t>
      </w:r>
    </w:p>
    <w:tbl>
      <w:tblPr>
        <w:tblW w:w="0" w:type="auto"/>
        <w:tblInd w:w="110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47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5E215D">
        <w:trPr>
          <w:trHeight w:val="440"/>
        </w:trPr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E215D" w:rsidRDefault="00102FD2">
            <w:pPr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за период 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6D02A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6D02A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E215D" w:rsidRDefault="005E215D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6D02A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6D02A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E215D" w:rsidRDefault="005E215D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6D02A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6D02A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6D02A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6D02A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9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E215D" w:rsidRDefault="00102FD2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6D02A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6D02A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E215D" w:rsidRDefault="005E215D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6D02A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6D02A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E215D" w:rsidRDefault="005E215D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6D02A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6D02A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6D02A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215D" w:rsidRDefault="006D02AF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9</w:t>
            </w:r>
          </w:p>
        </w:tc>
      </w:tr>
    </w:tbl>
    <w:p w:rsidR="005E215D" w:rsidRDefault="005E215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8959"/>
        <w:gridCol w:w="2608"/>
        <w:gridCol w:w="3062"/>
      </w:tblGrid>
      <w:tr w:rsidR="005E215D">
        <w:tc>
          <w:tcPr>
            <w:tcW w:w="567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 список аффилиро</w:t>
            </w:r>
            <w:r>
              <w:rPr>
                <w:sz w:val="24"/>
                <w:szCs w:val="24"/>
              </w:rPr>
              <w:softHyphen/>
              <w:t>ванных лиц</w:t>
            </w:r>
          </w:p>
        </w:tc>
      </w:tr>
      <w:tr w:rsidR="005E215D">
        <w:tc>
          <w:tcPr>
            <w:tcW w:w="567" w:type="dxa"/>
          </w:tcPr>
          <w:p w:rsidR="005E215D" w:rsidRDefault="006D02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59" w:type="dxa"/>
          </w:tcPr>
          <w:p w:rsidR="005E215D" w:rsidRDefault="006D02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исключено из списка аффилированных лиц</w:t>
            </w:r>
          </w:p>
        </w:tc>
        <w:tc>
          <w:tcPr>
            <w:tcW w:w="2608" w:type="dxa"/>
          </w:tcPr>
          <w:p w:rsidR="005E215D" w:rsidRDefault="006D02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11.04.2017</w:t>
            </w:r>
          </w:p>
        </w:tc>
        <w:tc>
          <w:tcPr>
            <w:tcW w:w="3062" w:type="dxa"/>
          </w:tcPr>
          <w:p w:rsidR="005E215D" w:rsidRDefault="006D02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22.01.2019</w:t>
            </w:r>
          </w:p>
        </w:tc>
      </w:tr>
      <w:tr w:rsidR="005E215D">
        <w:tc>
          <w:tcPr>
            <w:tcW w:w="567" w:type="dxa"/>
          </w:tcPr>
          <w:p w:rsidR="005E215D" w:rsidRDefault="005E215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59" w:type="dxa"/>
          </w:tcPr>
          <w:p w:rsidR="005E215D" w:rsidRDefault="005E215D">
            <w:pPr>
              <w:rPr>
                <w:sz w:val="24"/>
                <w:szCs w:val="24"/>
              </w:rPr>
            </w:pPr>
          </w:p>
        </w:tc>
        <w:tc>
          <w:tcPr>
            <w:tcW w:w="2608" w:type="dxa"/>
          </w:tcPr>
          <w:p w:rsidR="005E215D" w:rsidRDefault="005E215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62" w:type="dxa"/>
          </w:tcPr>
          <w:p w:rsidR="005E215D" w:rsidRDefault="005E215D">
            <w:pPr>
              <w:jc w:val="center"/>
              <w:rPr>
                <w:sz w:val="24"/>
                <w:szCs w:val="24"/>
              </w:rPr>
            </w:pPr>
          </w:p>
        </w:tc>
      </w:tr>
    </w:tbl>
    <w:p w:rsidR="005E215D" w:rsidRDefault="00102FD2">
      <w:pPr>
        <w:rPr>
          <w:sz w:val="24"/>
          <w:szCs w:val="24"/>
        </w:rPr>
      </w:pPr>
      <w:r>
        <w:rPr>
          <w:sz w:val="24"/>
          <w:szCs w:val="24"/>
        </w:rPr>
        <w:lastRenderedPageBreak/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E215D">
        <w:tc>
          <w:tcPr>
            <w:tcW w:w="567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E215D">
        <w:tc>
          <w:tcPr>
            <w:tcW w:w="567" w:type="dxa"/>
          </w:tcPr>
          <w:p w:rsidR="005E215D" w:rsidRDefault="003A5C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5E215D" w:rsidRDefault="003A5C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Якименко Юрий Иванович</w:t>
            </w:r>
          </w:p>
        </w:tc>
        <w:tc>
          <w:tcPr>
            <w:tcW w:w="3232" w:type="dxa"/>
          </w:tcPr>
          <w:p w:rsidR="005E215D" w:rsidRDefault="007802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 Москва</w:t>
            </w:r>
          </w:p>
        </w:tc>
        <w:tc>
          <w:tcPr>
            <w:tcW w:w="2211" w:type="dxa"/>
          </w:tcPr>
          <w:p w:rsidR="005E215D" w:rsidRDefault="003A5C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1588" w:type="dxa"/>
          </w:tcPr>
          <w:p w:rsidR="005E215D" w:rsidRDefault="003A5C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08.04.2002</w:t>
            </w:r>
          </w:p>
        </w:tc>
        <w:tc>
          <w:tcPr>
            <w:tcW w:w="2041" w:type="dxa"/>
          </w:tcPr>
          <w:p w:rsidR="005E215D" w:rsidRDefault="003A5C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041" w:type="dxa"/>
          </w:tcPr>
          <w:p w:rsidR="005E215D" w:rsidRDefault="003A5C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5E215D" w:rsidRDefault="00102FD2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5E215D" w:rsidTr="003A5C39">
        <w:tc>
          <w:tcPr>
            <w:tcW w:w="567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15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32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11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5E215D" w:rsidRDefault="00102F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A5C39" w:rsidTr="003A5C39">
        <w:tc>
          <w:tcPr>
            <w:tcW w:w="15195" w:type="dxa"/>
            <w:gridSpan w:val="7"/>
          </w:tcPr>
          <w:p w:rsidR="003A5C39" w:rsidRDefault="003A5C39" w:rsidP="003A5C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не является аффилированным по отношению к Обществу</w:t>
            </w:r>
          </w:p>
        </w:tc>
      </w:tr>
    </w:tbl>
    <w:p w:rsidR="00102FD2" w:rsidRDefault="00102FD2">
      <w:pPr>
        <w:rPr>
          <w:sz w:val="24"/>
          <w:szCs w:val="24"/>
        </w:rPr>
      </w:pPr>
    </w:p>
    <w:sectPr w:rsidR="00102FD2" w:rsidSect="005E215D"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2FD2" w:rsidRDefault="00102FD2">
      <w:r>
        <w:separator/>
      </w:r>
    </w:p>
  </w:endnote>
  <w:endnote w:type="continuationSeparator" w:id="0">
    <w:p w:rsidR="00102FD2" w:rsidRDefault="00102F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2FD2" w:rsidRDefault="00102FD2">
      <w:r>
        <w:separator/>
      </w:r>
    </w:p>
  </w:footnote>
  <w:footnote w:type="continuationSeparator" w:id="0">
    <w:p w:rsidR="00102FD2" w:rsidRDefault="00102FD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A06B3"/>
    <w:rsid w:val="00102FD2"/>
    <w:rsid w:val="00291D3E"/>
    <w:rsid w:val="003A5C39"/>
    <w:rsid w:val="005C7FF2"/>
    <w:rsid w:val="005E215D"/>
    <w:rsid w:val="005E3E43"/>
    <w:rsid w:val="006D02AF"/>
    <w:rsid w:val="00780256"/>
    <w:rsid w:val="007A06B3"/>
    <w:rsid w:val="008E66E3"/>
    <w:rsid w:val="0093773E"/>
    <w:rsid w:val="009A20AA"/>
    <w:rsid w:val="00B773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E215D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E215D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E215D"/>
    <w:rPr>
      <w:rFonts w:ascii="Times New Roman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5E215D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5E215D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03AFAE-AE14-4436-866C-55211B58F1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3</Pages>
  <Words>407</Words>
  <Characters>2578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2980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ManCard</cp:lastModifiedBy>
  <cp:revision>6</cp:revision>
  <cp:lastPrinted>2019-05-17T13:25:00Z</cp:lastPrinted>
  <dcterms:created xsi:type="dcterms:W3CDTF">2019-05-17T12:48:00Z</dcterms:created>
  <dcterms:modified xsi:type="dcterms:W3CDTF">2019-06-13T14:14:00Z</dcterms:modified>
</cp:coreProperties>
</file>