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0122F7" w:rsidRDefault="0092352C">
      <w:pPr>
        <w:spacing w:before="240" w:after="240"/>
        <w:jc w:val="center"/>
        <w:rPr>
          <w:b/>
          <w:bCs/>
          <w:sz w:val="36"/>
          <w:szCs w:val="36"/>
        </w:rPr>
      </w:pPr>
      <w:r w:rsidRPr="000122F7">
        <w:rPr>
          <w:b/>
          <w:bCs/>
          <w:sz w:val="36"/>
          <w:szCs w:val="36"/>
        </w:rPr>
        <w:t>ЕЖЕКВАРТАЛЬНЫЙ ОТЧЕТ</w:t>
      </w:r>
    </w:p>
    <w:p w:rsidR="00B20849" w:rsidRPr="000122F7" w:rsidRDefault="00B20849" w:rsidP="00B20849">
      <w:pPr>
        <w:jc w:val="center"/>
        <w:rPr>
          <w:sz w:val="24"/>
          <w:szCs w:val="24"/>
        </w:rPr>
      </w:pPr>
      <w:r w:rsidRPr="000122F7">
        <w:rPr>
          <w:sz w:val="24"/>
          <w:szCs w:val="24"/>
        </w:rPr>
        <w:t xml:space="preserve">Акционерное общество "Научно-исследовательский институт </w:t>
      </w:r>
    </w:p>
    <w:p w:rsidR="00817831" w:rsidRPr="000122F7" w:rsidRDefault="00B20849" w:rsidP="00B20849">
      <w:pPr>
        <w:jc w:val="center"/>
        <w:rPr>
          <w:sz w:val="24"/>
          <w:szCs w:val="24"/>
        </w:rPr>
      </w:pPr>
      <w:r w:rsidRPr="000122F7">
        <w:rPr>
          <w:sz w:val="24"/>
          <w:szCs w:val="24"/>
        </w:rPr>
        <w:t>полиграфического машиностроения"</w:t>
      </w:r>
    </w:p>
    <w:p w:rsidR="00817831" w:rsidRPr="000122F7" w:rsidRDefault="0092352C">
      <w:pPr>
        <w:pBdr>
          <w:top w:val="single" w:sz="4" w:space="1" w:color="auto"/>
        </w:pBdr>
        <w:spacing w:after="240"/>
        <w:jc w:val="center"/>
        <w:rPr>
          <w:sz w:val="18"/>
          <w:szCs w:val="18"/>
        </w:rPr>
      </w:pPr>
      <w:r w:rsidRPr="000122F7">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438"/>
        <w:gridCol w:w="369"/>
        <w:gridCol w:w="369"/>
        <w:gridCol w:w="369"/>
        <w:gridCol w:w="369"/>
        <w:gridCol w:w="369"/>
        <w:gridCol w:w="369"/>
        <w:gridCol w:w="369"/>
      </w:tblGrid>
      <w:tr w:rsidR="00817831" w:rsidRPr="000122F7">
        <w:trPr>
          <w:cantSplit/>
          <w:jc w:val="center"/>
        </w:trPr>
        <w:tc>
          <w:tcPr>
            <w:tcW w:w="2438" w:type="dxa"/>
            <w:tcBorders>
              <w:top w:val="nil"/>
              <w:left w:val="nil"/>
              <w:bottom w:val="nil"/>
            </w:tcBorders>
            <w:vAlign w:val="center"/>
          </w:tcPr>
          <w:p w:rsidR="00817831" w:rsidRPr="000122F7" w:rsidRDefault="0092352C">
            <w:pPr>
              <w:rPr>
                <w:b/>
                <w:bCs/>
                <w:sz w:val="32"/>
                <w:szCs w:val="32"/>
              </w:rPr>
            </w:pPr>
            <w:r w:rsidRPr="000122F7">
              <w:rPr>
                <w:b/>
                <w:bCs/>
                <w:sz w:val="32"/>
                <w:szCs w:val="32"/>
              </w:rPr>
              <w:t>Код эмитента:</w:t>
            </w:r>
          </w:p>
        </w:tc>
        <w:tc>
          <w:tcPr>
            <w:tcW w:w="369" w:type="dxa"/>
            <w:vAlign w:val="center"/>
          </w:tcPr>
          <w:p w:rsidR="00817831" w:rsidRPr="000122F7" w:rsidRDefault="00080D54">
            <w:pPr>
              <w:jc w:val="center"/>
              <w:rPr>
                <w:b/>
                <w:bCs/>
                <w:sz w:val="32"/>
                <w:szCs w:val="32"/>
              </w:rPr>
            </w:pPr>
            <w:r w:rsidRPr="000122F7">
              <w:rPr>
                <w:b/>
                <w:bCs/>
                <w:sz w:val="32"/>
                <w:szCs w:val="32"/>
              </w:rPr>
              <w:t>5</w:t>
            </w:r>
          </w:p>
        </w:tc>
        <w:tc>
          <w:tcPr>
            <w:tcW w:w="369" w:type="dxa"/>
            <w:vAlign w:val="center"/>
          </w:tcPr>
          <w:p w:rsidR="00817831" w:rsidRPr="000122F7" w:rsidRDefault="00080D54">
            <w:pPr>
              <w:jc w:val="center"/>
              <w:rPr>
                <w:b/>
                <w:bCs/>
                <w:sz w:val="32"/>
                <w:szCs w:val="32"/>
              </w:rPr>
            </w:pPr>
            <w:r w:rsidRPr="000122F7">
              <w:rPr>
                <w:b/>
                <w:bCs/>
                <w:sz w:val="32"/>
                <w:szCs w:val="32"/>
              </w:rPr>
              <w:t>8</w:t>
            </w:r>
          </w:p>
        </w:tc>
        <w:tc>
          <w:tcPr>
            <w:tcW w:w="369" w:type="dxa"/>
            <w:vAlign w:val="center"/>
          </w:tcPr>
          <w:p w:rsidR="00817831" w:rsidRPr="000122F7" w:rsidRDefault="00080D54">
            <w:pPr>
              <w:jc w:val="center"/>
              <w:rPr>
                <w:b/>
                <w:bCs/>
                <w:sz w:val="32"/>
                <w:szCs w:val="32"/>
              </w:rPr>
            </w:pPr>
            <w:r w:rsidRPr="000122F7">
              <w:rPr>
                <w:b/>
                <w:bCs/>
                <w:sz w:val="32"/>
                <w:szCs w:val="32"/>
              </w:rPr>
              <w:t>2</w:t>
            </w:r>
          </w:p>
        </w:tc>
        <w:tc>
          <w:tcPr>
            <w:tcW w:w="369" w:type="dxa"/>
            <w:vAlign w:val="center"/>
          </w:tcPr>
          <w:p w:rsidR="00817831" w:rsidRPr="000122F7" w:rsidRDefault="00080D54">
            <w:pPr>
              <w:jc w:val="center"/>
              <w:rPr>
                <w:b/>
                <w:bCs/>
                <w:sz w:val="32"/>
                <w:szCs w:val="32"/>
              </w:rPr>
            </w:pPr>
            <w:r w:rsidRPr="000122F7">
              <w:rPr>
                <w:b/>
                <w:bCs/>
                <w:sz w:val="32"/>
                <w:szCs w:val="32"/>
              </w:rPr>
              <w:t>5</w:t>
            </w:r>
          </w:p>
        </w:tc>
        <w:tc>
          <w:tcPr>
            <w:tcW w:w="369" w:type="dxa"/>
            <w:vAlign w:val="center"/>
          </w:tcPr>
          <w:p w:rsidR="00817831" w:rsidRPr="000122F7" w:rsidRDefault="00080D54">
            <w:pPr>
              <w:jc w:val="center"/>
              <w:rPr>
                <w:b/>
                <w:bCs/>
                <w:sz w:val="32"/>
                <w:szCs w:val="32"/>
              </w:rPr>
            </w:pPr>
            <w:r w:rsidRPr="000122F7">
              <w:rPr>
                <w:b/>
                <w:bCs/>
                <w:sz w:val="32"/>
                <w:szCs w:val="32"/>
              </w:rPr>
              <w:t>7</w:t>
            </w:r>
          </w:p>
        </w:tc>
        <w:tc>
          <w:tcPr>
            <w:tcW w:w="369" w:type="dxa"/>
            <w:tcBorders>
              <w:top w:val="nil"/>
              <w:bottom w:val="nil"/>
            </w:tcBorders>
            <w:vAlign w:val="center"/>
          </w:tcPr>
          <w:p w:rsidR="00817831" w:rsidRPr="000122F7" w:rsidRDefault="0092352C">
            <w:pPr>
              <w:jc w:val="center"/>
              <w:rPr>
                <w:b/>
                <w:bCs/>
                <w:sz w:val="32"/>
                <w:szCs w:val="32"/>
              </w:rPr>
            </w:pPr>
            <w:r w:rsidRPr="000122F7">
              <w:rPr>
                <w:b/>
                <w:bCs/>
                <w:sz w:val="32"/>
                <w:szCs w:val="32"/>
              </w:rPr>
              <w:t>-</w:t>
            </w:r>
          </w:p>
        </w:tc>
        <w:tc>
          <w:tcPr>
            <w:tcW w:w="369" w:type="dxa"/>
            <w:vAlign w:val="center"/>
          </w:tcPr>
          <w:p w:rsidR="00817831" w:rsidRPr="000122F7" w:rsidRDefault="00080D54">
            <w:pPr>
              <w:jc w:val="center"/>
              <w:rPr>
                <w:b/>
                <w:bCs/>
                <w:sz w:val="32"/>
                <w:szCs w:val="32"/>
              </w:rPr>
            </w:pPr>
            <w:r w:rsidRPr="000122F7">
              <w:rPr>
                <w:b/>
                <w:bCs/>
                <w:sz w:val="32"/>
                <w:szCs w:val="32"/>
              </w:rPr>
              <w:t>Н</w:t>
            </w:r>
          </w:p>
        </w:tc>
      </w:tr>
    </w:tbl>
    <w:p w:rsidR="00817831" w:rsidRPr="000122F7" w:rsidRDefault="00817831">
      <w:pPr>
        <w:spacing w:after="240"/>
        <w:rPr>
          <w:sz w:val="2"/>
          <w:szCs w:val="2"/>
        </w:rPr>
      </w:pPr>
    </w:p>
    <w:tbl>
      <w:tblPr>
        <w:tblW w:w="0" w:type="auto"/>
        <w:jc w:val="center"/>
        <w:tblLayout w:type="fixed"/>
        <w:tblCellMar>
          <w:left w:w="28" w:type="dxa"/>
          <w:right w:w="28" w:type="dxa"/>
        </w:tblCellMar>
        <w:tblLook w:val="0000"/>
      </w:tblPr>
      <w:tblGrid>
        <w:gridCol w:w="454"/>
        <w:gridCol w:w="680"/>
        <w:gridCol w:w="1729"/>
        <w:gridCol w:w="567"/>
        <w:gridCol w:w="852"/>
      </w:tblGrid>
      <w:tr w:rsidR="00817831" w:rsidRPr="000122F7">
        <w:trPr>
          <w:cantSplit/>
          <w:jc w:val="center"/>
        </w:trPr>
        <w:tc>
          <w:tcPr>
            <w:tcW w:w="454" w:type="dxa"/>
            <w:tcBorders>
              <w:top w:val="nil"/>
              <w:left w:val="nil"/>
              <w:bottom w:val="nil"/>
              <w:right w:val="nil"/>
            </w:tcBorders>
            <w:vAlign w:val="bottom"/>
          </w:tcPr>
          <w:p w:rsidR="00817831" w:rsidRPr="000122F7" w:rsidRDefault="0092352C">
            <w:pPr>
              <w:rPr>
                <w:b/>
                <w:bCs/>
                <w:sz w:val="32"/>
                <w:szCs w:val="32"/>
              </w:rPr>
            </w:pPr>
            <w:r w:rsidRPr="000122F7">
              <w:rPr>
                <w:b/>
                <w:bCs/>
                <w:sz w:val="32"/>
                <w:szCs w:val="32"/>
              </w:rPr>
              <w:t>за</w:t>
            </w:r>
          </w:p>
        </w:tc>
        <w:tc>
          <w:tcPr>
            <w:tcW w:w="680" w:type="dxa"/>
            <w:tcBorders>
              <w:top w:val="nil"/>
              <w:left w:val="nil"/>
              <w:bottom w:val="single" w:sz="4" w:space="0" w:color="auto"/>
              <w:right w:val="nil"/>
            </w:tcBorders>
            <w:vAlign w:val="bottom"/>
          </w:tcPr>
          <w:p w:rsidR="00817831" w:rsidRPr="000122F7" w:rsidRDefault="007A3042">
            <w:pPr>
              <w:jc w:val="center"/>
              <w:rPr>
                <w:b/>
                <w:bCs/>
                <w:sz w:val="32"/>
                <w:szCs w:val="32"/>
              </w:rPr>
            </w:pPr>
            <w:r w:rsidRPr="000122F7">
              <w:rPr>
                <w:b/>
                <w:bCs/>
                <w:sz w:val="32"/>
                <w:szCs w:val="32"/>
              </w:rPr>
              <w:t>2</w:t>
            </w:r>
          </w:p>
        </w:tc>
        <w:tc>
          <w:tcPr>
            <w:tcW w:w="1729" w:type="dxa"/>
            <w:tcBorders>
              <w:top w:val="nil"/>
              <w:left w:val="nil"/>
              <w:bottom w:val="nil"/>
              <w:right w:val="nil"/>
            </w:tcBorders>
            <w:vAlign w:val="bottom"/>
          </w:tcPr>
          <w:p w:rsidR="00817831" w:rsidRPr="000122F7" w:rsidRDefault="0092352C">
            <w:pPr>
              <w:jc w:val="right"/>
              <w:rPr>
                <w:b/>
                <w:bCs/>
                <w:sz w:val="32"/>
                <w:szCs w:val="32"/>
              </w:rPr>
            </w:pPr>
            <w:r w:rsidRPr="000122F7">
              <w:rPr>
                <w:b/>
                <w:bCs/>
                <w:sz w:val="32"/>
                <w:szCs w:val="32"/>
              </w:rPr>
              <w:t>квартал 20</w:t>
            </w:r>
          </w:p>
        </w:tc>
        <w:tc>
          <w:tcPr>
            <w:tcW w:w="567" w:type="dxa"/>
            <w:tcBorders>
              <w:top w:val="nil"/>
              <w:left w:val="nil"/>
              <w:bottom w:val="single" w:sz="4" w:space="0" w:color="auto"/>
              <w:right w:val="nil"/>
            </w:tcBorders>
            <w:vAlign w:val="bottom"/>
          </w:tcPr>
          <w:p w:rsidR="00817831" w:rsidRPr="000122F7" w:rsidRDefault="0050422E" w:rsidP="006E762C">
            <w:pPr>
              <w:rPr>
                <w:b/>
                <w:bCs/>
                <w:sz w:val="32"/>
                <w:szCs w:val="32"/>
              </w:rPr>
            </w:pPr>
            <w:r w:rsidRPr="000122F7">
              <w:rPr>
                <w:b/>
                <w:bCs/>
                <w:sz w:val="32"/>
                <w:szCs w:val="32"/>
              </w:rPr>
              <w:t>1</w:t>
            </w:r>
            <w:r w:rsidR="006E762C" w:rsidRPr="000122F7">
              <w:rPr>
                <w:b/>
                <w:bCs/>
                <w:sz w:val="32"/>
                <w:szCs w:val="32"/>
              </w:rPr>
              <w:t>9</w:t>
            </w:r>
          </w:p>
        </w:tc>
        <w:tc>
          <w:tcPr>
            <w:tcW w:w="852" w:type="dxa"/>
            <w:tcBorders>
              <w:top w:val="nil"/>
              <w:left w:val="nil"/>
              <w:bottom w:val="nil"/>
              <w:right w:val="nil"/>
            </w:tcBorders>
            <w:vAlign w:val="bottom"/>
          </w:tcPr>
          <w:p w:rsidR="00817831" w:rsidRPr="000122F7" w:rsidRDefault="0092352C">
            <w:pPr>
              <w:rPr>
                <w:b/>
                <w:bCs/>
                <w:sz w:val="32"/>
                <w:szCs w:val="32"/>
              </w:rPr>
            </w:pPr>
            <w:r w:rsidRPr="000122F7">
              <w:rPr>
                <w:b/>
                <w:bCs/>
                <w:sz w:val="32"/>
                <w:szCs w:val="32"/>
              </w:rPr>
              <w:t>года</w:t>
            </w:r>
          </w:p>
        </w:tc>
      </w:tr>
    </w:tbl>
    <w:p w:rsidR="00817831" w:rsidRPr="000122F7" w:rsidRDefault="0092352C">
      <w:pPr>
        <w:spacing w:before="240"/>
        <w:rPr>
          <w:sz w:val="24"/>
          <w:szCs w:val="24"/>
        </w:rPr>
      </w:pPr>
      <w:r w:rsidRPr="000122F7">
        <w:rPr>
          <w:sz w:val="24"/>
          <w:szCs w:val="24"/>
        </w:rPr>
        <w:t xml:space="preserve">Адрес эмитента:  </w:t>
      </w:r>
    </w:p>
    <w:p w:rsidR="00817831" w:rsidRPr="000122F7" w:rsidRDefault="00080D54">
      <w:pPr>
        <w:rPr>
          <w:sz w:val="24"/>
          <w:szCs w:val="24"/>
        </w:rPr>
      </w:pPr>
      <w:r w:rsidRPr="000122F7">
        <w:rPr>
          <w:sz w:val="24"/>
          <w:szCs w:val="24"/>
        </w:rPr>
        <w:t>г. Москва, ул. Профсоюзная, д.57, этаж 5, помещение II, комната 68</w:t>
      </w:r>
    </w:p>
    <w:p w:rsidR="00817831" w:rsidRPr="000122F7" w:rsidRDefault="0092352C">
      <w:pPr>
        <w:pBdr>
          <w:top w:val="single" w:sz="4" w:space="1" w:color="auto"/>
        </w:pBdr>
        <w:spacing w:after="120"/>
        <w:jc w:val="center"/>
        <w:rPr>
          <w:sz w:val="18"/>
          <w:szCs w:val="18"/>
        </w:rPr>
      </w:pPr>
      <w:r w:rsidRPr="000122F7">
        <w:rPr>
          <w:sz w:val="18"/>
          <w:szCs w:val="18"/>
        </w:rPr>
        <w:t>(адрес эмитента, указанный в едином государственном реестре юридических лиц,</w:t>
      </w:r>
      <w:r w:rsidRPr="000122F7">
        <w:rPr>
          <w:sz w:val="18"/>
          <w:szCs w:val="18"/>
        </w:rPr>
        <w:br/>
        <w:t>по которому находится орган или представитель эмитента)</w:t>
      </w:r>
    </w:p>
    <w:p w:rsidR="00817831" w:rsidRPr="000122F7" w:rsidRDefault="0092352C">
      <w:pPr>
        <w:spacing w:after="240"/>
        <w:jc w:val="both"/>
        <w:rPr>
          <w:sz w:val="26"/>
          <w:szCs w:val="26"/>
        </w:rPr>
      </w:pPr>
      <w:r w:rsidRPr="000122F7">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0122F7">
        <w:trPr>
          <w:cantSplit/>
          <w:trHeight w:val="360"/>
        </w:trPr>
        <w:tc>
          <w:tcPr>
            <w:tcW w:w="170" w:type="dxa"/>
            <w:tcBorders>
              <w:bottom w:val="nil"/>
              <w:right w:val="nil"/>
            </w:tcBorders>
            <w:vAlign w:val="bottom"/>
          </w:tcPr>
          <w:p w:rsidR="00817831" w:rsidRPr="000122F7" w:rsidRDefault="00817831">
            <w:pPr>
              <w:rPr>
                <w:sz w:val="24"/>
                <w:szCs w:val="24"/>
              </w:rPr>
            </w:pPr>
          </w:p>
        </w:tc>
        <w:tc>
          <w:tcPr>
            <w:tcW w:w="5954" w:type="dxa"/>
            <w:gridSpan w:val="12"/>
            <w:tcBorders>
              <w:left w:val="nil"/>
              <w:right w:val="nil"/>
            </w:tcBorders>
            <w:vAlign w:val="bottom"/>
          </w:tcPr>
          <w:p w:rsidR="00817831" w:rsidRPr="000122F7" w:rsidRDefault="00791CCF">
            <w:pPr>
              <w:jc w:val="center"/>
              <w:rPr>
                <w:sz w:val="24"/>
                <w:szCs w:val="24"/>
              </w:rPr>
            </w:pPr>
            <w:r w:rsidRPr="000122F7">
              <w:rPr>
                <w:sz w:val="24"/>
                <w:szCs w:val="24"/>
              </w:rPr>
              <w:t xml:space="preserve">Генеральный директор </w:t>
            </w:r>
          </w:p>
        </w:tc>
        <w:tc>
          <w:tcPr>
            <w:tcW w:w="283" w:type="dxa"/>
            <w:tcBorders>
              <w:left w:val="nil"/>
              <w:bottom w:val="nil"/>
              <w:right w:val="nil"/>
            </w:tcBorders>
            <w:vAlign w:val="bottom"/>
          </w:tcPr>
          <w:p w:rsidR="00817831" w:rsidRPr="000122F7" w:rsidRDefault="00817831">
            <w:pPr>
              <w:rPr>
                <w:sz w:val="24"/>
                <w:szCs w:val="24"/>
              </w:rPr>
            </w:pPr>
          </w:p>
        </w:tc>
        <w:tc>
          <w:tcPr>
            <w:tcW w:w="1276" w:type="dxa"/>
            <w:tcBorders>
              <w:left w:val="nil"/>
              <w:right w:val="nil"/>
            </w:tcBorders>
            <w:vAlign w:val="bottom"/>
          </w:tcPr>
          <w:p w:rsidR="00817831" w:rsidRPr="000122F7" w:rsidRDefault="00817831">
            <w:pPr>
              <w:jc w:val="center"/>
              <w:rPr>
                <w:sz w:val="24"/>
                <w:szCs w:val="24"/>
              </w:rPr>
            </w:pPr>
          </w:p>
        </w:tc>
        <w:tc>
          <w:tcPr>
            <w:tcW w:w="283" w:type="dxa"/>
            <w:tcBorders>
              <w:left w:val="nil"/>
              <w:bottom w:val="nil"/>
              <w:right w:val="nil"/>
            </w:tcBorders>
            <w:vAlign w:val="bottom"/>
          </w:tcPr>
          <w:p w:rsidR="00817831" w:rsidRPr="000122F7" w:rsidRDefault="00817831">
            <w:pPr>
              <w:rPr>
                <w:sz w:val="24"/>
                <w:szCs w:val="24"/>
              </w:rPr>
            </w:pPr>
          </w:p>
        </w:tc>
        <w:tc>
          <w:tcPr>
            <w:tcW w:w="1843" w:type="dxa"/>
            <w:tcBorders>
              <w:left w:val="nil"/>
              <w:right w:val="nil"/>
            </w:tcBorders>
            <w:vAlign w:val="bottom"/>
          </w:tcPr>
          <w:p w:rsidR="00817831" w:rsidRPr="000122F7" w:rsidRDefault="00791CCF">
            <w:pPr>
              <w:jc w:val="center"/>
              <w:rPr>
                <w:sz w:val="24"/>
                <w:szCs w:val="24"/>
              </w:rPr>
            </w:pPr>
            <w:r w:rsidRPr="000122F7">
              <w:rPr>
                <w:sz w:val="24"/>
                <w:szCs w:val="24"/>
              </w:rPr>
              <w:t>О.Е.Куропаткина</w:t>
            </w:r>
          </w:p>
        </w:tc>
        <w:tc>
          <w:tcPr>
            <w:tcW w:w="142" w:type="dxa"/>
            <w:tcBorders>
              <w:left w:val="nil"/>
              <w:bottom w:val="nil"/>
            </w:tcBorders>
            <w:vAlign w:val="bottom"/>
          </w:tcPr>
          <w:p w:rsidR="00817831" w:rsidRPr="000122F7" w:rsidRDefault="00817831">
            <w:pPr>
              <w:rPr>
                <w:sz w:val="24"/>
                <w:szCs w:val="24"/>
              </w:rPr>
            </w:pPr>
          </w:p>
        </w:tc>
      </w:tr>
      <w:tr w:rsidR="00817831" w:rsidRPr="000122F7">
        <w:trPr>
          <w:cantSplit/>
        </w:trPr>
        <w:tc>
          <w:tcPr>
            <w:tcW w:w="170" w:type="dxa"/>
            <w:tcBorders>
              <w:top w:val="nil"/>
              <w:bottom w:val="nil"/>
              <w:right w:val="nil"/>
            </w:tcBorders>
            <w:vAlign w:val="bottom"/>
          </w:tcPr>
          <w:p w:rsidR="00817831" w:rsidRPr="000122F7" w:rsidRDefault="00817831">
            <w:pPr>
              <w:rPr>
                <w:sz w:val="18"/>
                <w:szCs w:val="18"/>
              </w:rPr>
            </w:pPr>
          </w:p>
        </w:tc>
        <w:tc>
          <w:tcPr>
            <w:tcW w:w="5954" w:type="dxa"/>
            <w:gridSpan w:val="12"/>
            <w:tcBorders>
              <w:top w:val="nil"/>
              <w:left w:val="nil"/>
              <w:bottom w:val="nil"/>
              <w:right w:val="nil"/>
            </w:tcBorders>
          </w:tcPr>
          <w:p w:rsidR="00817831" w:rsidRPr="000122F7" w:rsidRDefault="0092352C">
            <w:pPr>
              <w:jc w:val="center"/>
              <w:rPr>
                <w:sz w:val="18"/>
                <w:szCs w:val="18"/>
              </w:rPr>
            </w:pPr>
            <w:r w:rsidRPr="000122F7">
              <w:rPr>
                <w:sz w:val="18"/>
                <w:szCs w:val="18"/>
              </w:rPr>
              <w:t>(наименование должности руководителя эмитента)</w:t>
            </w:r>
          </w:p>
        </w:tc>
        <w:tc>
          <w:tcPr>
            <w:tcW w:w="283" w:type="dxa"/>
            <w:tcBorders>
              <w:top w:val="nil"/>
              <w:left w:val="nil"/>
              <w:bottom w:val="nil"/>
              <w:right w:val="nil"/>
            </w:tcBorders>
          </w:tcPr>
          <w:p w:rsidR="00817831" w:rsidRPr="000122F7" w:rsidRDefault="00817831">
            <w:pPr>
              <w:rPr>
                <w:sz w:val="18"/>
                <w:szCs w:val="18"/>
              </w:rPr>
            </w:pPr>
          </w:p>
        </w:tc>
        <w:tc>
          <w:tcPr>
            <w:tcW w:w="1276" w:type="dxa"/>
            <w:tcBorders>
              <w:top w:val="nil"/>
              <w:left w:val="nil"/>
              <w:bottom w:val="nil"/>
              <w:right w:val="nil"/>
            </w:tcBorders>
          </w:tcPr>
          <w:p w:rsidR="00817831" w:rsidRPr="000122F7" w:rsidRDefault="0092352C">
            <w:pPr>
              <w:jc w:val="center"/>
              <w:rPr>
                <w:sz w:val="18"/>
                <w:szCs w:val="18"/>
              </w:rPr>
            </w:pPr>
            <w:r w:rsidRPr="000122F7">
              <w:rPr>
                <w:sz w:val="18"/>
                <w:szCs w:val="18"/>
              </w:rPr>
              <w:t>(подпись)</w:t>
            </w:r>
          </w:p>
        </w:tc>
        <w:tc>
          <w:tcPr>
            <w:tcW w:w="283" w:type="dxa"/>
            <w:tcBorders>
              <w:top w:val="nil"/>
              <w:left w:val="nil"/>
              <w:bottom w:val="nil"/>
              <w:right w:val="nil"/>
            </w:tcBorders>
          </w:tcPr>
          <w:p w:rsidR="00817831" w:rsidRPr="000122F7" w:rsidRDefault="00817831">
            <w:pPr>
              <w:rPr>
                <w:sz w:val="18"/>
                <w:szCs w:val="18"/>
              </w:rPr>
            </w:pPr>
          </w:p>
        </w:tc>
        <w:tc>
          <w:tcPr>
            <w:tcW w:w="1843" w:type="dxa"/>
            <w:tcBorders>
              <w:top w:val="nil"/>
              <w:left w:val="nil"/>
              <w:bottom w:val="nil"/>
              <w:right w:val="nil"/>
            </w:tcBorders>
          </w:tcPr>
          <w:p w:rsidR="00817831" w:rsidRPr="000122F7" w:rsidRDefault="0092352C">
            <w:pPr>
              <w:jc w:val="center"/>
              <w:rPr>
                <w:sz w:val="18"/>
                <w:szCs w:val="18"/>
              </w:rPr>
            </w:pPr>
            <w:r w:rsidRPr="000122F7">
              <w:rPr>
                <w:sz w:val="18"/>
                <w:szCs w:val="18"/>
                <w:lang w:val="en-US"/>
              </w:rPr>
              <w:t>(</w:t>
            </w:r>
            <w:r w:rsidRPr="000122F7">
              <w:rPr>
                <w:sz w:val="18"/>
                <w:szCs w:val="18"/>
              </w:rPr>
              <w:t>И.О. Фамилия)</w:t>
            </w:r>
          </w:p>
        </w:tc>
        <w:tc>
          <w:tcPr>
            <w:tcW w:w="142" w:type="dxa"/>
            <w:tcBorders>
              <w:top w:val="nil"/>
              <w:left w:val="nil"/>
              <w:bottom w:val="nil"/>
            </w:tcBorders>
          </w:tcPr>
          <w:p w:rsidR="00817831" w:rsidRPr="000122F7" w:rsidRDefault="00817831">
            <w:pPr>
              <w:rPr>
                <w:sz w:val="18"/>
                <w:szCs w:val="18"/>
              </w:rPr>
            </w:pPr>
          </w:p>
        </w:tc>
      </w:tr>
      <w:tr w:rsidR="00817831" w:rsidRPr="000122F7">
        <w:trPr>
          <w:cantSplit/>
        </w:trPr>
        <w:tc>
          <w:tcPr>
            <w:tcW w:w="266" w:type="dxa"/>
            <w:gridSpan w:val="2"/>
            <w:tcBorders>
              <w:top w:val="nil"/>
              <w:bottom w:val="nil"/>
              <w:right w:val="nil"/>
            </w:tcBorders>
            <w:vAlign w:val="bottom"/>
          </w:tcPr>
          <w:p w:rsidR="00817831" w:rsidRPr="000122F7" w:rsidRDefault="0092352C">
            <w:pPr>
              <w:jc w:val="right"/>
            </w:pPr>
            <w:r w:rsidRPr="000122F7">
              <w:t>“</w:t>
            </w:r>
          </w:p>
        </w:tc>
        <w:tc>
          <w:tcPr>
            <w:tcW w:w="329" w:type="dxa"/>
            <w:tcBorders>
              <w:top w:val="nil"/>
              <w:left w:val="nil"/>
              <w:right w:val="nil"/>
            </w:tcBorders>
            <w:vAlign w:val="bottom"/>
          </w:tcPr>
          <w:p w:rsidR="00817831" w:rsidRPr="000122F7" w:rsidRDefault="00817831">
            <w:pPr>
              <w:jc w:val="center"/>
            </w:pPr>
          </w:p>
        </w:tc>
        <w:tc>
          <w:tcPr>
            <w:tcW w:w="230" w:type="dxa"/>
            <w:gridSpan w:val="2"/>
            <w:tcBorders>
              <w:top w:val="nil"/>
              <w:left w:val="nil"/>
              <w:bottom w:val="nil"/>
              <w:right w:val="nil"/>
            </w:tcBorders>
            <w:vAlign w:val="bottom"/>
          </w:tcPr>
          <w:p w:rsidR="00817831" w:rsidRPr="000122F7" w:rsidRDefault="0092352C">
            <w:r w:rsidRPr="000122F7">
              <w:t>”</w:t>
            </w:r>
          </w:p>
        </w:tc>
        <w:tc>
          <w:tcPr>
            <w:tcW w:w="1613" w:type="dxa"/>
            <w:gridSpan w:val="3"/>
            <w:tcBorders>
              <w:top w:val="nil"/>
              <w:left w:val="nil"/>
              <w:right w:val="nil"/>
            </w:tcBorders>
            <w:vAlign w:val="bottom"/>
          </w:tcPr>
          <w:p w:rsidR="00817831" w:rsidRPr="000122F7" w:rsidRDefault="00817831">
            <w:pPr>
              <w:jc w:val="center"/>
            </w:pPr>
          </w:p>
        </w:tc>
        <w:tc>
          <w:tcPr>
            <w:tcW w:w="284" w:type="dxa"/>
            <w:tcBorders>
              <w:top w:val="nil"/>
              <w:left w:val="nil"/>
              <w:bottom w:val="nil"/>
              <w:right w:val="nil"/>
            </w:tcBorders>
            <w:vAlign w:val="bottom"/>
          </w:tcPr>
          <w:p w:rsidR="00817831" w:rsidRPr="000122F7" w:rsidRDefault="0092352C">
            <w:pPr>
              <w:jc w:val="right"/>
            </w:pPr>
            <w:r w:rsidRPr="000122F7">
              <w:t>20</w:t>
            </w:r>
          </w:p>
        </w:tc>
        <w:tc>
          <w:tcPr>
            <w:tcW w:w="283" w:type="dxa"/>
            <w:gridSpan w:val="2"/>
            <w:tcBorders>
              <w:top w:val="nil"/>
              <w:left w:val="nil"/>
              <w:right w:val="nil"/>
            </w:tcBorders>
            <w:vAlign w:val="bottom"/>
          </w:tcPr>
          <w:p w:rsidR="00817831" w:rsidRPr="000122F7" w:rsidRDefault="00817831">
            <w:pPr>
              <w:rPr>
                <w:lang w:val="en-US"/>
              </w:rPr>
            </w:pPr>
          </w:p>
        </w:tc>
        <w:tc>
          <w:tcPr>
            <w:tcW w:w="6946" w:type="dxa"/>
            <w:gridSpan w:val="7"/>
            <w:tcBorders>
              <w:top w:val="nil"/>
              <w:left w:val="nil"/>
              <w:bottom w:val="nil"/>
            </w:tcBorders>
            <w:vAlign w:val="bottom"/>
          </w:tcPr>
          <w:p w:rsidR="00817831" w:rsidRPr="000122F7" w:rsidRDefault="0092352C">
            <w:r w:rsidRPr="000122F7">
              <w:t>г.</w:t>
            </w:r>
          </w:p>
        </w:tc>
      </w:tr>
      <w:tr w:rsidR="00817831" w:rsidRPr="000122F7" w:rsidTr="00DD756A">
        <w:trPr>
          <w:cantSplit/>
          <w:trHeight w:val="360"/>
        </w:trPr>
        <w:tc>
          <w:tcPr>
            <w:tcW w:w="170" w:type="dxa"/>
            <w:tcBorders>
              <w:top w:val="nil"/>
              <w:bottom w:val="nil"/>
              <w:right w:val="nil"/>
            </w:tcBorders>
            <w:vAlign w:val="bottom"/>
          </w:tcPr>
          <w:p w:rsidR="00817831" w:rsidRPr="000122F7" w:rsidRDefault="00817831">
            <w:pPr>
              <w:rPr>
                <w:sz w:val="24"/>
                <w:szCs w:val="24"/>
              </w:rPr>
            </w:pPr>
          </w:p>
        </w:tc>
        <w:tc>
          <w:tcPr>
            <w:tcW w:w="5954" w:type="dxa"/>
            <w:gridSpan w:val="12"/>
            <w:tcBorders>
              <w:top w:val="nil"/>
              <w:left w:val="nil"/>
              <w:right w:val="nil"/>
            </w:tcBorders>
            <w:vAlign w:val="bottom"/>
          </w:tcPr>
          <w:p w:rsidR="00817831" w:rsidRPr="000122F7" w:rsidRDefault="00791CCF">
            <w:pPr>
              <w:jc w:val="center"/>
              <w:rPr>
                <w:sz w:val="24"/>
                <w:szCs w:val="24"/>
              </w:rPr>
            </w:pPr>
            <w:r w:rsidRPr="000122F7">
              <w:rPr>
                <w:sz w:val="24"/>
                <w:szCs w:val="24"/>
              </w:rPr>
              <w:t>Главный бухгалтер</w:t>
            </w:r>
          </w:p>
        </w:tc>
        <w:tc>
          <w:tcPr>
            <w:tcW w:w="283" w:type="dxa"/>
            <w:tcBorders>
              <w:top w:val="nil"/>
              <w:left w:val="nil"/>
              <w:bottom w:val="nil"/>
              <w:right w:val="nil"/>
            </w:tcBorders>
            <w:vAlign w:val="bottom"/>
          </w:tcPr>
          <w:p w:rsidR="00817831" w:rsidRPr="000122F7" w:rsidRDefault="00817831">
            <w:pPr>
              <w:rPr>
                <w:sz w:val="24"/>
                <w:szCs w:val="24"/>
              </w:rPr>
            </w:pPr>
          </w:p>
        </w:tc>
        <w:tc>
          <w:tcPr>
            <w:tcW w:w="1276" w:type="dxa"/>
            <w:tcBorders>
              <w:top w:val="nil"/>
              <w:left w:val="nil"/>
              <w:right w:val="nil"/>
            </w:tcBorders>
            <w:vAlign w:val="bottom"/>
          </w:tcPr>
          <w:p w:rsidR="00817831" w:rsidRPr="000122F7" w:rsidRDefault="00817831">
            <w:pPr>
              <w:jc w:val="center"/>
              <w:rPr>
                <w:sz w:val="24"/>
                <w:szCs w:val="24"/>
              </w:rPr>
            </w:pPr>
          </w:p>
        </w:tc>
        <w:tc>
          <w:tcPr>
            <w:tcW w:w="283" w:type="dxa"/>
            <w:tcBorders>
              <w:top w:val="nil"/>
              <w:left w:val="nil"/>
              <w:bottom w:val="nil"/>
              <w:right w:val="nil"/>
            </w:tcBorders>
            <w:vAlign w:val="bottom"/>
          </w:tcPr>
          <w:p w:rsidR="00817831" w:rsidRPr="000122F7" w:rsidRDefault="00817831">
            <w:pPr>
              <w:rPr>
                <w:sz w:val="24"/>
                <w:szCs w:val="24"/>
              </w:rPr>
            </w:pPr>
          </w:p>
        </w:tc>
        <w:tc>
          <w:tcPr>
            <w:tcW w:w="1843" w:type="dxa"/>
            <w:tcBorders>
              <w:top w:val="nil"/>
              <w:left w:val="nil"/>
              <w:right w:val="nil"/>
            </w:tcBorders>
            <w:shd w:val="clear" w:color="auto" w:fill="auto"/>
            <w:vAlign w:val="bottom"/>
          </w:tcPr>
          <w:p w:rsidR="00817831" w:rsidRPr="000122F7" w:rsidRDefault="00DD756A">
            <w:pPr>
              <w:jc w:val="center"/>
              <w:rPr>
                <w:sz w:val="24"/>
                <w:szCs w:val="24"/>
              </w:rPr>
            </w:pPr>
            <w:r w:rsidRPr="000122F7">
              <w:rPr>
                <w:sz w:val="24"/>
                <w:szCs w:val="24"/>
              </w:rPr>
              <w:t>Л.Н. Осипенко</w:t>
            </w:r>
          </w:p>
        </w:tc>
        <w:tc>
          <w:tcPr>
            <w:tcW w:w="142" w:type="dxa"/>
            <w:tcBorders>
              <w:top w:val="nil"/>
              <w:left w:val="nil"/>
              <w:bottom w:val="nil"/>
            </w:tcBorders>
            <w:vAlign w:val="bottom"/>
          </w:tcPr>
          <w:p w:rsidR="00817831" w:rsidRPr="000122F7" w:rsidRDefault="00817831">
            <w:pPr>
              <w:rPr>
                <w:sz w:val="24"/>
                <w:szCs w:val="24"/>
              </w:rPr>
            </w:pPr>
          </w:p>
        </w:tc>
      </w:tr>
      <w:tr w:rsidR="00817831" w:rsidRPr="000122F7">
        <w:trPr>
          <w:cantSplit/>
        </w:trPr>
        <w:tc>
          <w:tcPr>
            <w:tcW w:w="170" w:type="dxa"/>
            <w:tcBorders>
              <w:top w:val="nil"/>
              <w:bottom w:val="nil"/>
              <w:right w:val="nil"/>
            </w:tcBorders>
            <w:vAlign w:val="bottom"/>
          </w:tcPr>
          <w:p w:rsidR="00817831" w:rsidRPr="000122F7" w:rsidRDefault="00817831">
            <w:pPr>
              <w:rPr>
                <w:sz w:val="18"/>
                <w:szCs w:val="18"/>
              </w:rPr>
            </w:pPr>
          </w:p>
        </w:tc>
        <w:tc>
          <w:tcPr>
            <w:tcW w:w="5954" w:type="dxa"/>
            <w:gridSpan w:val="12"/>
            <w:tcBorders>
              <w:top w:val="nil"/>
              <w:left w:val="nil"/>
              <w:bottom w:val="nil"/>
              <w:right w:val="nil"/>
            </w:tcBorders>
          </w:tcPr>
          <w:p w:rsidR="00817831" w:rsidRPr="000122F7" w:rsidRDefault="0092352C">
            <w:pPr>
              <w:jc w:val="center"/>
              <w:rPr>
                <w:sz w:val="18"/>
                <w:szCs w:val="18"/>
              </w:rPr>
            </w:pPr>
            <w:r w:rsidRPr="000122F7">
              <w:rPr>
                <w:sz w:val="18"/>
                <w:szCs w:val="18"/>
              </w:rPr>
              <w:t>(наименование должности лица, осуществляющего функции</w:t>
            </w:r>
            <w:r w:rsidRPr="000122F7">
              <w:rPr>
                <w:sz w:val="18"/>
                <w:szCs w:val="18"/>
              </w:rPr>
              <w:br/>
              <w:t>главного бухгалтера эмитента)</w:t>
            </w:r>
          </w:p>
        </w:tc>
        <w:tc>
          <w:tcPr>
            <w:tcW w:w="283" w:type="dxa"/>
            <w:tcBorders>
              <w:top w:val="nil"/>
              <w:left w:val="nil"/>
              <w:bottom w:val="nil"/>
              <w:right w:val="nil"/>
            </w:tcBorders>
          </w:tcPr>
          <w:p w:rsidR="00817831" w:rsidRPr="000122F7" w:rsidRDefault="00817831">
            <w:pPr>
              <w:rPr>
                <w:sz w:val="18"/>
                <w:szCs w:val="18"/>
              </w:rPr>
            </w:pPr>
          </w:p>
        </w:tc>
        <w:tc>
          <w:tcPr>
            <w:tcW w:w="1276" w:type="dxa"/>
            <w:tcBorders>
              <w:top w:val="nil"/>
              <w:left w:val="nil"/>
              <w:bottom w:val="nil"/>
              <w:right w:val="nil"/>
            </w:tcBorders>
          </w:tcPr>
          <w:p w:rsidR="00817831" w:rsidRPr="000122F7" w:rsidRDefault="0092352C">
            <w:pPr>
              <w:jc w:val="center"/>
              <w:rPr>
                <w:sz w:val="18"/>
                <w:szCs w:val="18"/>
              </w:rPr>
            </w:pPr>
            <w:r w:rsidRPr="000122F7">
              <w:rPr>
                <w:sz w:val="18"/>
                <w:szCs w:val="18"/>
              </w:rPr>
              <w:t>(подпись)</w:t>
            </w:r>
            <w:r w:rsidRPr="000122F7">
              <w:rPr>
                <w:sz w:val="18"/>
                <w:szCs w:val="18"/>
              </w:rPr>
              <w:br/>
              <w:t>М.П.</w:t>
            </w:r>
          </w:p>
        </w:tc>
        <w:tc>
          <w:tcPr>
            <w:tcW w:w="283" w:type="dxa"/>
            <w:tcBorders>
              <w:top w:val="nil"/>
              <w:left w:val="nil"/>
              <w:bottom w:val="nil"/>
              <w:right w:val="nil"/>
            </w:tcBorders>
          </w:tcPr>
          <w:p w:rsidR="00817831" w:rsidRPr="000122F7" w:rsidRDefault="00817831">
            <w:pPr>
              <w:rPr>
                <w:sz w:val="18"/>
                <w:szCs w:val="18"/>
              </w:rPr>
            </w:pPr>
          </w:p>
        </w:tc>
        <w:tc>
          <w:tcPr>
            <w:tcW w:w="1843" w:type="dxa"/>
            <w:tcBorders>
              <w:top w:val="nil"/>
              <w:left w:val="nil"/>
              <w:bottom w:val="nil"/>
              <w:right w:val="nil"/>
            </w:tcBorders>
          </w:tcPr>
          <w:p w:rsidR="00817831" w:rsidRPr="000122F7" w:rsidRDefault="0092352C">
            <w:pPr>
              <w:jc w:val="center"/>
              <w:rPr>
                <w:sz w:val="18"/>
                <w:szCs w:val="18"/>
              </w:rPr>
            </w:pPr>
            <w:r w:rsidRPr="000122F7">
              <w:rPr>
                <w:sz w:val="18"/>
                <w:szCs w:val="18"/>
                <w:lang w:val="en-US"/>
              </w:rPr>
              <w:t>(</w:t>
            </w:r>
            <w:r w:rsidRPr="000122F7">
              <w:rPr>
                <w:sz w:val="18"/>
                <w:szCs w:val="18"/>
              </w:rPr>
              <w:t>И.О. Фамилия)</w:t>
            </w:r>
          </w:p>
        </w:tc>
        <w:tc>
          <w:tcPr>
            <w:tcW w:w="142" w:type="dxa"/>
            <w:tcBorders>
              <w:top w:val="nil"/>
              <w:left w:val="nil"/>
              <w:bottom w:val="nil"/>
            </w:tcBorders>
          </w:tcPr>
          <w:p w:rsidR="00817831" w:rsidRPr="000122F7" w:rsidRDefault="00817831">
            <w:pPr>
              <w:rPr>
                <w:sz w:val="18"/>
                <w:szCs w:val="18"/>
              </w:rPr>
            </w:pPr>
          </w:p>
        </w:tc>
      </w:tr>
      <w:tr w:rsidR="00817831" w:rsidRPr="000122F7">
        <w:trPr>
          <w:cantSplit/>
        </w:trPr>
        <w:tc>
          <w:tcPr>
            <w:tcW w:w="266" w:type="dxa"/>
            <w:gridSpan w:val="2"/>
            <w:tcBorders>
              <w:top w:val="nil"/>
              <w:bottom w:val="nil"/>
              <w:right w:val="nil"/>
            </w:tcBorders>
            <w:vAlign w:val="bottom"/>
          </w:tcPr>
          <w:p w:rsidR="00817831" w:rsidRPr="000122F7" w:rsidRDefault="0092352C">
            <w:pPr>
              <w:jc w:val="right"/>
            </w:pPr>
            <w:r w:rsidRPr="000122F7">
              <w:t>“</w:t>
            </w:r>
          </w:p>
        </w:tc>
        <w:tc>
          <w:tcPr>
            <w:tcW w:w="329" w:type="dxa"/>
            <w:tcBorders>
              <w:top w:val="nil"/>
              <w:left w:val="nil"/>
              <w:right w:val="nil"/>
            </w:tcBorders>
            <w:vAlign w:val="bottom"/>
          </w:tcPr>
          <w:p w:rsidR="00817831" w:rsidRPr="000122F7" w:rsidRDefault="00817831">
            <w:pPr>
              <w:jc w:val="center"/>
            </w:pPr>
          </w:p>
        </w:tc>
        <w:tc>
          <w:tcPr>
            <w:tcW w:w="230" w:type="dxa"/>
            <w:gridSpan w:val="2"/>
            <w:tcBorders>
              <w:top w:val="nil"/>
              <w:left w:val="nil"/>
              <w:bottom w:val="nil"/>
              <w:right w:val="nil"/>
            </w:tcBorders>
            <w:vAlign w:val="bottom"/>
          </w:tcPr>
          <w:p w:rsidR="00817831" w:rsidRPr="000122F7" w:rsidRDefault="0092352C">
            <w:r w:rsidRPr="000122F7">
              <w:t>”</w:t>
            </w:r>
          </w:p>
        </w:tc>
        <w:tc>
          <w:tcPr>
            <w:tcW w:w="1613" w:type="dxa"/>
            <w:gridSpan w:val="3"/>
            <w:tcBorders>
              <w:top w:val="nil"/>
              <w:left w:val="nil"/>
              <w:right w:val="nil"/>
            </w:tcBorders>
            <w:vAlign w:val="bottom"/>
          </w:tcPr>
          <w:p w:rsidR="00817831" w:rsidRPr="000122F7" w:rsidRDefault="00817831">
            <w:pPr>
              <w:jc w:val="center"/>
            </w:pPr>
          </w:p>
        </w:tc>
        <w:tc>
          <w:tcPr>
            <w:tcW w:w="284" w:type="dxa"/>
            <w:tcBorders>
              <w:top w:val="nil"/>
              <w:left w:val="nil"/>
              <w:bottom w:val="nil"/>
              <w:right w:val="nil"/>
            </w:tcBorders>
            <w:vAlign w:val="bottom"/>
          </w:tcPr>
          <w:p w:rsidR="00817831" w:rsidRPr="000122F7" w:rsidRDefault="0092352C">
            <w:pPr>
              <w:jc w:val="right"/>
            </w:pPr>
            <w:r w:rsidRPr="000122F7">
              <w:t>20</w:t>
            </w:r>
          </w:p>
        </w:tc>
        <w:tc>
          <w:tcPr>
            <w:tcW w:w="283" w:type="dxa"/>
            <w:gridSpan w:val="2"/>
            <w:tcBorders>
              <w:top w:val="nil"/>
              <w:left w:val="nil"/>
              <w:right w:val="nil"/>
            </w:tcBorders>
            <w:vAlign w:val="bottom"/>
          </w:tcPr>
          <w:p w:rsidR="00817831" w:rsidRPr="000122F7" w:rsidRDefault="00817831">
            <w:pPr>
              <w:rPr>
                <w:lang w:val="en-US"/>
              </w:rPr>
            </w:pPr>
          </w:p>
        </w:tc>
        <w:tc>
          <w:tcPr>
            <w:tcW w:w="6946" w:type="dxa"/>
            <w:gridSpan w:val="7"/>
            <w:tcBorders>
              <w:top w:val="nil"/>
              <w:left w:val="nil"/>
              <w:bottom w:val="nil"/>
            </w:tcBorders>
            <w:vAlign w:val="bottom"/>
          </w:tcPr>
          <w:p w:rsidR="00817831" w:rsidRPr="000122F7" w:rsidRDefault="0092352C">
            <w:r w:rsidRPr="000122F7">
              <w:t>г.</w:t>
            </w:r>
          </w:p>
        </w:tc>
      </w:tr>
      <w:tr w:rsidR="00817831" w:rsidRPr="000122F7">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0122F7" w:rsidRDefault="00817831"/>
        </w:tc>
      </w:tr>
      <w:tr w:rsidR="00817831" w:rsidRPr="000122F7"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0122F7" w:rsidRDefault="0097062B" w:rsidP="0097062B">
            <w:pPr>
              <w:jc w:val="center"/>
              <w:rPr>
                <w:sz w:val="24"/>
                <w:szCs w:val="24"/>
              </w:rPr>
            </w:pPr>
            <w:r w:rsidRPr="000122F7">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0122F7" w:rsidRDefault="00817831">
            <w:pPr>
              <w:rPr>
                <w:sz w:val="18"/>
                <w:szCs w:val="18"/>
              </w:rPr>
            </w:pPr>
          </w:p>
        </w:tc>
        <w:tc>
          <w:tcPr>
            <w:tcW w:w="7782" w:type="dxa"/>
            <w:gridSpan w:val="10"/>
            <w:tcBorders>
              <w:top w:val="nil"/>
              <w:left w:val="nil"/>
              <w:bottom w:val="nil"/>
              <w:right w:val="nil"/>
            </w:tcBorders>
          </w:tcPr>
          <w:p w:rsidR="00817831" w:rsidRPr="000122F7" w:rsidRDefault="0092352C">
            <w:pPr>
              <w:jc w:val="center"/>
              <w:rPr>
                <w:sz w:val="18"/>
                <w:szCs w:val="18"/>
              </w:rPr>
            </w:pPr>
            <w:r w:rsidRPr="000122F7">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Телефон:</w:t>
            </w:r>
          </w:p>
        </w:tc>
        <w:tc>
          <w:tcPr>
            <w:tcW w:w="8662" w:type="dxa"/>
            <w:gridSpan w:val="11"/>
            <w:tcBorders>
              <w:top w:val="nil"/>
              <w:left w:val="nil"/>
              <w:bottom w:val="single" w:sz="4" w:space="0" w:color="auto"/>
              <w:right w:val="nil"/>
            </w:tcBorders>
            <w:vAlign w:val="bottom"/>
          </w:tcPr>
          <w:p w:rsidR="00817831" w:rsidRPr="000122F7" w:rsidRDefault="0097062B">
            <w:pPr>
              <w:jc w:val="center"/>
              <w:rPr>
                <w:sz w:val="24"/>
                <w:szCs w:val="24"/>
              </w:rPr>
            </w:pPr>
            <w:r w:rsidRPr="000122F7">
              <w:rPr>
                <w:sz w:val="24"/>
                <w:szCs w:val="24"/>
              </w:rPr>
              <w:t>(495) 334-20-88</w:t>
            </w:r>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0122F7" w:rsidRDefault="00817831">
            <w:pPr>
              <w:rPr>
                <w:sz w:val="18"/>
                <w:szCs w:val="18"/>
              </w:rPr>
            </w:pPr>
          </w:p>
        </w:tc>
        <w:tc>
          <w:tcPr>
            <w:tcW w:w="8662" w:type="dxa"/>
            <w:gridSpan w:val="11"/>
            <w:tcBorders>
              <w:top w:val="nil"/>
              <w:left w:val="nil"/>
              <w:bottom w:val="nil"/>
              <w:right w:val="nil"/>
            </w:tcBorders>
          </w:tcPr>
          <w:p w:rsidR="00817831" w:rsidRPr="000122F7" w:rsidRDefault="0092352C">
            <w:pPr>
              <w:jc w:val="center"/>
              <w:rPr>
                <w:sz w:val="18"/>
                <w:szCs w:val="18"/>
              </w:rPr>
            </w:pPr>
            <w:r w:rsidRPr="000122F7">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Факс:</w:t>
            </w:r>
          </w:p>
        </w:tc>
        <w:tc>
          <w:tcPr>
            <w:tcW w:w="9012" w:type="dxa"/>
            <w:gridSpan w:val="13"/>
            <w:tcBorders>
              <w:top w:val="nil"/>
              <w:left w:val="nil"/>
              <w:bottom w:val="single" w:sz="4" w:space="0" w:color="auto"/>
              <w:right w:val="nil"/>
            </w:tcBorders>
            <w:vAlign w:val="bottom"/>
          </w:tcPr>
          <w:p w:rsidR="00817831" w:rsidRPr="000122F7" w:rsidRDefault="0097062B">
            <w:pPr>
              <w:jc w:val="center"/>
              <w:rPr>
                <w:sz w:val="24"/>
                <w:szCs w:val="24"/>
              </w:rPr>
            </w:pPr>
            <w:r w:rsidRPr="000122F7">
              <w:rPr>
                <w:sz w:val="24"/>
                <w:szCs w:val="24"/>
              </w:rPr>
              <w:t>(495) 334-22-66</w:t>
            </w:r>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0122F7" w:rsidRDefault="00817831">
            <w:pPr>
              <w:rPr>
                <w:sz w:val="18"/>
                <w:szCs w:val="18"/>
              </w:rPr>
            </w:pPr>
          </w:p>
        </w:tc>
        <w:tc>
          <w:tcPr>
            <w:tcW w:w="9012" w:type="dxa"/>
            <w:gridSpan w:val="13"/>
            <w:tcBorders>
              <w:top w:val="nil"/>
              <w:left w:val="nil"/>
              <w:bottom w:val="nil"/>
              <w:right w:val="nil"/>
            </w:tcBorders>
          </w:tcPr>
          <w:p w:rsidR="00817831" w:rsidRPr="000122F7" w:rsidRDefault="0092352C">
            <w:pPr>
              <w:jc w:val="center"/>
              <w:rPr>
                <w:sz w:val="18"/>
                <w:szCs w:val="18"/>
              </w:rPr>
            </w:pPr>
            <w:r w:rsidRPr="000122F7">
              <w:rPr>
                <w:sz w:val="18"/>
                <w:szCs w:val="18"/>
              </w:rPr>
              <w:t>(номер (номера) факса эмитента)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0122F7" w:rsidRDefault="000B11D2">
            <w:pPr>
              <w:jc w:val="center"/>
              <w:rPr>
                <w:sz w:val="24"/>
                <w:szCs w:val="24"/>
              </w:rPr>
            </w:pPr>
            <w:hyperlink r:id="rId8" w:history="1">
              <w:r w:rsidR="00D5094E" w:rsidRPr="000122F7">
                <w:rPr>
                  <w:rStyle w:val="ae"/>
                  <w:sz w:val="24"/>
                  <w:szCs w:val="24"/>
                </w:rPr>
                <w:t>pmash57@mail.ru</w:t>
              </w:r>
            </w:hyperlink>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0122F7" w:rsidRDefault="00817831">
            <w:pPr>
              <w:rPr>
                <w:sz w:val="18"/>
                <w:szCs w:val="18"/>
              </w:rPr>
            </w:pPr>
          </w:p>
        </w:tc>
        <w:tc>
          <w:tcPr>
            <w:tcW w:w="6860" w:type="dxa"/>
            <w:gridSpan w:val="7"/>
            <w:tcBorders>
              <w:top w:val="nil"/>
              <w:left w:val="nil"/>
              <w:bottom w:val="nil"/>
              <w:right w:val="nil"/>
            </w:tcBorders>
          </w:tcPr>
          <w:p w:rsidR="00817831" w:rsidRPr="000122F7" w:rsidRDefault="0092352C">
            <w:pPr>
              <w:jc w:val="center"/>
              <w:rPr>
                <w:sz w:val="18"/>
                <w:szCs w:val="18"/>
              </w:rPr>
            </w:pPr>
            <w:r w:rsidRPr="000122F7">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0122F7" w:rsidRDefault="0092352C">
            <w:pPr>
              <w:spacing w:before="120"/>
              <w:rPr>
                <w:sz w:val="24"/>
                <w:szCs w:val="24"/>
              </w:rPr>
            </w:pPr>
            <w:r w:rsidRPr="000122F7">
              <w:rPr>
                <w:sz w:val="24"/>
                <w:szCs w:val="24"/>
              </w:rPr>
              <w:t>Адрес страницы в сети Интернет,</w:t>
            </w:r>
            <w:r w:rsidRPr="000122F7">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0122F7" w:rsidRDefault="000B11D2">
            <w:pPr>
              <w:jc w:val="center"/>
              <w:rPr>
                <w:sz w:val="24"/>
                <w:szCs w:val="24"/>
              </w:rPr>
            </w:pPr>
            <w:hyperlink r:id="rId9" w:history="1">
              <w:r w:rsidR="00B95172" w:rsidRPr="000122F7">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0122F7" w:rsidRDefault="00817831">
            <w:pPr>
              <w:spacing w:after="40"/>
            </w:pPr>
          </w:p>
        </w:tc>
      </w:tr>
    </w:tbl>
    <w:p w:rsidR="0092352C" w:rsidRPr="000122F7" w:rsidRDefault="0092352C">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autoSpaceDE/>
        <w:autoSpaceDN/>
        <w:spacing w:after="200" w:line="276" w:lineRule="auto"/>
        <w:rPr>
          <w:sz w:val="28"/>
          <w:szCs w:val="28"/>
        </w:rPr>
      </w:pPr>
      <w:r w:rsidRPr="000122F7">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Content>
        <w:p w:rsidR="00B95172" w:rsidRPr="000122F7" w:rsidRDefault="00B95172" w:rsidP="00B5409A">
          <w:pPr>
            <w:pStyle w:val="ad"/>
            <w:jc w:val="center"/>
          </w:pPr>
          <w:r w:rsidRPr="000122F7">
            <w:t>Оглавление</w:t>
          </w:r>
        </w:p>
        <w:p w:rsidR="0064021C" w:rsidRDefault="000B11D2">
          <w:pPr>
            <w:pStyle w:val="12"/>
            <w:tabs>
              <w:tab w:val="right" w:leader="dot" w:pos="9345"/>
            </w:tabs>
            <w:rPr>
              <w:rFonts w:asciiTheme="minorHAnsi" w:hAnsiTheme="minorHAnsi" w:cstheme="minorBidi"/>
              <w:noProof/>
              <w:sz w:val="22"/>
              <w:szCs w:val="22"/>
            </w:rPr>
          </w:pPr>
          <w:r w:rsidRPr="000B11D2">
            <w:fldChar w:fldCharType="begin"/>
          </w:r>
          <w:r w:rsidR="00B95172" w:rsidRPr="000122F7">
            <w:instrText xml:space="preserve"> TOC \o "1-3" \h \z \u </w:instrText>
          </w:r>
          <w:r w:rsidRPr="000B11D2">
            <w:fldChar w:fldCharType="separate"/>
          </w:r>
          <w:hyperlink w:anchor="_Toc19284847" w:history="1">
            <w:r w:rsidR="0064021C" w:rsidRPr="006464FF">
              <w:rPr>
                <w:rStyle w:val="ae"/>
                <w:rFonts w:eastAsia="Times New Roman"/>
                <w:noProof/>
              </w:rPr>
              <w:t>Введение</w:t>
            </w:r>
            <w:r w:rsidR="0064021C">
              <w:rPr>
                <w:noProof/>
                <w:webHidden/>
              </w:rPr>
              <w:tab/>
            </w:r>
            <w:r>
              <w:rPr>
                <w:noProof/>
                <w:webHidden/>
              </w:rPr>
              <w:fldChar w:fldCharType="begin"/>
            </w:r>
            <w:r w:rsidR="0064021C">
              <w:rPr>
                <w:noProof/>
                <w:webHidden/>
              </w:rPr>
              <w:instrText xml:space="preserve"> PAGEREF _Toc19284847 \h </w:instrText>
            </w:r>
            <w:r>
              <w:rPr>
                <w:noProof/>
                <w:webHidden/>
              </w:rPr>
            </w:r>
            <w:r>
              <w:rPr>
                <w:noProof/>
                <w:webHidden/>
              </w:rPr>
              <w:fldChar w:fldCharType="separate"/>
            </w:r>
            <w:r w:rsidR="0064021C">
              <w:rPr>
                <w:noProof/>
                <w:webHidden/>
              </w:rPr>
              <w:t>6</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848" w:history="1">
            <w:r w:rsidR="0064021C" w:rsidRPr="006464FF">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64021C">
              <w:rPr>
                <w:noProof/>
                <w:webHidden/>
              </w:rPr>
              <w:tab/>
            </w:r>
            <w:r>
              <w:rPr>
                <w:noProof/>
                <w:webHidden/>
              </w:rPr>
              <w:fldChar w:fldCharType="begin"/>
            </w:r>
            <w:r w:rsidR="0064021C">
              <w:rPr>
                <w:noProof/>
                <w:webHidden/>
              </w:rPr>
              <w:instrText xml:space="preserve"> PAGEREF _Toc19284848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49" w:history="1">
            <w:r w:rsidR="0064021C" w:rsidRPr="006464FF">
              <w:rPr>
                <w:rStyle w:val="ae"/>
                <w:rFonts w:asciiTheme="majorHAnsi" w:eastAsia="Times New Roman" w:hAnsiTheme="majorHAnsi"/>
                <w:b/>
                <w:i/>
                <w:noProof/>
              </w:rPr>
              <w:t>1.1. Сведения о банковских счетах эмитента</w:t>
            </w:r>
            <w:r w:rsidR="0064021C">
              <w:rPr>
                <w:noProof/>
                <w:webHidden/>
              </w:rPr>
              <w:tab/>
            </w:r>
            <w:r>
              <w:rPr>
                <w:noProof/>
                <w:webHidden/>
              </w:rPr>
              <w:fldChar w:fldCharType="begin"/>
            </w:r>
            <w:r w:rsidR="0064021C">
              <w:rPr>
                <w:noProof/>
                <w:webHidden/>
              </w:rPr>
              <w:instrText xml:space="preserve"> PAGEREF _Toc19284849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0" w:history="1">
            <w:r w:rsidR="0064021C" w:rsidRPr="006464FF">
              <w:rPr>
                <w:rStyle w:val="ae"/>
                <w:rFonts w:asciiTheme="majorHAnsi" w:eastAsia="Times New Roman" w:hAnsiTheme="majorHAnsi"/>
                <w:b/>
                <w:i/>
                <w:noProof/>
              </w:rPr>
              <w:t>1.2. Сведения об аудиторе (аудиторской организации) эмитента</w:t>
            </w:r>
            <w:r w:rsidR="0064021C">
              <w:rPr>
                <w:noProof/>
                <w:webHidden/>
              </w:rPr>
              <w:tab/>
            </w:r>
            <w:r>
              <w:rPr>
                <w:noProof/>
                <w:webHidden/>
              </w:rPr>
              <w:fldChar w:fldCharType="begin"/>
            </w:r>
            <w:r w:rsidR="0064021C">
              <w:rPr>
                <w:noProof/>
                <w:webHidden/>
              </w:rPr>
              <w:instrText xml:space="preserve"> PAGEREF _Toc19284850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1" w:history="1">
            <w:r w:rsidR="0064021C" w:rsidRPr="006464FF">
              <w:rPr>
                <w:rStyle w:val="ae"/>
                <w:rFonts w:asciiTheme="majorHAnsi" w:eastAsia="Times New Roman" w:hAnsiTheme="majorHAnsi"/>
                <w:b/>
                <w:i/>
                <w:noProof/>
              </w:rPr>
              <w:t>1.3. Сведения об оценщике (оценщиках) эмитента</w:t>
            </w:r>
            <w:r w:rsidR="0064021C">
              <w:rPr>
                <w:noProof/>
                <w:webHidden/>
              </w:rPr>
              <w:tab/>
            </w:r>
            <w:r>
              <w:rPr>
                <w:noProof/>
                <w:webHidden/>
              </w:rPr>
              <w:fldChar w:fldCharType="begin"/>
            </w:r>
            <w:r w:rsidR="0064021C">
              <w:rPr>
                <w:noProof/>
                <w:webHidden/>
              </w:rPr>
              <w:instrText xml:space="preserve"> PAGEREF _Toc19284851 \h </w:instrText>
            </w:r>
            <w:r>
              <w:rPr>
                <w:noProof/>
                <w:webHidden/>
              </w:rPr>
            </w:r>
            <w:r>
              <w:rPr>
                <w:noProof/>
                <w:webHidden/>
              </w:rPr>
              <w:fldChar w:fldCharType="separate"/>
            </w:r>
            <w:r w:rsidR="0064021C">
              <w:rPr>
                <w:noProof/>
                <w:webHidden/>
              </w:rPr>
              <w:t>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2" w:history="1">
            <w:r w:rsidR="0064021C" w:rsidRPr="006464FF">
              <w:rPr>
                <w:rStyle w:val="ae"/>
                <w:rFonts w:asciiTheme="majorHAnsi" w:eastAsia="Times New Roman" w:hAnsiTheme="majorHAnsi"/>
                <w:b/>
                <w:i/>
                <w:noProof/>
              </w:rPr>
              <w:t>1.4. Сведения о консультантах эмитента</w:t>
            </w:r>
            <w:r w:rsidR="0064021C">
              <w:rPr>
                <w:noProof/>
                <w:webHidden/>
              </w:rPr>
              <w:tab/>
            </w:r>
            <w:r>
              <w:rPr>
                <w:noProof/>
                <w:webHidden/>
              </w:rPr>
              <w:fldChar w:fldCharType="begin"/>
            </w:r>
            <w:r w:rsidR="0064021C">
              <w:rPr>
                <w:noProof/>
                <w:webHidden/>
              </w:rPr>
              <w:instrText xml:space="preserve"> PAGEREF _Toc19284852 \h </w:instrText>
            </w:r>
            <w:r>
              <w:rPr>
                <w:noProof/>
                <w:webHidden/>
              </w:rPr>
            </w:r>
            <w:r>
              <w:rPr>
                <w:noProof/>
                <w:webHidden/>
              </w:rPr>
              <w:fldChar w:fldCharType="separate"/>
            </w:r>
            <w:r w:rsidR="0064021C">
              <w:rPr>
                <w:noProof/>
                <w:webHidden/>
              </w:rPr>
              <w:t>10</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3" w:history="1">
            <w:r w:rsidR="0064021C" w:rsidRPr="006464FF">
              <w:rPr>
                <w:rStyle w:val="ae"/>
                <w:rFonts w:asciiTheme="majorHAnsi" w:eastAsia="Times New Roman" w:hAnsiTheme="majorHAnsi"/>
                <w:b/>
                <w:i/>
                <w:noProof/>
              </w:rPr>
              <w:t>1.5. Сведения о лицах, подписавших ежеквартальный отчет</w:t>
            </w:r>
            <w:r w:rsidR="0064021C">
              <w:rPr>
                <w:noProof/>
                <w:webHidden/>
              </w:rPr>
              <w:tab/>
            </w:r>
            <w:r>
              <w:rPr>
                <w:noProof/>
                <w:webHidden/>
              </w:rPr>
              <w:fldChar w:fldCharType="begin"/>
            </w:r>
            <w:r w:rsidR="0064021C">
              <w:rPr>
                <w:noProof/>
                <w:webHidden/>
              </w:rPr>
              <w:instrText xml:space="preserve"> PAGEREF _Toc19284853 \h </w:instrText>
            </w:r>
            <w:r>
              <w:rPr>
                <w:noProof/>
                <w:webHidden/>
              </w:rPr>
            </w:r>
            <w:r>
              <w:rPr>
                <w:noProof/>
                <w:webHidden/>
              </w:rPr>
              <w:fldChar w:fldCharType="separate"/>
            </w:r>
            <w:r w:rsidR="0064021C">
              <w:rPr>
                <w:noProof/>
                <w:webHidden/>
              </w:rPr>
              <w:t>11</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854" w:history="1">
            <w:r w:rsidR="0064021C" w:rsidRPr="006464FF">
              <w:rPr>
                <w:rStyle w:val="ae"/>
                <w:rFonts w:eastAsia="Times New Roman"/>
                <w:noProof/>
              </w:rPr>
              <w:t>Раздел II. Основная информация о финансово-экономическом состоянии эмитента</w:t>
            </w:r>
            <w:r w:rsidR="0064021C">
              <w:rPr>
                <w:noProof/>
                <w:webHidden/>
              </w:rPr>
              <w:tab/>
            </w:r>
            <w:r>
              <w:rPr>
                <w:noProof/>
                <w:webHidden/>
              </w:rPr>
              <w:fldChar w:fldCharType="begin"/>
            </w:r>
            <w:r w:rsidR="0064021C">
              <w:rPr>
                <w:noProof/>
                <w:webHidden/>
              </w:rPr>
              <w:instrText xml:space="preserve"> PAGEREF _Toc19284854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5" w:history="1">
            <w:r w:rsidR="0064021C" w:rsidRPr="006464FF">
              <w:rPr>
                <w:rStyle w:val="ae"/>
                <w:rFonts w:asciiTheme="majorHAnsi" w:eastAsia="Times New Roman" w:hAnsiTheme="majorHAnsi"/>
                <w:b/>
                <w:i/>
                <w:noProof/>
              </w:rPr>
              <w:t>2.1. Показатели финансово-экономической деятельности эмитента</w:t>
            </w:r>
            <w:r w:rsidR="0064021C">
              <w:rPr>
                <w:noProof/>
                <w:webHidden/>
              </w:rPr>
              <w:tab/>
            </w:r>
            <w:r>
              <w:rPr>
                <w:noProof/>
                <w:webHidden/>
              </w:rPr>
              <w:fldChar w:fldCharType="begin"/>
            </w:r>
            <w:r w:rsidR="0064021C">
              <w:rPr>
                <w:noProof/>
                <w:webHidden/>
              </w:rPr>
              <w:instrText xml:space="preserve"> PAGEREF _Toc19284855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6" w:history="1">
            <w:r w:rsidR="0064021C" w:rsidRPr="006464FF">
              <w:rPr>
                <w:rStyle w:val="ae"/>
                <w:rFonts w:asciiTheme="majorHAnsi" w:eastAsia="Times New Roman" w:hAnsiTheme="majorHAnsi"/>
                <w:b/>
                <w:i/>
                <w:noProof/>
              </w:rPr>
              <w:t>2.2. Рыночная капитализация эмитента</w:t>
            </w:r>
            <w:r w:rsidR="0064021C">
              <w:rPr>
                <w:noProof/>
                <w:webHidden/>
              </w:rPr>
              <w:tab/>
            </w:r>
            <w:r>
              <w:rPr>
                <w:noProof/>
                <w:webHidden/>
              </w:rPr>
              <w:fldChar w:fldCharType="begin"/>
            </w:r>
            <w:r w:rsidR="0064021C">
              <w:rPr>
                <w:noProof/>
                <w:webHidden/>
              </w:rPr>
              <w:instrText xml:space="preserve"> PAGEREF _Toc19284856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7" w:history="1">
            <w:r w:rsidR="0064021C" w:rsidRPr="006464FF">
              <w:rPr>
                <w:rStyle w:val="ae"/>
                <w:rFonts w:asciiTheme="majorHAnsi" w:eastAsia="Times New Roman" w:hAnsiTheme="majorHAnsi"/>
                <w:b/>
                <w:i/>
                <w:noProof/>
              </w:rPr>
              <w:t>2.3. Обязательства эмитента</w:t>
            </w:r>
            <w:r w:rsidR="0064021C">
              <w:rPr>
                <w:noProof/>
                <w:webHidden/>
              </w:rPr>
              <w:tab/>
            </w:r>
            <w:r>
              <w:rPr>
                <w:noProof/>
                <w:webHidden/>
              </w:rPr>
              <w:fldChar w:fldCharType="begin"/>
            </w:r>
            <w:r w:rsidR="0064021C">
              <w:rPr>
                <w:noProof/>
                <w:webHidden/>
              </w:rPr>
              <w:instrText xml:space="preserve"> PAGEREF _Toc19284857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8" w:history="1">
            <w:r w:rsidR="0064021C" w:rsidRPr="006464FF">
              <w:rPr>
                <w:rStyle w:val="ae"/>
                <w:rFonts w:asciiTheme="majorHAnsi" w:eastAsia="Times New Roman" w:hAnsiTheme="majorHAnsi"/>
                <w:b/>
                <w:i/>
                <w:noProof/>
              </w:rPr>
              <w:t>2.3.1. Заемные средства и кредиторская задолженность</w:t>
            </w:r>
            <w:r w:rsidR="0064021C">
              <w:rPr>
                <w:noProof/>
                <w:webHidden/>
              </w:rPr>
              <w:tab/>
            </w:r>
            <w:r>
              <w:rPr>
                <w:noProof/>
                <w:webHidden/>
              </w:rPr>
              <w:fldChar w:fldCharType="begin"/>
            </w:r>
            <w:r w:rsidR="0064021C">
              <w:rPr>
                <w:noProof/>
                <w:webHidden/>
              </w:rPr>
              <w:instrText xml:space="preserve"> PAGEREF _Toc19284858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59" w:history="1">
            <w:r w:rsidR="0064021C" w:rsidRPr="006464FF">
              <w:rPr>
                <w:rStyle w:val="ae"/>
                <w:rFonts w:asciiTheme="majorHAnsi" w:eastAsia="Times New Roman" w:hAnsiTheme="majorHAnsi"/>
                <w:b/>
                <w:i/>
                <w:noProof/>
              </w:rPr>
              <w:t>2.3.2. Кредитная история эмитента</w:t>
            </w:r>
            <w:r w:rsidR="0064021C">
              <w:rPr>
                <w:noProof/>
                <w:webHidden/>
              </w:rPr>
              <w:tab/>
            </w:r>
            <w:r>
              <w:rPr>
                <w:noProof/>
                <w:webHidden/>
              </w:rPr>
              <w:fldChar w:fldCharType="begin"/>
            </w:r>
            <w:r w:rsidR="0064021C">
              <w:rPr>
                <w:noProof/>
                <w:webHidden/>
              </w:rPr>
              <w:instrText xml:space="preserve"> PAGEREF _Toc19284859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0" w:history="1">
            <w:r w:rsidR="0064021C" w:rsidRPr="006464FF">
              <w:rPr>
                <w:rStyle w:val="ae"/>
                <w:rFonts w:asciiTheme="majorHAnsi" w:eastAsia="Times New Roman" w:hAnsiTheme="majorHAnsi"/>
                <w:b/>
                <w:i/>
                <w:noProof/>
              </w:rPr>
              <w:t>2.3.3. Обязательства эмитента из предоставленного им обеспечения</w:t>
            </w:r>
            <w:r w:rsidR="0064021C">
              <w:rPr>
                <w:noProof/>
                <w:webHidden/>
              </w:rPr>
              <w:tab/>
            </w:r>
            <w:r>
              <w:rPr>
                <w:noProof/>
                <w:webHidden/>
              </w:rPr>
              <w:fldChar w:fldCharType="begin"/>
            </w:r>
            <w:r w:rsidR="0064021C">
              <w:rPr>
                <w:noProof/>
                <w:webHidden/>
              </w:rPr>
              <w:instrText xml:space="preserve"> PAGEREF _Toc19284860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1" w:history="1">
            <w:r w:rsidR="0064021C" w:rsidRPr="006464FF">
              <w:rPr>
                <w:rStyle w:val="ae"/>
                <w:rFonts w:asciiTheme="majorHAnsi" w:eastAsia="Times New Roman" w:hAnsiTheme="majorHAnsi"/>
                <w:b/>
                <w:i/>
                <w:noProof/>
              </w:rPr>
              <w:t>2.3.4. Прочие обязательства эмитента</w:t>
            </w:r>
            <w:r w:rsidR="0064021C">
              <w:rPr>
                <w:noProof/>
                <w:webHidden/>
              </w:rPr>
              <w:tab/>
            </w:r>
            <w:r>
              <w:rPr>
                <w:noProof/>
                <w:webHidden/>
              </w:rPr>
              <w:fldChar w:fldCharType="begin"/>
            </w:r>
            <w:r w:rsidR="0064021C">
              <w:rPr>
                <w:noProof/>
                <w:webHidden/>
              </w:rPr>
              <w:instrText xml:space="preserve"> PAGEREF _Toc19284861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2" w:history="1">
            <w:r w:rsidR="0064021C" w:rsidRPr="006464FF">
              <w:rPr>
                <w:rStyle w:val="ae"/>
                <w:rFonts w:asciiTheme="majorHAnsi" w:eastAsia="Times New Roman" w:hAnsiTheme="majorHAnsi"/>
                <w:b/>
                <w:i/>
                <w:noProof/>
              </w:rPr>
              <w:t>2.4. Риски, связанные с приобретением размещаемых (размещенных) ценных бумаг</w:t>
            </w:r>
            <w:r w:rsidR="0064021C">
              <w:rPr>
                <w:noProof/>
                <w:webHidden/>
              </w:rPr>
              <w:tab/>
            </w:r>
            <w:r>
              <w:rPr>
                <w:noProof/>
                <w:webHidden/>
              </w:rPr>
              <w:fldChar w:fldCharType="begin"/>
            </w:r>
            <w:r w:rsidR="0064021C">
              <w:rPr>
                <w:noProof/>
                <w:webHidden/>
              </w:rPr>
              <w:instrText xml:space="preserve"> PAGEREF _Toc19284862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3" w:history="1">
            <w:r w:rsidR="0064021C" w:rsidRPr="006464FF">
              <w:rPr>
                <w:rStyle w:val="ae"/>
                <w:rFonts w:asciiTheme="majorHAnsi" w:eastAsia="Times New Roman" w:hAnsiTheme="majorHAnsi"/>
                <w:b/>
                <w:i/>
                <w:noProof/>
              </w:rPr>
              <w:t>2.4.1. Отраслевые риски</w:t>
            </w:r>
            <w:r w:rsidR="0064021C">
              <w:rPr>
                <w:noProof/>
                <w:webHidden/>
              </w:rPr>
              <w:tab/>
            </w:r>
            <w:r>
              <w:rPr>
                <w:noProof/>
                <w:webHidden/>
              </w:rPr>
              <w:fldChar w:fldCharType="begin"/>
            </w:r>
            <w:r w:rsidR="0064021C">
              <w:rPr>
                <w:noProof/>
                <w:webHidden/>
              </w:rPr>
              <w:instrText xml:space="preserve"> PAGEREF _Toc19284863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4" w:history="1">
            <w:r w:rsidR="0064021C" w:rsidRPr="006464FF">
              <w:rPr>
                <w:rStyle w:val="ae"/>
                <w:rFonts w:asciiTheme="majorHAnsi" w:eastAsia="Times New Roman" w:hAnsiTheme="majorHAnsi"/>
                <w:b/>
                <w:i/>
                <w:noProof/>
              </w:rPr>
              <w:t>2.4.2. Страновые и региональные риски</w:t>
            </w:r>
            <w:r w:rsidR="0064021C">
              <w:rPr>
                <w:noProof/>
                <w:webHidden/>
              </w:rPr>
              <w:tab/>
            </w:r>
            <w:r>
              <w:rPr>
                <w:noProof/>
                <w:webHidden/>
              </w:rPr>
              <w:fldChar w:fldCharType="begin"/>
            </w:r>
            <w:r w:rsidR="0064021C">
              <w:rPr>
                <w:noProof/>
                <w:webHidden/>
              </w:rPr>
              <w:instrText xml:space="preserve"> PAGEREF _Toc19284864 \h </w:instrText>
            </w:r>
            <w:r>
              <w:rPr>
                <w:noProof/>
                <w:webHidden/>
              </w:rPr>
            </w:r>
            <w:r>
              <w:rPr>
                <w:noProof/>
                <w:webHidden/>
              </w:rPr>
              <w:fldChar w:fldCharType="separate"/>
            </w:r>
            <w:r w:rsidR="0064021C">
              <w:rPr>
                <w:noProof/>
                <w:webHidden/>
              </w:rPr>
              <w:t>16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5" w:history="1">
            <w:r w:rsidR="0064021C" w:rsidRPr="006464FF">
              <w:rPr>
                <w:rStyle w:val="ae"/>
                <w:rFonts w:asciiTheme="majorHAnsi" w:eastAsia="Times New Roman" w:hAnsiTheme="majorHAnsi"/>
                <w:b/>
                <w:i/>
                <w:noProof/>
              </w:rPr>
              <w:t>2.4.3. Финансовые риски</w:t>
            </w:r>
            <w:r w:rsidR="0064021C">
              <w:rPr>
                <w:noProof/>
                <w:webHidden/>
              </w:rPr>
              <w:tab/>
            </w:r>
            <w:r>
              <w:rPr>
                <w:noProof/>
                <w:webHidden/>
              </w:rPr>
              <w:fldChar w:fldCharType="begin"/>
            </w:r>
            <w:r w:rsidR="0064021C">
              <w:rPr>
                <w:noProof/>
                <w:webHidden/>
              </w:rPr>
              <w:instrText xml:space="preserve"> PAGEREF _Toc19284865 \h </w:instrText>
            </w:r>
            <w:r>
              <w:rPr>
                <w:noProof/>
                <w:webHidden/>
              </w:rPr>
            </w:r>
            <w:r>
              <w:rPr>
                <w:noProof/>
                <w:webHidden/>
              </w:rPr>
              <w:fldChar w:fldCharType="separate"/>
            </w:r>
            <w:r w:rsidR="0064021C">
              <w:rPr>
                <w:noProof/>
                <w:webHidden/>
              </w:rPr>
              <w:t>16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6" w:history="1">
            <w:r w:rsidR="0064021C" w:rsidRPr="006464FF">
              <w:rPr>
                <w:rStyle w:val="ae"/>
                <w:rFonts w:asciiTheme="majorHAnsi" w:eastAsia="Times New Roman" w:hAnsiTheme="majorHAnsi"/>
                <w:b/>
                <w:i/>
                <w:noProof/>
              </w:rPr>
              <w:t>2.4.4. Правовые риски</w:t>
            </w:r>
            <w:r w:rsidR="0064021C">
              <w:rPr>
                <w:noProof/>
                <w:webHidden/>
              </w:rPr>
              <w:tab/>
            </w:r>
            <w:r>
              <w:rPr>
                <w:noProof/>
                <w:webHidden/>
              </w:rPr>
              <w:fldChar w:fldCharType="begin"/>
            </w:r>
            <w:r w:rsidR="0064021C">
              <w:rPr>
                <w:noProof/>
                <w:webHidden/>
              </w:rPr>
              <w:instrText xml:space="preserve"> PAGEREF _Toc19284866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7" w:history="1">
            <w:r w:rsidR="0064021C" w:rsidRPr="006464FF">
              <w:rPr>
                <w:rStyle w:val="ae"/>
                <w:rFonts w:asciiTheme="majorHAnsi" w:eastAsia="Times New Roman" w:hAnsiTheme="majorHAnsi"/>
                <w:b/>
                <w:i/>
                <w:noProof/>
              </w:rPr>
              <w:t>2.4.5. Риск потери деловой репутации (репутационный риск)</w:t>
            </w:r>
            <w:r w:rsidR="0064021C">
              <w:rPr>
                <w:noProof/>
                <w:webHidden/>
              </w:rPr>
              <w:tab/>
            </w:r>
            <w:r>
              <w:rPr>
                <w:noProof/>
                <w:webHidden/>
              </w:rPr>
              <w:fldChar w:fldCharType="begin"/>
            </w:r>
            <w:r w:rsidR="0064021C">
              <w:rPr>
                <w:noProof/>
                <w:webHidden/>
              </w:rPr>
              <w:instrText xml:space="preserve"> PAGEREF _Toc19284867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8" w:history="1">
            <w:r w:rsidR="0064021C" w:rsidRPr="006464FF">
              <w:rPr>
                <w:rStyle w:val="ae"/>
                <w:rFonts w:asciiTheme="majorHAnsi" w:eastAsia="Times New Roman" w:hAnsiTheme="majorHAnsi"/>
                <w:b/>
                <w:i/>
                <w:noProof/>
              </w:rPr>
              <w:t>2.4.6. Стратегический риск</w:t>
            </w:r>
            <w:r w:rsidR="0064021C">
              <w:rPr>
                <w:noProof/>
                <w:webHidden/>
              </w:rPr>
              <w:tab/>
            </w:r>
            <w:r>
              <w:rPr>
                <w:noProof/>
                <w:webHidden/>
              </w:rPr>
              <w:fldChar w:fldCharType="begin"/>
            </w:r>
            <w:r w:rsidR="0064021C">
              <w:rPr>
                <w:noProof/>
                <w:webHidden/>
              </w:rPr>
              <w:instrText xml:space="preserve"> PAGEREF _Toc19284868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69" w:history="1">
            <w:r w:rsidR="0064021C" w:rsidRPr="006464FF">
              <w:rPr>
                <w:rStyle w:val="ae"/>
                <w:rFonts w:asciiTheme="majorHAnsi" w:eastAsia="Times New Roman" w:hAnsiTheme="majorHAnsi"/>
                <w:b/>
                <w:i/>
                <w:noProof/>
              </w:rPr>
              <w:t>2.4.7. Риски, связанные с деятельностью эмитента</w:t>
            </w:r>
            <w:r w:rsidR="0064021C">
              <w:rPr>
                <w:noProof/>
                <w:webHidden/>
              </w:rPr>
              <w:tab/>
            </w:r>
            <w:r>
              <w:rPr>
                <w:noProof/>
                <w:webHidden/>
              </w:rPr>
              <w:fldChar w:fldCharType="begin"/>
            </w:r>
            <w:r w:rsidR="0064021C">
              <w:rPr>
                <w:noProof/>
                <w:webHidden/>
              </w:rPr>
              <w:instrText xml:space="preserve"> PAGEREF _Toc19284869 \h </w:instrText>
            </w:r>
            <w:r>
              <w:rPr>
                <w:noProof/>
                <w:webHidden/>
              </w:rPr>
            </w:r>
            <w:r>
              <w:rPr>
                <w:noProof/>
                <w:webHidden/>
              </w:rPr>
              <w:fldChar w:fldCharType="separate"/>
            </w:r>
            <w:r w:rsidR="0064021C">
              <w:rPr>
                <w:noProof/>
                <w:webHidden/>
              </w:rPr>
              <w:t>18</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870" w:history="1">
            <w:r w:rsidR="0064021C" w:rsidRPr="006464FF">
              <w:rPr>
                <w:rStyle w:val="ae"/>
                <w:rFonts w:eastAsia="Times New Roman"/>
                <w:noProof/>
              </w:rPr>
              <w:t>Раздел III. Подробная информация об эмитенте</w:t>
            </w:r>
            <w:r w:rsidR="0064021C">
              <w:rPr>
                <w:noProof/>
                <w:webHidden/>
              </w:rPr>
              <w:tab/>
            </w:r>
            <w:r>
              <w:rPr>
                <w:noProof/>
                <w:webHidden/>
              </w:rPr>
              <w:fldChar w:fldCharType="begin"/>
            </w:r>
            <w:r w:rsidR="0064021C">
              <w:rPr>
                <w:noProof/>
                <w:webHidden/>
              </w:rPr>
              <w:instrText xml:space="preserve"> PAGEREF _Toc19284870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1" w:history="1">
            <w:r w:rsidR="0064021C" w:rsidRPr="006464FF">
              <w:rPr>
                <w:rStyle w:val="ae"/>
                <w:rFonts w:asciiTheme="majorHAnsi" w:eastAsia="Times New Roman" w:hAnsiTheme="majorHAnsi"/>
                <w:b/>
                <w:i/>
                <w:noProof/>
              </w:rPr>
              <w:t>3.1. История создания и развитие эмитента</w:t>
            </w:r>
            <w:r w:rsidR="0064021C">
              <w:rPr>
                <w:noProof/>
                <w:webHidden/>
              </w:rPr>
              <w:tab/>
            </w:r>
            <w:r>
              <w:rPr>
                <w:noProof/>
                <w:webHidden/>
              </w:rPr>
              <w:fldChar w:fldCharType="begin"/>
            </w:r>
            <w:r w:rsidR="0064021C">
              <w:rPr>
                <w:noProof/>
                <w:webHidden/>
              </w:rPr>
              <w:instrText xml:space="preserve"> PAGEREF _Toc19284871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2" w:history="1">
            <w:r w:rsidR="0064021C" w:rsidRPr="006464FF">
              <w:rPr>
                <w:rStyle w:val="ae"/>
                <w:rFonts w:asciiTheme="majorHAnsi" w:eastAsia="Times New Roman" w:hAnsiTheme="majorHAnsi"/>
                <w:b/>
                <w:i/>
                <w:noProof/>
              </w:rPr>
              <w:t>3.1.1. Данные о фирменном наименовании (наименовании) эмитента</w:t>
            </w:r>
            <w:r w:rsidR="0064021C">
              <w:rPr>
                <w:noProof/>
                <w:webHidden/>
              </w:rPr>
              <w:tab/>
            </w:r>
            <w:r>
              <w:rPr>
                <w:noProof/>
                <w:webHidden/>
              </w:rPr>
              <w:fldChar w:fldCharType="begin"/>
            </w:r>
            <w:r w:rsidR="0064021C">
              <w:rPr>
                <w:noProof/>
                <w:webHidden/>
              </w:rPr>
              <w:instrText xml:space="preserve"> PAGEREF _Toc19284872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3" w:history="1">
            <w:r w:rsidR="0064021C" w:rsidRPr="006464FF">
              <w:rPr>
                <w:rStyle w:val="ae"/>
                <w:rFonts w:asciiTheme="majorHAnsi" w:eastAsia="Times New Roman" w:hAnsiTheme="majorHAnsi"/>
                <w:b/>
                <w:i/>
                <w:noProof/>
              </w:rPr>
              <w:t>3.1.2. Сведения о государственной регистрации эмитента</w:t>
            </w:r>
            <w:r w:rsidR="0064021C">
              <w:rPr>
                <w:noProof/>
                <w:webHidden/>
              </w:rPr>
              <w:tab/>
            </w:r>
            <w:r>
              <w:rPr>
                <w:noProof/>
                <w:webHidden/>
              </w:rPr>
              <w:fldChar w:fldCharType="begin"/>
            </w:r>
            <w:r w:rsidR="0064021C">
              <w:rPr>
                <w:noProof/>
                <w:webHidden/>
              </w:rPr>
              <w:instrText xml:space="preserve"> PAGEREF _Toc19284873 \h </w:instrText>
            </w:r>
            <w:r>
              <w:rPr>
                <w:noProof/>
                <w:webHidden/>
              </w:rPr>
            </w:r>
            <w:r>
              <w:rPr>
                <w:noProof/>
                <w:webHidden/>
              </w:rPr>
              <w:fldChar w:fldCharType="separate"/>
            </w:r>
            <w:r w:rsidR="0064021C">
              <w:rPr>
                <w:noProof/>
                <w:webHidden/>
              </w:rPr>
              <w:t>20</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4" w:history="1">
            <w:r w:rsidR="0064021C" w:rsidRPr="006464FF">
              <w:rPr>
                <w:rStyle w:val="ae"/>
                <w:rFonts w:asciiTheme="majorHAnsi" w:eastAsia="Times New Roman" w:hAnsiTheme="majorHAnsi"/>
                <w:b/>
                <w:i/>
                <w:noProof/>
              </w:rPr>
              <w:t>3.1.3. Сведения о создании и развитии эмитента</w:t>
            </w:r>
            <w:r w:rsidR="0064021C">
              <w:rPr>
                <w:noProof/>
                <w:webHidden/>
              </w:rPr>
              <w:tab/>
            </w:r>
            <w:r>
              <w:rPr>
                <w:noProof/>
                <w:webHidden/>
              </w:rPr>
              <w:fldChar w:fldCharType="begin"/>
            </w:r>
            <w:r w:rsidR="0064021C">
              <w:rPr>
                <w:noProof/>
                <w:webHidden/>
              </w:rPr>
              <w:instrText xml:space="preserve"> PAGEREF _Toc19284874 \h </w:instrText>
            </w:r>
            <w:r>
              <w:rPr>
                <w:noProof/>
                <w:webHidden/>
              </w:rPr>
            </w:r>
            <w:r>
              <w:rPr>
                <w:noProof/>
                <w:webHidden/>
              </w:rPr>
              <w:fldChar w:fldCharType="separate"/>
            </w:r>
            <w:r w:rsidR="0064021C">
              <w:rPr>
                <w:noProof/>
                <w:webHidden/>
              </w:rPr>
              <w:t>20</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5" w:history="1">
            <w:r w:rsidR="0064021C" w:rsidRPr="006464FF">
              <w:rPr>
                <w:rStyle w:val="ae"/>
                <w:rFonts w:asciiTheme="majorHAnsi" w:eastAsia="Times New Roman" w:hAnsiTheme="majorHAnsi"/>
                <w:b/>
                <w:i/>
                <w:noProof/>
              </w:rPr>
              <w:t>3.1.4. Контактная информация</w:t>
            </w:r>
            <w:r w:rsidR="0064021C">
              <w:rPr>
                <w:noProof/>
                <w:webHidden/>
              </w:rPr>
              <w:tab/>
            </w:r>
            <w:r>
              <w:rPr>
                <w:noProof/>
                <w:webHidden/>
              </w:rPr>
              <w:fldChar w:fldCharType="begin"/>
            </w:r>
            <w:r w:rsidR="0064021C">
              <w:rPr>
                <w:noProof/>
                <w:webHidden/>
              </w:rPr>
              <w:instrText xml:space="preserve"> PAGEREF _Toc19284875 \h </w:instrText>
            </w:r>
            <w:r>
              <w:rPr>
                <w:noProof/>
                <w:webHidden/>
              </w:rPr>
            </w:r>
            <w:r>
              <w:rPr>
                <w:noProof/>
                <w:webHidden/>
              </w:rPr>
              <w:fldChar w:fldCharType="separate"/>
            </w:r>
            <w:r w:rsidR="0064021C">
              <w:rPr>
                <w:noProof/>
                <w:webHidden/>
              </w:rPr>
              <w:t>21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6" w:history="1">
            <w:r w:rsidR="0064021C" w:rsidRPr="006464FF">
              <w:rPr>
                <w:rStyle w:val="ae"/>
                <w:rFonts w:asciiTheme="majorHAnsi" w:eastAsia="Times New Roman" w:hAnsiTheme="majorHAnsi"/>
                <w:b/>
                <w:i/>
                <w:noProof/>
              </w:rPr>
              <w:t>3.1.5. Идентификационный номер налогоплательщика</w:t>
            </w:r>
            <w:r w:rsidR="0064021C">
              <w:rPr>
                <w:noProof/>
                <w:webHidden/>
              </w:rPr>
              <w:tab/>
            </w:r>
            <w:r>
              <w:rPr>
                <w:noProof/>
                <w:webHidden/>
              </w:rPr>
              <w:fldChar w:fldCharType="begin"/>
            </w:r>
            <w:r w:rsidR="0064021C">
              <w:rPr>
                <w:noProof/>
                <w:webHidden/>
              </w:rPr>
              <w:instrText xml:space="preserve"> PAGEREF _Toc19284876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7" w:history="1">
            <w:r w:rsidR="0064021C" w:rsidRPr="006464FF">
              <w:rPr>
                <w:rStyle w:val="ae"/>
                <w:rFonts w:asciiTheme="majorHAnsi" w:eastAsia="Times New Roman" w:hAnsiTheme="majorHAnsi"/>
                <w:b/>
                <w:i/>
                <w:noProof/>
              </w:rPr>
              <w:t>3.1.6. Филиалы и представительства эмитента</w:t>
            </w:r>
            <w:r w:rsidR="0064021C">
              <w:rPr>
                <w:noProof/>
                <w:webHidden/>
              </w:rPr>
              <w:tab/>
            </w:r>
            <w:r>
              <w:rPr>
                <w:noProof/>
                <w:webHidden/>
              </w:rPr>
              <w:fldChar w:fldCharType="begin"/>
            </w:r>
            <w:r w:rsidR="0064021C">
              <w:rPr>
                <w:noProof/>
                <w:webHidden/>
              </w:rPr>
              <w:instrText xml:space="preserve"> PAGEREF _Toc19284877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8" w:history="1">
            <w:r w:rsidR="0064021C" w:rsidRPr="006464FF">
              <w:rPr>
                <w:rStyle w:val="ae"/>
                <w:rFonts w:asciiTheme="majorHAnsi" w:eastAsia="Times New Roman" w:hAnsiTheme="majorHAnsi"/>
                <w:b/>
                <w:i/>
                <w:noProof/>
              </w:rPr>
              <w:t>3.2. Основная хозяйственная деятельность эмитента</w:t>
            </w:r>
            <w:r w:rsidR="0064021C">
              <w:rPr>
                <w:noProof/>
                <w:webHidden/>
              </w:rPr>
              <w:tab/>
            </w:r>
            <w:r>
              <w:rPr>
                <w:noProof/>
                <w:webHidden/>
              </w:rPr>
              <w:fldChar w:fldCharType="begin"/>
            </w:r>
            <w:r w:rsidR="0064021C">
              <w:rPr>
                <w:noProof/>
                <w:webHidden/>
              </w:rPr>
              <w:instrText xml:space="preserve"> PAGEREF _Toc19284878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79" w:history="1">
            <w:r w:rsidR="0064021C" w:rsidRPr="006464FF">
              <w:rPr>
                <w:rStyle w:val="ae"/>
                <w:rFonts w:asciiTheme="majorHAnsi" w:eastAsia="Times New Roman" w:hAnsiTheme="majorHAnsi"/>
                <w:b/>
                <w:i/>
                <w:noProof/>
              </w:rPr>
              <w:t>3.2.1. Основные виды экономической деятельности эмитента</w:t>
            </w:r>
            <w:r w:rsidR="0064021C">
              <w:rPr>
                <w:noProof/>
                <w:webHidden/>
              </w:rPr>
              <w:tab/>
            </w:r>
            <w:r>
              <w:rPr>
                <w:noProof/>
                <w:webHidden/>
              </w:rPr>
              <w:fldChar w:fldCharType="begin"/>
            </w:r>
            <w:r w:rsidR="0064021C">
              <w:rPr>
                <w:noProof/>
                <w:webHidden/>
              </w:rPr>
              <w:instrText xml:space="preserve"> PAGEREF _Toc19284879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0" w:history="1">
            <w:r w:rsidR="0064021C" w:rsidRPr="006464FF">
              <w:rPr>
                <w:rStyle w:val="ae"/>
                <w:rFonts w:asciiTheme="majorHAnsi" w:eastAsia="Times New Roman" w:hAnsiTheme="majorHAnsi"/>
                <w:b/>
                <w:i/>
                <w:noProof/>
              </w:rPr>
              <w:t>3.2.2. Основная хозяйственная деятельность эмитента</w:t>
            </w:r>
            <w:r w:rsidR="0064021C">
              <w:rPr>
                <w:noProof/>
                <w:webHidden/>
              </w:rPr>
              <w:tab/>
            </w:r>
            <w:r>
              <w:rPr>
                <w:noProof/>
                <w:webHidden/>
              </w:rPr>
              <w:fldChar w:fldCharType="begin"/>
            </w:r>
            <w:r w:rsidR="0064021C">
              <w:rPr>
                <w:noProof/>
                <w:webHidden/>
              </w:rPr>
              <w:instrText xml:space="preserve"> PAGEREF _Toc19284880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1" w:history="1">
            <w:r w:rsidR="0064021C" w:rsidRPr="006464FF">
              <w:rPr>
                <w:rStyle w:val="ae"/>
                <w:rFonts w:asciiTheme="majorHAnsi" w:eastAsia="Times New Roman" w:hAnsiTheme="majorHAnsi"/>
                <w:b/>
                <w:i/>
                <w:noProof/>
              </w:rPr>
              <w:t>3.2.3. Материалы, товары (сырье) и поставщики эмитента</w:t>
            </w:r>
            <w:r w:rsidR="0064021C">
              <w:rPr>
                <w:noProof/>
                <w:webHidden/>
              </w:rPr>
              <w:tab/>
            </w:r>
            <w:r>
              <w:rPr>
                <w:noProof/>
                <w:webHidden/>
              </w:rPr>
              <w:fldChar w:fldCharType="begin"/>
            </w:r>
            <w:r w:rsidR="0064021C">
              <w:rPr>
                <w:noProof/>
                <w:webHidden/>
              </w:rPr>
              <w:instrText xml:space="preserve"> PAGEREF _Toc19284881 \h </w:instrText>
            </w:r>
            <w:r>
              <w:rPr>
                <w:noProof/>
                <w:webHidden/>
              </w:rPr>
            </w:r>
            <w:r>
              <w:rPr>
                <w:noProof/>
                <w:webHidden/>
              </w:rPr>
              <w:fldChar w:fldCharType="separate"/>
            </w:r>
            <w:r w:rsidR="0064021C">
              <w:rPr>
                <w:noProof/>
                <w:webHidden/>
              </w:rPr>
              <w:t>24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2" w:history="1">
            <w:r w:rsidR="0064021C" w:rsidRPr="006464FF">
              <w:rPr>
                <w:rStyle w:val="ae"/>
                <w:rFonts w:asciiTheme="majorHAnsi" w:eastAsia="Times New Roman" w:hAnsiTheme="majorHAnsi"/>
                <w:b/>
                <w:i/>
                <w:noProof/>
              </w:rPr>
              <w:t>3.2.4. Рынки сбыта продукции (работ, услуг) эмитента</w:t>
            </w:r>
            <w:r w:rsidR="0064021C">
              <w:rPr>
                <w:noProof/>
                <w:webHidden/>
              </w:rPr>
              <w:tab/>
            </w:r>
            <w:r>
              <w:rPr>
                <w:noProof/>
                <w:webHidden/>
              </w:rPr>
              <w:fldChar w:fldCharType="begin"/>
            </w:r>
            <w:r w:rsidR="0064021C">
              <w:rPr>
                <w:noProof/>
                <w:webHidden/>
              </w:rPr>
              <w:instrText xml:space="preserve"> PAGEREF _Toc19284882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3" w:history="1">
            <w:r w:rsidR="0064021C" w:rsidRPr="006464FF">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64021C">
              <w:rPr>
                <w:noProof/>
                <w:webHidden/>
              </w:rPr>
              <w:tab/>
            </w:r>
            <w:r>
              <w:rPr>
                <w:noProof/>
                <w:webHidden/>
              </w:rPr>
              <w:fldChar w:fldCharType="begin"/>
            </w:r>
            <w:r w:rsidR="0064021C">
              <w:rPr>
                <w:noProof/>
                <w:webHidden/>
              </w:rPr>
              <w:instrText xml:space="preserve"> PAGEREF _Toc19284883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4" w:history="1">
            <w:r w:rsidR="0064021C" w:rsidRPr="006464FF">
              <w:rPr>
                <w:rStyle w:val="ae"/>
                <w:rFonts w:asciiTheme="majorHAnsi" w:eastAsia="Times New Roman" w:hAnsiTheme="majorHAnsi"/>
                <w:b/>
                <w:i/>
                <w:noProof/>
              </w:rPr>
              <w:t>3.2.6. Сведения о деятельности отдельных категорий эмитентов</w:t>
            </w:r>
            <w:r w:rsidR="0064021C">
              <w:rPr>
                <w:noProof/>
                <w:webHidden/>
              </w:rPr>
              <w:tab/>
            </w:r>
            <w:r>
              <w:rPr>
                <w:noProof/>
                <w:webHidden/>
              </w:rPr>
              <w:fldChar w:fldCharType="begin"/>
            </w:r>
            <w:r w:rsidR="0064021C">
              <w:rPr>
                <w:noProof/>
                <w:webHidden/>
              </w:rPr>
              <w:instrText xml:space="preserve"> PAGEREF _Toc19284884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5" w:history="1">
            <w:r w:rsidR="0064021C" w:rsidRPr="006464FF">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64021C">
              <w:rPr>
                <w:noProof/>
                <w:webHidden/>
              </w:rPr>
              <w:tab/>
            </w:r>
            <w:r>
              <w:rPr>
                <w:noProof/>
                <w:webHidden/>
              </w:rPr>
              <w:fldChar w:fldCharType="begin"/>
            </w:r>
            <w:r w:rsidR="0064021C">
              <w:rPr>
                <w:noProof/>
                <w:webHidden/>
              </w:rPr>
              <w:instrText xml:space="preserve"> PAGEREF _Toc19284885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6" w:history="1">
            <w:r w:rsidR="0064021C" w:rsidRPr="006464FF">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64021C">
              <w:rPr>
                <w:noProof/>
                <w:webHidden/>
              </w:rPr>
              <w:tab/>
            </w:r>
            <w:r>
              <w:rPr>
                <w:noProof/>
                <w:webHidden/>
              </w:rPr>
              <w:fldChar w:fldCharType="begin"/>
            </w:r>
            <w:r w:rsidR="0064021C">
              <w:rPr>
                <w:noProof/>
                <w:webHidden/>
              </w:rPr>
              <w:instrText xml:space="preserve"> PAGEREF _Toc19284886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7" w:history="1">
            <w:r w:rsidR="0064021C" w:rsidRPr="006464FF">
              <w:rPr>
                <w:rStyle w:val="ae"/>
                <w:rFonts w:asciiTheme="majorHAnsi" w:eastAsia="Times New Roman" w:hAnsiTheme="majorHAnsi"/>
                <w:b/>
                <w:i/>
                <w:noProof/>
              </w:rPr>
              <w:t>3.3. Планы будущей деятельности эмитента</w:t>
            </w:r>
            <w:r w:rsidR="0064021C">
              <w:rPr>
                <w:noProof/>
                <w:webHidden/>
              </w:rPr>
              <w:tab/>
            </w:r>
            <w:r>
              <w:rPr>
                <w:noProof/>
                <w:webHidden/>
              </w:rPr>
              <w:fldChar w:fldCharType="begin"/>
            </w:r>
            <w:r w:rsidR="0064021C">
              <w:rPr>
                <w:noProof/>
                <w:webHidden/>
              </w:rPr>
              <w:instrText xml:space="preserve"> PAGEREF _Toc19284887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8" w:history="1">
            <w:r w:rsidR="0064021C" w:rsidRPr="006464FF">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64021C">
              <w:rPr>
                <w:noProof/>
                <w:webHidden/>
              </w:rPr>
              <w:tab/>
            </w:r>
            <w:r>
              <w:rPr>
                <w:noProof/>
                <w:webHidden/>
              </w:rPr>
              <w:fldChar w:fldCharType="begin"/>
            </w:r>
            <w:r w:rsidR="0064021C">
              <w:rPr>
                <w:noProof/>
                <w:webHidden/>
              </w:rPr>
              <w:instrText xml:space="preserve"> PAGEREF _Toc19284888 \h </w:instrText>
            </w:r>
            <w:r>
              <w:rPr>
                <w:noProof/>
                <w:webHidden/>
              </w:rPr>
            </w:r>
            <w:r>
              <w:rPr>
                <w:noProof/>
                <w:webHidden/>
              </w:rPr>
              <w:fldChar w:fldCharType="separate"/>
            </w:r>
            <w:r w:rsidR="0064021C">
              <w:rPr>
                <w:noProof/>
                <w:webHidden/>
              </w:rPr>
              <w:t>26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89" w:history="1">
            <w:r w:rsidR="0064021C" w:rsidRPr="006464FF">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64021C">
              <w:rPr>
                <w:noProof/>
                <w:webHidden/>
              </w:rPr>
              <w:tab/>
            </w:r>
            <w:r>
              <w:rPr>
                <w:noProof/>
                <w:webHidden/>
              </w:rPr>
              <w:fldChar w:fldCharType="begin"/>
            </w:r>
            <w:r w:rsidR="0064021C">
              <w:rPr>
                <w:noProof/>
                <w:webHidden/>
              </w:rPr>
              <w:instrText xml:space="preserve"> PAGEREF _Toc19284889 \h </w:instrText>
            </w:r>
            <w:r>
              <w:rPr>
                <w:noProof/>
                <w:webHidden/>
              </w:rPr>
            </w:r>
            <w:r>
              <w:rPr>
                <w:noProof/>
                <w:webHidden/>
              </w:rPr>
              <w:fldChar w:fldCharType="separate"/>
            </w:r>
            <w:r w:rsidR="0064021C">
              <w:rPr>
                <w:noProof/>
                <w:webHidden/>
              </w:rPr>
              <w:t>26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0" w:history="1">
            <w:r w:rsidR="0064021C" w:rsidRPr="006464FF">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64021C">
              <w:rPr>
                <w:noProof/>
                <w:webHidden/>
              </w:rPr>
              <w:tab/>
            </w:r>
            <w:r>
              <w:rPr>
                <w:noProof/>
                <w:webHidden/>
              </w:rPr>
              <w:fldChar w:fldCharType="begin"/>
            </w:r>
            <w:r w:rsidR="0064021C">
              <w:rPr>
                <w:noProof/>
                <w:webHidden/>
              </w:rPr>
              <w:instrText xml:space="preserve"> PAGEREF _Toc19284890 \h </w:instrText>
            </w:r>
            <w:r>
              <w:rPr>
                <w:noProof/>
                <w:webHidden/>
              </w:rPr>
            </w:r>
            <w:r>
              <w:rPr>
                <w:noProof/>
                <w:webHidden/>
              </w:rPr>
              <w:fldChar w:fldCharType="separate"/>
            </w:r>
            <w:r w:rsidR="0064021C">
              <w:rPr>
                <w:noProof/>
                <w:webHidden/>
              </w:rPr>
              <w:t>28</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891" w:history="1">
            <w:r w:rsidR="0064021C" w:rsidRPr="006464FF">
              <w:rPr>
                <w:rStyle w:val="ae"/>
                <w:rFonts w:eastAsia="Times New Roman"/>
                <w:noProof/>
              </w:rPr>
              <w:t>Раздел IV. Сведения о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_Toc19284891 \h </w:instrText>
            </w:r>
            <w:r>
              <w:rPr>
                <w:noProof/>
                <w:webHidden/>
              </w:rPr>
            </w:r>
            <w:r>
              <w:rPr>
                <w:noProof/>
                <w:webHidden/>
              </w:rPr>
              <w:fldChar w:fldCharType="separate"/>
            </w:r>
            <w:r w:rsidR="0064021C">
              <w:rPr>
                <w:noProof/>
                <w:webHidden/>
              </w:rPr>
              <w:t>36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2" w:history="1">
            <w:r w:rsidR="0064021C" w:rsidRPr="006464FF">
              <w:rPr>
                <w:rStyle w:val="ae"/>
                <w:rFonts w:asciiTheme="majorHAnsi" w:eastAsia="Times New Roman" w:hAnsiTheme="majorHAnsi"/>
                <w:b/>
                <w:i/>
                <w:noProof/>
              </w:rPr>
              <w:t>4.1. Результаты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_Toc19284892 \h </w:instrText>
            </w:r>
            <w:r>
              <w:rPr>
                <w:noProof/>
                <w:webHidden/>
              </w:rPr>
            </w:r>
            <w:r>
              <w:rPr>
                <w:noProof/>
                <w:webHidden/>
              </w:rPr>
              <w:fldChar w:fldCharType="separate"/>
            </w:r>
            <w:r w:rsidR="0064021C">
              <w:rPr>
                <w:noProof/>
                <w:webHidden/>
              </w:rPr>
              <w:t>36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3" w:history="1">
            <w:r w:rsidR="0064021C" w:rsidRPr="006464FF">
              <w:rPr>
                <w:rStyle w:val="ae"/>
                <w:rFonts w:asciiTheme="majorHAnsi" w:eastAsia="Times New Roman" w:hAnsiTheme="majorHAnsi"/>
                <w:b/>
                <w:i/>
                <w:noProof/>
              </w:rPr>
              <w:t>4.2. Ликвидность эмитента, достаточность капитала и оборотных средств</w:t>
            </w:r>
            <w:r w:rsidR="0064021C">
              <w:rPr>
                <w:noProof/>
                <w:webHidden/>
              </w:rPr>
              <w:tab/>
            </w:r>
            <w:r>
              <w:rPr>
                <w:noProof/>
                <w:webHidden/>
              </w:rPr>
              <w:fldChar w:fldCharType="begin"/>
            </w:r>
            <w:r w:rsidR="0064021C">
              <w:rPr>
                <w:noProof/>
                <w:webHidden/>
              </w:rPr>
              <w:instrText xml:space="preserve"> PAGEREF _Toc19284893 \h </w:instrText>
            </w:r>
            <w:r>
              <w:rPr>
                <w:noProof/>
                <w:webHidden/>
              </w:rPr>
            </w:r>
            <w:r>
              <w:rPr>
                <w:noProof/>
                <w:webHidden/>
              </w:rPr>
              <w:fldChar w:fldCharType="separate"/>
            </w:r>
            <w:r w:rsidR="0064021C">
              <w:rPr>
                <w:noProof/>
                <w:webHidden/>
              </w:rPr>
              <w:t>38</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4" w:history="1">
            <w:r w:rsidR="0064021C" w:rsidRPr="006464FF">
              <w:rPr>
                <w:rStyle w:val="ae"/>
                <w:rFonts w:asciiTheme="majorHAnsi" w:eastAsia="Times New Roman" w:hAnsiTheme="majorHAnsi"/>
                <w:b/>
                <w:i/>
                <w:noProof/>
              </w:rPr>
              <w:t>4.3. Финансовые вложения эмитента</w:t>
            </w:r>
            <w:r w:rsidR="0064021C">
              <w:rPr>
                <w:noProof/>
                <w:webHidden/>
              </w:rPr>
              <w:tab/>
            </w:r>
            <w:r>
              <w:rPr>
                <w:noProof/>
                <w:webHidden/>
              </w:rPr>
              <w:fldChar w:fldCharType="begin"/>
            </w:r>
            <w:r w:rsidR="0064021C">
              <w:rPr>
                <w:noProof/>
                <w:webHidden/>
              </w:rPr>
              <w:instrText xml:space="preserve"> PAGEREF _Toc19284894 \h </w:instrText>
            </w:r>
            <w:r>
              <w:rPr>
                <w:noProof/>
                <w:webHidden/>
              </w:rPr>
            </w:r>
            <w:r>
              <w:rPr>
                <w:noProof/>
                <w:webHidden/>
              </w:rPr>
              <w:fldChar w:fldCharType="separate"/>
            </w:r>
            <w:r w:rsidR="0064021C">
              <w:rPr>
                <w:noProof/>
                <w:webHidden/>
              </w:rPr>
              <w:t>39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5" w:history="1">
            <w:r w:rsidR="0064021C" w:rsidRPr="006464FF">
              <w:rPr>
                <w:rStyle w:val="ae"/>
                <w:rFonts w:asciiTheme="majorHAnsi" w:eastAsia="Times New Roman" w:hAnsiTheme="majorHAnsi"/>
                <w:b/>
                <w:i/>
                <w:noProof/>
              </w:rPr>
              <w:t>4.4. Нематериальные активы эмитента</w:t>
            </w:r>
            <w:r w:rsidR="0064021C">
              <w:rPr>
                <w:noProof/>
                <w:webHidden/>
              </w:rPr>
              <w:tab/>
            </w:r>
            <w:r>
              <w:rPr>
                <w:noProof/>
                <w:webHidden/>
              </w:rPr>
              <w:fldChar w:fldCharType="begin"/>
            </w:r>
            <w:r w:rsidR="0064021C">
              <w:rPr>
                <w:noProof/>
                <w:webHidden/>
              </w:rPr>
              <w:instrText xml:space="preserve"> PAGEREF _Toc19284895 \h </w:instrText>
            </w:r>
            <w:r>
              <w:rPr>
                <w:noProof/>
                <w:webHidden/>
              </w:rPr>
            </w:r>
            <w:r>
              <w:rPr>
                <w:noProof/>
                <w:webHidden/>
              </w:rPr>
              <w:fldChar w:fldCharType="separate"/>
            </w:r>
            <w:r w:rsidR="0064021C">
              <w:rPr>
                <w:noProof/>
                <w:webHidden/>
              </w:rPr>
              <w:t>41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6" w:history="1">
            <w:r w:rsidR="0064021C" w:rsidRPr="006464FF">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64021C">
              <w:rPr>
                <w:noProof/>
                <w:webHidden/>
              </w:rPr>
              <w:tab/>
            </w:r>
            <w:r>
              <w:rPr>
                <w:noProof/>
                <w:webHidden/>
              </w:rPr>
              <w:fldChar w:fldCharType="begin"/>
            </w:r>
            <w:r w:rsidR="0064021C">
              <w:rPr>
                <w:noProof/>
                <w:webHidden/>
              </w:rPr>
              <w:instrText xml:space="preserve"> PAGEREF _Toc19284896 \h </w:instrText>
            </w:r>
            <w:r>
              <w:rPr>
                <w:noProof/>
                <w:webHidden/>
              </w:rPr>
            </w:r>
            <w:r>
              <w:rPr>
                <w:noProof/>
                <w:webHidden/>
              </w:rPr>
              <w:fldChar w:fldCharType="separate"/>
            </w:r>
            <w:r w:rsidR="0064021C">
              <w:rPr>
                <w:noProof/>
                <w:webHidden/>
              </w:rPr>
              <w:t>41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7" w:history="1">
            <w:r w:rsidR="0064021C" w:rsidRPr="006464FF">
              <w:rPr>
                <w:rStyle w:val="ae"/>
                <w:rFonts w:asciiTheme="majorHAnsi" w:eastAsia="Times New Roman" w:hAnsiTheme="majorHAnsi"/>
                <w:b/>
                <w:i/>
                <w:noProof/>
              </w:rPr>
              <w:t>4.6. Анализ тенденций развития в сфере основной деятельности эмитента</w:t>
            </w:r>
            <w:r w:rsidR="0064021C">
              <w:rPr>
                <w:noProof/>
                <w:webHidden/>
              </w:rPr>
              <w:tab/>
            </w:r>
            <w:r>
              <w:rPr>
                <w:noProof/>
                <w:webHidden/>
              </w:rPr>
              <w:fldChar w:fldCharType="begin"/>
            </w:r>
            <w:r w:rsidR="0064021C">
              <w:rPr>
                <w:noProof/>
                <w:webHidden/>
              </w:rPr>
              <w:instrText xml:space="preserve"> PAGEREF _Toc19284897 \h </w:instrText>
            </w:r>
            <w:r>
              <w:rPr>
                <w:noProof/>
                <w:webHidden/>
              </w:rPr>
            </w:r>
            <w:r>
              <w:rPr>
                <w:noProof/>
                <w:webHidden/>
              </w:rPr>
              <w:fldChar w:fldCharType="separate"/>
            </w:r>
            <w:r w:rsidR="0064021C">
              <w:rPr>
                <w:noProof/>
                <w:webHidden/>
              </w:rPr>
              <w:t>42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8" w:history="1">
            <w:r w:rsidR="0064021C" w:rsidRPr="006464FF">
              <w:rPr>
                <w:rStyle w:val="ae"/>
                <w:rFonts w:asciiTheme="majorHAnsi" w:eastAsia="Times New Roman" w:hAnsiTheme="majorHAnsi"/>
                <w:b/>
                <w:i/>
                <w:noProof/>
              </w:rPr>
              <w:t>4.7. Анализ факторов и условий, влияющих на деятельность эмитента</w:t>
            </w:r>
            <w:r w:rsidR="0064021C">
              <w:rPr>
                <w:noProof/>
                <w:webHidden/>
              </w:rPr>
              <w:tab/>
            </w:r>
            <w:r>
              <w:rPr>
                <w:noProof/>
                <w:webHidden/>
              </w:rPr>
              <w:fldChar w:fldCharType="begin"/>
            </w:r>
            <w:r w:rsidR="0064021C">
              <w:rPr>
                <w:noProof/>
                <w:webHidden/>
              </w:rPr>
              <w:instrText xml:space="preserve"> PAGEREF _Toc19284898 \h </w:instrText>
            </w:r>
            <w:r>
              <w:rPr>
                <w:noProof/>
                <w:webHidden/>
              </w:rPr>
            </w:r>
            <w:r>
              <w:rPr>
                <w:noProof/>
                <w:webHidden/>
              </w:rPr>
              <w:fldChar w:fldCharType="separate"/>
            </w:r>
            <w:r w:rsidR="0064021C">
              <w:rPr>
                <w:noProof/>
                <w:webHidden/>
              </w:rPr>
              <w:t>42</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899" w:history="1">
            <w:r w:rsidR="0064021C" w:rsidRPr="006464FF">
              <w:rPr>
                <w:rStyle w:val="ae"/>
                <w:rFonts w:asciiTheme="majorHAnsi" w:eastAsia="Times New Roman" w:hAnsiTheme="majorHAnsi"/>
                <w:b/>
                <w:i/>
                <w:noProof/>
              </w:rPr>
              <w:t>4.8. Конкуренты эмитента</w:t>
            </w:r>
            <w:r w:rsidR="0064021C">
              <w:rPr>
                <w:noProof/>
                <w:webHidden/>
              </w:rPr>
              <w:tab/>
            </w:r>
            <w:r>
              <w:rPr>
                <w:noProof/>
                <w:webHidden/>
              </w:rPr>
              <w:fldChar w:fldCharType="begin"/>
            </w:r>
            <w:r w:rsidR="0064021C">
              <w:rPr>
                <w:noProof/>
                <w:webHidden/>
              </w:rPr>
              <w:instrText xml:space="preserve"> PAGEREF _Toc19284899 \h </w:instrText>
            </w:r>
            <w:r>
              <w:rPr>
                <w:noProof/>
                <w:webHidden/>
              </w:rPr>
            </w:r>
            <w:r>
              <w:rPr>
                <w:noProof/>
                <w:webHidden/>
              </w:rPr>
              <w:fldChar w:fldCharType="separate"/>
            </w:r>
            <w:r w:rsidR="0064021C">
              <w:rPr>
                <w:noProof/>
                <w:webHidden/>
              </w:rPr>
              <w:t>43</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00" w:history="1">
            <w:r w:rsidR="0064021C" w:rsidRPr="006464FF">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64021C">
              <w:rPr>
                <w:noProof/>
                <w:webHidden/>
              </w:rPr>
              <w:tab/>
            </w:r>
            <w:r>
              <w:rPr>
                <w:noProof/>
                <w:webHidden/>
              </w:rPr>
              <w:fldChar w:fldCharType="begin"/>
            </w:r>
            <w:r w:rsidR="0064021C">
              <w:rPr>
                <w:noProof/>
                <w:webHidden/>
              </w:rPr>
              <w:instrText xml:space="preserve"> PAGEREF _Toc19284900 \h </w:instrText>
            </w:r>
            <w:r>
              <w:rPr>
                <w:noProof/>
                <w:webHidden/>
              </w:rPr>
            </w:r>
            <w:r>
              <w:rPr>
                <w:noProof/>
                <w:webHidden/>
              </w:rPr>
              <w:fldChar w:fldCharType="separate"/>
            </w:r>
            <w:r w:rsidR="0064021C">
              <w:rPr>
                <w:noProof/>
                <w:webHidden/>
              </w:rPr>
              <w:t>44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1" w:history="1">
            <w:r w:rsidR="0064021C" w:rsidRPr="006464FF">
              <w:rPr>
                <w:rStyle w:val="ae"/>
                <w:rFonts w:asciiTheme="majorHAnsi" w:eastAsia="Times New Roman" w:hAnsiTheme="majorHAnsi"/>
                <w:b/>
                <w:i/>
                <w:noProof/>
              </w:rPr>
              <w:t>5.1. Сведения о структуре и компетенции органов управления эмитента</w:t>
            </w:r>
            <w:r w:rsidR="0064021C">
              <w:rPr>
                <w:noProof/>
                <w:webHidden/>
              </w:rPr>
              <w:tab/>
            </w:r>
            <w:r>
              <w:rPr>
                <w:noProof/>
                <w:webHidden/>
              </w:rPr>
              <w:fldChar w:fldCharType="begin"/>
            </w:r>
            <w:r w:rsidR="0064021C">
              <w:rPr>
                <w:noProof/>
                <w:webHidden/>
              </w:rPr>
              <w:instrText xml:space="preserve"> PAGEREF _Toc19284901 \h </w:instrText>
            </w:r>
            <w:r>
              <w:rPr>
                <w:noProof/>
                <w:webHidden/>
              </w:rPr>
            </w:r>
            <w:r>
              <w:rPr>
                <w:noProof/>
                <w:webHidden/>
              </w:rPr>
              <w:fldChar w:fldCharType="separate"/>
            </w:r>
            <w:r w:rsidR="0064021C">
              <w:rPr>
                <w:noProof/>
                <w:webHidden/>
              </w:rPr>
              <w:t>44</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2" w:history="1">
            <w:r w:rsidR="0064021C" w:rsidRPr="006464FF">
              <w:rPr>
                <w:rStyle w:val="ae"/>
                <w:rFonts w:asciiTheme="majorHAnsi" w:eastAsia="Times New Roman" w:hAnsiTheme="majorHAnsi"/>
                <w:b/>
                <w:i/>
                <w:noProof/>
              </w:rPr>
              <w:t>5.2. Информация о лицах, входящих в состав органов управления эмитента</w:t>
            </w:r>
            <w:r w:rsidR="0064021C">
              <w:rPr>
                <w:noProof/>
                <w:webHidden/>
              </w:rPr>
              <w:tab/>
            </w:r>
            <w:r>
              <w:rPr>
                <w:noProof/>
                <w:webHidden/>
              </w:rPr>
              <w:fldChar w:fldCharType="begin"/>
            </w:r>
            <w:r w:rsidR="0064021C">
              <w:rPr>
                <w:noProof/>
                <w:webHidden/>
              </w:rPr>
              <w:instrText xml:space="preserve"> PAGEREF _Toc19284902 \h </w:instrText>
            </w:r>
            <w:r>
              <w:rPr>
                <w:noProof/>
                <w:webHidden/>
              </w:rPr>
            </w:r>
            <w:r>
              <w:rPr>
                <w:noProof/>
                <w:webHidden/>
              </w:rPr>
              <w:fldChar w:fldCharType="separate"/>
            </w:r>
            <w:r w:rsidR="0064021C">
              <w:rPr>
                <w:noProof/>
                <w:webHidden/>
              </w:rPr>
              <w:t>47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3" w:history="1">
            <w:r w:rsidR="0064021C" w:rsidRPr="006464FF">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64021C">
              <w:rPr>
                <w:noProof/>
                <w:webHidden/>
              </w:rPr>
              <w:tab/>
            </w:r>
            <w:r>
              <w:rPr>
                <w:noProof/>
                <w:webHidden/>
              </w:rPr>
              <w:fldChar w:fldCharType="begin"/>
            </w:r>
            <w:r w:rsidR="0064021C">
              <w:rPr>
                <w:noProof/>
                <w:webHidden/>
              </w:rPr>
              <w:instrText xml:space="preserve"> PAGEREF _Toc19284903 \h </w:instrText>
            </w:r>
            <w:r>
              <w:rPr>
                <w:noProof/>
                <w:webHidden/>
              </w:rPr>
            </w:r>
            <w:r>
              <w:rPr>
                <w:noProof/>
                <w:webHidden/>
              </w:rPr>
              <w:fldChar w:fldCharType="separate"/>
            </w:r>
            <w:r w:rsidR="0064021C">
              <w:rPr>
                <w:noProof/>
                <w:webHidden/>
              </w:rPr>
              <w:t>48</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4" w:history="1">
            <w:r w:rsidR="0064021C" w:rsidRPr="006464FF">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64021C">
              <w:rPr>
                <w:noProof/>
                <w:webHidden/>
              </w:rPr>
              <w:tab/>
            </w:r>
            <w:r>
              <w:rPr>
                <w:noProof/>
                <w:webHidden/>
              </w:rPr>
              <w:fldChar w:fldCharType="begin"/>
            </w:r>
            <w:r w:rsidR="0064021C">
              <w:rPr>
                <w:noProof/>
                <w:webHidden/>
              </w:rPr>
              <w:instrText xml:space="preserve"> PAGEREF _Toc19284904 \h </w:instrText>
            </w:r>
            <w:r>
              <w:rPr>
                <w:noProof/>
                <w:webHidden/>
              </w:rPr>
            </w:r>
            <w:r>
              <w:rPr>
                <w:noProof/>
                <w:webHidden/>
              </w:rPr>
              <w:fldChar w:fldCharType="separate"/>
            </w:r>
            <w:r w:rsidR="0064021C">
              <w:rPr>
                <w:noProof/>
                <w:webHidden/>
              </w:rPr>
              <w:t>48</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5" w:history="1">
            <w:r w:rsidR="0064021C" w:rsidRPr="006464FF">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64021C">
              <w:rPr>
                <w:noProof/>
                <w:webHidden/>
              </w:rPr>
              <w:tab/>
            </w:r>
            <w:r>
              <w:rPr>
                <w:noProof/>
                <w:webHidden/>
              </w:rPr>
              <w:fldChar w:fldCharType="begin"/>
            </w:r>
            <w:r w:rsidR="0064021C">
              <w:rPr>
                <w:noProof/>
                <w:webHidden/>
              </w:rPr>
              <w:instrText xml:space="preserve"> PAGEREF _Toc19284905 \h </w:instrText>
            </w:r>
            <w:r>
              <w:rPr>
                <w:noProof/>
                <w:webHidden/>
              </w:rPr>
            </w:r>
            <w:r>
              <w:rPr>
                <w:noProof/>
                <w:webHidden/>
              </w:rPr>
              <w:fldChar w:fldCharType="separate"/>
            </w:r>
            <w:r w:rsidR="0064021C">
              <w:rPr>
                <w:noProof/>
                <w:webHidden/>
              </w:rPr>
              <w:t>51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6" w:history="1">
            <w:r w:rsidR="0064021C" w:rsidRPr="006464FF">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64021C">
              <w:rPr>
                <w:noProof/>
                <w:webHidden/>
              </w:rPr>
              <w:tab/>
            </w:r>
            <w:r>
              <w:rPr>
                <w:noProof/>
                <w:webHidden/>
              </w:rPr>
              <w:fldChar w:fldCharType="begin"/>
            </w:r>
            <w:r w:rsidR="0064021C">
              <w:rPr>
                <w:noProof/>
                <w:webHidden/>
              </w:rPr>
              <w:instrText xml:space="preserve"> PAGEREF _Toc19284906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7" w:history="1">
            <w:r w:rsidR="0064021C" w:rsidRPr="006464FF">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64021C">
              <w:rPr>
                <w:noProof/>
                <w:webHidden/>
              </w:rPr>
              <w:tab/>
            </w:r>
            <w:r>
              <w:rPr>
                <w:noProof/>
                <w:webHidden/>
              </w:rPr>
              <w:fldChar w:fldCharType="begin"/>
            </w:r>
            <w:r w:rsidR="0064021C">
              <w:rPr>
                <w:noProof/>
                <w:webHidden/>
              </w:rPr>
              <w:instrText xml:space="preserve"> PAGEREF _Toc19284907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08" w:history="1">
            <w:r w:rsidR="0064021C" w:rsidRPr="006464FF">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64021C">
              <w:rPr>
                <w:noProof/>
                <w:webHidden/>
              </w:rPr>
              <w:tab/>
            </w:r>
            <w:r>
              <w:rPr>
                <w:noProof/>
                <w:webHidden/>
              </w:rPr>
              <w:fldChar w:fldCharType="begin"/>
            </w:r>
            <w:r w:rsidR="0064021C">
              <w:rPr>
                <w:noProof/>
                <w:webHidden/>
              </w:rPr>
              <w:instrText xml:space="preserve"> PAGEREF _Toc19284908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09" w:history="1">
            <w:r w:rsidR="0064021C" w:rsidRPr="006464FF">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64021C">
              <w:rPr>
                <w:noProof/>
                <w:webHidden/>
              </w:rPr>
              <w:tab/>
            </w:r>
            <w:r>
              <w:rPr>
                <w:noProof/>
                <w:webHidden/>
              </w:rPr>
              <w:fldChar w:fldCharType="begin"/>
            </w:r>
            <w:r w:rsidR="0064021C">
              <w:rPr>
                <w:noProof/>
                <w:webHidden/>
              </w:rPr>
              <w:instrText xml:space="preserve"> PAGEREF _Toc19284909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0" w:history="1">
            <w:r w:rsidR="0064021C" w:rsidRPr="006464FF">
              <w:rPr>
                <w:rStyle w:val="ae"/>
                <w:rFonts w:asciiTheme="majorHAnsi" w:eastAsia="Times New Roman" w:hAnsiTheme="majorHAnsi"/>
                <w:b/>
                <w:i/>
                <w:noProof/>
              </w:rPr>
              <w:t>6.1. Сведения об общем количестве акционеров (участников) эмитента</w:t>
            </w:r>
            <w:r w:rsidR="0064021C">
              <w:rPr>
                <w:noProof/>
                <w:webHidden/>
              </w:rPr>
              <w:tab/>
            </w:r>
            <w:r>
              <w:rPr>
                <w:noProof/>
                <w:webHidden/>
              </w:rPr>
              <w:fldChar w:fldCharType="begin"/>
            </w:r>
            <w:r w:rsidR="0064021C">
              <w:rPr>
                <w:noProof/>
                <w:webHidden/>
              </w:rPr>
              <w:instrText xml:space="preserve"> PAGEREF _Toc19284910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1" w:history="1">
            <w:r w:rsidR="0064021C" w:rsidRPr="006464FF">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64021C">
              <w:rPr>
                <w:noProof/>
                <w:webHidden/>
              </w:rPr>
              <w:tab/>
            </w:r>
            <w:r>
              <w:rPr>
                <w:noProof/>
                <w:webHidden/>
              </w:rPr>
              <w:fldChar w:fldCharType="begin"/>
            </w:r>
            <w:r w:rsidR="0064021C">
              <w:rPr>
                <w:noProof/>
                <w:webHidden/>
              </w:rPr>
              <w:instrText xml:space="preserve"> PAGEREF _Toc19284911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2" w:history="1">
            <w:r w:rsidR="0064021C" w:rsidRPr="006464FF">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64021C">
              <w:rPr>
                <w:noProof/>
                <w:webHidden/>
              </w:rPr>
              <w:tab/>
            </w:r>
            <w:r>
              <w:rPr>
                <w:noProof/>
                <w:webHidden/>
              </w:rPr>
              <w:fldChar w:fldCharType="begin"/>
            </w:r>
            <w:r w:rsidR="0064021C">
              <w:rPr>
                <w:noProof/>
                <w:webHidden/>
              </w:rPr>
              <w:instrText xml:space="preserve"> PAGEREF _Toc19284912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3" w:history="1">
            <w:r w:rsidR="0064021C" w:rsidRPr="006464FF">
              <w:rPr>
                <w:rStyle w:val="ae"/>
                <w:rFonts w:asciiTheme="majorHAnsi" w:eastAsia="Times New Roman" w:hAnsiTheme="majorHAnsi"/>
                <w:b/>
                <w:i/>
                <w:noProof/>
              </w:rPr>
              <w:t>6.4. Сведения об ограничениях на участие в уставном капитале эмитента</w:t>
            </w:r>
            <w:r w:rsidR="0064021C">
              <w:rPr>
                <w:noProof/>
                <w:webHidden/>
              </w:rPr>
              <w:tab/>
            </w:r>
            <w:r>
              <w:rPr>
                <w:noProof/>
                <w:webHidden/>
              </w:rPr>
              <w:fldChar w:fldCharType="begin"/>
            </w:r>
            <w:r w:rsidR="0064021C">
              <w:rPr>
                <w:noProof/>
                <w:webHidden/>
              </w:rPr>
              <w:instrText xml:space="preserve"> PAGEREF _Toc19284913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4" w:history="1">
            <w:r w:rsidR="0064021C" w:rsidRPr="006464FF">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64021C">
              <w:rPr>
                <w:noProof/>
                <w:webHidden/>
              </w:rPr>
              <w:tab/>
            </w:r>
            <w:r>
              <w:rPr>
                <w:noProof/>
                <w:webHidden/>
              </w:rPr>
              <w:fldChar w:fldCharType="begin"/>
            </w:r>
            <w:r w:rsidR="0064021C">
              <w:rPr>
                <w:noProof/>
                <w:webHidden/>
              </w:rPr>
              <w:instrText xml:space="preserve"> PAGEREF _Toc19284914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5" w:history="1">
            <w:r w:rsidR="0064021C" w:rsidRPr="006464FF">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64021C">
              <w:rPr>
                <w:noProof/>
                <w:webHidden/>
              </w:rPr>
              <w:tab/>
            </w:r>
            <w:r>
              <w:rPr>
                <w:noProof/>
                <w:webHidden/>
              </w:rPr>
              <w:fldChar w:fldCharType="begin"/>
            </w:r>
            <w:r w:rsidR="0064021C">
              <w:rPr>
                <w:noProof/>
                <w:webHidden/>
              </w:rPr>
              <w:instrText xml:space="preserve"> PAGEREF _Toc19284915 \h </w:instrText>
            </w:r>
            <w:r>
              <w:rPr>
                <w:noProof/>
                <w:webHidden/>
              </w:rPr>
            </w:r>
            <w:r>
              <w:rPr>
                <w:noProof/>
                <w:webHidden/>
              </w:rPr>
              <w:fldChar w:fldCharType="separate"/>
            </w:r>
            <w:r w:rsidR="0064021C">
              <w:rPr>
                <w:noProof/>
                <w:webHidden/>
              </w:rPr>
              <w:t>59</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6" w:history="1">
            <w:r w:rsidR="0064021C" w:rsidRPr="006464FF">
              <w:rPr>
                <w:rStyle w:val="ae"/>
                <w:rFonts w:asciiTheme="majorHAnsi" w:eastAsia="Times New Roman" w:hAnsiTheme="majorHAnsi"/>
                <w:b/>
                <w:i/>
                <w:noProof/>
              </w:rPr>
              <w:t>6.7. Сведения о размере дебиторской задолженности</w:t>
            </w:r>
            <w:r w:rsidR="0064021C">
              <w:rPr>
                <w:noProof/>
                <w:webHidden/>
              </w:rPr>
              <w:tab/>
            </w:r>
            <w:r>
              <w:rPr>
                <w:noProof/>
                <w:webHidden/>
              </w:rPr>
              <w:fldChar w:fldCharType="begin"/>
            </w:r>
            <w:r w:rsidR="0064021C">
              <w:rPr>
                <w:noProof/>
                <w:webHidden/>
              </w:rPr>
              <w:instrText xml:space="preserve"> PAGEREF _Toc19284916 \h </w:instrText>
            </w:r>
            <w:r>
              <w:rPr>
                <w:noProof/>
                <w:webHidden/>
              </w:rPr>
            </w:r>
            <w:r>
              <w:rPr>
                <w:noProof/>
                <w:webHidden/>
              </w:rPr>
              <w:fldChar w:fldCharType="separate"/>
            </w:r>
            <w:r w:rsidR="0064021C">
              <w:rPr>
                <w:noProof/>
                <w:webHidden/>
              </w:rPr>
              <w:t>59</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17" w:history="1">
            <w:r w:rsidR="0064021C" w:rsidRPr="006464FF">
              <w:rPr>
                <w:rStyle w:val="ae"/>
                <w:rFonts w:eastAsia="Times New Roman"/>
                <w:noProof/>
              </w:rPr>
              <w:t>Раздел VII. Бухгалтерская (финансовая) отчетность эмитента и иная финансовая информация</w:t>
            </w:r>
            <w:r w:rsidR="0064021C">
              <w:rPr>
                <w:noProof/>
                <w:webHidden/>
              </w:rPr>
              <w:tab/>
            </w:r>
            <w:r>
              <w:rPr>
                <w:noProof/>
                <w:webHidden/>
              </w:rPr>
              <w:fldChar w:fldCharType="begin"/>
            </w:r>
            <w:r w:rsidR="0064021C">
              <w:rPr>
                <w:noProof/>
                <w:webHidden/>
              </w:rPr>
              <w:instrText xml:space="preserve"> PAGEREF _Toc19284917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8" w:history="1">
            <w:r w:rsidR="0064021C" w:rsidRPr="006464FF">
              <w:rPr>
                <w:rStyle w:val="ae"/>
                <w:rFonts w:asciiTheme="majorHAnsi" w:eastAsia="Times New Roman" w:hAnsiTheme="majorHAnsi"/>
                <w:b/>
                <w:i/>
                <w:noProof/>
              </w:rPr>
              <w:t>7.1. Годовая бухгалтерская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_Toc19284918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19" w:history="1">
            <w:r w:rsidR="0064021C" w:rsidRPr="006464FF">
              <w:rPr>
                <w:rStyle w:val="ae"/>
                <w:rFonts w:asciiTheme="majorHAnsi" w:eastAsia="Times New Roman" w:hAnsiTheme="majorHAnsi"/>
                <w:b/>
                <w:i/>
                <w:noProof/>
              </w:rPr>
              <w:t>7.2. Промежуточная бухгалтерская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_Toc19284919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0" w:history="1">
            <w:r w:rsidR="0064021C" w:rsidRPr="006464FF">
              <w:rPr>
                <w:rStyle w:val="ae"/>
                <w:rFonts w:asciiTheme="majorHAnsi" w:eastAsia="Times New Roman" w:hAnsiTheme="majorHAnsi"/>
                <w:b/>
                <w:i/>
                <w:noProof/>
              </w:rPr>
              <w:t>7.3. Консолидированная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_Toc19284920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1" w:history="1">
            <w:r w:rsidR="0064021C" w:rsidRPr="006464FF">
              <w:rPr>
                <w:rStyle w:val="ae"/>
                <w:rFonts w:asciiTheme="majorHAnsi" w:eastAsia="Times New Roman" w:hAnsiTheme="majorHAnsi"/>
                <w:b/>
                <w:i/>
                <w:noProof/>
              </w:rPr>
              <w:t>7.4. Сведения об учетной политике эмитента</w:t>
            </w:r>
            <w:r w:rsidR="0064021C">
              <w:rPr>
                <w:noProof/>
                <w:webHidden/>
              </w:rPr>
              <w:tab/>
            </w:r>
            <w:r>
              <w:rPr>
                <w:noProof/>
                <w:webHidden/>
              </w:rPr>
              <w:fldChar w:fldCharType="begin"/>
            </w:r>
            <w:r w:rsidR="0064021C">
              <w:rPr>
                <w:noProof/>
                <w:webHidden/>
              </w:rPr>
              <w:instrText xml:space="preserve"> PAGEREF _Toc19284921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2" w:history="1">
            <w:r w:rsidR="0064021C" w:rsidRPr="006464FF">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64021C">
              <w:rPr>
                <w:noProof/>
                <w:webHidden/>
              </w:rPr>
              <w:tab/>
            </w:r>
            <w:r>
              <w:rPr>
                <w:noProof/>
                <w:webHidden/>
              </w:rPr>
              <w:fldChar w:fldCharType="begin"/>
            </w:r>
            <w:r w:rsidR="0064021C">
              <w:rPr>
                <w:noProof/>
                <w:webHidden/>
              </w:rPr>
              <w:instrText xml:space="preserve"> PAGEREF _Toc19284922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3" w:history="1">
            <w:r w:rsidR="0064021C" w:rsidRPr="006464FF">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64021C">
              <w:rPr>
                <w:noProof/>
                <w:webHidden/>
              </w:rPr>
              <w:tab/>
            </w:r>
            <w:r>
              <w:rPr>
                <w:noProof/>
                <w:webHidden/>
              </w:rPr>
              <w:fldChar w:fldCharType="begin"/>
            </w:r>
            <w:r w:rsidR="0064021C">
              <w:rPr>
                <w:noProof/>
                <w:webHidden/>
              </w:rPr>
              <w:instrText xml:space="preserve"> PAGEREF _Toc19284923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4" w:history="1">
            <w:r w:rsidR="0064021C" w:rsidRPr="006464FF">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_Toc19284924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25" w:history="1">
            <w:r w:rsidR="0064021C" w:rsidRPr="006464FF">
              <w:rPr>
                <w:rStyle w:val="ae"/>
                <w:rFonts w:eastAsia="Times New Roman"/>
                <w:noProof/>
              </w:rPr>
              <w:t>Раздел VIII. Дополнительные сведения об эмитенте и о размещенных им эмиссионных ценных бумагах</w:t>
            </w:r>
            <w:r w:rsidR="0064021C">
              <w:rPr>
                <w:noProof/>
                <w:webHidden/>
              </w:rPr>
              <w:tab/>
            </w:r>
            <w:r>
              <w:rPr>
                <w:noProof/>
                <w:webHidden/>
              </w:rPr>
              <w:fldChar w:fldCharType="begin"/>
            </w:r>
            <w:r w:rsidR="0064021C">
              <w:rPr>
                <w:noProof/>
                <w:webHidden/>
              </w:rPr>
              <w:instrText xml:space="preserve"> PAGEREF _Toc19284925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6" w:history="1">
            <w:r w:rsidR="0064021C" w:rsidRPr="006464FF">
              <w:rPr>
                <w:rStyle w:val="ae"/>
                <w:rFonts w:asciiTheme="majorHAnsi" w:eastAsia="Times New Roman" w:hAnsiTheme="majorHAnsi"/>
                <w:b/>
                <w:i/>
                <w:noProof/>
              </w:rPr>
              <w:t>8.1. Дополнительные сведения об эмитенте</w:t>
            </w:r>
            <w:r w:rsidR="0064021C">
              <w:rPr>
                <w:noProof/>
                <w:webHidden/>
              </w:rPr>
              <w:tab/>
            </w:r>
            <w:r>
              <w:rPr>
                <w:noProof/>
                <w:webHidden/>
              </w:rPr>
              <w:fldChar w:fldCharType="begin"/>
            </w:r>
            <w:r w:rsidR="0064021C">
              <w:rPr>
                <w:noProof/>
                <w:webHidden/>
              </w:rPr>
              <w:instrText xml:space="preserve"> PAGEREF _Toc19284926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7" w:history="1">
            <w:r w:rsidR="0064021C" w:rsidRPr="006464FF">
              <w:rPr>
                <w:rStyle w:val="ae"/>
                <w:rFonts w:asciiTheme="majorHAnsi" w:eastAsia="Times New Roman" w:hAnsiTheme="majorHAnsi"/>
                <w:b/>
                <w:i/>
                <w:noProof/>
              </w:rPr>
              <w:t>8.1.1. Сведения о размере, структуре уставного капитала эмитента</w:t>
            </w:r>
            <w:r w:rsidR="0064021C">
              <w:rPr>
                <w:noProof/>
                <w:webHidden/>
              </w:rPr>
              <w:tab/>
            </w:r>
            <w:r>
              <w:rPr>
                <w:noProof/>
                <w:webHidden/>
              </w:rPr>
              <w:fldChar w:fldCharType="begin"/>
            </w:r>
            <w:r w:rsidR="0064021C">
              <w:rPr>
                <w:noProof/>
                <w:webHidden/>
              </w:rPr>
              <w:instrText xml:space="preserve"> PAGEREF _Toc19284927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8" w:history="1">
            <w:r w:rsidR="0064021C" w:rsidRPr="006464FF">
              <w:rPr>
                <w:rStyle w:val="ae"/>
                <w:rFonts w:asciiTheme="majorHAnsi" w:eastAsia="Times New Roman" w:hAnsiTheme="majorHAnsi"/>
                <w:b/>
                <w:i/>
                <w:noProof/>
              </w:rPr>
              <w:t>8.1.2. Сведения об изменении размера уставного капитала эмитента</w:t>
            </w:r>
            <w:r w:rsidR="0064021C">
              <w:rPr>
                <w:noProof/>
                <w:webHidden/>
              </w:rPr>
              <w:tab/>
            </w:r>
            <w:r>
              <w:rPr>
                <w:noProof/>
                <w:webHidden/>
              </w:rPr>
              <w:fldChar w:fldCharType="begin"/>
            </w:r>
            <w:r w:rsidR="0064021C">
              <w:rPr>
                <w:noProof/>
                <w:webHidden/>
              </w:rPr>
              <w:instrText xml:space="preserve"> PAGEREF _Toc19284928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29" w:history="1">
            <w:r w:rsidR="0064021C" w:rsidRPr="006464FF">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64021C">
              <w:rPr>
                <w:noProof/>
                <w:webHidden/>
              </w:rPr>
              <w:tab/>
            </w:r>
            <w:r>
              <w:rPr>
                <w:noProof/>
                <w:webHidden/>
              </w:rPr>
              <w:fldChar w:fldCharType="begin"/>
            </w:r>
            <w:r w:rsidR="0064021C">
              <w:rPr>
                <w:noProof/>
                <w:webHidden/>
              </w:rPr>
              <w:instrText xml:space="preserve"> PAGEREF _Toc19284929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0" w:history="1">
            <w:r w:rsidR="0064021C" w:rsidRPr="006464FF">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64021C">
              <w:rPr>
                <w:noProof/>
                <w:webHidden/>
              </w:rPr>
              <w:tab/>
            </w:r>
            <w:r>
              <w:rPr>
                <w:noProof/>
                <w:webHidden/>
              </w:rPr>
              <w:fldChar w:fldCharType="begin"/>
            </w:r>
            <w:r w:rsidR="0064021C">
              <w:rPr>
                <w:noProof/>
                <w:webHidden/>
              </w:rPr>
              <w:instrText xml:space="preserve"> PAGEREF _Toc19284930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1" w:history="1">
            <w:r w:rsidR="0064021C" w:rsidRPr="006464FF">
              <w:rPr>
                <w:rStyle w:val="ae"/>
                <w:rFonts w:asciiTheme="majorHAnsi" w:eastAsia="Times New Roman" w:hAnsiTheme="majorHAnsi"/>
                <w:b/>
                <w:i/>
                <w:noProof/>
              </w:rPr>
              <w:t>8.1.5. Сведения о существенных сделках, совершенных эмитентом</w:t>
            </w:r>
            <w:r w:rsidR="0064021C">
              <w:rPr>
                <w:noProof/>
                <w:webHidden/>
              </w:rPr>
              <w:tab/>
            </w:r>
            <w:r>
              <w:rPr>
                <w:noProof/>
                <w:webHidden/>
              </w:rPr>
              <w:fldChar w:fldCharType="begin"/>
            </w:r>
            <w:r w:rsidR="0064021C">
              <w:rPr>
                <w:noProof/>
                <w:webHidden/>
              </w:rPr>
              <w:instrText xml:space="preserve"> PAGEREF _Toc19284931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2" w:history="1">
            <w:r w:rsidR="0064021C" w:rsidRPr="006464FF">
              <w:rPr>
                <w:rStyle w:val="ae"/>
                <w:rFonts w:asciiTheme="majorHAnsi" w:eastAsia="Times New Roman" w:hAnsiTheme="majorHAnsi"/>
                <w:b/>
                <w:i/>
                <w:noProof/>
              </w:rPr>
              <w:t>8.1.6. Сведения о кредитных рейтингах эмитента</w:t>
            </w:r>
            <w:r w:rsidR="0064021C">
              <w:rPr>
                <w:noProof/>
                <w:webHidden/>
              </w:rPr>
              <w:tab/>
            </w:r>
            <w:r>
              <w:rPr>
                <w:noProof/>
                <w:webHidden/>
              </w:rPr>
              <w:fldChar w:fldCharType="begin"/>
            </w:r>
            <w:r w:rsidR="0064021C">
              <w:rPr>
                <w:noProof/>
                <w:webHidden/>
              </w:rPr>
              <w:instrText xml:space="preserve"> PAGEREF _Toc19284932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3" w:history="1">
            <w:r w:rsidR="0064021C" w:rsidRPr="006464FF">
              <w:rPr>
                <w:rStyle w:val="ae"/>
                <w:rFonts w:asciiTheme="majorHAnsi" w:eastAsia="Times New Roman" w:hAnsiTheme="majorHAnsi"/>
                <w:b/>
                <w:i/>
                <w:noProof/>
              </w:rPr>
              <w:t>8.2. Сведения о каждой категории (типе) акций эмитента</w:t>
            </w:r>
            <w:r w:rsidR="0064021C">
              <w:rPr>
                <w:noProof/>
                <w:webHidden/>
              </w:rPr>
              <w:tab/>
            </w:r>
            <w:r>
              <w:rPr>
                <w:noProof/>
                <w:webHidden/>
              </w:rPr>
              <w:fldChar w:fldCharType="begin"/>
            </w:r>
            <w:r w:rsidR="0064021C">
              <w:rPr>
                <w:noProof/>
                <w:webHidden/>
              </w:rPr>
              <w:instrText xml:space="preserve"> PAGEREF _Toc19284933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4" w:history="1">
            <w:r w:rsidR="0064021C" w:rsidRPr="006464FF">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64021C">
              <w:rPr>
                <w:noProof/>
                <w:webHidden/>
              </w:rPr>
              <w:tab/>
            </w:r>
            <w:r>
              <w:rPr>
                <w:noProof/>
                <w:webHidden/>
              </w:rPr>
              <w:fldChar w:fldCharType="begin"/>
            </w:r>
            <w:r w:rsidR="0064021C">
              <w:rPr>
                <w:noProof/>
                <w:webHidden/>
              </w:rPr>
              <w:instrText xml:space="preserve"> PAGEREF _Toc19284934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5" w:history="1">
            <w:r w:rsidR="0064021C" w:rsidRPr="006464FF">
              <w:rPr>
                <w:rStyle w:val="ae"/>
                <w:rFonts w:asciiTheme="majorHAnsi" w:eastAsia="Times New Roman" w:hAnsiTheme="majorHAnsi"/>
                <w:b/>
                <w:i/>
                <w:noProof/>
              </w:rPr>
              <w:t>8.3.1. Сведения о выпусках, все ценные бумаги которых погашены</w:t>
            </w:r>
            <w:r w:rsidR="0064021C">
              <w:rPr>
                <w:noProof/>
                <w:webHidden/>
              </w:rPr>
              <w:tab/>
            </w:r>
            <w:r>
              <w:rPr>
                <w:noProof/>
                <w:webHidden/>
              </w:rPr>
              <w:fldChar w:fldCharType="begin"/>
            </w:r>
            <w:r w:rsidR="0064021C">
              <w:rPr>
                <w:noProof/>
                <w:webHidden/>
              </w:rPr>
              <w:instrText xml:space="preserve"> PAGEREF _Toc19284935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6" w:history="1">
            <w:r w:rsidR="0064021C" w:rsidRPr="006464FF">
              <w:rPr>
                <w:rStyle w:val="ae"/>
                <w:rFonts w:asciiTheme="majorHAnsi" w:eastAsia="Times New Roman" w:hAnsiTheme="majorHAnsi"/>
                <w:b/>
                <w:i/>
                <w:noProof/>
              </w:rPr>
              <w:t>8.3.2. Сведения о выпусках, ценные бумаги которых не являются погашенными</w:t>
            </w:r>
            <w:r w:rsidR="0064021C">
              <w:rPr>
                <w:noProof/>
                <w:webHidden/>
              </w:rPr>
              <w:tab/>
            </w:r>
            <w:r>
              <w:rPr>
                <w:noProof/>
                <w:webHidden/>
              </w:rPr>
              <w:fldChar w:fldCharType="begin"/>
            </w:r>
            <w:r w:rsidR="0064021C">
              <w:rPr>
                <w:noProof/>
                <w:webHidden/>
              </w:rPr>
              <w:instrText xml:space="preserve"> PAGEREF _Toc19284936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7" w:history="1">
            <w:r w:rsidR="0064021C" w:rsidRPr="006464FF">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64021C">
              <w:rPr>
                <w:noProof/>
                <w:webHidden/>
              </w:rPr>
              <w:tab/>
            </w:r>
            <w:r>
              <w:rPr>
                <w:noProof/>
                <w:webHidden/>
              </w:rPr>
              <w:fldChar w:fldCharType="begin"/>
            </w:r>
            <w:r w:rsidR="0064021C">
              <w:rPr>
                <w:noProof/>
                <w:webHidden/>
              </w:rPr>
              <w:instrText xml:space="preserve"> PAGEREF _Toc19284937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8" w:history="1">
            <w:r w:rsidR="0064021C" w:rsidRPr="006464FF">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64021C">
              <w:rPr>
                <w:noProof/>
                <w:webHidden/>
              </w:rPr>
              <w:tab/>
            </w:r>
            <w:r>
              <w:rPr>
                <w:noProof/>
                <w:webHidden/>
              </w:rPr>
              <w:fldChar w:fldCharType="begin"/>
            </w:r>
            <w:r w:rsidR="0064021C">
              <w:rPr>
                <w:noProof/>
                <w:webHidden/>
              </w:rPr>
              <w:instrText xml:space="preserve"> PAGEREF _Toc19284938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39" w:history="1">
            <w:r w:rsidR="0064021C" w:rsidRPr="006464FF">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64021C">
              <w:rPr>
                <w:noProof/>
                <w:webHidden/>
              </w:rPr>
              <w:tab/>
            </w:r>
            <w:r>
              <w:rPr>
                <w:noProof/>
                <w:webHidden/>
              </w:rPr>
              <w:fldChar w:fldCharType="begin"/>
            </w:r>
            <w:r w:rsidR="0064021C">
              <w:rPr>
                <w:noProof/>
                <w:webHidden/>
              </w:rPr>
              <w:instrText xml:space="preserve"> PAGEREF _Toc19284939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40" w:history="1">
            <w:r w:rsidR="0064021C" w:rsidRPr="006464FF">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64021C">
              <w:rPr>
                <w:noProof/>
                <w:webHidden/>
              </w:rPr>
              <w:tab/>
            </w:r>
            <w:r>
              <w:rPr>
                <w:noProof/>
                <w:webHidden/>
              </w:rPr>
              <w:fldChar w:fldCharType="begin"/>
            </w:r>
            <w:r w:rsidR="0064021C">
              <w:rPr>
                <w:noProof/>
                <w:webHidden/>
              </w:rPr>
              <w:instrText xml:space="preserve"> PAGEREF _Toc19284940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41" w:history="1">
            <w:r w:rsidR="0064021C" w:rsidRPr="006464FF">
              <w:rPr>
                <w:rStyle w:val="ae"/>
                <w:rFonts w:asciiTheme="majorHAnsi" w:eastAsia="Times New Roman" w:hAnsiTheme="majorHAnsi"/>
                <w:b/>
                <w:i/>
                <w:noProof/>
              </w:rPr>
              <w:t>8.7.1. Сведения об объявленных и выплаченных дивидендах по акциям эмитента</w:t>
            </w:r>
            <w:r w:rsidR="0064021C">
              <w:rPr>
                <w:noProof/>
                <w:webHidden/>
              </w:rPr>
              <w:tab/>
            </w:r>
            <w:r>
              <w:rPr>
                <w:noProof/>
                <w:webHidden/>
              </w:rPr>
              <w:fldChar w:fldCharType="begin"/>
            </w:r>
            <w:r w:rsidR="0064021C">
              <w:rPr>
                <w:noProof/>
                <w:webHidden/>
              </w:rPr>
              <w:instrText xml:space="preserve"> PAGEREF _Toc19284941 \h </w:instrText>
            </w:r>
            <w:r>
              <w:rPr>
                <w:noProof/>
                <w:webHidden/>
              </w:rPr>
            </w:r>
            <w:r>
              <w:rPr>
                <w:noProof/>
                <w:webHidden/>
              </w:rPr>
              <w:fldChar w:fldCharType="separate"/>
            </w:r>
            <w:r w:rsidR="0064021C">
              <w:rPr>
                <w:noProof/>
                <w:webHidden/>
              </w:rPr>
              <w:t>68</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42" w:history="1">
            <w:r w:rsidR="0064021C" w:rsidRPr="006464FF">
              <w:rPr>
                <w:rStyle w:val="ae"/>
                <w:rFonts w:asciiTheme="majorHAnsi" w:eastAsia="Times New Roman" w:hAnsiTheme="majorHAnsi"/>
                <w:b/>
                <w:i/>
                <w:noProof/>
              </w:rPr>
              <w:t>8.7.2. Сведения о начисленных и выплаченных доходах по облигациям эмитента</w:t>
            </w:r>
            <w:r w:rsidR="0064021C">
              <w:rPr>
                <w:noProof/>
                <w:webHidden/>
              </w:rPr>
              <w:tab/>
            </w:r>
            <w:r>
              <w:rPr>
                <w:noProof/>
                <w:webHidden/>
              </w:rPr>
              <w:fldChar w:fldCharType="begin"/>
            </w:r>
            <w:r w:rsidR="0064021C">
              <w:rPr>
                <w:noProof/>
                <w:webHidden/>
              </w:rPr>
              <w:instrText xml:space="preserve"> PAGEREF _Toc19284942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43" w:history="1">
            <w:r w:rsidR="0064021C" w:rsidRPr="006464FF">
              <w:rPr>
                <w:rStyle w:val="ae"/>
                <w:rFonts w:asciiTheme="majorHAnsi" w:eastAsia="Times New Roman" w:hAnsiTheme="majorHAnsi"/>
                <w:b/>
                <w:i/>
                <w:noProof/>
              </w:rPr>
              <w:t>8.8. Иные сведения</w:t>
            </w:r>
            <w:r w:rsidR="0064021C">
              <w:rPr>
                <w:noProof/>
                <w:webHidden/>
              </w:rPr>
              <w:tab/>
            </w:r>
            <w:r>
              <w:rPr>
                <w:noProof/>
                <w:webHidden/>
              </w:rPr>
              <w:fldChar w:fldCharType="begin"/>
            </w:r>
            <w:r w:rsidR="0064021C">
              <w:rPr>
                <w:noProof/>
                <w:webHidden/>
              </w:rPr>
              <w:instrText xml:space="preserve"> PAGEREF _Toc19284943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0B11D2">
          <w:pPr>
            <w:pStyle w:val="3"/>
            <w:tabs>
              <w:tab w:val="right" w:leader="dot" w:pos="9345"/>
            </w:tabs>
            <w:rPr>
              <w:rFonts w:asciiTheme="minorHAnsi" w:hAnsiTheme="minorHAnsi" w:cstheme="minorBidi"/>
              <w:noProof/>
              <w:sz w:val="22"/>
              <w:szCs w:val="22"/>
            </w:rPr>
          </w:pPr>
          <w:hyperlink w:anchor="_Toc19284944" w:history="1">
            <w:r w:rsidR="0064021C" w:rsidRPr="006464FF">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64021C">
              <w:rPr>
                <w:noProof/>
                <w:webHidden/>
              </w:rPr>
              <w:tab/>
            </w:r>
            <w:r>
              <w:rPr>
                <w:noProof/>
                <w:webHidden/>
              </w:rPr>
              <w:fldChar w:fldCharType="begin"/>
            </w:r>
            <w:r w:rsidR="0064021C">
              <w:rPr>
                <w:noProof/>
                <w:webHidden/>
              </w:rPr>
              <w:instrText xml:space="preserve"> PAGEREF _Toc19284944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45" w:history="1">
            <w:r w:rsidR="0064021C" w:rsidRPr="006464FF">
              <w:rPr>
                <w:rStyle w:val="ae"/>
                <w:rFonts w:eastAsia="Times New Roman"/>
                <w:noProof/>
              </w:rPr>
              <w:t>Приложение № 1</w:t>
            </w:r>
            <w:r w:rsidR="0064021C">
              <w:rPr>
                <w:noProof/>
                <w:webHidden/>
              </w:rPr>
              <w:tab/>
            </w:r>
            <w:r>
              <w:rPr>
                <w:noProof/>
                <w:webHidden/>
              </w:rPr>
              <w:fldChar w:fldCharType="begin"/>
            </w:r>
            <w:r w:rsidR="0064021C">
              <w:rPr>
                <w:noProof/>
                <w:webHidden/>
              </w:rPr>
              <w:instrText xml:space="preserve"> PAGEREF _Toc19284945 \h </w:instrText>
            </w:r>
            <w:r>
              <w:rPr>
                <w:noProof/>
                <w:webHidden/>
              </w:rPr>
            </w:r>
            <w:r>
              <w:rPr>
                <w:noProof/>
                <w:webHidden/>
              </w:rPr>
              <w:fldChar w:fldCharType="separate"/>
            </w:r>
            <w:r w:rsidR="0064021C">
              <w:rPr>
                <w:noProof/>
                <w:webHidden/>
              </w:rPr>
              <w:t>77</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46" w:history="1">
            <w:r w:rsidR="0064021C" w:rsidRPr="006464FF">
              <w:rPr>
                <w:rStyle w:val="ae"/>
                <w:rFonts w:eastAsia="Times New Roman"/>
                <w:noProof/>
              </w:rPr>
              <w:t>Приложение № 2</w:t>
            </w:r>
            <w:r w:rsidR="0064021C">
              <w:rPr>
                <w:noProof/>
                <w:webHidden/>
              </w:rPr>
              <w:tab/>
            </w:r>
            <w:r>
              <w:rPr>
                <w:noProof/>
                <w:webHidden/>
              </w:rPr>
              <w:fldChar w:fldCharType="begin"/>
            </w:r>
            <w:r w:rsidR="0064021C">
              <w:rPr>
                <w:noProof/>
                <w:webHidden/>
              </w:rPr>
              <w:instrText xml:space="preserve"> PAGEREF _Toc19284946 \h </w:instrText>
            </w:r>
            <w:r>
              <w:rPr>
                <w:noProof/>
                <w:webHidden/>
              </w:rPr>
            </w:r>
            <w:r>
              <w:rPr>
                <w:noProof/>
                <w:webHidden/>
              </w:rPr>
              <w:fldChar w:fldCharType="separate"/>
            </w:r>
            <w:r w:rsidR="0064021C">
              <w:rPr>
                <w:noProof/>
                <w:webHidden/>
              </w:rPr>
              <w:t>96</w:t>
            </w:r>
            <w:r>
              <w:rPr>
                <w:noProof/>
                <w:webHidden/>
              </w:rPr>
              <w:fldChar w:fldCharType="end"/>
            </w:r>
          </w:hyperlink>
        </w:p>
        <w:p w:rsidR="0064021C" w:rsidRDefault="000B11D2">
          <w:pPr>
            <w:pStyle w:val="12"/>
            <w:tabs>
              <w:tab w:val="right" w:leader="dot" w:pos="9345"/>
            </w:tabs>
            <w:rPr>
              <w:rFonts w:asciiTheme="minorHAnsi" w:hAnsiTheme="minorHAnsi" w:cstheme="minorBidi"/>
              <w:noProof/>
              <w:sz w:val="22"/>
              <w:szCs w:val="22"/>
            </w:rPr>
          </w:pPr>
          <w:hyperlink w:anchor="_Toc19284947" w:history="1">
            <w:r w:rsidR="0064021C" w:rsidRPr="006464FF">
              <w:rPr>
                <w:rStyle w:val="ae"/>
                <w:rFonts w:eastAsia="Times New Roman"/>
                <w:noProof/>
              </w:rPr>
              <w:t>Приложение № 3</w:t>
            </w:r>
            <w:r w:rsidR="0064021C">
              <w:rPr>
                <w:noProof/>
                <w:webHidden/>
              </w:rPr>
              <w:tab/>
            </w:r>
            <w:r>
              <w:rPr>
                <w:noProof/>
                <w:webHidden/>
              </w:rPr>
              <w:fldChar w:fldCharType="begin"/>
            </w:r>
            <w:r w:rsidR="0064021C">
              <w:rPr>
                <w:noProof/>
                <w:webHidden/>
              </w:rPr>
              <w:instrText xml:space="preserve"> PAGEREF _Toc19284947 \h </w:instrText>
            </w:r>
            <w:r>
              <w:rPr>
                <w:noProof/>
                <w:webHidden/>
              </w:rPr>
            </w:r>
            <w:r>
              <w:rPr>
                <w:noProof/>
                <w:webHidden/>
              </w:rPr>
              <w:fldChar w:fldCharType="separate"/>
            </w:r>
            <w:r w:rsidR="0064021C">
              <w:rPr>
                <w:noProof/>
                <w:webHidden/>
              </w:rPr>
              <w:t>101</w:t>
            </w:r>
            <w:r>
              <w:rPr>
                <w:noProof/>
                <w:webHidden/>
              </w:rPr>
              <w:fldChar w:fldCharType="end"/>
            </w:r>
          </w:hyperlink>
        </w:p>
        <w:p w:rsidR="00B95172" w:rsidRPr="000122F7" w:rsidRDefault="000B11D2">
          <w:r w:rsidRPr="000122F7">
            <w:rPr>
              <w:b/>
              <w:bCs/>
            </w:rPr>
            <w:fldChar w:fldCharType="end"/>
          </w:r>
        </w:p>
      </w:sdtContent>
    </w:sdt>
    <w:p w:rsidR="00B95172" w:rsidRPr="000122F7" w:rsidRDefault="00B95172">
      <w:pPr>
        <w:rPr>
          <w:sz w:val="28"/>
          <w:szCs w:val="28"/>
        </w:rPr>
      </w:pPr>
    </w:p>
    <w:p w:rsidR="0050422E" w:rsidRPr="000122F7" w:rsidRDefault="0050422E">
      <w:pPr>
        <w:autoSpaceDE/>
        <w:autoSpaceDN/>
        <w:spacing w:after="200" w:line="276" w:lineRule="auto"/>
        <w:rPr>
          <w:sz w:val="28"/>
          <w:szCs w:val="28"/>
        </w:rPr>
      </w:pPr>
      <w:r w:rsidRPr="000122F7">
        <w:rPr>
          <w:sz w:val="28"/>
          <w:szCs w:val="28"/>
        </w:rPr>
        <w:br w:type="page"/>
      </w:r>
    </w:p>
    <w:p w:rsidR="003D0C30" w:rsidRPr="000122F7" w:rsidRDefault="003D0C30" w:rsidP="00791CCF">
      <w:pPr>
        <w:pStyle w:val="1"/>
        <w:jc w:val="center"/>
        <w:rPr>
          <w:rFonts w:eastAsia="Times New Roman"/>
          <w:color w:val="auto"/>
        </w:rPr>
      </w:pPr>
      <w:bookmarkStart w:id="0" w:name="_Toc19284847"/>
      <w:r w:rsidRPr="000122F7">
        <w:rPr>
          <w:rFonts w:eastAsia="Times New Roman"/>
          <w:color w:val="auto"/>
        </w:rPr>
        <w:lastRenderedPageBreak/>
        <w:t>Введение</w:t>
      </w:r>
      <w:bookmarkEnd w:id="0"/>
    </w:p>
    <w:p w:rsidR="00E865CC" w:rsidRPr="000122F7" w:rsidRDefault="00E865CC" w:rsidP="00E865CC">
      <w:pPr>
        <w:widowControl w:val="0"/>
        <w:spacing w:before="240"/>
        <w:jc w:val="both"/>
        <w:rPr>
          <w:rFonts w:eastAsia="Times New Roman"/>
          <w:sz w:val="24"/>
        </w:rPr>
      </w:pPr>
      <w:r w:rsidRPr="000122F7">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0122F7" w:rsidRDefault="00E865CC" w:rsidP="00E865CC">
      <w:pPr>
        <w:widowControl w:val="0"/>
        <w:spacing w:before="240"/>
        <w:jc w:val="both"/>
        <w:rPr>
          <w:rFonts w:eastAsia="Times New Roman"/>
          <w:b/>
          <w:sz w:val="24"/>
        </w:rPr>
      </w:pPr>
      <w:r w:rsidRPr="000122F7">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0122F7" w:rsidRDefault="00E865CC" w:rsidP="00E35C22">
      <w:pPr>
        <w:widowControl w:val="0"/>
        <w:spacing w:before="240"/>
        <w:jc w:val="both"/>
        <w:rPr>
          <w:rFonts w:eastAsia="Times New Roman"/>
          <w:b/>
          <w:sz w:val="24"/>
        </w:rPr>
      </w:pPr>
      <w:r w:rsidRPr="000122F7">
        <w:rPr>
          <w:rFonts w:eastAsia="Times New Roman"/>
          <w:b/>
          <w:sz w:val="24"/>
        </w:rPr>
        <w:t xml:space="preserve">АО </w:t>
      </w:r>
      <w:r w:rsidR="00E35C22" w:rsidRPr="000122F7">
        <w:rPr>
          <w:rFonts w:eastAsia="Times New Roman"/>
          <w:b/>
          <w:sz w:val="24"/>
        </w:rPr>
        <w:t>"Научно-исследовательский институт полиграфического машиностроения"</w:t>
      </w:r>
      <w:r w:rsidRPr="000122F7">
        <w:rPr>
          <w:rFonts w:eastAsia="Times New Roman"/>
          <w:b/>
          <w:sz w:val="24"/>
        </w:rPr>
        <w:t xml:space="preserve"> </w:t>
      </w:r>
      <w:r w:rsidR="00E35C22" w:rsidRPr="000122F7">
        <w:rPr>
          <w:rFonts w:eastAsia="Times New Roman"/>
          <w:b/>
          <w:sz w:val="24"/>
        </w:rPr>
        <w:t xml:space="preserve">(далее – </w:t>
      </w:r>
      <w:r w:rsidR="00CC25D5" w:rsidRPr="000122F7">
        <w:rPr>
          <w:rFonts w:eastAsia="Times New Roman"/>
          <w:b/>
          <w:sz w:val="24"/>
        </w:rPr>
        <w:t>Общество</w:t>
      </w:r>
      <w:r w:rsidR="00E35C22" w:rsidRPr="000122F7">
        <w:rPr>
          <w:rFonts w:eastAsia="Times New Roman"/>
          <w:b/>
          <w:sz w:val="24"/>
        </w:rPr>
        <w:t xml:space="preserve">) </w:t>
      </w:r>
      <w:r w:rsidRPr="000122F7">
        <w:rPr>
          <w:rFonts w:eastAsia="Times New Roman"/>
          <w:b/>
          <w:sz w:val="24"/>
        </w:rPr>
        <w:t>обязан</w:t>
      </w:r>
      <w:r w:rsidR="00E35C22" w:rsidRPr="000122F7">
        <w:rPr>
          <w:rFonts w:eastAsia="Times New Roman"/>
          <w:b/>
          <w:sz w:val="24"/>
        </w:rPr>
        <w:t>о</w:t>
      </w:r>
      <w:r w:rsidRPr="000122F7">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0122F7">
        <w:rPr>
          <w:rFonts w:eastAsia="Times New Roman"/>
          <w:b/>
          <w:sz w:val="24"/>
        </w:rPr>
        <w:t>№</w:t>
      </w:r>
      <w:r w:rsidRPr="000122F7">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0122F7">
        <w:rPr>
          <w:rFonts w:eastAsia="Times New Roman"/>
          <w:b/>
          <w:sz w:val="24"/>
        </w:rPr>
        <w:t xml:space="preserve">эмитента </w:t>
      </w:r>
      <w:r w:rsidRPr="000122F7">
        <w:rPr>
          <w:rFonts w:eastAsia="Times New Roman"/>
          <w:b/>
          <w:sz w:val="24"/>
        </w:rPr>
        <w:t>была осуществлена регистрация проспекта ценных бумаг.</w:t>
      </w:r>
    </w:p>
    <w:p w:rsidR="00CA637E" w:rsidRPr="000122F7" w:rsidRDefault="00CC25D5" w:rsidP="00E865CC">
      <w:pPr>
        <w:widowControl w:val="0"/>
        <w:spacing w:before="240"/>
        <w:jc w:val="both"/>
        <w:rPr>
          <w:rFonts w:eastAsia="Times New Roman"/>
          <w:b/>
          <w:sz w:val="24"/>
        </w:rPr>
      </w:pPr>
      <w:r w:rsidRPr="000122F7">
        <w:rPr>
          <w:rFonts w:eastAsia="Times New Roman"/>
          <w:b/>
          <w:sz w:val="24"/>
        </w:rPr>
        <w:t>Эмитент является акционерным обществом, созданным при приватизации государственн</w:t>
      </w:r>
      <w:r w:rsidR="00B12BC3" w:rsidRPr="000122F7">
        <w:rPr>
          <w:rFonts w:eastAsia="Times New Roman"/>
          <w:b/>
          <w:sz w:val="24"/>
        </w:rPr>
        <w:t>ых</w:t>
      </w:r>
      <w:r w:rsidRPr="000122F7">
        <w:rPr>
          <w:rFonts w:eastAsia="Times New Roman"/>
          <w:b/>
          <w:sz w:val="24"/>
        </w:rPr>
        <w:t xml:space="preserve"> предприяти</w:t>
      </w:r>
      <w:r w:rsidR="00B12BC3" w:rsidRPr="000122F7">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0122F7">
        <w:rPr>
          <w:rFonts w:eastAsia="Times New Roman"/>
          <w:b/>
          <w:sz w:val="24"/>
        </w:rPr>
        <w:t>03</w:t>
      </w:r>
      <w:r w:rsidR="00D5094E" w:rsidRPr="000122F7">
        <w:rPr>
          <w:rFonts w:eastAsia="Times New Roman"/>
          <w:b/>
          <w:sz w:val="24"/>
        </w:rPr>
        <w:t xml:space="preserve"> </w:t>
      </w:r>
      <w:r w:rsidR="00B608FD" w:rsidRPr="000122F7">
        <w:rPr>
          <w:rFonts w:eastAsia="Times New Roman"/>
          <w:b/>
          <w:sz w:val="24"/>
        </w:rPr>
        <w:t>ноября</w:t>
      </w:r>
      <w:r w:rsidR="00D5094E" w:rsidRPr="000122F7">
        <w:rPr>
          <w:rFonts w:eastAsia="Times New Roman"/>
          <w:b/>
          <w:sz w:val="24"/>
        </w:rPr>
        <w:t xml:space="preserve"> 199</w:t>
      </w:r>
      <w:r w:rsidR="00B608FD" w:rsidRPr="000122F7">
        <w:rPr>
          <w:rFonts w:eastAsia="Times New Roman"/>
          <w:b/>
          <w:sz w:val="24"/>
        </w:rPr>
        <w:t>2</w:t>
      </w:r>
      <w:r w:rsidR="00D5094E" w:rsidRPr="000122F7">
        <w:rPr>
          <w:rFonts w:eastAsia="Times New Roman"/>
          <w:b/>
          <w:sz w:val="24"/>
        </w:rPr>
        <w:t xml:space="preserve"> года.</w:t>
      </w:r>
    </w:p>
    <w:p w:rsidR="00B07A74" w:rsidRPr="000122F7" w:rsidRDefault="003D0C30" w:rsidP="004C6580">
      <w:pPr>
        <w:widowControl w:val="0"/>
        <w:spacing w:before="240"/>
        <w:jc w:val="both"/>
        <w:rPr>
          <w:rFonts w:eastAsia="Times New Roman"/>
          <w:sz w:val="24"/>
        </w:rPr>
      </w:pPr>
      <w:r w:rsidRPr="000122F7">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0122F7" w:rsidRDefault="00B07A74">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3D006E">
      <w:pPr>
        <w:pStyle w:val="1"/>
        <w:jc w:val="center"/>
        <w:rPr>
          <w:rFonts w:eastAsia="Times New Roman"/>
          <w:color w:val="auto"/>
        </w:rPr>
      </w:pPr>
      <w:bookmarkStart w:id="2" w:name="_Toc19284848"/>
      <w:r w:rsidRPr="000122F7">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3" w:name="P15"/>
      <w:bookmarkStart w:id="4" w:name="_Toc19284849"/>
      <w:bookmarkEnd w:id="3"/>
      <w:r w:rsidRPr="000122F7">
        <w:rPr>
          <w:rFonts w:asciiTheme="majorHAnsi" w:eastAsia="Times New Roman" w:hAnsiTheme="majorHAnsi"/>
          <w:b/>
          <w:i/>
          <w:sz w:val="24"/>
        </w:rPr>
        <w:t>1.1. Сведения о банковских счетах эмитента</w:t>
      </w:r>
      <w:bookmarkEnd w:id="4"/>
    </w:p>
    <w:p w:rsidR="00C22564" w:rsidRPr="000122F7" w:rsidRDefault="00E45EDB" w:rsidP="002E286F">
      <w:pPr>
        <w:widowControl w:val="0"/>
        <w:spacing w:before="240"/>
        <w:jc w:val="both"/>
        <w:rPr>
          <w:rFonts w:eastAsia="Times New Roman"/>
          <w:sz w:val="24"/>
        </w:rPr>
      </w:pPr>
      <w:r w:rsidRPr="000122F7">
        <w:rPr>
          <w:rFonts w:eastAsia="Times New Roman"/>
          <w:sz w:val="24"/>
        </w:rPr>
        <w:t xml:space="preserve">Сведения о кредитной организации </w:t>
      </w:r>
    </w:p>
    <w:p w:rsidR="00E45EDB" w:rsidRPr="000122F7" w:rsidRDefault="00E45EDB" w:rsidP="00E45EDB">
      <w:pPr>
        <w:widowControl w:val="0"/>
        <w:jc w:val="both"/>
        <w:rPr>
          <w:rFonts w:ascii="Times New Roman CYR" w:eastAsia="Times New Roman" w:hAnsi="Times New Roman CYR" w:cs="Arial"/>
          <w:b/>
          <w:color w:val="333333"/>
          <w:sz w:val="24"/>
          <w:szCs w:val="24"/>
        </w:rPr>
      </w:pPr>
      <w:r w:rsidRPr="000122F7">
        <w:rPr>
          <w:rFonts w:eastAsia="Times New Roman"/>
          <w:sz w:val="24"/>
        </w:rPr>
        <w:t xml:space="preserve">Полное фирменное наименование: </w:t>
      </w:r>
      <w:r w:rsidRPr="000122F7">
        <w:rPr>
          <w:rFonts w:ascii="Times New Roman CYR" w:eastAsia="Times New Roman" w:hAnsi="Times New Roman CYR" w:cs="Arial"/>
          <w:b/>
          <w:color w:val="333333"/>
          <w:sz w:val="24"/>
          <w:szCs w:val="24"/>
        </w:rPr>
        <w:t>Публичное акционерное общество «Сбербанк России»</w:t>
      </w:r>
    </w:p>
    <w:p w:rsidR="00E45EDB" w:rsidRPr="000122F7" w:rsidRDefault="00E45EDB" w:rsidP="00E45EDB">
      <w:pPr>
        <w:widowControl w:val="0"/>
        <w:jc w:val="both"/>
        <w:rPr>
          <w:rFonts w:ascii="Times New Roman CYR" w:eastAsia="Times New Roman" w:hAnsi="Times New Roman CYR" w:cs="Arial"/>
          <w:b/>
          <w:color w:val="333333"/>
          <w:sz w:val="24"/>
          <w:szCs w:val="24"/>
        </w:rPr>
      </w:pPr>
      <w:r w:rsidRPr="000122F7">
        <w:rPr>
          <w:rFonts w:ascii="Times New Roman CYR" w:eastAsia="Times New Roman" w:hAnsi="Times New Roman CYR" w:cs="Arial"/>
          <w:bCs/>
          <w:color w:val="333333"/>
          <w:sz w:val="24"/>
          <w:szCs w:val="24"/>
        </w:rPr>
        <w:t xml:space="preserve">Сокращенное фирменное наименование: </w:t>
      </w:r>
      <w:r w:rsidRPr="000122F7">
        <w:rPr>
          <w:rFonts w:ascii="Times New Roman CYR" w:eastAsia="Times New Roman" w:hAnsi="Times New Roman CYR" w:cs="Arial"/>
          <w:b/>
          <w:color w:val="333333"/>
          <w:sz w:val="24"/>
          <w:szCs w:val="24"/>
        </w:rPr>
        <w:t>ПАО Сбербанк</w:t>
      </w:r>
    </w:p>
    <w:p w:rsidR="00E45EDB" w:rsidRPr="000122F7" w:rsidRDefault="00E45EDB" w:rsidP="00E45EDB">
      <w:pPr>
        <w:widowControl w:val="0"/>
        <w:jc w:val="both"/>
        <w:rPr>
          <w:rFonts w:ascii="Times New Roman CYR" w:eastAsia="Times New Roman" w:hAnsi="Times New Roman CYR" w:cs="Arial"/>
          <w:color w:val="333333"/>
          <w:sz w:val="24"/>
          <w:szCs w:val="24"/>
        </w:rPr>
      </w:pPr>
      <w:r w:rsidRPr="000122F7">
        <w:rPr>
          <w:rFonts w:ascii="Times New Roman CYR" w:eastAsia="Times New Roman" w:hAnsi="Times New Roman CYR" w:cs="Arial"/>
          <w:color w:val="333333"/>
          <w:sz w:val="24"/>
          <w:szCs w:val="24"/>
        </w:rPr>
        <w:t xml:space="preserve">Место нахождения: </w:t>
      </w:r>
      <w:r w:rsidRPr="000122F7">
        <w:rPr>
          <w:rFonts w:ascii="Times New Roman CYR" w:eastAsia="Times New Roman" w:hAnsi="Times New Roman CYR" w:cs="Arial"/>
          <w:b/>
          <w:color w:val="333333"/>
          <w:sz w:val="24"/>
          <w:szCs w:val="24"/>
        </w:rPr>
        <w:t>Россия, Москва, 117997, ул. Вавилова, д. 19</w:t>
      </w:r>
      <w:r w:rsidRPr="000122F7">
        <w:rPr>
          <w:rFonts w:ascii="Times New Roman CYR" w:eastAsia="Times New Roman" w:hAnsi="Times New Roman CYR" w:cs="Arial"/>
          <w:color w:val="333333"/>
          <w:sz w:val="24"/>
          <w:szCs w:val="24"/>
        </w:rPr>
        <w:t> </w:t>
      </w:r>
    </w:p>
    <w:p w:rsidR="00E45EDB" w:rsidRPr="000122F7" w:rsidRDefault="00E45EDB" w:rsidP="00E45EDB">
      <w:pPr>
        <w:widowControl w:val="0"/>
        <w:jc w:val="both"/>
        <w:rPr>
          <w:rFonts w:eastAsia="Times New Roman"/>
          <w:b/>
          <w:sz w:val="24"/>
        </w:rPr>
      </w:pPr>
      <w:r w:rsidRPr="000122F7">
        <w:rPr>
          <w:rFonts w:eastAsia="Times New Roman"/>
          <w:sz w:val="24"/>
        </w:rPr>
        <w:t>ИНН:</w:t>
      </w:r>
      <w:r w:rsidRPr="000122F7">
        <w:rPr>
          <w:rFonts w:eastAsia="Times New Roman"/>
          <w:b/>
          <w:sz w:val="24"/>
        </w:rPr>
        <w:t xml:space="preserve"> 7707083893</w:t>
      </w:r>
    </w:p>
    <w:p w:rsidR="00E45EDB" w:rsidRPr="000122F7" w:rsidRDefault="00E45EDB" w:rsidP="00E45EDB">
      <w:pPr>
        <w:widowControl w:val="0"/>
        <w:jc w:val="both"/>
        <w:rPr>
          <w:rFonts w:eastAsia="Times New Roman"/>
          <w:b/>
          <w:sz w:val="24"/>
        </w:rPr>
      </w:pPr>
      <w:r w:rsidRPr="000122F7">
        <w:rPr>
          <w:rFonts w:eastAsia="Times New Roman"/>
          <w:sz w:val="24"/>
        </w:rPr>
        <w:t>КПП:</w:t>
      </w:r>
      <w:r w:rsidRPr="000122F7">
        <w:rPr>
          <w:rFonts w:eastAsia="Times New Roman"/>
          <w:b/>
          <w:sz w:val="24"/>
        </w:rPr>
        <w:t xml:space="preserve"> 773601001</w:t>
      </w:r>
    </w:p>
    <w:p w:rsidR="00E45EDB" w:rsidRPr="000122F7" w:rsidRDefault="00E45EDB" w:rsidP="00E45EDB">
      <w:pPr>
        <w:widowControl w:val="0"/>
        <w:jc w:val="both"/>
        <w:rPr>
          <w:rFonts w:eastAsia="Times New Roman"/>
          <w:b/>
          <w:sz w:val="24"/>
        </w:rPr>
      </w:pPr>
      <w:r w:rsidRPr="000122F7">
        <w:rPr>
          <w:rFonts w:eastAsia="Times New Roman"/>
          <w:sz w:val="24"/>
        </w:rPr>
        <w:t>БИК:</w:t>
      </w:r>
      <w:r w:rsidRPr="000122F7">
        <w:rPr>
          <w:rFonts w:eastAsia="Times New Roman"/>
          <w:b/>
          <w:sz w:val="24"/>
        </w:rPr>
        <w:t xml:space="preserve"> 044525225</w:t>
      </w:r>
    </w:p>
    <w:p w:rsidR="00E45EDB" w:rsidRPr="000122F7" w:rsidRDefault="00E45EDB" w:rsidP="00E45EDB">
      <w:pPr>
        <w:widowControl w:val="0"/>
        <w:jc w:val="both"/>
        <w:rPr>
          <w:rFonts w:eastAsia="Times New Roman"/>
          <w:b/>
          <w:sz w:val="24"/>
        </w:rPr>
      </w:pPr>
      <w:r w:rsidRPr="000122F7">
        <w:rPr>
          <w:rFonts w:eastAsia="Times New Roman"/>
          <w:sz w:val="24"/>
        </w:rPr>
        <w:t>Номер счета:</w:t>
      </w:r>
      <w:r w:rsidRPr="000122F7">
        <w:rPr>
          <w:rFonts w:eastAsia="Times New Roman"/>
          <w:b/>
          <w:sz w:val="24"/>
        </w:rPr>
        <w:t xml:space="preserve"> 40702810738030100032</w:t>
      </w:r>
    </w:p>
    <w:p w:rsidR="00E45EDB" w:rsidRPr="000122F7" w:rsidRDefault="00E45EDB" w:rsidP="00E45EDB">
      <w:pPr>
        <w:widowControl w:val="0"/>
        <w:jc w:val="both"/>
        <w:rPr>
          <w:rFonts w:eastAsia="Times New Roman"/>
          <w:b/>
          <w:sz w:val="24"/>
        </w:rPr>
      </w:pPr>
      <w:r w:rsidRPr="000122F7">
        <w:rPr>
          <w:rFonts w:eastAsia="Times New Roman"/>
          <w:sz w:val="24"/>
        </w:rPr>
        <w:t>Корреспондентский счет:</w:t>
      </w:r>
      <w:r w:rsidRPr="000122F7">
        <w:rPr>
          <w:rFonts w:eastAsia="Times New Roman"/>
          <w:b/>
          <w:sz w:val="24"/>
        </w:rPr>
        <w:t xml:space="preserve"> 30101810400000000225</w:t>
      </w:r>
    </w:p>
    <w:p w:rsidR="00E45EDB" w:rsidRPr="000122F7" w:rsidRDefault="00E45EDB" w:rsidP="00E45EDB">
      <w:pPr>
        <w:widowControl w:val="0"/>
        <w:jc w:val="both"/>
        <w:rPr>
          <w:rFonts w:eastAsia="Times New Roman"/>
          <w:b/>
          <w:sz w:val="24"/>
        </w:rPr>
      </w:pPr>
      <w:r w:rsidRPr="000122F7">
        <w:rPr>
          <w:rFonts w:eastAsia="Times New Roman"/>
          <w:sz w:val="24"/>
        </w:rPr>
        <w:t>Тип счета:</w:t>
      </w:r>
      <w:r w:rsidRPr="000122F7">
        <w:rPr>
          <w:rFonts w:eastAsia="Times New Roman"/>
          <w:b/>
          <w:sz w:val="24"/>
        </w:rPr>
        <w:t xml:space="preserve"> расчетный.</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5" w:name="_Toc19284850"/>
      <w:r w:rsidRPr="000122F7">
        <w:rPr>
          <w:rFonts w:asciiTheme="majorHAnsi" w:eastAsia="Times New Roman" w:hAnsiTheme="majorHAnsi"/>
          <w:b/>
          <w:i/>
          <w:sz w:val="24"/>
        </w:rPr>
        <w:t>1.2. Сведения об аудиторе (аудиторской организации) эмитента</w:t>
      </w:r>
      <w:bookmarkEnd w:id="5"/>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7364DB" w:rsidRPr="007364DB" w:rsidRDefault="007364DB" w:rsidP="007364DB">
      <w:pPr>
        <w:widowControl w:val="0"/>
        <w:spacing w:before="240"/>
        <w:jc w:val="both"/>
        <w:rPr>
          <w:rFonts w:eastAsia="Times New Roman"/>
          <w:sz w:val="24"/>
        </w:rPr>
      </w:pPr>
      <w:r w:rsidRPr="007364DB">
        <w:rPr>
          <w:rFonts w:eastAsia="Times New Roman"/>
          <w:sz w:val="24"/>
        </w:rPr>
        <w:t>Полное фирменное наименование: Общество с ограниченной ответственностью "МАРКЕТ-АУДИТ"</w:t>
      </w:r>
    </w:p>
    <w:p w:rsidR="007364DB" w:rsidRPr="007364DB" w:rsidRDefault="007364DB" w:rsidP="007364DB">
      <w:pPr>
        <w:widowControl w:val="0"/>
        <w:jc w:val="both"/>
        <w:rPr>
          <w:rFonts w:eastAsia="Times New Roman"/>
          <w:sz w:val="24"/>
        </w:rPr>
      </w:pPr>
      <w:r w:rsidRPr="007364DB">
        <w:rPr>
          <w:rFonts w:eastAsia="Times New Roman"/>
          <w:sz w:val="24"/>
        </w:rPr>
        <w:t>Сокращенное фирменное наименование: ООО "МАРКЕТ-АУДИТ"</w:t>
      </w:r>
    </w:p>
    <w:p w:rsidR="007364DB" w:rsidRPr="007364DB" w:rsidRDefault="007364DB" w:rsidP="007364DB">
      <w:pPr>
        <w:widowControl w:val="0"/>
        <w:jc w:val="both"/>
        <w:rPr>
          <w:rFonts w:eastAsia="Times New Roman"/>
          <w:sz w:val="24"/>
        </w:rPr>
      </w:pPr>
      <w:r w:rsidRPr="007364DB">
        <w:rPr>
          <w:rFonts w:eastAsia="Times New Roman"/>
          <w:sz w:val="24"/>
        </w:rPr>
        <w:t>Место нахождения: 143005, Московская область, г. Одинцово, ул. Говорова, д.24Б, оф. 2</w:t>
      </w:r>
    </w:p>
    <w:p w:rsidR="007364DB" w:rsidRPr="007364DB" w:rsidRDefault="007364DB" w:rsidP="007364DB">
      <w:pPr>
        <w:widowControl w:val="0"/>
        <w:jc w:val="both"/>
        <w:rPr>
          <w:rFonts w:eastAsia="Times New Roman"/>
          <w:sz w:val="24"/>
        </w:rPr>
      </w:pPr>
      <w:r w:rsidRPr="007364DB">
        <w:rPr>
          <w:rFonts w:eastAsia="Times New Roman"/>
          <w:sz w:val="24"/>
        </w:rPr>
        <w:t>ИНН:</w:t>
      </w:r>
      <w:r w:rsidRPr="007364DB">
        <w:t xml:space="preserve"> </w:t>
      </w:r>
      <w:r w:rsidRPr="007364DB">
        <w:rPr>
          <w:rFonts w:eastAsia="Times New Roman"/>
          <w:sz w:val="24"/>
        </w:rPr>
        <w:t>5015003324</w:t>
      </w:r>
    </w:p>
    <w:p w:rsidR="007364DB" w:rsidRPr="007364DB" w:rsidRDefault="007364DB" w:rsidP="007364DB">
      <w:pPr>
        <w:widowControl w:val="0"/>
        <w:jc w:val="both"/>
        <w:rPr>
          <w:rFonts w:eastAsia="Times New Roman"/>
          <w:sz w:val="24"/>
        </w:rPr>
      </w:pPr>
      <w:r w:rsidRPr="007364DB">
        <w:rPr>
          <w:rFonts w:eastAsia="Times New Roman"/>
          <w:sz w:val="24"/>
        </w:rPr>
        <w:t>ОГРН: 1025001744470</w:t>
      </w:r>
    </w:p>
    <w:p w:rsidR="007364DB" w:rsidRPr="007364DB" w:rsidRDefault="007364DB" w:rsidP="007364DB">
      <w:pPr>
        <w:widowControl w:val="0"/>
        <w:jc w:val="both"/>
        <w:rPr>
          <w:rFonts w:eastAsia="Times New Roman"/>
          <w:sz w:val="24"/>
        </w:rPr>
      </w:pPr>
      <w:r w:rsidRPr="007364DB">
        <w:rPr>
          <w:rFonts w:eastAsia="Times New Roman"/>
          <w:sz w:val="24"/>
        </w:rPr>
        <w:t>Телефон:</w:t>
      </w:r>
      <w:r w:rsidRPr="007364DB">
        <w:t xml:space="preserve"> </w:t>
      </w:r>
      <w:r w:rsidRPr="007364DB">
        <w:rPr>
          <w:rFonts w:eastAsia="Times New Roman"/>
          <w:sz w:val="24"/>
        </w:rPr>
        <w:t>8(800)500-77-15</w:t>
      </w:r>
    </w:p>
    <w:p w:rsidR="007364DB" w:rsidRPr="007364DB" w:rsidRDefault="007364DB" w:rsidP="007364DB">
      <w:pPr>
        <w:widowControl w:val="0"/>
        <w:jc w:val="both"/>
        <w:rPr>
          <w:rFonts w:eastAsia="Times New Roman"/>
          <w:sz w:val="24"/>
        </w:rPr>
      </w:pPr>
      <w:r w:rsidRPr="007364DB">
        <w:rPr>
          <w:rFonts w:eastAsia="Times New Roman"/>
          <w:sz w:val="24"/>
        </w:rPr>
        <w:t>Факс:</w:t>
      </w:r>
      <w:r w:rsidRPr="007364DB">
        <w:t xml:space="preserve"> </w:t>
      </w:r>
      <w:r w:rsidRPr="007364DB">
        <w:rPr>
          <w:rFonts w:eastAsia="Times New Roman"/>
          <w:sz w:val="24"/>
        </w:rPr>
        <w:t>8(800)500-77-15</w:t>
      </w:r>
    </w:p>
    <w:p w:rsidR="007364DB" w:rsidRPr="007364DB" w:rsidRDefault="007364DB" w:rsidP="007364DB">
      <w:pPr>
        <w:widowControl w:val="0"/>
        <w:jc w:val="both"/>
        <w:rPr>
          <w:rFonts w:eastAsia="Times New Roman"/>
          <w:sz w:val="24"/>
        </w:rPr>
      </w:pPr>
      <w:r w:rsidRPr="007364DB">
        <w:rPr>
          <w:rFonts w:eastAsia="Times New Roman"/>
          <w:sz w:val="24"/>
        </w:rPr>
        <w:t>Адрес электронной почты:</w:t>
      </w:r>
      <w:r w:rsidRPr="007364DB">
        <w:t xml:space="preserve"> </w:t>
      </w:r>
      <w:r w:rsidRPr="007364DB">
        <w:rPr>
          <w:rFonts w:eastAsia="Times New Roman"/>
          <w:sz w:val="24"/>
        </w:rPr>
        <w:t>https://market-audit.ru/</w:t>
      </w:r>
    </w:p>
    <w:p w:rsidR="007364DB" w:rsidRPr="007364DB" w:rsidRDefault="007364DB" w:rsidP="007364DB">
      <w:pPr>
        <w:widowControl w:val="0"/>
        <w:jc w:val="both"/>
        <w:rPr>
          <w:rFonts w:eastAsia="Times New Roman"/>
          <w:sz w:val="24"/>
        </w:rPr>
      </w:pPr>
      <w:r w:rsidRPr="007364DB">
        <w:rPr>
          <w:rFonts w:eastAsia="Times New Roman"/>
          <w:sz w:val="24"/>
        </w:rPr>
        <w:t>Данные о членстве аудиторской организации в саморегулируемой организации:</w:t>
      </w:r>
    </w:p>
    <w:p w:rsidR="007364DB" w:rsidRPr="007364DB" w:rsidRDefault="007364DB" w:rsidP="007364DB">
      <w:pPr>
        <w:widowControl w:val="0"/>
        <w:jc w:val="both"/>
        <w:rPr>
          <w:rFonts w:eastAsia="Times New Roman"/>
          <w:sz w:val="24"/>
        </w:rPr>
      </w:pPr>
      <w:r w:rsidRPr="007364DB">
        <w:rPr>
          <w:rFonts w:eastAsia="Times New Roman"/>
          <w:sz w:val="24"/>
        </w:rPr>
        <w:t>член саморегулируемой организации аудиторов "Содружество", ОРНЗ 11606055254</w:t>
      </w:r>
    </w:p>
    <w:p w:rsidR="007364DB" w:rsidRDefault="007364DB" w:rsidP="007364DB">
      <w:pPr>
        <w:widowControl w:val="0"/>
        <w:jc w:val="both"/>
        <w:rPr>
          <w:rFonts w:eastAsia="Times New Roman"/>
          <w:sz w:val="24"/>
        </w:rPr>
      </w:pPr>
      <w:r w:rsidRPr="007364DB">
        <w:rPr>
          <w:rFonts w:eastAsia="Times New Roman"/>
          <w:sz w:val="24"/>
        </w:rPr>
        <w:t>Место нахождения саморегулируемой организации аудиторов: 119192, г. Москва, Мичуринский пр-т, дом 21, корпус 4.</w:t>
      </w:r>
    </w:p>
    <w:p w:rsidR="00601AD1" w:rsidRPr="000122F7" w:rsidRDefault="00601AD1" w:rsidP="00BF4592">
      <w:pPr>
        <w:widowControl w:val="0"/>
        <w:jc w:val="both"/>
        <w:rPr>
          <w:rFonts w:eastAsia="Times New Roman"/>
          <w:sz w:val="24"/>
        </w:rPr>
      </w:pPr>
    </w:p>
    <w:p w:rsidR="003D0C30" w:rsidRPr="000122F7" w:rsidRDefault="00A049E7" w:rsidP="008510AA">
      <w:pPr>
        <w:widowControl w:val="0"/>
        <w:spacing w:before="240" w:after="240"/>
        <w:jc w:val="both"/>
        <w:rPr>
          <w:rFonts w:eastAsia="Times New Roman"/>
          <w:sz w:val="24"/>
        </w:rPr>
      </w:pPr>
      <w:r w:rsidRPr="000122F7">
        <w:rPr>
          <w:rFonts w:eastAsia="Times New Roman"/>
          <w:sz w:val="24"/>
        </w:rPr>
        <w:t>О</w:t>
      </w:r>
      <w:r w:rsidR="003D0C30" w:rsidRPr="000122F7">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0122F7">
        <w:rPr>
          <w:rFonts w:eastAsia="Times New Roman"/>
          <w:sz w:val="24"/>
        </w:rPr>
        <w:t>ая проверка отчетности эмитента</w:t>
      </w:r>
    </w:p>
    <w:tbl>
      <w:tblPr>
        <w:tblStyle w:val="ab"/>
        <w:tblW w:w="0" w:type="auto"/>
        <w:tblInd w:w="675" w:type="dxa"/>
        <w:tblLook w:val="04A0"/>
      </w:tblPr>
      <w:tblGrid>
        <w:gridCol w:w="1462"/>
        <w:gridCol w:w="2152"/>
        <w:gridCol w:w="2136"/>
        <w:gridCol w:w="2437"/>
      </w:tblGrid>
      <w:tr w:rsidR="008510AA" w:rsidRPr="000122F7" w:rsidTr="00BC1DFD">
        <w:tc>
          <w:tcPr>
            <w:tcW w:w="1462" w:type="dxa"/>
          </w:tcPr>
          <w:p w:rsidR="008510AA" w:rsidRPr="000122F7" w:rsidRDefault="008510AA" w:rsidP="00A049E7">
            <w:pPr>
              <w:widowControl w:val="0"/>
              <w:jc w:val="center"/>
              <w:rPr>
                <w:rFonts w:eastAsia="Times New Roman"/>
                <w:b/>
                <w:sz w:val="24"/>
              </w:rPr>
            </w:pPr>
            <w:r w:rsidRPr="000122F7">
              <w:rPr>
                <w:rFonts w:eastAsia="Times New Roman"/>
                <w:b/>
                <w:sz w:val="24"/>
              </w:rPr>
              <w:t>Год</w:t>
            </w:r>
          </w:p>
        </w:tc>
        <w:tc>
          <w:tcPr>
            <w:tcW w:w="2152" w:type="dxa"/>
          </w:tcPr>
          <w:p w:rsidR="008510AA" w:rsidRPr="000122F7" w:rsidRDefault="008510AA" w:rsidP="00A049E7">
            <w:pPr>
              <w:widowControl w:val="0"/>
              <w:jc w:val="center"/>
              <w:rPr>
                <w:rFonts w:eastAsia="Times New Roman"/>
                <w:b/>
                <w:sz w:val="24"/>
              </w:rPr>
            </w:pPr>
            <w:r w:rsidRPr="000122F7">
              <w:rPr>
                <w:rFonts w:eastAsia="Times New Roman"/>
                <w:b/>
                <w:sz w:val="24"/>
              </w:rPr>
              <w:t>Бухгалтерская (финансовая) отчетность, год</w:t>
            </w:r>
          </w:p>
        </w:tc>
        <w:tc>
          <w:tcPr>
            <w:tcW w:w="2136" w:type="dxa"/>
          </w:tcPr>
          <w:p w:rsidR="008510AA" w:rsidRPr="000122F7" w:rsidRDefault="008510AA" w:rsidP="00A049E7">
            <w:pPr>
              <w:widowControl w:val="0"/>
              <w:jc w:val="center"/>
              <w:rPr>
                <w:rFonts w:eastAsia="Times New Roman"/>
                <w:b/>
                <w:sz w:val="24"/>
              </w:rPr>
            </w:pPr>
            <w:r w:rsidRPr="000122F7">
              <w:rPr>
                <w:rFonts w:eastAsia="Times New Roman"/>
                <w:b/>
                <w:sz w:val="24"/>
              </w:rPr>
              <w:t>Сводная бухгалтерская отчетность, год</w:t>
            </w:r>
          </w:p>
        </w:tc>
        <w:tc>
          <w:tcPr>
            <w:tcW w:w="2437" w:type="dxa"/>
          </w:tcPr>
          <w:p w:rsidR="008510AA" w:rsidRPr="000122F7" w:rsidRDefault="008510AA" w:rsidP="00A049E7">
            <w:pPr>
              <w:widowControl w:val="0"/>
              <w:jc w:val="center"/>
              <w:rPr>
                <w:rFonts w:eastAsia="Times New Roman"/>
                <w:b/>
                <w:sz w:val="24"/>
              </w:rPr>
            </w:pPr>
            <w:r w:rsidRPr="000122F7">
              <w:rPr>
                <w:rFonts w:eastAsia="Times New Roman"/>
                <w:b/>
                <w:sz w:val="24"/>
              </w:rPr>
              <w:t>Консолидированная финансовая отчетность, год</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2014</w:t>
            </w:r>
          </w:p>
        </w:tc>
        <w:tc>
          <w:tcPr>
            <w:tcW w:w="2152" w:type="dxa"/>
          </w:tcPr>
          <w:p w:rsidR="006E762C" w:rsidRPr="000122F7" w:rsidRDefault="006E762C" w:rsidP="008510AA">
            <w:pPr>
              <w:widowControl w:val="0"/>
              <w:jc w:val="center"/>
              <w:rPr>
                <w:rFonts w:eastAsia="Times New Roman"/>
                <w:sz w:val="24"/>
              </w:rPr>
            </w:pPr>
            <w:r w:rsidRPr="000122F7">
              <w:rPr>
                <w:rFonts w:eastAsia="Times New Roman"/>
                <w:sz w:val="24"/>
              </w:rPr>
              <w:t>проводилась</w:t>
            </w:r>
          </w:p>
        </w:tc>
        <w:tc>
          <w:tcPr>
            <w:tcW w:w="2136" w:type="dxa"/>
          </w:tcPr>
          <w:p w:rsidR="006E762C" w:rsidRPr="000122F7" w:rsidRDefault="006E762C" w:rsidP="008510AA">
            <w:pPr>
              <w:widowControl w:val="0"/>
              <w:jc w:val="center"/>
              <w:rPr>
                <w:rFonts w:eastAsia="Times New Roman"/>
                <w:sz w:val="24"/>
              </w:rP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2015</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lastRenderedPageBreak/>
              <w:t>2016</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2017</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2018</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bl>
    <w:p w:rsidR="008510AA" w:rsidRPr="000122F7" w:rsidRDefault="003D0C30" w:rsidP="008510AA">
      <w:pPr>
        <w:widowControl w:val="0"/>
        <w:spacing w:before="240" w:after="240"/>
        <w:jc w:val="both"/>
        <w:rPr>
          <w:rFonts w:eastAsia="Times New Roman"/>
          <w:sz w:val="24"/>
        </w:rPr>
      </w:pPr>
      <w:r w:rsidRPr="000122F7">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tblPr>
      <w:tblGrid>
        <w:gridCol w:w="1462"/>
        <w:gridCol w:w="2152"/>
        <w:gridCol w:w="2136"/>
        <w:gridCol w:w="2437"/>
      </w:tblGrid>
      <w:tr w:rsidR="008510AA" w:rsidRPr="000122F7" w:rsidTr="00BC1DFD">
        <w:tc>
          <w:tcPr>
            <w:tcW w:w="1462" w:type="dxa"/>
          </w:tcPr>
          <w:p w:rsidR="008510AA" w:rsidRPr="000122F7" w:rsidRDefault="008510AA" w:rsidP="00DE0772">
            <w:pPr>
              <w:widowControl w:val="0"/>
              <w:jc w:val="center"/>
              <w:rPr>
                <w:rFonts w:eastAsia="Times New Roman"/>
                <w:b/>
                <w:sz w:val="24"/>
              </w:rPr>
            </w:pPr>
            <w:r w:rsidRPr="000122F7">
              <w:rPr>
                <w:rFonts w:eastAsia="Times New Roman"/>
                <w:b/>
                <w:sz w:val="24"/>
              </w:rPr>
              <w:t>Год</w:t>
            </w:r>
          </w:p>
        </w:tc>
        <w:tc>
          <w:tcPr>
            <w:tcW w:w="2152" w:type="dxa"/>
          </w:tcPr>
          <w:p w:rsidR="008510AA" w:rsidRPr="000122F7" w:rsidRDefault="008510AA" w:rsidP="008510AA">
            <w:pPr>
              <w:widowControl w:val="0"/>
              <w:jc w:val="center"/>
              <w:rPr>
                <w:rFonts w:eastAsia="Times New Roman"/>
                <w:b/>
                <w:sz w:val="24"/>
              </w:rPr>
            </w:pPr>
            <w:r w:rsidRPr="000122F7">
              <w:rPr>
                <w:rFonts w:eastAsia="Times New Roman"/>
                <w:b/>
                <w:sz w:val="24"/>
              </w:rPr>
              <w:t>Бухгалтерская (финансовая) отчетность</w:t>
            </w:r>
          </w:p>
        </w:tc>
        <w:tc>
          <w:tcPr>
            <w:tcW w:w="2136" w:type="dxa"/>
          </w:tcPr>
          <w:p w:rsidR="008510AA" w:rsidRPr="000122F7" w:rsidRDefault="008510AA" w:rsidP="008510AA">
            <w:pPr>
              <w:widowControl w:val="0"/>
              <w:jc w:val="center"/>
              <w:rPr>
                <w:rFonts w:eastAsia="Times New Roman"/>
                <w:b/>
                <w:sz w:val="24"/>
              </w:rPr>
            </w:pPr>
            <w:r w:rsidRPr="000122F7">
              <w:rPr>
                <w:rFonts w:eastAsia="Times New Roman"/>
                <w:b/>
                <w:sz w:val="24"/>
              </w:rPr>
              <w:t>Сводная бухгалтерская отчетность</w:t>
            </w:r>
          </w:p>
        </w:tc>
        <w:tc>
          <w:tcPr>
            <w:tcW w:w="2437" w:type="dxa"/>
          </w:tcPr>
          <w:p w:rsidR="008510AA" w:rsidRPr="000122F7" w:rsidRDefault="008510AA" w:rsidP="008510AA">
            <w:pPr>
              <w:widowControl w:val="0"/>
              <w:jc w:val="center"/>
              <w:rPr>
                <w:rFonts w:eastAsia="Times New Roman"/>
                <w:b/>
                <w:sz w:val="24"/>
              </w:rPr>
            </w:pPr>
            <w:r w:rsidRPr="000122F7">
              <w:rPr>
                <w:rFonts w:eastAsia="Times New Roman"/>
                <w:b/>
                <w:sz w:val="24"/>
              </w:rPr>
              <w:t>Консолидированная финансовая отчетность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2014</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2015</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2016</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2017</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2018</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bl>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0122F7">
        <w:rPr>
          <w:rFonts w:eastAsia="Times New Roman"/>
          <w:sz w:val="24"/>
        </w:rPr>
        <w:t xml:space="preserve">: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0122F7">
        <w:rPr>
          <w:rFonts w:eastAsia="Times New Roman"/>
          <w:sz w:val="24"/>
        </w:rPr>
        <w:t xml:space="preserve">ностью аудиторской организации):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0122F7">
        <w:rPr>
          <w:rFonts w:eastAsia="Times New Roman"/>
          <w:sz w:val="24"/>
        </w:rPr>
        <w:t xml:space="preserve">: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0122F7">
        <w:rPr>
          <w:rFonts w:eastAsia="Times New Roman"/>
          <w:sz w:val="24"/>
        </w:rPr>
        <w:t xml:space="preserve">: </w:t>
      </w:r>
      <w:r w:rsidR="00A807C3" w:rsidRPr="000122F7">
        <w:rPr>
          <w:rFonts w:eastAsia="Times New Roman"/>
          <w:b/>
          <w:sz w:val="24"/>
        </w:rPr>
        <w:t>не имеется</w:t>
      </w:r>
      <w:r w:rsidRPr="000122F7">
        <w:rPr>
          <w:rFonts w:eastAsia="Times New Roman"/>
          <w:sz w:val="24"/>
        </w:rPr>
        <w:t>.</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0122F7" w:rsidRDefault="009D57A1" w:rsidP="003D0C30">
      <w:pPr>
        <w:widowControl w:val="0"/>
        <w:spacing w:before="240"/>
        <w:jc w:val="both"/>
        <w:rPr>
          <w:rFonts w:eastAsia="Times New Roman"/>
          <w:b/>
          <w:sz w:val="24"/>
        </w:rPr>
      </w:pPr>
      <w:r w:rsidRPr="000122F7">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порядок выбора аудитора (аудиторской организации) эмитента:</w:t>
      </w:r>
    </w:p>
    <w:p w:rsidR="00840F76" w:rsidRPr="000122F7" w:rsidRDefault="003D0C30" w:rsidP="00840F76">
      <w:pPr>
        <w:widowControl w:val="0"/>
        <w:spacing w:before="240"/>
        <w:jc w:val="both"/>
        <w:rPr>
          <w:rFonts w:eastAsia="Times New Roman"/>
          <w:b/>
          <w:sz w:val="24"/>
        </w:rPr>
      </w:pPr>
      <w:r w:rsidRPr="000122F7">
        <w:rPr>
          <w:rFonts w:eastAsia="Times New Roman"/>
          <w:sz w:val="24"/>
        </w:rPr>
        <w:lastRenderedPageBreak/>
        <w:t>процедура тендера, связанного с выбором аудитора (аудиторской организации), и его основные условия</w:t>
      </w:r>
      <w:r w:rsidR="00840F76" w:rsidRPr="000122F7">
        <w:rPr>
          <w:rFonts w:eastAsia="Times New Roman"/>
          <w:sz w:val="24"/>
        </w:rPr>
        <w:t>:</w:t>
      </w:r>
    </w:p>
    <w:p w:rsidR="00840F76" w:rsidRPr="000122F7" w:rsidRDefault="00840F76" w:rsidP="00840F76">
      <w:pPr>
        <w:widowControl w:val="0"/>
        <w:spacing w:before="240"/>
        <w:jc w:val="both"/>
        <w:rPr>
          <w:rFonts w:eastAsia="Times New Roman"/>
          <w:b/>
          <w:sz w:val="24"/>
        </w:rPr>
      </w:pPr>
      <w:r w:rsidRPr="000122F7">
        <w:rPr>
          <w:rFonts w:eastAsia="Times New Roman"/>
          <w:b/>
          <w:sz w:val="24"/>
        </w:rPr>
        <w:t>Аудитор избирается годовым общим собранием акционеров Общества</w:t>
      </w:r>
      <w:r w:rsidR="00917D69" w:rsidRPr="000122F7">
        <w:rPr>
          <w:rFonts w:eastAsia="Times New Roman"/>
          <w:b/>
          <w:sz w:val="24"/>
        </w:rPr>
        <w:t>.</w:t>
      </w:r>
    </w:p>
    <w:p w:rsidR="00840F76" w:rsidRPr="000122F7" w:rsidRDefault="00840F76" w:rsidP="00840F76">
      <w:pPr>
        <w:widowControl w:val="0"/>
        <w:jc w:val="both"/>
        <w:rPr>
          <w:rFonts w:eastAsia="Times New Roman"/>
          <w:b/>
          <w:sz w:val="24"/>
        </w:rPr>
      </w:pPr>
      <w:r w:rsidRPr="000122F7">
        <w:rPr>
          <w:rFonts w:eastAsia="Times New Roman"/>
          <w:b/>
          <w:sz w:val="24"/>
        </w:rPr>
        <w:t>Процедура тендера, связанного с выбором аудитора, не предусмотрена</w:t>
      </w:r>
      <w:r w:rsidR="00917D69" w:rsidRPr="000122F7">
        <w:rPr>
          <w:rFonts w:eastAsia="Times New Roman"/>
          <w:b/>
          <w:sz w:val="24"/>
        </w:rPr>
        <w:t>.</w:t>
      </w:r>
    </w:p>
    <w:p w:rsidR="003D0C30" w:rsidRPr="000122F7" w:rsidRDefault="003D0C30" w:rsidP="003D0C30">
      <w:pPr>
        <w:widowControl w:val="0"/>
        <w:spacing w:before="240"/>
        <w:jc w:val="both"/>
        <w:rPr>
          <w:rFonts w:eastAsia="Times New Roman"/>
          <w:sz w:val="24"/>
        </w:rPr>
      </w:pPr>
      <w:r w:rsidRPr="000122F7">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0122F7" w:rsidRDefault="00840F76" w:rsidP="003D0C30">
      <w:pPr>
        <w:widowControl w:val="0"/>
        <w:spacing w:before="240"/>
        <w:jc w:val="both"/>
        <w:rPr>
          <w:rFonts w:eastAsia="Times New Roman"/>
          <w:b/>
          <w:sz w:val="24"/>
        </w:rPr>
      </w:pPr>
      <w:r w:rsidRPr="000122F7">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0122F7" w:rsidRDefault="00840F76" w:rsidP="003D0C30">
      <w:pPr>
        <w:widowControl w:val="0"/>
        <w:spacing w:before="240"/>
        <w:jc w:val="both"/>
        <w:rPr>
          <w:rFonts w:eastAsia="Times New Roman"/>
          <w:b/>
          <w:sz w:val="24"/>
        </w:rPr>
      </w:pPr>
      <w:r w:rsidRPr="000122F7">
        <w:rPr>
          <w:rFonts w:eastAsia="Times New Roman"/>
          <w:b/>
          <w:sz w:val="24"/>
        </w:rPr>
        <w:t>Такие работы аудитором не проводились.</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0122F7" w:rsidRDefault="0030036D" w:rsidP="003D0C30">
      <w:pPr>
        <w:widowControl w:val="0"/>
        <w:spacing w:before="240"/>
        <w:jc w:val="both"/>
        <w:rPr>
          <w:rFonts w:eastAsia="Times New Roman"/>
          <w:b/>
          <w:sz w:val="24"/>
        </w:rPr>
      </w:pPr>
      <w:r w:rsidRPr="000122F7">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7364DB" w:rsidRPr="007364DB" w:rsidRDefault="007364DB" w:rsidP="007364DB">
      <w:pPr>
        <w:widowControl w:val="0"/>
        <w:spacing w:before="240"/>
        <w:jc w:val="both"/>
        <w:rPr>
          <w:rFonts w:eastAsia="Times New Roman"/>
          <w:b/>
          <w:i/>
          <w:sz w:val="24"/>
        </w:rPr>
      </w:pPr>
      <w:r w:rsidRPr="007364DB">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7364DB">
        <w:rPr>
          <w:rFonts w:eastAsia="Times New Roman"/>
          <w:b/>
          <w:i/>
          <w:sz w:val="24"/>
        </w:rPr>
        <w:t>100 000,00 руб.</w:t>
      </w:r>
    </w:p>
    <w:p w:rsidR="007364DB" w:rsidRPr="007364DB" w:rsidRDefault="007364DB" w:rsidP="007364DB">
      <w:pPr>
        <w:widowControl w:val="0"/>
        <w:spacing w:before="240"/>
        <w:jc w:val="both"/>
        <w:rPr>
          <w:rFonts w:eastAsia="Times New Roman"/>
          <w:b/>
          <w:sz w:val="24"/>
        </w:rPr>
      </w:pPr>
      <w:r w:rsidRPr="007364DB">
        <w:rPr>
          <w:rFonts w:eastAsia="Times New Roman"/>
          <w:sz w:val="24"/>
        </w:rPr>
        <w:t xml:space="preserve">Просроченных и отсроченных платежей за оказанные аудитором (аудиторской организацией) услуги </w:t>
      </w:r>
      <w:r w:rsidRPr="007364DB">
        <w:rPr>
          <w:rFonts w:eastAsia="Times New Roman"/>
          <w:b/>
          <w:sz w:val="24"/>
        </w:rPr>
        <w:t>отсутствовали.</w:t>
      </w:r>
    </w:p>
    <w:p w:rsidR="003D0C30" w:rsidRDefault="003D0C30" w:rsidP="003D0C30">
      <w:pPr>
        <w:widowControl w:val="0"/>
        <w:jc w:val="both"/>
        <w:rPr>
          <w:rFonts w:eastAsia="Times New Roman"/>
          <w:sz w:val="24"/>
        </w:rPr>
      </w:pPr>
    </w:p>
    <w:p w:rsidR="007364DB" w:rsidRPr="000122F7" w:rsidRDefault="007364DB"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6" w:name="P43"/>
      <w:bookmarkStart w:id="7" w:name="_Toc19284851"/>
      <w:bookmarkEnd w:id="6"/>
      <w:r w:rsidRPr="000122F7">
        <w:rPr>
          <w:rFonts w:asciiTheme="majorHAnsi" w:eastAsia="Times New Roman" w:hAnsiTheme="majorHAnsi"/>
          <w:b/>
          <w:i/>
          <w:sz w:val="24"/>
        </w:rPr>
        <w:t>1.3. Сведения об оценщике (оценщиках) эмитента</w:t>
      </w:r>
      <w:bookmarkEnd w:id="7"/>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имущества, являющегося предметом залога по размещаемым облигациям эмитента с </w:t>
      </w:r>
      <w:r w:rsidRPr="000122F7">
        <w:rPr>
          <w:rFonts w:eastAsia="Times New Roman"/>
          <w:sz w:val="24"/>
        </w:rPr>
        <w:lastRenderedPageBreak/>
        <w:t>залоговым обеспечением или размещенным облигациям эмитента с залоговым обеспечением, обязательства по которым не исполнены;</w:t>
      </w:r>
    </w:p>
    <w:p w:rsidR="003D0C30" w:rsidRPr="000122F7" w:rsidRDefault="003D0C30" w:rsidP="003D0C30">
      <w:pPr>
        <w:widowControl w:val="0"/>
        <w:spacing w:before="240"/>
        <w:jc w:val="both"/>
        <w:rPr>
          <w:rFonts w:eastAsia="Times New Roman"/>
          <w:sz w:val="24"/>
        </w:rPr>
      </w:pPr>
      <w:r w:rsidRPr="000122F7">
        <w:rPr>
          <w:rFonts w:eastAsia="Times New Roman"/>
          <w:sz w:val="24"/>
        </w:rPr>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а также в отношении оценщика эмитента, являющегося акционерным инвестиционным фондом,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0122F7" w:rsidRDefault="003D0C30" w:rsidP="003D0C30">
      <w:pPr>
        <w:widowControl w:val="0"/>
        <w:spacing w:before="240"/>
        <w:jc w:val="both"/>
        <w:rPr>
          <w:rFonts w:eastAsia="Times New Roman"/>
          <w:sz w:val="24"/>
        </w:rPr>
      </w:pPr>
      <w:r w:rsidRPr="000122F7">
        <w:rPr>
          <w:rFonts w:eastAsia="Times New Roman"/>
          <w:sz w:val="24"/>
        </w:rPr>
        <w:t>номер телефона и факса, адрес электронной почты (если имеется) оценщика;</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об услугах по оценке, оказываемых (оказанных) оценщиком.</w:t>
      </w:r>
    </w:p>
    <w:p w:rsidR="004014C8" w:rsidRPr="000122F7" w:rsidRDefault="004014C8" w:rsidP="004014C8">
      <w:pPr>
        <w:pStyle w:val="50"/>
        <w:shd w:val="clear" w:color="auto" w:fill="auto"/>
        <w:spacing w:before="240" w:after="240" w:line="240" w:lineRule="auto"/>
        <w:rPr>
          <w:i w:val="0"/>
          <w:sz w:val="24"/>
          <w:szCs w:val="24"/>
        </w:rPr>
      </w:pPr>
      <w:r w:rsidRPr="000122F7">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0122F7" w:rsidRDefault="003D0C30" w:rsidP="00B95172">
      <w:pPr>
        <w:widowControl w:val="0"/>
        <w:jc w:val="both"/>
        <w:outlineLvl w:val="2"/>
        <w:rPr>
          <w:rFonts w:asciiTheme="majorHAnsi" w:eastAsia="Times New Roman" w:hAnsiTheme="majorHAnsi"/>
          <w:b/>
          <w:i/>
          <w:sz w:val="24"/>
        </w:rPr>
      </w:pPr>
      <w:bookmarkStart w:id="8" w:name="_Toc19284852"/>
      <w:r w:rsidRPr="000122F7">
        <w:rPr>
          <w:rFonts w:asciiTheme="majorHAnsi" w:eastAsia="Times New Roman" w:hAnsiTheme="majorHAnsi"/>
          <w:b/>
          <w:i/>
          <w:sz w:val="24"/>
        </w:rPr>
        <w:t>1.4. Сведения о консультантах эмитента</w:t>
      </w:r>
      <w:bookmarkEnd w:id="8"/>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физического лица -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0122F7" w:rsidRDefault="003D0C30" w:rsidP="003D0C30">
      <w:pPr>
        <w:widowControl w:val="0"/>
        <w:spacing w:before="240"/>
        <w:jc w:val="both"/>
        <w:rPr>
          <w:rFonts w:eastAsia="Times New Roman"/>
          <w:sz w:val="24"/>
        </w:rPr>
      </w:pPr>
      <w:r w:rsidRPr="000122F7">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0122F7" w:rsidRDefault="003D0C30" w:rsidP="003D0C30">
      <w:pPr>
        <w:widowControl w:val="0"/>
        <w:spacing w:before="240"/>
        <w:jc w:val="both"/>
        <w:rPr>
          <w:rFonts w:eastAsia="Times New Roman"/>
          <w:sz w:val="24"/>
        </w:rPr>
      </w:pPr>
      <w:r w:rsidRPr="000122F7">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раскрытия информации в отношении иных консультантов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в отношении физического лица -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0122F7" w:rsidRDefault="003D0C30" w:rsidP="003D0C30">
      <w:pPr>
        <w:widowControl w:val="0"/>
        <w:spacing w:before="240"/>
        <w:jc w:val="both"/>
        <w:rPr>
          <w:rFonts w:eastAsia="Times New Roman"/>
          <w:sz w:val="24"/>
        </w:rPr>
      </w:pPr>
      <w:r w:rsidRPr="000122F7">
        <w:rPr>
          <w:rFonts w:eastAsia="Times New Roman"/>
          <w:sz w:val="24"/>
        </w:rPr>
        <w:t>услуги, оказываемые (оказанные) консультантом;</w:t>
      </w:r>
    </w:p>
    <w:p w:rsidR="003D0C30" w:rsidRPr="000122F7" w:rsidRDefault="003D0C30" w:rsidP="00BC1DFD">
      <w:pPr>
        <w:widowControl w:val="0"/>
        <w:spacing w:before="240"/>
        <w:jc w:val="both"/>
        <w:rPr>
          <w:rFonts w:eastAsia="Times New Roman"/>
          <w:sz w:val="24"/>
        </w:rPr>
      </w:pPr>
      <w:r w:rsidRPr="000122F7">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0122F7" w:rsidRDefault="00BC1DFD" w:rsidP="00BC1DFD">
      <w:pPr>
        <w:pStyle w:val="50"/>
        <w:shd w:val="clear" w:color="auto" w:fill="auto"/>
        <w:spacing w:before="240" w:after="240" w:line="240" w:lineRule="auto"/>
        <w:rPr>
          <w:i w:val="0"/>
          <w:sz w:val="24"/>
          <w:szCs w:val="24"/>
        </w:rPr>
      </w:pPr>
      <w:r w:rsidRPr="000122F7">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0122F7" w:rsidRDefault="003D0C30" w:rsidP="00B95172">
      <w:pPr>
        <w:widowControl w:val="0"/>
        <w:jc w:val="both"/>
        <w:outlineLvl w:val="2"/>
        <w:rPr>
          <w:rFonts w:asciiTheme="majorHAnsi" w:eastAsia="Times New Roman" w:hAnsiTheme="majorHAnsi"/>
          <w:b/>
          <w:i/>
          <w:sz w:val="24"/>
        </w:rPr>
      </w:pPr>
      <w:bookmarkStart w:id="9" w:name="_Toc19284853"/>
      <w:r w:rsidRPr="000122F7">
        <w:rPr>
          <w:rFonts w:asciiTheme="majorHAnsi" w:eastAsia="Times New Roman" w:hAnsiTheme="majorHAnsi"/>
          <w:b/>
          <w:i/>
          <w:sz w:val="24"/>
        </w:rPr>
        <w:t>1.5. Сведения о лицах, подписавших ежеквартальный отчет</w:t>
      </w:r>
      <w:bookmarkEnd w:id="9"/>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лиц, подписавших ежеквартальный отчет, указываются:</w:t>
      </w:r>
    </w:p>
    <w:p w:rsidR="00BC1DFD" w:rsidRPr="000122F7" w:rsidRDefault="00BC1DFD" w:rsidP="003D0C30">
      <w:pPr>
        <w:widowControl w:val="0"/>
        <w:spacing w:before="240"/>
        <w:jc w:val="both"/>
        <w:rPr>
          <w:rFonts w:eastAsia="Times New Roman"/>
          <w:b/>
          <w:sz w:val="24"/>
        </w:rPr>
      </w:pPr>
      <w:r w:rsidRPr="000122F7">
        <w:rPr>
          <w:rFonts w:eastAsia="Times New Roman"/>
          <w:b/>
          <w:sz w:val="24"/>
        </w:rPr>
        <w:t>Генеральный директор АО "НИИполиграфмаш" Куропаткина Ольга Евгеньевна (19</w:t>
      </w:r>
      <w:r w:rsidR="00DD756A" w:rsidRPr="000122F7">
        <w:rPr>
          <w:rFonts w:eastAsia="Times New Roman"/>
          <w:b/>
          <w:sz w:val="24"/>
        </w:rPr>
        <w:t>68</w:t>
      </w:r>
      <w:r w:rsidRPr="000122F7">
        <w:rPr>
          <w:rFonts w:eastAsia="Times New Roman"/>
          <w:b/>
          <w:sz w:val="24"/>
        </w:rPr>
        <w:t xml:space="preserve"> года рождения)</w:t>
      </w:r>
    </w:p>
    <w:p w:rsidR="003D0C30" w:rsidRPr="000122F7" w:rsidRDefault="00BC1DFD" w:rsidP="00BC1DFD">
      <w:pPr>
        <w:widowControl w:val="0"/>
        <w:spacing w:before="240"/>
        <w:jc w:val="both"/>
        <w:rPr>
          <w:rFonts w:eastAsia="Times New Roman"/>
          <w:sz w:val="24"/>
        </w:rPr>
      </w:pPr>
      <w:r w:rsidRPr="000122F7">
        <w:rPr>
          <w:rFonts w:eastAsia="Times New Roman"/>
          <w:b/>
          <w:sz w:val="24"/>
        </w:rPr>
        <w:t xml:space="preserve">Главный бухгалтер АО "НИИполиграфмаш"  </w:t>
      </w:r>
      <w:r w:rsidR="008B7587" w:rsidRPr="000122F7">
        <w:rPr>
          <w:b/>
          <w:sz w:val="24"/>
          <w:szCs w:val="24"/>
        </w:rPr>
        <w:t>Осипенко</w:t>
      </w:r>
      <w:r w:rsidR="008B7587" w:rsidRPr="000122F7">
        <w:rPr>
          <w:rFonts w:eastAsia="Times New Roman"/>
          <w:b/>
          <w:sz w:val="24"/>
        </w:rPr>
        <w:t xml:space="preserve"> </w:t>
      </w:r>
      <w:r w:rsidR="008B7587" w:rsidRPr="000122F7">
        <w:rPr>
          <w:b/>
          <w:sz w:val="24"/>
          <w:szCs w:val="24"/>
        </w:rPr>
        <w:t>Л</w:t>
      </w:r>
      <w:r w:rsidR="00ED6F6A" w:rsidRPr="000122F7">
        <w:rPr>
          <w:b/>
          <w:sz w:val="24"/>
          <w:szCs w:val="24"/>
        </w:rPr>
        <w:t xml:space="preserve">идия </w:t>
      </w:r>
      <w:r w:rsidR="008B7587" w:rsidRPr="000122F7">
        <w:rPr>
          <w:b/>
          <w:sz w:val="24"/>
          <w:szCs w:val="24"/>
        </w:rPr>
        <w:t>Н</w:t>
      </w:r>
      <w:r w:rsidR="00ED6F6A" w:rsidRPr="000122F7">
        <w:rPr>
          <w:b/>
          <w:sz w:val="24"/>
          <w:szCs w:val="24"/>
        </w:rPr>
        <w:t>иколаевна</w:t>
      </w:r>
      <w:r w:rsidR="008B7587" w:rsidRPr="000122F7">
        <w:rPr>
          <w:b/>
          <w:sz w:val="24"/>
          <w:szCs w:val="24"/>
        </w:rPr>
        <w:t xml:space="preserve"> </w:t>
      </w:r>
      <w:r w:rsidRPr="000122F7">
        <w:rPr>
          <w:rFonts w:eastAsia="Times New Roman"/>
          <w:b/>
          <w:sz w:val="24"/>
        </w:rPr>
        <w:t>(19</w:t>
      </w:r>
      <w:r w:rsidR="008B7587" w:rsidRPr="000122F7">
        <w:rPr>
          <w:rFonts w:eastAsia="Times New Roman"/>
          <w:b/>
          <w:sz w:val="24"/>
        </w:rPr>
        <w:t>49</w:t>
      </w:r>
      <w:r w:rsidRPr="000122F7">
        <w:rPr>
          <w:rFonts w:eastAsia="Times New Roman"/>
          <w:b/>
          <w:sz w:val="24"/>
        </w:rPr>
        <w:t xml:space="preserve"> года рождения).</w:t>
      </w:r>
    </w:p>
    <w:p w:rsidR="0096274B" w:rsidRPr="000122F7" w:rsidRDefault="0096274B">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96274B">
      <w:pPr>
        <w:pStyle w:val="1"/>
        <w:jc w:val="center"/>
        <w:rPr>
          <w:rFonts w:eastAsia="Times New Roman"/>
          <w:color w:val="auto"/>
        </w:rPr>
      </w:pPr>
      <w:bookmarkStart w:id="10" w:name="_Toc19284854"/>
      <w:r w:rsidRPr="000122F7">
        <w:rPr>
          <w:rFonts w:eastAsia="Times New Roman"/>
          <w:color w:val="auto"/>
        </w:rPr>
        <w:lastRenderedPageBreak/>
        <w:t>Раздел II. Основная информация о финансово-экономическом состоянии эмитента</w:t>
      </w:r>
      <w:bookmarkEnd w:id="10"/>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11" w:name="P77"/>
      <w:bookmarkStart w:id="12" w:name="_Toc19284855"/>
      <w:bookmarkEnd w:id="11"/>
      <w:r w:rsidRPr="000122F7">
        <w:rPr>
          <w:rFonts w:asciiTheme="majorHAnsi" w:eastAsia="Times New Roman" w:hAnsiTheme="majorHAnsi"/>
          <w:b/>
          <w:i/>
          <w:sz w:val="24"/>
        </w:rPr>
        <w:t>2.1. Показатели финансово-экономической деятельности эмитента</w:t>
      </w:r>
      <w:bookmarkEnd w:id="12"/>
    </w:p>
    <w:p w:rsidR="003D0C30" w:rsidRPr="000122F7"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111"/>
        <w:gridCol w:w="1843"/>
        <w:gridCol w:w="1511"/>
        <w:gridCol w:w="1511"/>
        <w:gridCol w:w="1511"/>
      </w:tblGrid>
      <w:tr w:rsidR="001E4484" w:rsidRPr="000122F7" w:rsidTr="001E06A3">
        <w:tc>
          <w:tcPr>
            <w:tcW w:w="4111" w:type="dxa"/>
            <w:vAlign w:val="center"/>
          </w:tcPr>
          <w:p w:rsidR="001E4484" w:rsidRPr="000122F7" w:rsidRDefault="001E4484" w:rsidP="00B5392F">
            <w:pPr>
              <w:widowControl w:val="0"/>
              <w:jc w:val="center"/>
              <w:rPr>
                <w:rFonts w:eastAsia="Times New Roman"/>
                <w:b/>
                <w:sz w:val="24"/>
              </w:rPr>
            </w:pPr>
            <w:r w:rsidRPr="000122F7">
              <w:rPr>
                <w:rFonts w:eastAsia="Times New Roman"/>
                <w:b/>
                <w:sz w:val="24"/>
              </w:rPr>
              <w:t>Наименование показателя</w:t>
            </w:r>
          </w:p>
        </w:tc>
        <w:tc>
          <w:tcPr>
            <w:tcW w:w="1843" w:type="dxa"/>
            <w:vAlign w:val="center"/>
          </w:tcPr>
          <w:p w:rsidR="001E4484" w:rsidRPr="000122F7" w:rsidRDefault="00B5392F" w:rsidP="006E762C">
            <w:pPr>
              <w:widowControl w:val="0"/>
              <w:jc w:val="center"/>
              <w:rPr>
                <w:rFonts w:eastAsia="Times New Roman"/>
                <w:b/>
                <w:sz w:val="24"/>
              </w:rPr>
            </w:pPr>
            <w:r w:rsidRPr="000122F7">
              <w:rPr>
                <w:rFonts w:eastAsia="Times New Roman"/>
                <w:b/>
                <w:sz w:val="24"/>
              </w:rPr>
              <w:t>31.12.</w:t>
            </w:r>
            <w:r w:rsidR="001E4484" w:rsidRPr="000122F7">
              <w:rPr>
                <w:rFonts w:eastAsia="Times New Roman"/>
                <w:b/>
                <w:sz w:val="24"/>
              </w:rPr>
              <w:t>201</w:t>
            </w:r>
            <w:r w:rsidR="006E762C" w:rsidRPr="000122F7">
              <w:rPr>
                <w:rFonts w:eastAsia="Times New Roman"/>
                <w:b/>
                <w:sz w:val="24"/>
              </w:rPr>
              <w:t>7</w:t>
            </w:r>
            <w:r w:rsidR="001E4484" w:rsidRPr="000122F7">
              <w:rPr>
                <w:rFonts w:eastAsia="Times New Roman"/>
                <w:b/>
                <w:sz w:val="24"/>
              </w:rPr>
              <w:t xml:space="preserve"> г.</w:t>
            </w:r>
          </w:p>
        </w:tc>
        <w:tc>
          <w:tcPr>
            <w:tcW w:w="1511" w:type="dxa"/>
            <w:vAlign w:val="center"/>
          </w:tcPr>
          <w:p w:rsidR="001E4484" w:rsidRPr="000122F7" w:rsidRDefault="00B5392F" w:rsidP="006E762C">
            <w:pPr>
              <w:widowControl w:val="0"/>
              <w:jc w:val="center"/>
              <w:rPr>
                <w:rFonts w:eastAsia="Times New Roman"/>
                <w:b/>
                <w:sz w:val="24"/>
              </w:rPr>
            </w:pPr>
            <w:r w:rsidRPr="000122F7">
              <w:rPr>
                <w:rFonts w:eastAsia="Times New Roman"/>
                <w:b/>
                <w:sz w:val="24"/>
              </w:rPr>
              <w:t>31.12.201</w:t>
            </w:r>
            <w:r w:rsidR="006E762C" w:rsidRPr="000122F7">
              <w:rPr>
                <w:rFonts w:eastAsia="Times New Roman"/>
                <w:b/>
                <w:sz w:val="24"/>
              </w:rPr>
              <w:t>8</w:t>
            </w:r>
            <w:r w:rsidRPr="000122F7">
              <w:rPr>
                <w:rFonts w:eastAsia="Times New Roman"/>
                <w:b/>
                <w:sz w:val="24"/>
              </w:rPr>
              <w:t xml:space="preserve"> г.</w:t>
            </w:r>
          </w:p>
        </w:tc>
        <w:tc>
          <w:tcPr>
            <w:tcW w:w="1511" w:type="dxa"/>
            <w:vAlign w:val="center"/>
          </w:tcPr>
          <w:p w:rsidR="001E4484" w:rsidRPr="000122F7" w:rsidRDefault="00B5392F" w:rsidP="007A3042">
            <w:pPr>
              <w:widowControl w:val="0"/>
              <w:jc w:val="center"/>
              <w:rPr>
                <w:rFonts w:eastAsia="Times New Roman"/>
                <w:b/>
                <w:sz w:val="24"/>
              </w:rPr>
            </w:pPr>
            <w:r w:rsidRPr="000122F7">
              <w:rPr>
                <w:rFonts w:eastAsia="Times New Roman"/>
                <w:b/>
                <w:sz w:val="24"/>
              </w:rPr>
              <w:t>3</w:t>
            </w:r>
            <w:r w:rsidR="007A3042" w:rsidRPr="000122F7">
              <w:rPr>
                <w:rFonts w:eastAsia="Times New Roman"/>
                <w:b/>
                <w:sz w:val="24"/>
              </w:rPr>
              <w:t>0</w:t>
            </w:r>
            <w:r w:rsidRPr="000122F7">
              <w:rPr>
                <w:rFonts w:eastAsia="Times New Roman"/>
                <w:b/>
                <w:sz w:val="24"/>
              </w:rPr>
              <w:t>.0</w:t>
            </w:r>
            <w:r w:rsidR="007A3042" w:rsidRPr="000122F7">
              <w:rPr>
                <w:rFonts w:eastAsia="Times New Roman"/>
                <w:b/>
                <w:sz w:val="24"/>
              </w:rPr>
              <w:t>6</w:t>
            </w:r>
            <w:r w:rsidRPr="000122F7">
              <w:rPr>
                <w:rFonts w:eastAsia="Times New Roman"/>
                <w:b/>
                <w:sz w:val="24"/>
              </w:rPr>
              <w:t>.</w:t>
            </w:r>
            <w:r w:rsidR="001E4484" w:rsidRPr="000122F7">
              <w:rPr>
                <w:rFonts w:eastAsia="Times New Roman"/>
                <w:b/>
                <w:sz w:val="24"/>
              </w:rPr>
              <w:t>201</w:t>
            </w:r>
            <w:r w:rsidR="006E762C" w:rsidRPr="000122F7">
              <w:rPr>
                <w:rFonts w:eastAsia="Times New Roman"/>
                <w:b/>
                <w:sz w:val="24"/>
              </w:rPr>
              <w:t>8</w:t>
            </w:r>
            <w:r w:rsidR="001E4484" w:rsidRPr="000122F7">
              <w:rPr>
                <w:rFonts w:eastAsia="Times New Roman"/>
                <w:b/>
                <w:sz w:val="24"/>
              </w:rPr>
              <w:t xml:space="preserve"> г.</w:t>
            </w:r>
          </w:p>
        </w:tc>
        <w:tc>
          <w:tcPr>
            <w:tcW w:w="1511" w:type="dxa"/>
            <w:vAlign w:val="center"/>
          </w:tcPr>
          <w:p w:rsidR="001E4484" w:rsidRPr="000122F7" w:rsidRDefault="00B5392F" w:rsidP="007A3042">
            <w:pPr>
              <w:widowControl w:val="0"/>
              <w:jc w:val="center"/>
              <w:rPr>
                <w:rFonts w:eastAsia="Times New Roman"/>
                <w:b/>
                <w:sz w:val="24"/>
              </w:rPr>
            </w:pPr>
            <w:r w:rsidRPr="000122F7">
              <w:rPr>
                <w:rFonts w:eastAsia="Times New Roman"/>
                <w:b/>
                <w:sz w:val="24"/>
              </w:rPr>
              <w:t>3</w:t>
            </w:r>
            <w:r w:rsidR="007A3042" w:rsidRPr="000122F7">
              <w:rPr>
                <w:rFonts w:eastAsia="Times New Roman"/>
                <w:b/>
                <w:sz w:val="24"/>
              </w:rPr>
              <w:t>0</w:t>
            </w:r>
            <w:r w:rsidRPr="000122F7">
              <w:rPr>
                <w:rFonts w:eastAsia="Times New Roman"/>
                <w:b/>
                <w:sz w:val="24"/>
              </w:rPr>
              <w:t>.0</w:t>
            </w:r>
            <w:r w:rsidR="007A3042" w:rsidRPr="000122F7">
              <w:rPr>
                <w:rFonts w:eastAsia="Times New Roman"/>
                <w:b/>
                <w:sz w:val="24"/>
              </w:rPr>
              <w:t>6</w:t>
            </w:r>
            <w:r w:rsidRPr="000122F7">
              <w:rPr>
                <w:rFonts w:eastAsia="Times New Roman"/>
                <w:b/>
                <w:sz w:val="24"/>
              </w:rPr>
              <w:t>.</w:t>
            </w:r>
            <w:r w:rsidR="001E4484" w:rsidRPr="000122F7">
              <w:rPr>
                <w:rFonts w:eastAsia="Times New Roman"/>
                <w:b/>
                <w:sz w:val="24"/>
              </w:rPr>
              <w:t>201</w:t>
            </w:r>
            <w:r w:rsidR="006E762C" w:rsidRPr="000122F7">
              <w:rPr>
                <w:rFonts w:eastAsia="Times New Roman"/>
                <w:b/>
                <w:sz w:val="24"/>
              </w:rPr>
              <w:t>9</w:t>
            </w:r>
            <w:r w:rsidR="001E4484" w:rsidRPr="000122F7">
              <w:rPr>
                <w:rFonts w:eastAsia="Times New Roman"/>
                <w:b/>
                <w:sz w:val="24"/>
              </w:rPr>
              <w:t xml:space="preserve"> г.</w:t>
            </w:r>
          </w:p>
        </w:tc>
      </w:tr>
      <w:tr w:rsidR="007A3042" w:rsidRPr="000122F7" w:rsidTr="001E06A3">
        <w:tc>
          <w:tcPr>
            <w:tcW w:w="4111" w:type="dxa"/>
          </w:tcPr>
          <w:p w:rsidR="007A3042" w:rsidRPr="000122F7" w:rsidRDefault="007A3042" w:rsidP="003D0C30">
            <w:pPr>
              <w:widowControl w:val="0"/>
              <w:rPr>
                <w:rFonts w:eastAsia="Times New Roman"/>
                <w:sz w:val="24"/>
              </w:rPr>
            </w:pPr>
            <w:r w:rsidRPr="000122F7">
              <w:rPr>
                <w:rFonts w:eastAsia="Times New Roman"/>
                <w:sz w:val="24"/>
              </w:rPr>
              <w:t>Производительность труда, руб./чел.</w:t>
            </w:r>
          </w:p>
        </w:tc>
        <w:tc>
          <w:tcPr>
            <w:tcW w:w="1843" w:type="dxa"/>
          </w:tcPr>
          <w:p w:rsidR="007A3042" w:rsidRPr="000122F7" w:rsidRDefault="007A3042" w:rsidP="00202AF5">
            <w:pPr>
              <w:widowControl w:val="0"/>
              <w:jc w:val="center"/>
              <w:rPr>
                <w:rFonts w:eastAsia="Times New Roman"/>
                <w:sz w:val="24"/>
              </w:rPr>
            </w:pPr>
            <w:r w:rsidRPr="000122F7">
              <w:rPr>
                <w:rFonts w:eastAsia="Times New Roman"/>
                <w:sz w:val="24"/>
              </w:rPr>
              <w:t>2663</w:t>
            </w:r>
          </w:p>
        </w:tc>
        <w:tc>
          <w:tcPr>
            <w:tcW w:w="1511" w:type="dxa"/>
          </w:tcPr>
          <w:p w:rsidR="007A3042" w:rsidRPr="000122F7" w:rsidRDefault="007A3042" w:rsidP="00202AF5">
            <w:pPr>
              <w:widowControl w:val="0"/>
              <w:jc w:val="center"/>
              <w:rPr>
                <w:rFonts w:eastAsia="Times New Roman"/>
                <w:sz w:val="24"/>
              </w:rPr>
            </w:pPr>
            <w:r w:rsidRPr="000122F7">
              <w:rPr>
                <w:rFonts w:eastAsia="Times New Roman"/>
                <w:sz w:val="24"/>
              </w:rPr>
              <w:t>2656</w:t>
            </w:r>
          </w:p>
        </w:tc>
        <w:tc>
          <w:tcPr>
            <w:tcW w:w="1511" w:type="dxa"/>
          </w:tcPr>
          <w:p w:rsidR="007A3042" w:rsidRPr="000122F7" w:rsidRDefault="007A3042" w:rsidP="00C4498B">
            <w:pPr>
              <w:widowControl w:val="0"/>
              <w:jc w:val="center"/>
              <w:rPr>
                <w:rFonts w:eastAsia="Times New Roman"/>
                <w:sz w:val="24"/>
              </w:rPr>
            </w:pPr>
            <w:r w:rsidRPr="000122F7">
              <w:rPr>
                <w:rFonts w:eastAsia="Times New Roman"/>
                <w:sz w:val="24"/>
              </w:rPr>
              <w:t>1321</w:t>
            </w:r>
          </w:p>
        </w:tc>
        <w:tc>
          <w:tcPr>
            <w:tcW w:w="1511" w:type="dxa"/>
          </w:tcPr>
          <w:p w:rsidR="007A3042" w:rsidRPr="000122F7" w:rsidRDefault="007A3042" w:rsidP="001E06A3">
            <w:pPr>
              <w:widowControl w:val="0"/>
              <w:jc w:val="center"/>
              <w:rPr>
                <w:rFonts w:eastAsia="Times New Roman"/>
                <w:sz w:val="24"/>
              </w:rPr>
            </w:pPr>
            <w:r w:rsidRPr="000122F7">
              <w:rPr>
                <w:rFonts w:eastAsia="Times New Roman"/>
                <w:sz w:val="24"/>
              </w:rPr>
              <w:t>1821</w:t>
            </w:r>
          </w:p>
        </w:tc>
      </w:tr>
      <w:tr w:rsidR="007A3042" w:rsidRPr="000122F7" w:rsidTr="001E06A3">
        <w:tc>
          <w:tcPr>
            <w:tcW w:w="4111" w:type="dxa"/>
          </w:tcPr>
          <w:p w:rsidR="007A3042" w:rsidRPr="000122F7" w:rsidRDefault="007A3042" w:rsidP="003D0C30">
            <w:pPr>
              <w:widowControl w:val="0"/>
              <w:jc w:val="both"/>
              <w:rPr>
                <w:rFonts w:eastAsia="Times New Roman"/>
                <w:sz w:val="24"/>
              </w:rPr>
            </w:pPr>
            <w:r w:rsidRPr="000122F7">
              <w:rPr>
                <w:rFonts w:eastAsia="Times New Roman"/>
                <w:sz w:val="24"/>
              </w:rPr>
              <w:t>Отношение размера задолженности к собственному капиталу</w:t>
            </w:r>
          </w:p>
        </w:tc>
        <w:tc>
          <w:tcPr>
            <w:tcW w:w="1843" w:type="dxa"/>
          </w:tcPr>
          <w:p w:rsidR="007A3042" w:rsidRPr="000122F7" w:rsidRDefault="007A3042" w:rsidP="00202AF5">
            <w:pPr>
              <w:widowControl w:val="0"/>
              <w:jc w:val="center"/>
              <w:rPr>
                <w:rFonts w:eastAsia="Times New Roman"/>
                <w:sz w:val="24"/>
              </w:rPr>
            </w:pPr>
            <w:r w:rsidRPr="000122F7">
              <w:rPr>
                <w:rFonts w:eastAsia="Times New Roman"/>
                <w:sz w:val="24"/>
              </w:rPr>
              <w:t>0,05</w:t>
            </w:r>
          </w:p>
        </w:tc>
        <w:tc>
          <w:tcPr>
            <w:tcW w:w="1511" w:type="dxa"/>
          </w:tcPr>
          <w:p w:rsidR="007A3042" w:rsidRPr="000122F7" w:rsidRDefault="007A3042" w:rsidP="00202AF5">
            <w:pPr>
              <w:widowControl w:val="0"/>
              <w:jc w:val="center"/>
              <w:rPr>
                <w:rFonts w:eastAsia="Times New Roman"/>
                <w:sz w:val="24"/>
              </w:rPr>
            </w:pPr>
            <w:r w:rsidRPr="000122F7">
              <w:rPr>
                <w:rFonts w:eastAsia="Times New Roman"/>
                <w:sz w:val="24"/>
              </w:rPr>
              <w:t>0,05</w:t>
            </w:r>
          </w:p>
        </w:tc>
        <w:tc>
          <w:tcPr>
            <w:tcW w:w="1511" w:type="dxa"/>
          </w:tcPr>
          <w:p w:rsidR="007A3042" w:rsidRPr="000122F7" w:rsidRDefault="007A3042" w:rsidP="00C4498B">
            <w:pPr>
              <w:widowControl w:val="0"/>
              <w:jc w:val="center"/>
              <w:rPr>
                <w:rFonts w:eastAsia="Times New Roman"/>
                <w:sz w:val="24"/>
              </w:rPr>
            </w:pPr>
            <w:r w:rsidRPr="000122F7">
              <w:rPr>
                <w:rFonts w:eastAsia="Times New Roman"/>
                <w:sz w:val="24"/>
              </w:rPr>
              <w:t>0,06</w:t>
            </w:r>
          </w:p>
        </w:tc>
        <w:tc>
          <w:tcPr>
            <w:tcW w:w="1511" w:type="dxa"/>
          </w:tcPr>
          <w:p w:rsidR="007A3042" w:rsidRPr="000122F7" w:rsidRDefault="007A3042" w:rsidP="001E06A3">
            <w:pPr>
              <w:widowControl w:val="0"/>
              <w:jc w:val="center"/>
              <w:rPr>
                <w:rFonts w:eastAsia="Times New Roman"/>
                <w:sz w:val="24"/>
              </w:rPr>
            </w:pPr>
            <w:r w:rsidRPr="000122F7">
              <w:rPr>
                <w:rFonts w:eastAsia="Times New Roman"/>
                <w:sz w:val="24"/>
              </w:rPr>
              <w:t>0,9</w:t>
            </w:r>
          </w:p>
        </w:tc>
      </w:tr>
      <w:tr w:rsidR="007A3042" w:rsidRPr="000122F7" w:rsidTr="001E06A3">
        <w:tc>
          <w:tcPr>
            <w:tcW w:w="4111" w:type="dxa"/>
          </w:tcPr>
          <w:p w:rsidR="007A3042" w:rsidRPr="000122F7" w:rsidRDefault="007A3042" w:rsidP="003D0C30">
            <w:pPr>
              <w:widowControl w:val="0"/>
              <w:jc w:val="both"/>
              <w:rPr>
                <w:rFonts w:eastAsia="Times New Roman"/>
                <w:sz w:val="24"/>
              </w:rPr>
            </w:pPr>
            <w:r w:rsidRPr="000122F7">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7A3042" w:rsidRPr="000122F7" w:rsidRDefault="007A3042" w:rsidP="00202AF5">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202AF5">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C4498B">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1E06A3">
            <w:pPr>
              <w:widowControl w:val="0"/>
              <w:jc w:val="center"/>
              <w:rPr>
                <w:rFonts w:eastAsia="Times New Roman"/>
                <w:sz w:val="24"/>
              </w:rPr>
            </w:pPr>
            <w:r w:rsidRPr="000122F7">
              <w:rPr>
                <w:rFonts w:eastAsia="Times New Roman"/>
                <w:sz w:val="24"/>
              </w:rPr>
              <w:t>0</w:t>
            </w:r>
          </w:p>
        </w:tc>
      </w:tr>
      <w:tr w:rsidR="007A3042" w:rsidRPr="000122F7" w:rsidTr="001E06A3">
        <w:tc>
          <w:tcPr>
            <w:tcW w:w="4111" w:type="dxa"/>
          </w:tcPr>
          <w:p w:rsidR="007A3042" w:rsidRPr="000122F7" w:rsidRDefault="007A3042" w:rsidP="003D0C30">
            <w:pPr>
              <w:widowControl w:val="0"/>
              <w:jc w:val="both"/>
              <w:rPr>
                <w:rFonts w:eastAsia="Times New Roman"/>
                <w:sz w:val="24"/>
              </w:rPr>
            </w:pPr>
            <w:r w:rsidRPr="000122F7">
              <w:rPr>
                <w:rFonts w:eastAsia="Times New Roman"/>
                <w:sz w:val="24"/>
              </w:rPr>
              <w:t>Степень покрытия долгов текущими доходами (прибылью)</w:t>
            </w:r>
          </w:p>
        </w:tc>
        <w:tc>
          <w:tcPr>
            <w:tcW w:w="1843" w:type="dxa"/>
          </w:tcPr>
          <w:p w:rsidR="007A3042" w:rsidRPr="000122F7" w:rsidRDefault="007A3042" w:rsidP="00202AF5">
            <w:pPr>
              <w:widowControl w:val="0"/>
              <w:jc w:val="center"/>
              <w:rPr>
                <w:rFonts w:eastAsia="Times New Roman"/>
                <w:sz w:val="24"/>
              </w:rPr>
            </w:pPr>
            <w:r w:rsidRPr="000122F7">
              <w:rPr>
                <w:rFonts w:eastAsia="Times New Roman"/>
                <w:sz w:val="24"/>
              </w:rPr>
              <w:t>-0,074</w:t>
            </w:r>
          </w:p>
        </w:tc>
        <w:tc>
          <w:tcPr>
            <w:tcW w:w="1511" w:type="dxa"/>
          </w:tcPr>
          <w:p w:rsidR="007A3042" w:rsidRPr="000122F7" w:rsidRDefault="007A3042" w:rsidP="00202AF5">
            <w:pPr>
              <w:widowControl w:val="0"/>
              <w:jc w:val="center"/>
              <w:rPr>
                <w:rFonts w:eastAsia="Times New Roman"/>
                <w:sz w:val="24"/>
              </w:rPr>
            </w:pPr>
            <w:r w:rsidRPr="000122F7">
              <w:rPr>
                <w:rFonts w:eastAsia="Times New Roman"/>
                <w:sz w:val="24"/>
              </w:rPr>
              <w:t>-0,074</w:t>
            </w:r>
          </w:p>
        </w:tc>
        <w:tc>
          <w:tcPr>
            <w:tcW w:w="1511" w:type="dxa"/>
          </w:tcPr>
          <w:p w:rsidR="007A3042" w:rsidRPr="000122F7" w:rsidRDefault="007A3042" w:rsidP="00C4498B">
            <w:pPr>
              <w:widowControl w:val="0"/>
              <w:jc w:val="center"/>
              <w:rPr>
                <w:rFonts w:eastAsia="Times New Roman"/>
                <w:sz w:val="24"/>
              </w:rPr>
            </w:pPr>
            <w:r w:rsidRPr="000122F7">
              <w:rPr>
                <w:rFonts w:eastAsia="Times New Roman"/>
                <w:sz w:val="24"/>
              </w:rPr>
              <w:t>0,16</w:t>
            </w:r>
          </w:p>
        </w:tc>
        <w:tc>
          <w:tcPr>
            <w:tcW w:w="1511" w:type="dxa"/>
          </w:tcPr>
          <w:p w:rsidR="007A3042" w:rsidRPr="000122F7" w:rsidRDefault="007A3042" w:rsidP="007A3042">
            <w:pPr>
              <w:widowControl w:val="0"/>
              <w:jc w:val="center"/>
              <w:rPr>
                <w:rFonts w:eastAsia="Times New Roman"/>
                <w:sz w:val="24"/>
              </w:rPr>
            </w:pPr>
            <w:r w:rsidRPr="000122F7">
              <w:rPr>
                <w:rFonts w:eastAsia="Times New Roman"/>
                <w:sz w:val="24"/>
              </w:rPr>
              <w:t>-0,084</w:t>
            </w:r>
          </w:p>
        </w:tc>
      </w:tr>
      <w:tr w:rsidR="007A3042" w:rsidRPr="000122F7" w:rsidTr="001E06A3">
        <w:tc>
          <w:tcPr>
            <w:tcW w:w="4111" w:type="dxa"/>
          </w:tcPr>
          <w:p w:rsidR="007A3042" w:rsidRPr="000122F7" w:rsidRDefault="007A3042" w:rsidP="003D0C30">
            <w:pPr>
              <w:widowControl w:val="0"/>
              <w:jc w:val="both"/>
              <w:rPr>
                <w:rFonts w:eastAsia="Times New Roman"/>
                <w:sz w:val="24"/>
              </w:rPr>
            </w:pPr>
            <w:r w:rsidRPr="000122F7">
              <w:rPr>
                <w:rFonts w:eastAsia="Times New Roman"/>
                <w:sz w:val="24"/>
              </w:rPr>
              <w:t>Уровень просроченной задолженности, %</w:t>
            </w:r>
          </w:p>
        </w:tc>
        <w:tc>
          <w:tcPr>
            <w:tcW w:w="1843" w:type="dxa"/>
          </w:tcPr>
          <w:p w:rsidR="007A3042" w:rsidRPr="000122F7" w:rsidRDefault="007A3042" w:rsidP="00202AF5">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202AF5">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C4498B">
            <w:pPr>
              <w:widowControl w:val="0"/>
              <w:jc w:val="center"/>
              <w:rPr>
                <w:rFonts w:eastAsia="Times New Roman"/>
                <w:sz w:val="24"/>
              </w:rPr>
            </w:pPr>
            <w:r w:rsidRPr="000122F7">
              <w:rPr>
                <w:rFonts w:eastAsia="Times New Roman"/>
                <w:sz w:val="24"/>
              </w:rPr>
              <w:t>0</w:t>
            </w:r>
          </w:p>
        </w:tc>
        <w:tc>
          <w:tcPr>
            <w:tcW w:w="1511" w:type="dxa"/>
          </w:tcPr>
          <w:p w:rsidR="007A3042" w:rsidRPr="000122F7" w:rsidRDefault="007A3042" w:rsidP="001E06A3">
            <w:pPr>
              <w:widowControl w:val="0"/>
              <w:jc w:val="center"/>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0122F7" w:rsidRDefault="002F3FF3" w:rsidP="002F3FF3">
      <w:pPr>
        <w:widowControl w:val="0"/>
        <w:spacing w:before="240" w:after="240"/>
        <w:jc w:val="both"/>
        <w:rPr>
          <w:rFonts w:eastAsia="Times New Roman"/>
          <w:b/>
          <w:sz w:val="24"/>
        </w:rPr>
      </w:pPr>
      <w:r w:rsidRPr="000122F7">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0122F7" w:rsidRDefault="003D0C30" w:rsidP="00B95172">
      <w:pPr>
        <w:widowControl w:val="0"/>
        <w:jc w:val="both"/>
        <w:outlineLvl w:val="2"/>
        <w:rPr>
          <w:rFonts w:asciiTheme="majorHAnsi" w:eastAsia="Times New Roman" w:hAnsiTheme="majorHAnsi"/>
          <w:b/>
          <w:i/>
          <w:sz w:val="24"/>
        </w:rPr>
      </w:pPr>
      <w:bookmarkStart w:id="13" w:name="_Toc19284856"/>
      <w:r w:rsidRPr="000122F7">
        <w:rPr>
          <w:rFonts w:asciiTheme="majorHAnsi" w:eastAsia="Times New Roman" w:hAnsiTheme="majorHAnsi"/>
          <w:b/>
          <w:i/>
          <w:sz w:val="24"/>
        </w:rPr>
        <w:t>2.2. Рыночная капитализация эмитента</w:t>
      </w:r>
      <w:bookmarkEnd w:id="13"/>
    </w:p>
    <w:p w:rsidR="00473517" w:rsidRPr="000122F7" w:rsidRDefault="00473517" w:rsidP="00473517">
      <w:pPr>
        <w:widowControl w:val="0"/>
        <w:spacing w:before="240" w:after="240"/>
        <w:jc w:val="both"/>
        <w:rPr>
          <w:rFonts w:eastAsia="Times New Roman"/>
          <w:b/>
        </w:rPr>
      </w:pPr>
      <w:r w:rsidRPr="000122F7">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0122F7" w:rsidRDefault="003D0C30" w:rsidP="00B95172">
      <w:pPr>
        <w:widowControl w:val="0"/>
        <w:jc w:val="both"/>
        <w:outlineLvl w:val="2"/>
        <w:rPr>
          <w:rFonts w:asciiTheme="majorHAnsi" w:eastAsia="Times New Roman" w:hAnsiTheme="majorHAnsi"/>
          <w:b/>
          <w:i/>
          <w:sz w:val="24"/>
        </w:rPr>
      </w:pPr>
      <w:bookmarkStart w:id="14" w:name="_Toc19284857"/>
      <w:r w:rsidRPr="000122F7">
        <w:rPr>
          <w:rFonts w:asciiTheme="majorHAnsi" w:eastAsia="Times New Roman" w:hAnsiTheme="majorHAnsi"/>
          <w:b/>
          <w:i/>
          <w:sz w:val="24"/>
        </w:rPr>
        <w:t>2.3. Обязательства эмитента</w:t>
      </w:r>
      <w:bookmarkEnd w:id="14"/>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15" w:name="P130"/>
      <w:bookmarkStart w:id="16" w:name="_Toc19284858"/>
      <w:bookmarkEnd w:id="15"/>
      <w:r w:rsidRPr="000122F7">
        <w:rPr>
          <w:rFonts w:asciiTheme="majorHAnsi" w:eastAsia="Times New Roman" w:hAnsiTheme="majorHAnsi"/>
          <w:b/>
          <w:i/>
          <w:sz w:val="24"/>
        </w:rPr>
        <w:t>2.3.1. Заемные средства и кредиторская задолженность</w:t>
      </w:r>
      <w:bookmarkEnd w:id="16"/>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0122F7" w:rsidRDefault="003D0C30" w:rsidP="002F3FF3">
      <w:pPr>
        <w:widowControl w:val="0"/>
        <w:spacing w:before="240" w:after="240"/>
        <w:jc w:val="both"/>
        <w:rPr>
          <w:rFonts w:eastAsia="Times New Roman"/>
          <w:sz w:val="24"/>
        </w:rPr>
      </w:pPr>
      <w:r w:rsidRPr="000122F7">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0122F7" w:rsidRDefault="002F3FF3" w:rsidP="002F3FF3">
      <w:pPr>
        <w:widowControl w:val="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w:t>
      </w:r>
      <w:r w:rsidR="00604D50" w:rsidRPr="000122F7">
        <w:rPr>
          <w:rFonts w:eastAsia="Times New Roman"/>
          <w:b/>
          <w:sz w:val="24"/>
        </w:rPr>
        <w:t xml:space="preserve"> и на 3</w:t>
      </w:r>
      <w:r w:rsidR="007A3042" w:rsidRPr="000122F7">
        <w:rPr>
          <w:rFonts w:eastAsia="Times New Roman"/>
          <w:b/>
          <w:sz w:val="24"/>
        </w:rPr>
        <w:t>0</w:t>
      </w:r>
      <w:r w:rsidR="00604D50" w:rsidRPr="000122F7">
        <w:rPr>
          <w:rFonts w:eastAsia="Times New Roman"/>
          <w:b/>
          <w:sz w:val="24"/>
        </w:rPr>
        <w:t>.0</w:t>
      </w:r>
      <w:r w:rsidR="007A3042" w:rsidRPr="000122F7">
        <w:rPr>
          <w:rFonts w:eastAsia="Times New Roman"/>
          <w:b/>
          <w:sz w:val="24"/>
        </w:rPr>
        <w:t>6</w:t>
      </w:r>
      <w:r w:rsidR="00604D50" w:rsidRPr="000122F7">
        <w:rPr>
          <w:rFonts w:eastAsia="Times New Roman"/>
          <w:b/>
          <w:sz w:val="24"/>
        </w:rPr>
        <w:t>.201</w:t>
      </w:r>
      <w:r w:rsidR="006E762C" w:rsidRPr="000122F7">
        <w:rPr>
          <w:rFonts w:eastAsia="Times New Roman"/>
          <w:b/>
          <w:sz w:val="24"/>
        </w:rPr>
        <w:t>9</w:t>
      </w:r>
      <w:r w:rsidR="00604D50" w:rsidRPr="000122F7">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сумма задолженности;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и условия просроченной задолженности (процентная ставка, штрафные санкции, пени).</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0122F7" w:rsidRDefault="00604D50" w:rsidP="00604D50">
      <w:pPr>
        <w:widowControl w:val="0"/>
        <w:spacing w:before="240" w:after="24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 и на 3</w:t>
      </w:r>
      <w:r w:rsidR="007A3042" w:rsidRPr="000122F7">
        <w:rPr>
          <w:rFonts w:eastAsia="Times New Roman"/>
          <w:b/>
          <w:sz w:val="24"/>
        </w:rPr>
        <w:t>0</w:t>
      </w:r>
      <w:r w:rsidRPr="000122F7">
        <w:rPr>
          <w:rFonts w:eastAsia="Times New Roman"/>
          <w:b/>
          <w:sz w:val="24"/>
        </w:rPr>
        <w:t>.0</w:t>
      </w:r>
      <w:r w:rsidR="007A3042" w:rsidRPr="000122F7">
        <w:rPr>
          <w:rFonts w:eastAsia="Times New Roman"/>
          <w:b/>
          <w:sz w:val="24"/>
        </w:rPr>
        <w:t>6</w:t>
      </w:r>
      <w:r w:rsidRPr="000122F7">
        <w:rPr>
          <w:rFonts w:eastAsia="Times New Roman"/>
          <w:b/>
          <w:sz w:val="24"/>
        </w:rPr>
        <w:t>.201</w:t>
      </w:r>
      <w:r w:rsidR="006E762C" w:rsidRPr="000122F7">
        <w:rPr>
          <w:rFonts w:eastAsia="Times New Roman"/>
          <w:b/>
          <w:sz w:val="24"/>
        </w:rPr>
        <w:t>9</w:t>
      </w:r>
      <w:r w:rsidRPr="000122F7">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0122F7">
        <w:rPr>
          <w:rFonts w:eastAsia="Times New Roman"/>
          <w:b/>
          <w:sz w:val="24"/>
        </w:rPr>
        <w:t xml:space="preserve">займодавцами </w:t>
      </w:r>
      <w:r w:rsidRPr="000122F7">
        <w:rPr>
          <w:rFonts w:eastAsia="Times New Roman"/>
          <w:b/>
          <w:sz w:val="24"/>
        </w:rPr>
        <w:t xml:space="preserve">не имелось. </w:t>
      </w:r>
    </w:p>
    <w:p w:rsidR="003D0C30" w:rsidRPr="000122F7" w:rsidRDefault="003D0C30" w:rsidP="00604D50">
      <w:pPr>
        <w:widowControl w:val="0"/>
        <w:spacing w:before="240" w:after="240"/>
        <w:jc w:val="both"/>
        <w:outlineLvl w:val="2"/>
        <w:rPr>
          <w:rFonts w:asciiTheme="majorHAnsi" w:eastAsia="Times New Roman" w:hAnsiTheme="majorHAnsi"/>
          <w:b/>
          <w:i/>
          <w:sz w:val="24"/>
        </w:rPr>
      </w:pPr>
      <w:bookmarkStart w:id="17" w:name="_Toc19284859"/>
      <w:r w:rsidRPr="000122F7">
        <w:rPr>
          <w:rFonts w:asciiTheme="majorHAnsi" w:eastAsia="Times New Roman" w:hAnsiTheme="majorHAnsi"/>
          <w:b/>
          <w:i/>
          <w:sz w:val="24"/>
        </w:rPr>
        <w:lastRenderedPageBreak/>
        <w:t>2.3.2. Кредитная история эмитента</w:t>
      </w:r>
      <w:bookmarkEnd w:id="17"/>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0122F7" w:rsidRDefault="00866D15" w:rsidP="00866D15">
      <w:pPr>
        <w:widowControl w:val="0"/>
        <w:spacing w:before="240" w:after="24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 и на 3</w:t>
      </w:r>
      <w:r w:rsidR="007A3042" w:rsidRPr="000122F7">
        <w:rPr>
          <w:rFonts w:eastAsia="Times New Roman"/>
          <w:b/>
          <w:sz w:val="24"/>
        </w:rPr>
        <w:t>0</w:t>
      </w:r>
      <w:r w:rsidRPr="000122F7">
        <w:rPr>
          <w:rFonts w:eastAsia="Times New Roman"/>
          <w:b/>
          <w:sz w:val="24"/>
        </w:rPr>
        <w:t>.0</w:t>
      </w:r>
      <w:r w:rsidR="007A3042" w:rsidRPr="000122F7">
        <w:rPr>
          <w:rFonts w:eastAsia="Times New Roman"/>
          <w:b/>
          <w:sz w:val="24"/>
        </w:rPr>
        <w:t>6</w:t>
      </w:r>
      <w:r w:rsidRPr="000122F7">
        <w:rPr>
          <w:rFonts w:eastAsia="Times New Roman"/>
          <w:b/>
          <w:sz w:val="24"/>
        </w:rPr>
        <w:t>.201</w:t>
      </w:r>
      <w:r w:rsidR="006E762C" w:rsidRPr="000122F7">
        <w:rPr>
          <w:rFonts w:eastAsia="Times New Roman"/>
          <w:b/>
          <w:sz w:val="24"/>
        </w:rPr>
        <w:t>9</w:t>
      </w:r>
      <w:r w:rsidRPr="000122F7">
        <w:rPr>
          <w:rFonts w:eastAsia="Times New Roman"/>
          <w:b/>
          <w:sz w:val="24"/>
        </w:rPr>
        <w:t xml:space="preserve">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0122F7" w:rsidRDefault="003D0C30" w:rsidP="00B95172">
      <w:pPr>
        <w:widowControl w:val="0"/>
        <w:jc w:val="both"/>
        <w:outlineLvl w:val="2"/>
        <w:rPr>
          <w:rFonts w:asciiTheme="majorHAnsi" w:eastAsia="Times New Roman" w:hAnsiTheme="majorHAnsi"/>
          <w:b/>
          <w:i/>
          <w:sz w:val="24"/>
        </w:rPr>
      </w:pPr>
      <w:bookmarkStart w:id="18" w:name="_Toc19284860"/>
      <w:r w:rsidRPr="000122F7">
        <w:rPr>
          <w:rFonts w:asciiTheme="majorHAnsi" w:eastAsia="Times New Roman" w:hAnsiTheme="majorHAnsi"/>
          <w:b/>
          <w:i/>
          <w:sz w:val="24"/>
        </w:rPr>
        <w:t>2.3.3. Обязательства эмитента из предоставленного им обеспечения</w:t>
      </w:r>
      <w:bookmarkEnd w:id="18"/>
    </w:p>
    <w:p w:rsidR="00F12088" w:rsidRPr="000122F7" w:rsidRDefault="00F12088" w:rsidP="00F12088">
      <w:pPr>
        <w:widowControl w:val="0"/>
        <w:spacing w:before="240" w:after="240"/>
        <w:jc w:val="both"/>
        <w:rPr>
          <w:rFonts w:eastAsia="Times New Roman"/>
          <w:b/>
          <w:sz w:val="24"/>
        </w:rPr>
      </w:pPr>
      <w:r w:rsidRPr="000122F7">
        <w:rPr>
          <w:rFonts w:eastAsia="Times New Roman"/>
          <w:b/>
          <w:sz w:val="24"/>
        </w:rPr>
        <w:t>Обязательства по обеспечению (поручительству) обязательств за третьих лиц отсутствовали.</w:t>
      </w:r>
    </w:p>
    <w:p w:rsidR="003D0C30" w:rsidRPr="000122F7" w:rsidRDefault="003D0C30" w:rsidP="00B95172">
      <w:pPr>
        <w:widowControl w:val="0"/>
        <w:jc w:val="both"/>
        <w:outlineLvl w:val="2"/>
        <w:rPr>
          <w:rFonts w:asciiTheme="majorHAnsi" w:eastAsia="Times New Roman" w:hAnsiTheme="majorHAnsi"/>
          <w:b/>
          <w:i/>
          <w:sz w:val="24"/>
        </w:rPr>
      </w:pPr>
      <w:bookmarkStart w:id="19" w:name="_Toc19284861"/>
      <w:r w:rsidRPr="000122F7">
        <w:rPr>
          <w:rFonts w:asciiTheme="majorHAnsi" w:eastAsia="Times New Roman" w:hAnsiTheme="majorHAnsi"/>
          <w:b/>
          <w:i/>
          <w:sz w:val="24"/>
        </w:rPr>
        <w:t>2.3.4. Прочие обязательства эмитента</w:t>
      </w:r>
      <w:bookmarkEnd w:id="19"/>
    </w:p>
    <w:p w:rsidR="003D0C30" w:rsidRPr="000122F7" w:rsidRDefault="00F12088" w:rsidP="00F12088">
      <w:pPr>
        <w:widowControl w:val="0"/>
        <w:spacing w:before="240" w:after="240"/>
        <w:jc w:val="both"/>
        <w:rPr>
          <w:rFonts w:eastAsia="Times New Roman"/>
          <w:b/>
          <w:sz w:val="24"/>
        </w:rPr>
      </w:pPr>
      <w:r w:rsidRPr="000122F7">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0122F7" w:rsidRDefault="003D0C30" w:rsidP="00B95172">
      <w:pPr>
        <w:widowControl w:val="0"/>
        <w:jc w:val="both"/>
        <w:outlineLvl w:val="2"/>
        <w:rPr>
          <w:rFonts w:asciiTheme="majorHAnsi" w:eastAsia="Times New Roman" w:hAnsiTheme="majorHAnsi"/>
          <w:b/>
          <w:i/>
          <w:sz w:val="24"/>
        </w:rPr>
      </w:pPr>
      <w:bookmarkStart w:id="20" w:name="P256"/>
      <w:bookmarkStart w:id="21" w:name="_Toc19284862"/>
      <w:bookmarkEnd w:id="20"/>
      <w:r w:rsidRPr="000122F7">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0122F7" w:rsidRDefault="003D0C30" w:rsidP="00F12088">
      <w:pPr>
        <w:widowControl w:val="0"/>
        <w:spacing w:before="240"/>
        <w:jc w:val="both"/>
        <w:rPr>
          <w:rFonts w:eastAsia="Times New Roman"/>
          <w:sz w:val="24"/>
        </w:rPr>
      </w:pPr>
      <w:r w:rsidRPr="000122F7">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0122F7" w:rsidRDefault="003D0C30" w:rsidP="00F12088">
      <w:pPr>
        <w:widowControl w:val="0"/>
        <w:jc w:val="both"/>
        <w:rPr>
          <w:rFonts w:eastAsia="Times New Roman"/>
          <w:sz w:val="24"/>
        </w:rPr>
      </w:pPr>
      <w:r w:rsidRPr="000122F7">
        <w:rPr>
          <w:rFonts w:eastAsia="Times New Roman"/>
          <w:sz w:val="24"/>
        </w:rPr>
        <w:t>отраслевые риски,</w:t>
      </w:r>
    </w:p>
    <w:p w:rsidR="003D0C30" w:rsidRPr="000122F7" w:rsidRDefault="003D0C30" w:rsidP="00F12088">
      <w:pPr>
        <w:widowControl w:val="0"/>
        <w:jc w:val="both"/>
        <w:rPr>
          <w:rFonts w:eastAsia="Times New Roman"/>
          <w:sz w:val="24"/>
        </w:rPr>
      </w:pPr>
      <w:r w:rsidRPr="000122F7">
        <w:rPr>
          <w:rFonts w:eastAsia="Times New Roman"/>
          <w:sz w:val="24"/>
        </w:rPr>
        <w:t>страновые и региональные риски,</w:t>
      </w:r>
    </w:p>
    <w:p w:rsidR="003D0C30" w:rsidRPr="000122F7" w:rsidRDefault="003D0C30" w:rsidP="00F12088">
      <w:pPr>
        <w:widowControl w:val="0"/>
        <w:jc w:val="both"/>
        <w:rPr>
          <w:rFonts w:eastAsia="Times New Roman"/>
          <w:sz w:val="24"/>
        </w:rPr>
      </w:pPr>
      <w:r w:rsidRPr="000122F7">
        <w:rPr>
          <w:rFonts w:eastAsia="Times New Roman"/>
          <w:sz w:val="24"/>
        </w:rPr>
        <w:t>финансовые риски,</w:t>
      </w:r>
    </w:p>
    <w:p w:rsidR="003D0C30" w:rsidRPr="000122F7" w:rsidRDefault="003D0C30" w:rsidP="00F12088">
      <w:pPr>
        <w:widowControl w:val="0"/>
        <w:jc w:val="both"/>
        <w:rPr>
          <w:rFonts w:eastAsia="Times New Roman"/>
          <w:sz w:val="24"/>
        </w:rPr>
      </w:pPr>
      <w:r w:rsidRPr="000122F7">
        <w:rPr>
          <w:rFonts w:eastAsia="Times New Roman"/>
          <w:sz w:val="24"/>
        </w:rPr>
        <w:t>правовые риски,</w:t>
      </w:r>
    </w:p>
    <w:p w:rsidR="003D0C30" w:rsidRPr="000122F7" w:rsidRDefault="003D0C30" w:rsidP="00F12088">
      <w:pPr>
        <w:widowControl w:val="0"/>
        <w:jc w:val="both"/>
        <w:rPr>
          <w:rFonts w:eastAsia="Times New Roman"/>
          <w:sz w:val="24"/>
        </w:rPr>
      </w:pPr>
      <w:r w:rsidRPr="000122F7">
        <w:rPr>
          <w:rFonts w:eastAsia="Times New Roman"/>
          <w:sz w:val="24"/>
        </w:rPr>
        <w:t>риск потери деловой репутации (репутационный риск),</w:t>
      </w:r>
    </w:p>
    <w:p w:rsidR="003D0C30" w:rsidRPr="000122F7" w:rsidRDefault="003D0C30" w:rsidP="00F12088">
      <w:pPr>
        <w:widowControl w:val="0"/>
        <w:jc w:val="both"/>
        <w:rPr>
          <w:rFonts w:eastAsia="Times New Roman"/>
          <w:sz w:val="24"/>
        </w:rPr>
      </w:pPr>
      <w:r w:rsidRPr="000122F7">
        <w:rPr>
          <w:rFonts w:eastAsia="Times New Roman"/>
          <w:sz w:val="24"/>
        </w:rPr>
        <w:t>стратегический риск,</w:t>
      </w:r>
    </w:p>
    <w:p w:rsidR="003D0C30" w:rsidRPr="000122F7" w:rsidRDefault="003D0C30" w:rsidP="00F12088">
      <w:pPr>
        <w:widowControl w:val="0"/>
        <w:jc w:val="both"/>
        <w:rPr>
          <w:rFonts w:eastAsia="Times New Roman"/>
          <w:sz w:val="24"/>
        </w:rPr>
      </w:pPr>
      <w:r w:rsidRPr="000122F7">
        <w:rPr>
          <w:rFonts w:eastAsia="Times New Roman"/>
          <w:sz w:val="24"/>
        </w:rPr>
        <w:t>риски, связанные с деятельностью эмитента,</w:t>
      </w:r>
    </w:p>
    <w:p w:rsidR="003D0C30" w:rsidRPr="000122F7" w:rsidRDefault="003D0C30" w:rsidP="00F12088">
      <w:pPr>
        <w:widowControl w:val="0"/>
        <w:jc w:val="both"/>
        <w:rPr>
          <w:rFonts w:eastAsia="Times New Roman"/>
          <w:sz w:val="24"/>
        </w:rPr>
      </w:pPr>
      <w:r w:rsidRPr="000122F7">
        <w:rPr>
          <w:rFonts w:eastAsia="Times New Roman"/>
          <w:sz w:val="24"/>
        </w:rPr>
        <w:t>банковские риски.</w:t>
      </w:r>
    </w:p>
    <w:p w:rsidR="003D0C30" w:rsidRPr="000122F7" w:rsidRDefault="003D0C30" w:rsidP="00F12088">
      <w:pPr>
        <w:widowControl w:val="0"/>
        <w:spacing w:after="240"/>
        <w:jc w:val="both"/>
        <w:rPr>
          <w:rFonts w:eastAsia="Times New Roman"/>
          <w:sz w:val="24"/>
        </w:rPr>
      </w:pPr>
      <w:r w:rsidRPr="000122F7">
        <w:rPr>
          <w:rFonts w:eastAsia="Times New Roman"/>
          <w:sz w:val="24"/>
        </w:rPr>
        <w:t>Описывается политика эмитента в области управления рисками.</w:t>
      </w:r>
    </w:p>
    <w:p w:rsidR="003D0C30" w:rsidRPr="000122F7" w:rsidRDefault="003D0C30" w:rsidP="00B95172">
      <w:pPr>
        <w:widowControl w:val="0"/>
        <w:jc w:val="both"/>
        <w:outlineLvl w:val="2"/>
        <w:rPr>
          <w:rFonts w:asciiTheme="majorHAnsi" w:eastAsia="Times New Roman" w:hAnsiTheme="majorHAnsi"/>
          <w:b/>
          <w:i/>
          <w:sz w:val="24"/>
        </w:rPr>
      </w:pPr>
      <w:bookmarkStart w:id="22" w:name="P268"/>
      <w:bookmarkStart w:id="23" w:name="_Toc19284863"/>
      <w:bookmarkEnd w:id="22"/>
      <w:r w:rsidRPr="000122F7">
        <w:rPr>
          <w:rFonts w:asciiTheme="majorHAnsi" w:eastAsia="Times New Roman" w:hAnsiTheme="majorHAnsi"/>
          <w:b/>
          <w:i/>
          <w:sz w:val="24"/>
        </w:rPr>
        <w:t>2.4.1. Отраслевые риски</w:t>
      </w:r>
      <w:bookmarkEnd w:id="23"/>
    </w:p>
    <w:p w:rsidR="008E46BD" w:rsidRPr="000122F7" w:rsidRDefault="008E46BD" w:rsidP="008E46BD">
      <w:pPr>
        <w:widowControl w:val="0"/>
        <w:spacing w:before="240"/>
        <w:jc w:val="both"/>
        <w:rPr>
          <w:rFonts w:eastAsia="Times New Roman"/>
          <w:sz w:val="24"/>
        </w:rPr>
      </w:pPr>
      <w:r w:rsidRPr="000122F7">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3D62D9" w:rsidRPr="000122F7" w:rsidRDefault="006E762C" w:rsidP="006E762C">
      <w:pPr>
        <w:widowControl w:val="0"/>
        <w:spacing w:before="240"/>
        <w:jc w:val="both"/>
        <w:rPr>
          <w:rFonts w:eastAsia="Times New Roman"/>
          <w:sz w:val="24"/>
        </w:rPr>
      </w:pPr>
      <w:r w:rsidRPr="000122F7">
        <w:rPr>
          <w:rFonts w:eastAsia="Times New Roman"/>
          <w:sz w:val="24"/>
        </w:rPr>
        <w:t xml:space="preserve">Результат первого квартала 2019 года на рынке офисной недвижимости Москвы показал позитивную динамику. Общий объем сделок демонстрирует уверенный уровень деловой активности, средний размер сделок увеличился и составил 2 350 кв.м. За первые три месяца в эксплуатацию было введено всего 22 тыс. кв. м качественных офисных площадей, что </w:t>
      </w:r>
      <w:r w:rsidRPr="000122F7">
        <w:rPr>
          <w:rFonts w:eastAsia="Times New Roman"/>
          <w:sz w:val="24"/>
        </w:rPr>
        <w:lastRenderedPageBreak/>
        <w:t>почти в 2 раза ниже, чем за аналогичный период 2018 года (37 тыс.кв.м). Показатель чистого поглощения, показывающий изменение занимаемых арендаторами офисных площадей, по итогам года составил 129 тыс. кв. м. Средний уровень вакантных помещений составил 11,2% (в классе А – 12,1%, в классе В он составляет 10,9%). На данный момент на московском рынке коммерческой недвижимости вакантно 1,96 млн. кв. м офисных площадей. За счет высвобождения небольшого объема площадей ММДЦ «Москва-Сити» в течение последнего квартала уровень вакантных помещений достиг 16,8%. Средняя запрашиваемая ставка аренды по итогам первого квартала 2019 года в классе А составляет –26 333 руб., в классе B 13 693 руб. за кв. м. в год (не включая операционные расходы и НДС). В первом квартале 2019 года совокупный объем сделок офисно-квартирного комплекса составил 5 959 кв.м., что больше на 27% показателя за аналогичный период 2018 года. Спрос по размеру офисных помещений показал дифференцированную структуру, востребованными были как небольшие 25-50 кв.м., так и офисные блоки 250 – 350 кв.м. Увеличен показатель средневзвешенной ставки аренды - 31 153 руб. за кв. м. в год, по сравнению с первым кварталом 2018 г. - 30 917 руб. за кв. м. в год, без учета операционных расходов и НДС. Уровень вакантных площадей по итогам первого квартала 2019 года составил 5% (5 000 кв.м.). В первом квартале 2019 года больше всего сделок новой аренды было заключено с представителями производственного сектора (25%), финансов(15%), торговли(8%) и профессиональных услуг. Уверенный спрос продолжают демонстрировать компании ИТ отрасли и телекоммуникаций.</w:t>
      </w:r>
    </w:p>
    <w:p w:rsidR="008E46BD" w:rsidRPr="000122F7" w:rsidRDefault="008E46BD" w:rsidP="003D62D9">
      <w:pPr>
        <w:widowControl w:val="0"/>
        <w:spacing w:before="240"/>
        <w:jc w:val="both"/>
        <w:rPr>
          <w:rFonts w:eastAsia="Times New Roman"/>
          <w:sz w:val="24"/>
        </w:rPr>
      </w:pPr>
      <w:r w:rsidRPr="000122F7">
        <w:rPr>
          <w:rFonts w:eastAsia="Times New Roman"/>
          <w:sz w:val="24"/>
        </w:rPr>
        <w:t xml:space="preserve">Основные </w:t>
      </w:r>
      <w:r w:rsidR="008B4779" w:rsidRPr="000122F7">
        <w:rPr>
          <w:rFonts w:eastAsia="Times New Roman"/>
          <w:sz w:val="24"/>
        </w:rPr>
        <w:t xml:space="preserve">отраслевые </w:t>
      </w:r>
      <w:r w:rsidRPr="000122F7">
        <w:rPr>
          <w:rFonts w:eastAsia="Times New Roman"/>
          <w:sz w:val="24"/>
        </w:rPr>
        <w:t>факторы риска следующие:</w:t>
      </w:r>
    </w:p>
    <w:p w:rsidR="0026506B" w:rsidRPr="000122F7" w:rsidRDefault="0026506B" w:rsidP="008B4779">
      <w:pPr>
        <w:widowControl w:val="0"/>
        <w:spacing w:before="240"/>
        <w:jc w:val="both"/>
        <w:rPr>
          <w:rFonts w:eastAsia="Times New Roman"/>
          <w:sz w:val="24"/>
        </w:rPr>
      </w:pPr>
      <w:r w:rsidRPr="000122F7">
        <w:rPr>
          <w:rFonts w:eastAsia="Times New Roman"/>
          <w:sz w:val="24"/>
        </w:rPr>
        <w:t>1. В</w:t>
      </w:r>
      <w:r w:rsidR="008B4779" w:rsidRPr="000122F7">
        <w:rPr>
          <w:rFonts w:eastAsia="Times New Roman"/>
          <w:sz w:val="24"/>
        </w:rPr>
        <w:t>озможное сужение круга потенциальных арендаторов, связанных со снижением их покупательной способностью</w:t>
      </w:r>
      <w:r w:rsidRPr="000122F7">
        <w:rPr>
          <w:rFonts w:eastAsia="Times New Roman"/>
          <w:sz w:val="24"/>
        </w:rPr>
        <w:t xml:space="preserve">. Но динамика 2018 года показывает снижение возникновения такого риска. </w:t>
      </w:r>
    </w:p>
    <w:p w:rsidR="003D62D9" w:rsidRPr="000122F7" w:rsidRDefault="0026506B" w:rsidP="0026506B">
      <w:pPr>
        <w:widowControl w:val="0"/>
        <w:spacing w:before="240"/>
        <w:jc w:val="both"/>
        <w:rPr>
          <w:rFonts w:eastAsia="Times New Roman"/>
          <w:sz w:val="24"/>
        </w:rPr>
      </w:pPr>
      <w:r w:rsidRPr="000122F7">
        <w:rPr>
          <w:rFonts w:eastAsia="Times New Roman"/>
          <w:sz w:val="24"/>
        </w:rPr>
        <w:t>2. Риск п</w:t>
      </w:r>
      <w:r w:rsidR="008B4779" w:rsidRPr="000122F7">
        <w:rPr>
          <w:rFonts w:eastAsia="Times New Roman"/>
          <w:sz w:val="24"/>
        </w:rPr>
        <w:t>ривлечение арендатора, заключающего договор</w:t>
      </w:r>
      <w:r w:rsidRPr="000122F7">
        <w:rPr>
          <w:rFonts w:eastAsia="Times New Roman"/>
          <w:sz w:val="24"/>
        </w:rPr>
        <w:t xml:space="preserve"> на краткосрочную перспективу</w:t>
      </w:r>
      <w:r w:rsidR="008B4779" w:rsidRPr="000122F7">
        <w:rPr>
          <w:rFonts w:eastAsia="Times New Roman"/>
          <w:sz w:val="24"/>
        </w:rPr>
        <w:t xml:space="preserve">. Такой </w:t>
      </w:r>
      <w:r w:rsidR="008E46BD" w:rsidRPr="000122F7">
        <w:rPr>
          <w:rFonts w:eastAsia="Times New Roman"/>
          <w:sz w:val="24"/>
        </w:rPr>
        <w:t>арендатор</w:t>
      </w:r>
      <w:r w:rsidRPr="000122F7">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0122F7" w:rsidRDefault="008E46BD" w:rsidP="0026506B">
      <w:pPr>
        <w:widowControl w:val="0"/>
        <w:jc w:val="both"/>
        <w:rPr>
          <w:rFonts w:eastAsia="Times New Roman"/>
          <w:sz w:val="24"/>
        </w:rPr>
      </w:pPr>
      <w:r w:rsidRPr="000122F7">
        <w:rPr>
          <w:rFonts w:eastAsia="Times New Roman"/>
          <w:sz w:val="24"/>
        </w:rPr>
        <w:t>Этот риск включает в себя несколько неприятных последствий:</w:t>
      </w:r>
    </w:p>
    <w:p w:rsidR="008E46BD" w:rsidRPr="000122F7" w:rsidRDefault="0026506B" w:rsidP="0026506B">
      <w:pPr>
        <w:widowControl w:val="0"/>
        <w:jc w:val="both"/>
        <w:rPr>
          <w:rFonts w:eastAsia="Times New Roman"/>
          <w:sz w:val="24"/>
        </w:rPr>
      </w:pPr>
      <w:r w:rsidRPr="000122F7">
        <w:rPr>
          <w:rFonts w:eastAsia="Times New Roman"/>
          <w:sz w:val="24"/>
        </w:rPr>
        <w:t xml:space="preserve">- появляется </w:t>
      </w:r>
      <w:r w:rsidR="008E46BD" w:rsidRPr="000122F7">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0122F7">
        <w:rPr>
          <w:rFonts w:eastAsia="Times New Roman"/>
          <w:sz w:val="24"/>
        </w:rPr>
        <w:t>;</w:t>
      </w:r>
    </w:p>
    <w:p w:rsidR="008E46BD" w:rsidRPr="000122F7" w:rsidRDefault="0026506B" w:rsidP="0026506B">
      <w:pPr>
        <w:widowControl w:val="0"/>
        <w:jc w:val="both"/>
        <w:rPr>
          <w:rFonts w:eastAsia="Times New Roman"/>
          <w:sz w:val="24"/>
        </w:rPr>
      </w:pPr>
      <w:r w:rsidRPr="000122F7">
        <w:rPr>
          <w:rFonts w:eastAsia="Times New Roman"/>
          <w:sz w:val="24"/>
        </w:rPr>
        <w:t>- и</w:t>
      </w:r>
      <w:r w:rsidR="008E46BD" w:rsidRPr="000122F7">
        <w:rPr>
          <w:rFonts w:eastAsia="Times New Roman"/>
          <w:sz w:val="24"/>
        </w:rPr>
        <w:t>ногда после таких арендаторов приходится делать косметический ремонт</w:t>
      </w:r>
      <w:r w:rsidRPr="000122F7">
        <w:rPr>
          <w:rFonts w:eastAsia="Times New Roman"/>
          <w:sz w:val="24"/>
        </w:rPr>
        <w:t>;</w:t>
      </w:r>
    </w:p>
    <w:p w:rsidR="0026506B" w:rsidRPr="000122F7" w:rsidRDefault="0026506B" w:rsidP="0026506B">
      <w:pPr>
        <w:widowControl w:val="0"/>
        <w:jc w:val="both"/>
        <w:rPr>
          <w:rFonts w:eastAsia="Times New Roman"/>
          <w:sz w:val="24"/>
        </w:rPr>
      </w:pPr>
      <w:r w:rsidRPr="000122F7">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0122F7" w:rsidRDefault="0026506B" w:rsidP="0026506B">
      <w:pPr>
        <w:widowControl w:val="0"/>
        <w:jc w:val="both"/>
        <w:rPr>
          <w:rFonts w:eastAsia="Times New Roman"/>
          <w:sz w:val="24"/>
        </w:rPr>
      </w:pPr>
      <w:r w:rsidRPr="000122F7">
        <w:rPr>
          <w:rFonts w:eastAsia="Times New Roman"/>
          <w:sz w:val="24"/>
        </w:rPr>
        <w:t xml:space="preserve">- отказ от рекламы данного </w:t>
      </w:r>
      <w:r w:rsidR="008E46BD" w:rsidRPr="000122F7">
        <w:rPr>
          <w:rFonts w:eastAsia="Times New Roman"/>
          <w:sz w:val="24"/>
        </w:rPr>
        <w:t>помещени</w:t>
      </w:r>
      <w:r w:rsidRPr="000122F7">
        <w:rPr>
          <w:rFonts w:eastAsia="Times New Roman"/>
          <w:sz w:val="24"/>
        </w:rPr>
        <w:t xml:space="preserve">я </w:t>
      </w:r>
      <w:r w:rsidR="008E46BD" w:rsidRPr="000122F7">
        <w:rPr>
          <w:rFonts w:eastAsia="Times New Roman"/>
          <w:sz w:val="24"/>
        </w:rPr>
        <w:t xml:space="preserve">в эти 3-4 месяца </w:t>
      </w:r>
      <w:r w:rsidRPr="000122F7">
        <w:rPr>
          <w:rFonts w:eastAsia="Times New Roman"/>
          <w:sz w:val="24"/>
        </w:rPr>
        <w:t>привели к упущению новых потенциальных клиентов</w:t>
      </w:r>
      <w:r w:rsidR="008E46BD" w:rsidRPr="000122F7">
        <w:rPr>
          <w:rFonts w:eastAsia="Times New Roman"/>
          <w:sz w:val="24"/>
        </w:rPr>
        <w:t>.</w:t>
      </w:r>
    </w:p>
    <w:p w:rsidR="008E46BD" w:rsidRPr="000122F7" w:rsidRDefault="008E46BD" w:rsidP="008E46BD">
      <w:pPr>
        <w:widowControl w:val="0"/>
        <w:spacing w:before="240"/>
        <w:jc w:val="both"/>
        <w:rPr>
          <w:rFonts w:eastAsia="Times New Roman"/>
          <w:sz w:val="24"/>
        </w:rPr>
      </w:pPr>
      <w:r w:rsidRPr="000122F7">
        <w:rPr>
          <w:rFonts w:eastAsia="Times New Roman"/>
          <w:sz w:val="24"/>
        </w:rPr>
        <w:t>3.</w:t>
      </w:r>
      <w:r w:rsidR="003D62D9" w:rsidRPr="000122F7">
        <w:rPr>
          <w:rFonts w:eastAsia="Times New Roman"/>
          <w:sz w:val="24"/>
        </w:rPr>
        <w:t xml:space="preserve"> </w:t>
      </w:r>
      <w:r w:rsidR="009C6F5D" w:rsidRPr="000122F7">
        <w:rPr>
          <w:rFonts w:eastAsia="Times New Roman"/>
          <w:sz w:val="24"/>
        </w:rPr>
        <w:t xml:space="preserve">Риск привлечения арендатора </w:t>
      </w:r>
      <w:r w:rsidR="003D62D9" w:rsidRPr="000122F7">
        <w:rPr>
          <w:rFonts w:eastAsia="Times New Roman"/>
          <w:sz w:val="24"/>
        </w:rPr>
        <w:t xml:space="preserve">с </w:t>
      </w:r>
      <w:r w:rsidRPr="000122F7">
        <w:rPr>
          <w:rFonts w:eastAsia="Times New Roman"/>
          <w:sz w:val="24"/>
        </w:rPr>
        <w:t>увядающи</w:t>
      </w:r>
      <w:r w:rsidR="003D62D9" w:rsidRPr="000122F7">
        <w:rPr>
          <w:rFonts w:eastAsia="Times New Roman"/>
          <w:sz w:val="24"/>
        </w:rPr>
        <w:t>м</w:t>
      </w:r>
      <w:r w:rsidR="0026506B" w:rsidRPr="000122F7">
        <w:rPr>
          <w:rFonts w:eastAsia="Times New Roman"/>
          <w:sz w:val="24"/>
        </w:rPr>
        <w:t xml:space="preserve"> или убыточным </w:t>
      </w:r>
      <w:r w:rsidRPr="000122F7">
        <w:rPr>
          <w:rFonts w:eastAsia="Times New Roman"/>
          <w:sz w:val="24"/>
        </w:rPr>
        <w:t>бизнес</w:t>
      </w:r>
      <w:r w:rsidR="003D62D9" w:rsidRPr="000122F7">
        <w:rPr>
          <w:rFonts w:eastAsia="Times New Roman"/>
          <w:sz w:val="24"/>
        </w:rPr>
        <w:t>ом</w:t>
      </w:r>
      <w:r w:rsidRPr="000122F7">
        <w:rPr>
          <w:rFonts w:eastAsia="Times New Roman"/>
          <w:sz w:val="24"/>
        </w:rPr>
        <w:t xml:space="preserve">. </w:t>
      </w:r>
      <w:r w:rsidR="009C6F5D" w:rsidRPr="000122F7">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4. </w:t>
      </w:r>
      <w:r w:rsidR="009C6F5D" w:rsidRPr="000122F7">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0122F7">
        <w:rPr>
          <w:rFonts w:eastAsia="Times New Roman"/>
          <w:sz w:val="24"/>
        </w:rPr>
        <w:t>Это в основно</w:t>
      </w:r>
      <w:r w:rsidR="009C6F5D" w:rsidRPr="000122F7">
        <w:rPr>
          <w:rFonts w:eastAsia="Times New Roman"/>
          <w:sz w:val="24"/>
        </w:rPr>
        <w:t>й</w:t>
      </w:r>
      <w:r w:rsidRPr="000122F7">
        <w:rPr>
          <w:rFonts w:eastAsia="Times New Roman"/>
          <w:sz w:val="24"/>
        </w:rPr>
        <w:t xml:space="preserve"> риск офисных центров. </w:t>
      </w:r>
      <w:r w:rsidR="009C6F5D" w:rsidRPr="000122F7">
        <w:rPr>
          <w:rFonts w:eastAsia="Times New Roman"/>
          <w:sz w:val="24"/>
        </w:rPr>
        <w:t xml:space="preserve">Такие фирмы зачастую снимают </w:t>
      </w:r>
      <w:r w:rsidRPr="000122F7">
        <w:rPr>
          <w:rFonts w:eastAsia="Times New Roman"/>
          <w:sz w:val="24"/>
        </w:rPr>
        <w:t>небольш</w:t>
      </w:r>
      <w:r w:rsidR="009C6F5D" w:rsidRPr="000122F7">
        <w:rPr>
          <w:rFonts w:eastAsia="Times New Roman"/>
          <w:sz w:val="24"/>
        </w:rPr>
        <w:t>ие</w:t>
      </w:r>
      <w:r w:rsidRPr="000122F7">
        <w:rPr>
          <w:rFonts w:eastAsia="Times New Roman"/>
          <w:sz w:val="24"/>
        </w:rPr>
        <w:t xml:space="preserve"> офис</w:t>
      </w:r>
      <w:r w:rsidR="009C6F5D" w:rsidRPr="000122F7">
        <w:rPr>
          <w:rFonts w:eastAsia="Times New Roman"/>
          <w:sz w:val="24"/>
        </w:rPr>
        <w:t>ные помещения</w:t>
      </w:r>
      <w:r w:rsidRPr="000122F7">
        <w:rPr>
          <w:rFonts w:eastAsia="Times New Roman"/>
          <w:sz w:val="24"/>
        </w:rPr>
        <w:t xml:space="preserve">, перерегистрируется в него и затем закрывается. </w:t>
      </w:r>
      <w:r w:rsidR="009C6F5D" w:rsidRPr="000122F7">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0122F7">
        <w:rPr>
          <w:rFonts w:eastAsia="Times New Roman"/>
          <w:sz w:val="24"/>
        </w:rPr>
        <w:t xml:space="preserve"> </w:t>
      </w:r>
      <w:r w:rsidR="009C6F5D" w:rsidRPr="000122F7">
        <w:rPr>
          <w:rFonts w:eastAsia="Times New Roman"/>
          <w:sz w:val="24"/>
        </w:rPr>
        <w:t xml:space="preserve">представителями </w:t>
      </w:r>
      <w:r w:rsidRPr="000122F7">
        <w:rPr>
          <w:rFonts w:eastAsia="Times New Roman"/>
          <w:sz w:val="24"/>
        </w:rPr>
        <w:t>налогов</w:t>
      </w:r>
      <w:r w:rsidR="009C6F5D" w:rsidRPr="000122F7">
        <w:rPr>
          <w:rFonts w:eastAsia="Times New Roman"/>
          <w:sz w:val="24"/>
        </w:rPr>
        <w:t xml:space="preserve">ой </w:t>
      </w:r>
      <w:r w:rsidRPr="000122F7">
        <w:rPr>
          <w:rFonts w:eastAsia="Times New Roman"/>
          <w:sz w:val="24"/>
        </w:rPr>
        <w:t>инспекци</w:t>
      </w:r>
      <w:r w:rsidR="009C6F5D" w:rsidRPr="000122F7">
        <w:rPr>
          <w:rFonts w:eastAsia="Times New Roman"/>
          <w:sz w:val="24"/>
        </w:rPr>
        <w:t>и</w:t>
      </w:r>
      <w:r w:rsidRPr="000122F7">
        <w:rPr>
          <w:rFonts w:eastAsia="Times New Roman"/>
          <w:sz w:val="24"/>
        </w:rPr>
        <w:t xml:space="preserve">. </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5. Демпинг соседей (снижение ставок аренды). </w:t>
      </w:r>
      <w:r w:rsidR="003815CF" w:rsidRPr="000122F7">
        <w:rPr>
          <w:rFonts w:eastAsia="Times New Roman"/>
          <w:sz w:val="24"/>
        </w:rPr>
        <w:t xml:space="preserve">Учитывая, что здание, в котором находится </w:t>
      </w:r>
      <w:r w:rsidR="003815CF" w:rsidRPr="000122F7">
        <w:rPr>
          <w:rFonts w:eastAsia="Times New Roman"/>
          <w:sz w:val="24"/>
        </w:rPr>
        <w:lastRenderedPageBreak/>
        <w:t>Общество, принадлежит дв</w:t>
      </w:r>
      <w:r w:rsidR="008403A1" w:rsidRPr="000122F7">
        <w:rPr>
          <w:rFonts w:eastAsia="Times New Roman"/>
          <w:sz w:val="24"/>
        </w:rPr>
        <w:t>ум</w:t>
      </w:r>
      <w:r w:rsidR="003815CF" w:rsidRPr="000122F7">
        <w:rPr>
          <w:rFonts w:eastAsia="Times New Roman"/>
          <w:sz w:val="24"/>
        </w:rPr>
        <w:t xml:space="preserve"> собственникам</w:t>
      </w:r>
      <w:r w:rsidR="008403A1" w:rsidRPr="000122F7">
        <w:rPr>
          <w:rFonts w:eastAsia="Times New Roman"/>
          <w:sz w:val="24"/>
        </w:rPr>
        <w:t>,</w:t>
      </w:r>
      <w:r w:rsidR="003815CF" w:rsidRPr="000122F7">
        <w:rPr>
          <w:rFonts w:eastAsia="Times New Roman"/>
          <w:sz w:val="24"/>
        </w:rPr>
        <w:t xml:space="preserve"> и разделено между ними. Возникает риск демпинга арендных ставок.</w:t>
      </w:r>
      <w:r w:rsidR="00211E3D" w:rsidRPr="000122F7">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6. </w:t>
      </w:r>
      <w:r w:rsidR="00B65D11" w:rsidRPr="000122F7">
        <w:rPr>
          <w:rFonts w:eastAsia="Times New Roman"/>
          <w:sz w:val="24"/>
        </w:rPr>
        <w:t xml:space="preserve">Риск продолжительного по времени </w:t>
      </w:r>
      <w:r w:rsidRPr="000122F7">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0122F7">
        <w:rPr>
          <w:rFonts w:eastAsia="Times New Roman"/>
          <w:sz w:val="24"/>
        </w:rPr>
        <w:t xml:space="preserve">. Для минимизации этого риска сокращается время </w:t>
      </w:r>
      <w:r w:rsidRPr="000122F7">
        <w:rPr>
          <w:rFonts w:eastAsia="Times New Roman"/>
          <w:sz w:val="24"/>
        </w:rPr>
        <w:t>запуска всей необходимой рекламы до 2 часов</w:t>
      </w:r>
      <w:r w:rsidR="00B65D11" w:rsidRPr="000122F7">
        <w:rPr>
          <w:rFonts w:eastAsia="Times New Roman"/>
          <w:sz w:val="24"/>
        </w:rPr>
        <w:t xml:space="preserve"> после получения уведомления о желании арендатора расторгнуть договор аренды. Оперативно готовятся </w:t>
      </w:r>
      <w:r w:rsidRPr="000122F7">
        <w:rPr>
          <w:rFonts w:eastAsia="Times New Roman"/>
          <w:sz w:val="24"/>
        </w:rPr>
        <w:t>все фотографии и планы помещения</w:t>
      </w:r>
      <w:r w:rsidR="00B65D11" w:rsidRPr="000122F7">
        <w:rPr>
          <w:rFonts w:eastAsia="Times New Roman"/>
          <w:sz w:val="24"/>
        </w:rPr>
        <w:t xml:space="preserve"> для объявлений </w:t>
      </w:r>
      <w:r w:rsidRPr="000122F7">
        <w:rPr>
          <w:rFonts w:eastAsia="Times New Roman"/>
          <w:sz w:val="24"/>
        </w:rPr>
        <w:t>на спец</w:t>
      </w:r>
      <w:r w:rsidR="00B65D11" w:rsidRPr="000122F7">
        <w:rPr>
          <w:rFonts w:eastAsia="Times New Roman"/>
          <w:sz w:val="24"/>
        </w:rPr>
        <w:t xml:space="preserve">иализированных </w:t>
      </w:r>
      <w:r w:rsidRPr="000122F7">
        <w:rPr>
          <w:rFonts w:eastAsia="Times New Roman"/>
          <w:sz w:val="24"/>
        </w:rPr>
        <w:t>площадках. Вед</w:t>
      </w:r>
      <w:r w:rsidR="00B65D11" w:rsidRPr="000122F7">
        <w:rPr>
          <w:rFonts w:eastAsia="Times New Roman"/>
          <w:sz w:val="24"/>
        </w:rPr>
        <w:t xml:space="preserve">ется </w:t>
      </w:r>
      <w:r w:rsidRPr="000122F7">
        <w:rPr>
          <w:rFonts w:eastAsia="Times New Roman"/>
          <w:sz w:val="24"/>
        </w:rPr>
        <w:t>баз</w:t>
      </w:r>
      <w:r w:rsidR="00B65D11" w:rsidRPr="000122F7">
        <w:rPr>
          <w:rFonts w:eastAsia="Times New Roman"/>
          <w:sz w:val="24"/>
        </w:rPr>
        <w:t xml:space="preserve">а всех потенциальных клиентов, </w:t>
      </w:r>
      <w:r w:rsidRPr="000122F7">
        <w:rPr>
          <w:rFonts w:eastAsia="Times New Roman"/>
          <w:sz w:val="24"/>
        </w:rPr>
        <w:t xml:space="preserve"> всех, кто обращался по поводу аренды. </w:t>
      </w:r>
    </w:p>
    <w:p w:rsidR="008E46BD" w:rsidRPr="000122F7" w:rsidRDefault="008E46BD" w:rsidP="001C3694">
      <w:pPr>
        <w:widowControl w:val="0"/>
        <w:spacing w:before="240"/>
        <w:jc w:val="both"/>
        <w:rPr>
          <w:rFonts w:eastAsia="Times New Roman"/>
          <w:sz w:val="24"/>
        </w:rPr>
      </w:pPr>
      <w:r w:rsidRPr="000122F7">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0122F7">
        <w:rPr>
          <w:rFonts w:eastAsia="Times New Roman"/>
          <w:sz w:val="24"/>
        </w:rPr>
        <w:t>й</w:t>
      </w:r>
      <w:r w:rsidRPr="000122F7">
        <w:rPr>
          <w:rFonts w:eastAsia="Times New Roman"/>
          <w:sz w:val="24"/>
        </w:rPr>
        <w:t xml:space="preserve"> рекламе достаточно работать с 3-5% потенциальных клиентов</w:t>
      </w:r>
      <w:r w:rsidR="0026506B" w:rsidRPr="000122F7">
        <w:rPr>
          <w:rFonts w:eastAsia="Times New Roman"/>
          <w:sz w:val="24"/>
        </w:rPr>
        <w:t>,</w:t>
      </w:r>
      <w:r w:rsidRPr="000122F7">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0122F7">
        <w:rPr>
          <w:rFonts w:eastAsia="Times New Roman"/>
          <w:sz w:val="24"/>
        </w:rPr>
        <w:t xml:space="preserve"> У общества выстроена схема </w:t>
      </w:r>
      <w:r w:rsidRPr="000122F7">
        <w:rPr>
          <w:rFonts w:eastAsia="Times New Roman"/>
          <w:sz w:val="24"/>
        </w:rPr>
        <w:t>прием</w:t>
      </w:r>
      <w:r w:rsidR="001C3694" w:rsidRPr="000122F7">
        <w:rPr>
          <w:rFonts w:eastAsia="Times New Roman"/>
          <w:sz w:val="24"/>
        </w:rPr>
        <w:t>а</w:t>
      </w:r>
      <w:r w:rsidRPr="000122F7">
        <w:rPr>
          <w:rFonts w:eastAsia="Times New Roman"/>
          <w:sz w:val="24"/>
        </w:rPr>
        <w:t xml:space="preserve"> потенциального арендатора</w:t>
      </w:r>
      <w:r w:rsidR="001C3694" w:rsidRPr="000122F7">
        <w:rPr>
          <w:rFonts w:eastAsia="Times New Roman"/>
          <w:sz w:val="24"/>
        </w:rPr>
        <w:t>.</w:t>
      </w:r>
    </w:p>
    <w:p w:rsidR="008E46BD" w:rsidRPr="000122F7" w:rsidRDefault="008E46BD" w:rsidP="0026506B">
      <w:pPr>
        <w:widowControl w:val="0"/>
        <w:spacing w:before="240" w:after="240"/>
        <w:jc w:val="both"/>
        <w:rPr>
          <w:rFonts w:eastAsia="Times New Roman"/>
          <w:sz w:val="24"/>
        </w:rPr>
      </w:pPr>
      <w:r w:rsidRPr="000122F7">
        <w:rPr>
          <w:rFonts w:eastAsia="Times New Roman"/>
          <w:sz w:val="24"/>
        </w:rPr>
        <w:t xml:space="preserve">Перечисленные риски зачастую провоцируют друг друга. </w:t>
      </w:r>
      <w:r w:rsidR="00CA22FF" w:rsidRPr="000122F7">
        <w:rPr>
          <w:rFonts w:eastAsia="Times New Roman"/>
          <w:sz w:val="24"/>
        </w:rPr>
        <w:t xml:space="preserve">Общество ориентируется прежде все на </w:t>
      </w:r>
      <w:r w:rsidRPr="000122F7">
        <w:rPr>
          <w:rFonts w:eastAsia="Times New Roman"/>
          <w:sz w:val="24"/>
        </w:rPr>
        <w:t xml:space="preserve">долгосрочного арендатора, </w:t>
      </w:r>
      <w:r w:rsidR="00CA22FF" w:rsidRPr="000122F7">
        <w:rPr>
          <w:rFonts w:eastAsia="Times New Roman"/>
          <w:sz w:val="24"/>
        </w:rPr>
        <w:t xml:space="preserve">не сдает в аренду помещения сомнительным арендаторам, что </w:t>
      </w:r>
      <w:r w:rsidRPr="000122F7">
        <w:rPr>
          <w:rFonts w:eastAsia="Times New Roman"/>
          <w:sz w:val="24"/>
        </w:rPr>
        <w:t>сним</w:t>
      </w:r>
      <w:r w:rsidR="00CA22FF" w:rsidRPr="000122F7">
        <w:rPr>
          <w:rFonts w:eastAsia="Times New Roman"/>
          <w:sz w:val="24"/>
        </w:rPr>
        <w:t>ае</w:t>
      </w:r>
      <w:r w:rsidRPr="000122F7">
        <w:rPr>
          <w:rFonts w:eastAsia="Times New Roman"/>
          <w:sz w:val="24"/>
        </w:rPr>
        <w:t>т практически все перечисленные риски.</w:t>
      </w:r>
    </w:p>
    <w:p w:rsidR="003D0C30" w:rsidRPr="000122F7" w:rsidRDefault="003D0C30" w:rsidP="00B95172">
      <w:pPr>
        <w:widowControl w:val="0"/>
        <w:jc w:val="both"/>
        <w:outlineLvl w:val="2"/>
        <w:rPr>
          <w:rFonts w:asciiTheme="majorHAnsi" w:eastAsia="Times New Roman" w:hAnsiTheme="majorHAnsi"/>
          <w:b/>
          <w:i/>
          <w:sz w:val="24"/>
        </w:rPr>
      </w:pPr>
      <w:bookmarkStart w:id="24" w:name="_Toc19284864"/>
      <w:r w:rsidRPr="000122F7">
        <w:rPr>
          <w:rFonts w:asciiTheme="majorHAnsi" w:eastAsia="Times New Roman" w:hAnsiTheme="majorHAnsi"/>
          <w:b/>
          <w:i/>
          <w:sz w:val="24"/>
        </w:rPr>
        <w:t>2.4.2. Страновые и региональные риски</w:t>
      </w:r>
      <w:bookmarkEnd w:id="24"/>
    </w:p>
    <w:p w:rsidR="00A67275" w:rsidRPr="000122F7" w:rsidRDefault="00A67275" w:rsidP="00A67275">
      <w:pPr>
        <w:widowControl w:val="0"/>
        <w:spacing w:before="240"/>
        <w:jc w:val="both"/>
        <w:rPr>
          <w:rFonts w:eastAsia="Times New Roman"/>
          <w:sz w:val="24"/>
        </w:rPr>
      </w:pPr>
      <w:r w:rsidRPr="000122F7">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0122F7" w:rsidRDefault="00A67275" w:rsidP="00A67275">
      <w:pPr>
        <w:widowControl w:val="0"/>
        <w:spacing w:before="240"/>
        <w:jc w:val="both"/>
        <w:rPr>
          <w:rFonts w:eastAsia="Times New Roman"/>
          <w:sz w:val="24"/>
        </w:rPr>
      </w:pPr>
      <w:r w:rsidRPr="000122F7">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0122F7" w:rsidRDefault="00A67275" w:rsidP="00A67275">
      <w:pPr>
        <w:widowControl w:val="0"/>
        <w:spacing w:before="240"/>
        <w:jc w:val="both"/>
        <w:rPr>
          <w:rFonts w:eastAsia="Times New Roman"/>
          <w:sz w:val="24"/>
        </w:rPr>
      </w:pPr>
      <w:r w:rsidRPr="000122F7">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0122F7" w:rsidRDefault="00A67275" w:rsidP="00A67275">
      <w:pPr>
        <w:widowControl w:val="0"/>
        <w:spacing w:before="240"/>
        <w:jc w:val="both"/>
        <w:rPr>
          <w:rFonts w:eastAsia="Times New Roman"/>
          <w:sz w:val="24"/>
        </w:rPr>
      </w:pPr>
      <w:r w:rsidRPr="000122F7">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25" w:name="_Toc19284865"/>
      <w:r w:rsidRPr="000122F7">
        <w:rPr>
          <w:rFonts w:asciiTheme="majorHAnsi" w:eastAsia="Times New Roman" w:hAnsiTheme="majorHAnsi"/>
          <w:b/>
          <w:i/>
          <w:sz w:val="24"/>
        </w:rPr>
        <w:t>2.4.3. Финансовые риски</w:t>
      </w:r>
      <w:bookmarkEnd w:id="25"/>
    </w:p>
    <w:p w:rsidR="00A67275" w:rsidRPr="000122F7" w:rsidRDefault="00A67275" w:rsidP="00A67275">
      <w:pPr>
        <w:widowControl w:val="0"/>
        <w:spacing w:before="120"/>
        <w:jc w:val="both"/>
        <w:rPr>
          <w:rFonts w:eastAsia="Times New Roman"/>
          <w:sz w:val="24"/>
        </w:rPr>
      </w:pPr>
      <w:r w:rsidRPr="000122F7">
        <w:rPr>
          <w:rFonts w:eastAsia="Times New Roman"/>
          <w:sz w:val="24"/>
        </w:rPr>
        <w:t>Особенностью финансовых рисков является вероятность наступления ущерба в результате 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0122F7" w:rsidRDefault="00A67275" w:rsidP="00A67275">
      <w:pPr>
        <w:widowControl w:val="0"/>
        <w:spacing w:before="120"/>
        <w:jc w:val="both"/>
        <w:rPr>
          <w:rFonts w:eastAsia="Times New Roman"/>
          <w:sz w:val="24"/>
        </w:rPr>
      </w:pPr>
      <w:r w:rsidRPr="000122F7">
        <w:rPr>
          <w:rFonts w:eastAsia="Times New Roman"/>
          <w:sz w:val="24"/>
        </w:rPr>
        <w:lastRenderedPageBreak/>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0122F7" w:rsidRDefault="00A67275" w:rsidP="00A67275">
      <w:pPr>
        <w:widowControl w:val="0"/>
        <w:spacing w:before="120"/>
        <w:jc w:val="both"/>
        <w:rPr>
          <w:rFonts w:eastAsia="Times New Roman"/>
          <w:sz w:val="24"/>
        </w:rPr>
      </w:pPr>
      <w:r w:rsidRPr="000122F7">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0122F7" w:rsidRDefault="00A67275" w:rsidP="00A67275">
      <w:pPr>
        <w:widowControl w:val="0"/>
        <w:spacing w:before="120"/>
        <w:jc w:val="both"/>
        <w:rPr>
          <w:rFonts w:eastAsia="Times New Roman"/>
          <w:sz w:val="24"/>
        </w:rPr>
      </w:pPr>
      <w:r w:rsidRPr="000122F7">
        <w:rPr>
          <w:rFonts w:eastAsia="Times New Roman"/>
          <w:sz w:val="24"/>
        </w:rPr>
        <w:t>Риск влияния изменений процентных ставок на денежные потоки и справедливую стоимость.</w:t>
      </w:r>
    </w:p>
    <w:p w:rsidR="00A67275" w:rsidRPr="000122F7" w:rsidRDefault="00A67275" w:rsidP="00A67275">
      <w:pPr>
        <w:widowControl w:val="0"/>
        <w:spacing w:before="120" w:after="240"/>
        <w:jc w:val="both"/>
        <w:rPr>
          <w:rFonts w:eastAsia="Times New Roman"/>
          <w:sz w:val="24"/>
        </w:rPr>
      </w:pPr>
      <w:r w:rsidRPr="000122F7">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0122F7" w:rsidRDefault="003D0C30" w:rsidP="00623117">
      <w:pPr>
        <w:widowControl w:val="0"/>
        <w:spacing w:before="240" w:after="240"/>
        <w:jc w:val="both"/>
        <w:outlineLvl w:val="2"/>
        <w:rPr>
          <w:rFonts w:asciiTheme="majorHAnsi" w:eastAsia="Times New Roman" w:hAnsiTheme="majorHAnsi"/>
          <w:b/>
          <w:i/>
          <w:sz w:val="24"/>
        </w:rPr>
      </w:pPr>
      <w:bookmarkStart w:id="26" w:name="_Toc19284866"/>
      <w:r w:rsidRPr="000122F7">
        <w:rPr>
          <w:rFonts w:asciiTheme="majorHAnsi" w:eastAsia="Times New Roman" w:hAnsiTheme="majorHAnsi"/>
          <w:b/>
          <w:i/>
          <w:sz w:val="24"/>
        </w:rPr>
        <w:t>2.4.4. Правовые риски</w:t>
      </w:r>
      <w:bookmarkEnd w:id="26"/>
    </w:p>
    <w:p w:rsidR="002E782F" w:rsidRPr="000122F7" w:rsidRDefault="002E782F" w:rsidP="002E782F">
      <w:pPr>
        <w:widowControl w:val="0"/>
        <w:spacing w:before="120"/>
        <w:jc w:val="both"/>
        <w:rPr>
          <w:rFonts w:eastAsia="Times New Roman"/>
          <w:sz w:val="24"/>
        </w:rPr>
      </w:pPr>
      <w:r w:rsidRPr="000122F7">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0122F7" w:rsidRDefault="003D0C30" w:rsidP="00B95172">
      <w:pPr>
        <w:widowControl w:val="0"/>
        <w:jc w:val="both"/>
        <w:outlineLvl w:val="2"/>
        <w:rPr>
          <w:rFonts w:asciiTheme="majorHAnsi" w:eastAsia="Times New Roman" w:hAnsiTheme="majorHAnsi"/>
          <w:b/>
          <w:i/>
          <w:sz w:val="24"/>
        </w:rPr>
      </w:pPr>
      <w:bookmarkStart w:id="27" w:name="P294"/>
      <w:bookmarkStart w:id="28" w:name="_Toc19284867"/>
      <w:bookmarkEnd w:id="27"/>
      <w:r w:rsidRPr="000122F7">
        <w:rPr>
          <w:rFonts w:asciiTheme="majorHAnsi" w:eastAsia="Times New Roman" w:hAnsiTheme="majorHAnsi"/>
          <w:b/>
          <w:i/>
          <w:sz w:val="24"/>
        </w:rPr>
        <w:t>2.4.5. Риск потери деловой репутации (репутационный риск)</w:t>
      </w:r>
      <w:bookmarkEnd w:id="28"/>
    </w:p>
    <w:p w:rsidR="003D0C30" w:rsidRPr="000122F7" w:rsidRDefault="00D06E68" w:rsidP="00D06E68">
      <w:pPr>
        <w:widowControl w:val="0"/>
        <w:spacing w:before="240" w:after="240"/>
        <w:jc w:val="both"/>
        <w:rPr>
          <w:rFonts w:eastAsia="Times New Roman"/>
          <w:sz w:val="24"/>
        </w:rPr>
      </w:pPr>
      <w:r w:rsidRPr="000122F7">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0122F7" w:rsidRDefault="003D0C30" w:rsidP="00B95172">
      <w:pPr>
        <w:widowControl w:val="0"/>
        <w:jc w:val="both"/>
        <w:outlineLvl w:val="2"/>
        <w:rPr>
          <w:rFonts w:asciiTheme="majorHAnsi" w:eastAsia="Times New Roman" w:hAnsiTheme="majorHAnsi"/>
          <w:b/>
          <w:i/>
          <w:sz w:val="24"/>
        </w:rPr>
      </w:pPr>
      <w:bookmarkStart w:id="29" w:name="_Toc19284868"/>
      <w:r w:rsidRPr="000122F7">
        <w:rPr>
          <w:rFonts w:asciiTheme="majorHAnsi" w:eastAsia="Times New Roman" w:hAnsiTheme="majorHAnsi"/>
          <w:b/>
          <w:i/>
          <w:sz w:val="24"/>
        </w:rPr>
        <w:t>2.4.6. Стратегический риск</w:t>
      </w:r>
      <w:bookmarkEnd w:id="29"/>
    </w:p>
    <w:p w:rsidR="00D06E68" w:rsidRPr="000122F7" w:rsidRDefault="00D06E68" w:rsidP="00041E3B">
      <w:pPr>
        <w:widowControl w:val="0"/>
        <w:spacing w:before="240"/>
        <w:jc w:val="both"/>
        <w:rPr>
          <w:rFonts w:eastAsia="Times New Roman"/>
          <w:sz w:val="24"/>
        </w:rPr>
      </w:pPr>
      <w:r w:rsidRPr="000122F7">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0122F7">
        <w:rPr>
          <w:rFonts w:eastAsia="Times New Roman"/>
          <w:sz w:val="24"/>
        </w:rPr>
        <w:t xml:space="preserve"> </w:t>
      </w:r>
      <w:r w:rsidRPr="000122F7">
        <w:rPr>
          <w:rFonts w:eastAsia="Times New Roman"/>
          <w:sz w:val="24"/>
        </w:rPr>
        <w:t xml:space="preserve">развития Общества (стратегическое управление), и выражающихся в не </w:t>
      </w:r>
      <w:r w:rsidRPr="000122F7">
        <w:rPr>
          <w:rFonts w:eastAsia="Times New Roman"/>
          <w:sz w:val="24"/>
        </w:rPr>
        <w:lastRenderedPageBreak/>
        <w:t>учете или</w:t>
      </w:r>
      <w:r w:rsidR="00041E3B" w:rsidRPr="000122F7">
        <w:rPr>
          <w:rFonts w:eastAsia="Times New Roman"/>
          <w:sz w:val="24"/>
        </w:rPr>
        <w:t xml:space="preserve"> </w:t>
      </w:r>
      <w:r w:rsidRPr="000122F7">
        <w:rPr>
          <w:rFonts w:eastAsia="Times New Roman"/>
          <w:sz w:val="24"/>
        </w:rPr>
        <w:t>недостаточном учете возможных опасностей, которые могут угрожать деятельности</w:t>
      </w:r>
      <w:r w:rsidR="00041E3B" w:rsidRPr="000122F7">
        <w:rPr>
          <w:rFonts w:eastAsia="Times New Roman"/>
          <w:sz w:val="24"/>
        </w:rPr>
        <w:t xml:space="preserve"> </w:t>
      </w:r>
      <w:r w:rsidRPr="000122F7">
        <w:rPr>
          <w:rFonts w:eastAsia="Times New Roman"/>
          <w:sz w:val="24"/>
        </w:rPr>
        <w:t>Общества, неправильном или недостаточно обоснованном определении перспективных</w:t>
      </w:r>
      <w:r w:rsidR="00041E3B" w:rsidRPr="000122F7">
        <w:rPr>
          <w:rFonts w:eastAsia="Times New Roman"/>
          <w:sz w:val="24"/>
        </w:rPr>
        <w:t xml:space="preserve"> </w:t>
      </w:r>
      <w:r w:rsidRPr="000122F7">
        <w:rPr>
          <w:rFonts w:eastAsia="Times New Roman"/>
          <w:sz w:val="24"/>
        </w:rPr>
        <w:t>направлений деятельности, в которых Общество может достичь преимущества перед</w:t>
      </w:r>
      <w:r w:rsidR="00041E3B" w:rsidRPr="000122F7">
        <w:rPr>
          <w:rFonts w:eastAsia="Times New Roman"/>
          <w:sz w:val="24"/>
        </w:rPr>
        <w:t xml:space="preserve"> </w:t>
      </w:r>
      <w:r w:rsidRPr="000122F7">
        <w:rPr>
          <w:rFonts w:eastAsia="Times New Roman"/>
          <w:sz w:val="24"/>
        </w:rPr>
        <w:t>конкурентами, отсутствии или обеспечении в неполном объеме необходимых ресурсов</w:t>
      </w:r>
      <w:r w:rsidR="00041E3B" w:rsidRPr="000122F7">
        <w:rPr>
          <w:rFonts w:eastAsia="Times New Roman"/>
          <w:sz w:val="24"/>
        </w:rPr>
        <w:t xml:space="preserve"> </w:t>
      </w:r>
      <w:r w:rsidRPr="000122F7">
        <w:rPr>
          <w:rFonts w:eastAsia="Times New Roman"/>
          <w:sz w:val="24"/>
        </w:rPr>
        <w:t>(технологических, финансовых, материально-технических, людских) и организационных мер</w:t>
      </w:r>
      <w:r w:rsidR="00041E3B" w:rsidRPr="000122F7">
        <w:rPr>
          <w:rFonts w:eastAsia="Times New Roman"/>
          <w:sz w:val="24"/>
        </w:rPr>
        <w:t xml:space="preserve"> </w:t>
      </w:r>
      <w:r w:rsidRPr="000122F7">
        <w:rPr>
          <w:rFonts w:eastAsia="Times New Roman"/>
          <w:sz w:val="24"/>
        </w:rPr>
        <w:t>(управленческих решений), которые должны обеспечить достижение стратегических целей</w:t>
      </w:r>
      <w:r w:rsidR="00041E3B" w:rsidRPr="000122F7">
        <w:rPr>
          <w:rFonts w:eastAsia="Times New Roman"/>
          <w:sz w:val="24"/>
        </w:rPr>
        <w:t xml:space="preserve"> </w:t>
      </w:r>
      <w:r w:rsidRPr="000122F7">
        <w:rPr>
          <w:rFonts w:eastAsia="Times New Roman"/>
          <w:sz w:val="24"/>
        </w:rPr>
        <w:t>деятельности Общества.</w:t>
      </w:r>
    </w:p>
    <w:p w:rsidR="00D06E68" w:rsidRPr="000122F7" w:rsidRDefault="00D06E68" w:rsidP="00041E3B">
      <w:pPr>
        <w:widowControl w:val="0"/>
        <w:spacing w:before="240"/>
        <w:jc w:val="both"/>
        <w:rPr>
          <w:rFonts w:eastAsia="Times New Roman"/>
          <w:sz w:val="24"/>
        </w:rPr>
      </w:pPr>
      <w:r w:rsidRPr="000122F7">
        <w:rPr>
          <w:rFonts w:eastAsia="Times New Roman"/>
          <w:sz w:val="24"/>
        </w:rPr>
        <w:t>При разработке планов развития, Общество проводит тщательный анализ макроэкономических</w:t>
      </w:r>
      <w:r w:rsidR="00041E3B" w:rsidRPr="000122F7">
        <w:rPr>
          <w:rFonts w:eastAsia="Times New Roman"/>
          <w:sz w:val="24"/>
        </w:rPr>
        <w:t xml:space="preserve"> </w:t>
      </w:r>
      <w:r w:rsidRPr="000122F7">
        <w:rPr>
          <w:rFonts w:eastAsia="Times New Roman"/>
          <w:sz w:val="24"/>
        </w:rPr>
        <w:t>показателей, темпов развития (в том числе с учетом тенденций на международных рынках) и</w:t>
      </w:r>
      <w:r w:rsidR="00041E3B" w:rsidRPr="000122F7">
        <w:rPr>
          <w:rFonts w:eastAsia="Times New Roman"/>
          <w:sz w:val="24"/>
        </w:rPr>
        <w:t xml:space="preserve"> </w:t>
      </w:r>
      <w:r w:rsidRPr="000122F7">
        <w:rPr>
          <w:rFonts w:eastAsia="Times New Roman"/>
          <w:sz w:val="24"/>
        </w:rPr>
        <w:t>смежных отраслей, а также конкурентной ситуации на каждом рынке присутствия. Работа по</w:t>
      </w:r>
      <w:r w:rsidR="00041E3B" w:rsidRPr="000122F7">
        <w:rPr>
          <w:rFonts w:eastAsia="Times New Roman"/>
          <w:sz w:val="24"/>
        </w:rPr>
        <w:t xml:space="preserve"> </w:t>
      </w:r>
      <w:r w:rsidRPr="000122F7">
        <w:rPr>
          <w:rFonts w:eastAsia="Times New Roman"/>
          <w:sz w:val="24"/>
        </w:rPr>
        <w:t>разработке планов осуществляется совместно с участием всех подразделений Общества.</w:t>
      </w:r>
      <w:r w:rsidR="00041E3B" w:rsidRPr="000122F7">
        <w:rPr>
          <w:rFonts w:eastAsia="Times New Roman"/>
          <w:sz w:val="24"/>
        </w:rPr>
        <w:t xml:space="preserve"> </w:t>
      </w:r>
    </w:p>
    <w:p w:rsidR="00D06E68" w:rsidRPr="000122F7" w:rsidRDefault="00D06E68" w:rsidP="00041E3B">
      <w:pPr>
        <w:widowControl w:val="0"/>
        <w:spacing w:before="240"/>
        <w:jc w:val="both"/>
        <w:rPr>
          <w:rFonts w:eastAsia="Times New Roman"/>
          <w:sz w:val="24"/>
        </w:rPr>
      </w:pPr>
      <w:r w:rsidRPr="000122F7">
        <w:rPr>
          <w:rFonts w:eastAsia="Times New Roman"/>
          <w:sz w:val="24"/>
        </w:rPr>
        <w:t xml:space="preserve">Все долгосрочные планы рассматриваются и утверждаются на </w:t>
      </w:r>
      <w:r w:rsidR="00041E3B" w:rsidRPr="000122F7">
        <w:rPr>
          <w:rFonts w:eastAsia="Times New Roman"/>
          <w:sz w:val="24"/>
        </w:rPr>
        <w:t xml:space="preserve">совещаниях с топ-менеджерами  </w:t>
      </w:r>
      <w:r w:rsidRPr="000122F7">
        <w:rPr>
          <w:rFonts w:eastAsia="Times New Roman"/>
          <w:sz w:val="24"/>
        </w:rPr>
        <w:t>Общества, функционирует система постановки и контроля исполнения приоритетных задач</w:t>
      </w:r>
      <w:r w:rsidR="00041E3B" w:rsidRPr="000122F7">
        <w:rPr>
          <w:rFonts w:eastAsia="Times New Roman"/>
          <w:sz w:val="24"/>
        </w:rPr>
        <w:t xml:space="preserve"> </w:t>
      </w:r>
      <w:r w:rsidRPr="000122F7">
        <w:rPr>
          <w:rFonts w:eastAsia="Times New Roman"/>
          <w:sz w:val="24"/>
        </w:rPr>
        <w:t>Общества в среднесрочном и долгосрочном периоде.</w:t>
      </w:r>
    </w:p>
    <w:p w:rsidR="00D06E68" w:rsidRPr="000122F7" w:rsidRDefault="00D06E68" w:rsidP="00041E3B">
      <w:pPr>
        <w:widowControl w:val="0"/>
        <w:spacing w:before="240"/>
        <w:jc w:val="both"/>
        <w:rPr>
          <w:rFonts w:eastAsia="Times New Roman"/>
          <w:sz w:val="24"/>
        </w:rPr>
      </w:pPr>
      <w:r w:rsidRPr="000122F7">
        <w:rPr>
          <w:rFonts w:eastAsia="Times New Roman"/>
          <w:sz w:val="24"/>
        </w:rPr>
        <w:t>Оценка стратегического риска осуществляется с помощью сравнительного анализа динамики</w:t>
      </w:r>
      <w:r w:rsidR="00041E3B" w:rsidRPr="000122F7">
        <w:rPr>
          <w:rFonts w:eastAsia="Times New Roman"/>
          <w:sz w:val="24"/>
        </w:rPr>
        <w:t xml:space="preserve"> </w:t>
      </w:r>
      <w:r w:rsidRPr="000122F7">
        <w:rPr>
          <w:rFonts w:eastAsia="Times New Roman"/>
          <w:sz w:val="24"/>
        </w:rPr>
        <w:t>финансовых и операционных показателей Общества.</w:t>
      </w:r>
    </w:p>
    <w:p w:rsidR="00D06E68" w:rsidRPr="000122F7" w:rsidRDefault="00D06E68" w:rsidP="00D06E68">
      <w:pPr>
        <w:widowControl w:val="0"/>
        <w:jc w:val="both"/>
        <w:rPr>
          <w:rFonts w:eastAsia="Times New Roman"/>
          <w:sz w:val="24"/>
        </w:rPr>
      </w:pPr>
      <w:r w:rsidRPr="000122F7">
        <w:rPr>
          <w:rFonts w:eastAsia="Times New Roman"/>
          <w:sz w:val="24"/>
        </w:rPr>
        <w:t>Дополнительно, для уменьшения стратегического риска Общество применяет следующие</w:t>
      </w:r>
      <w:r w:rsidR="00041E3B" w:rsidRPr="000122F7">
        <w:rPr>
          <w:rFonts w:eastAsia="Times New Roman"/>
          <w:sz w:val="24"/>
        </w:rPr>
        <w:t xml:space="preserve"> </w:t>
      </w:r>
      <w:r w:rsidRPr="000122F7">
        <w:rPr>
          <w:rFonts w:eastAsia="Times New Roman"/>
          <w:sz w:val="24"/>
        </w:rPr>
        <w:t>подходы:</w:t>
      </w:r>
    </w:p>
    <w:p w:rsidR="00D06E68" w:rsidRPr="000122F7" w:rsidRDefault="00D06E68" w:rsidP="00D06E68">
      <w:pPr>
        <w:widowControl w:val="0"/>
        <w:jc w:val="both"/>
        <w:rPr>
          <w:rFonts w:eastAsia="Times New Roman"/>
          <w:sz w:val="24"/>
        </w:rPr>
      </w:pPr>
      <w:r w:rsidRPr="000122F7">
        <w:rPr>
          <w:rFonts w:eastAsia="Times New Roman"/>
          <w:sz w:val="24"/>
        </w:rPr>
        <w:t>- выстраивает оптимальный баланс прав и полномочий между руководством и менеджментом;</w:t>
      </w:r>
    </w:p>
    <w:p w:rsidR="00D06E68" w:rsidRPr="000122F7" w:rsidRDefault="00D06E68" w:rsidP="00D06E68">
      <w:pPr>
        <w:widowControl w:val="0"/>
        <w:jc w:val="both"/>
        <w:rPr>
          <w:rFonts w:eastAsia="Times New Roman"/>
          <w:sz w:val="24"/>
        </w:rPr>
      </w:pPr>
      <w:r w:rsidRPr="000122F7">
        <w:rPr>
          <w:rFonts w:eastAsia="Times New Roman"/>
          <w:sz w:val="24"/>
        </w:rPr>
        <w:t>- утверждает правила и контролирует совершение сделок с активами Общества;</w:t>
      </w:r>
    </w:p>
    <w:p w:rsidR="00D06E68" w:rsidRPr="000122F7" w:rsidRDefault="00D06E68" w:rsidP="00D06E68">
      <w:pPr>
        <w:widowControl w:val="0"/>
        <w:jc w:val="both"/>
        <w:rPr>
          <w:rFonts w:eastAsia="Times New Roman"/>
          <w:sz w:val="24"/>
        </w:rPr>
      </w:pPr>
      <w:r w:rsidRPr="000122F7">
        <w:rPr>
          <w:rFonts w:eastAsia="Times New Roman"/>
          <w:sz w:val="24"/>
        </w:rPr>
        <w:t>- реализует исполнение взвешенной инвестиционной и дивидендной политики;</w:t>
      </w:r>
    </w:p>
    <w:p w:rsidR="003D0C30" w:rsidRPr="000122F7" w:rsidRDefault="00D06E68" w:rsidP="00041E3B">
      <w:pPr>
        <w:widowControl w:val="0"/>
        <w:spacing w:after="240"/>
        <w:jc w:val="both"/>
        <w:rPr>
          <w:rFonts w:eastAsia="Times New Roman"/>
          <w:sz w:val="24"/>
        </w:rPr>
      </w:pPr>
      <w:r w:rsidRPr="000122F7">
        <w:rPr>
          <w:rFonts w:eastAsia="Times New Roman"/>
          <w:sz w:val="24"/>
        </w:rPr>
        <w:t>- проводит внешний аудит.</w:t>
      </w:r>
    </w:p>
    <w:p w:rsidR="003D0C30" w:rsidRPr="000122F7" w:rsidRDefault="003D0C30" w:rsidP="00E54661">
      <w:pPr>
        <w:widowControl w:val="0"/>
        <w:spacing w:before="240" w:after="240"/>
        <w:jc w:val="both"/>
        <w:outlineLvl w:val="2"/>
        <w:rPr>
          <w:rFonts w:asciiTheme="majorHAnsi" w:eastAsia="Times New Roman" w:hAnsiTheme="majorHAnsi"/>
          <w:b/>
          <w:i/>
          <w:sz w:val="24"/>
        </w:rPr>
      </w:pPr>
      <w:bookmarkStart w:id="30" w:name="_Toc19284869"/>
      <w:r w:rsidRPr="000122F7">
        <w:rPr>
          <w:rFonts w:asciiTheme="majorHAnsi" w:eastAsia="Times New Roman" w:hAnsiTheme="majorHAnsi"/>
          <w:b/>
          <w:i/>
          <w:sz w:val="24"/>
        </w:rPr>
        <w:t>2.4.7. Риски, связанные с деятельностью эмитента</w:t>
      </w:r>
      <w:bookmarkEnd w:id="30"/>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0122F7" w:rsidRDefault="00DE0772">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812555">
      <w:pPr>
        <w:pStyle w:val="1"/>
        <w:jc w:val="center"/>
        <w:rPr>
          <w:rFonts w:eastAsia="Times New Roman"/>
          <w:color w:val="auto"/>
        </w:rPr>
      </w:pPr>
      <w:bookmarkStart w:id="31" w:name="_Toc19284870"/>
      <w:r w:rsidRPr="000122F7">
        <w:rPr>
          <w:rFonts w:eastAsia="Times New Roman"/>
          <w:color w:val="auto"/>
        </w:rPr>
        <w:lastRenderedPageBreak/>
        <w:t>Раздел III. Подробная информация об эмитенте</w:t>
      </w:r>
      <w:bookmarkEnd w:id="31"/>
    </w:p>
    <w:p w:rsidR="003D0C30" w:rsidRPr="000122F7" w:rsidRDefault="003D0C30" w:rsidP="0097062B">
      <w:pPr>
        <w:widowControl w:val="0"/>
        <w:spacing w:before="240" w:after="240"/>
        <w:jc w:val="both"/>
        <w:outlineLvl w:val="2"/>
        <w:rPr>
          <w:rFonts w:asciiTheme="majorHAnsi" w:eastAsia="Times New Roman" w:hAnsiTheme="majorHAnsi"/>
          <w:b/>
          <w:i/>
          <w:sz w:val="24"/>
        </w:rPr>
      </w:pPr>
      <w:bookmarkStart w:id="32" w:name="_Toc19284871"/>
      <w:r w:rsidRPr="000122F7">
        <w:rPr>
          <w:rFonts w:asciiTheme="majorHAnsi" w:eastAsia="Times New Roman" w:hAnsiTheme="majorHAnsi"/>
          <w:b/>
          <w:i/>
          <w:sz w:val="24"/>
        </w:rPr>
        <w:t>3.1. История создания и развитие эмитента</w:t>
      </w:r>
      <w:bookmarkEnd w:id="32"/>
    </w:p>
    <w:p w:rsidR="003D0C30" w:rsidRPr="000122F7" w:rsidRDefault="003D0C30" w:rsidP="0097062B">
      <w:pPr>
        <w:widowControl w:val="0"/>
        <w:spacing w:before="240" w:after="240"/>
        <w:jc w:val="both"/>
        <w:outlineLvl w:val="2"/>
        <w:rPr>
          <w:rFonts w:asciiTheme="majorHAnsi" w:eastAsia="Times New Roman" w:hAnsiTheme="majorHAnsi"/>
          <w:b/>
          <w:i/>
          <w:sz w:val="24"/>
        </w:rPr>
      </w:pPr>
      <w:bookmarkStart w:id="33" w:name="_Toc19284872"/>
      <w:r w:rsidRPr="000122F7">
        <w:rPr>
          <w:rFonts w:asciiTheme="majorHAnsi" w:eastAsia="Times New Roman" w:hAnsiTheme="majorHAnsi"/>
          <w:b/>
          <w:i/>
          <w:sz w:val="24"/>
        </w:rPr>
        <w:t>3.1.1. Данные о фирменном наименовании (наименовании) эмитента</w:t>
      </w:r>
      <w:bookmarkEnd w:id="33"/>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eastAsia="Times New Roman"/>
          <w:sz w:val="24"/>
        </w:rPr>
        <w:t xml:space="preserve">Полное фирменное наименование: </w:t>
      </w:r>
      <w:r w:rsidRPr="007364DB">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7364DB">
        <w:rPr>
          <w:rFonts w:ascii="Times New Roman CYR" w:eastAsia="Times New Roman" w:hAnsi="Times New Roman CYR" w:cs="Arial"/>
          <w:b/>
          <w:color w:val="333333"/>
          <w:sz w:val="24"/>
          <w:szCs w:val="24"/>
        </w:rPr>
        <w:t>01.06.2018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bCs/>
          <w:color w:val="333333"/>
          <w:sz w:val="24"/>
          <w:szCs w:val="24"/>
        </w:rPr>
        <w:t xml:space="preserve">Сокращенное фирменное наименование: </w:t>
      </w:r>
      <w:r w:rsidRPr="007364DB">
        <w:rPr>
          <w:rFonts w:ascii="Times New Roman CYR" w:eastAsia="Times New Roman" w:hAnsi="Times New Roman CYR" w:cs="Arial"/>
          <w:b/>
          <w:color w:val="333333"/>
          <w:sz w:val="24"/>
          <w:szCs w:val="24"/>
        </w:rPr>
        <w:t>АО "НИИполиграфмаш"</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7364DB">
        <w:rPr>
          <w:rFonts w:ascii="Times New Roman CYR" w:eastAsia="Times New Roman" w:hAnsi="Times New Roman CYR" w:cs="Arial"/>
          <w:b/>
          <w:color w:val="333333"/>
          <w:sz w:val="24"/>
          <w:szCs w:val="24"/>
        </w:rPr>
        <w:t>01.06.2018 года</w:t>
      </w:r>
    </w:p>
    <w:p w:rsidR="007364DB" w:rsidRPr="007364DB" w:rsidRDefault="007364DB" w:rsidP="007364DB">
      <w:pPr>
        <w:widowControl w:val="0"/>
        <w:jc w:val="both"/>
        <w:rPr>
          <w:rFonts w:ascii="Times New Roman CYR" w:eastAsia="Times New Roman" w:hAnsi="Times New Roman CYR" w:cs="Arial"/>
          <w:b/>
          <w:i/>
          <w:color w:val="333333"/>
          <w:sz w:val="24"/>
          <w:szCs w:val="24"/>
        </w:rPr>
      </w:pPr>
      <w:r w:rsidRPr="007364DB">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7364DB" w:rsidRPr="007364DB" w:rsidRDefault="007364DB" w:rsidP="007364DB">
      <w:pPr>
        <w:widowControl w:val="0"/>
        <w:spacing w:before="240"/>
        <w:jc w:val="both"/>
        <w:rPr>
          <w:rFonts w:eastAsia="Times New Roman"/>
          <w:sz w:val="24"/>
        </w:rPr>
      </w:pPr>
      <w:r w:rsidRPr="007364DB">
        <w:rPr>
          <w:rFonts w:eastAsia="Times New Roman"/>
          <w:sz w:val="24"/>
        </w:rPr>
        <w:t>Все предшествующие наименования эмитента в течение времени его существования.</w:t>
      </w:r>
    </w:p>
    <w:p w:rsidR="007364DB" w:rsidRPr="007364DB" w:rsidRDefault="007364DB" w:rsidP="007364DB">
      <w:pPr>
        <w:widowControl w:val="0"/>
        <w:spacing w:before="240"/>
        <w:jc w:val="both"/>
        <w:rPr>
          <w:rFonts w:ascii="Times New Roman CYR" w:eastAsia="Times New Roman" w:hAnsi="Times New Roman CYR" w:cs="Arial"/>
          <w:b/>
          <w:color w:val="333333"/>
          <w:sz w:val="24"/>
          <w:szCs w:val="24"/>
        </w:rPr>
      </w:pPr>
      <w:r w:rsidRPr="007364DB">
        <w:rPr>
          <w:rFonts w:eastAsia="Times New Roman"/>
          <w:sz w:val="24"/>
        </w:rPr>
        <w:t xml:space="preserve">Полное фирменное наименование: </w:t>
      </w:r>
      <w:r w:rsidRPr="007364DB">
        <w:rPr>
          <w:rFonts w:eastAsia="Times New Roman"/>
          <w:b/>
          <w:sz w:val="24"/>
        </w:rPr>
        <w:t>Всесоюзный</w:t>
      </w:r>
      <w:r w:rsidRPr="007364DB">
        <w:rPr>
          <w:rFonts w:eastAsia="Times New Roman"/>
          <w:sz w:val="24"/>
        </w:rPr>
        <w:t xml:space="preserve"> </w:t>
      </w:r>
      <w:r w:rsidRPr="007364DB">
        <w:rPr>
          <w:rFonts w:ascii="Times New Roman CYR" w:eastAsia="Times New Roman" w:hAnsi="Times New Roman CYR" w:cs="Arial"/>
          <w:b/>
          <w:color w:val="333333"/>
          <w:sz w:val="24"/>
          <w:szCs w:val="24"/>
        </w:rPr>
        <w:t xml:space="preserve">научно-исследовательский институт оборудования для печатных изданий, картонной и бумажной тары </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color w:val="333333"/>
          <w:sz w:val="24"/>
          <w:szCs w:val="24"/>
        </w:rPr>
        <w:t xml:space="preserve">Дата введения полного фирменного наименования: </w:t>
      </w:r>
      <w:r w:rsidRPr="007364DB">
        <w:rPr>
          <w:rFonts w:ascii="Times New Roman CYR" w:eastAsia="Times New Roman" w:hAnsi="Times New Roman CYR" w:cs="Arial"/>
          <w:b/>
          <w:color w:val="333333"/>
          <w:sz w:val="24"/>
          <w:szCs w:val="24"/>
        </w:rPr>
        <w:t>15 июля 1968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bCs/>
          <w:sz w:val="24"/>
          <w:szCs w:val="24"/>
        </w:rPr>
        <w:t>Сокращенное фирменное наименование:</w:t>
      </w:r>
      <w:r w:rsidRPr="007364DB">
        <w:rPr>
          <w:rFonts w:ascii="Times New Roman CYR" w:eastAsia="Times New Roman" w:hAnsi="Times New Roman CYR" w:cs="Arial"/>
          <w:b/>
          <w:color w:val="333333"/>
          <w:sz w:val="24"/>
          <w:szCs w:val="24"/>
        </w:rPr>
        <w:t xml:space="preserve"> ВНИИОПИТ</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sz w:val="24"/>
          <w:szCs w:val="24"/>
        </w:rPr>
        <w:t xml:space="preserve">Дата введения сокращенного фирменного наименования: </w:t>
      </w:r>
      <w:r w:rsidRPr="007364DB">
        <w:rPr>
          <w:rFonts w:ascii="Times New Roman CYR" w:eastAsia="Times New Roman" w:hAnsi="Times New Roman CYR" w:cs="Arial"/>
          <w:b/>
          <w:color w:val="333333"/>
          <w:sz w:val="24"/>
          <w:szCs w:val="24"/>
        </w:rPr>
        <w:t>15 июля 1968 года</w:t>
      </w:r>
    </w:p>
    <w:p w:rsidR="007364DB" w:rsidRPr="007364DB" w:rsidRDefault="007364DB" w:rsidP="007364DB">
      <w:pPr>
        <w:widowControl w:val="0"/>
        <w:spacing w:after="240"/>
        <w:jc w:val="both"/>
        <w:rPr>
          <w:rFonts w:eastAsia="Times New Roman"/>
          <w:sz w:val="24"/>
        </w:rPr>
      </w:pPr>
      <w:r w:rsidRPr="007364DB">
        <w:rPr>
          <w:rFonts w:ascii="Times New Roman CYR" w:eastAsia="Times New Roman" w:hAnsi="Times New Roman CYR" w:cs="Arial"/>
          <w:b/>
          <w:i/>
          <w:color w:val="333333"/>
          <w:sz w:val="24"/>
          <w:szCs w:val="24"/>
        </w:rPr>
        <w:t>Приказ Минлегпищемаш № 306 от 15 июля 1968 года</w:t>
      </w:r>
    </w:p>
    <w:p w:rsidR="007364DB" w:rsidRPr="007364DB" w:rsidRDefault="007364DB" w:rsidP="007364DB">
      <w:pPr>
        <w:widowControl w:val="0"/>
        <w:spacing w:before="240"/>
        <w:jc w:val="both"/>
        <w:rPr>
          <w:rFonts w:ascii="Times New Roman CYR" w:eastAsia="Times New Roman" w:hAnsi="Times New Roman CYR" w:cs="Arial"/>
          <w:b/>
          <w:color w:val="333333"/>
          <w:sz w:val="24"/>
          <w:szCs w:val="24"/>
        </w:rPr>
      </w:pPr>
      <w:r w:rsidRPr="007364DB">
        <w:rPr>
          <w:rFonts w:eastAsia="Times New Roman"/>
          <w:sz w:val="24"/>
        </w:rPr>
        <w:t xml:space="preserve">Полное фирменное наименование: </w:t>
      </w:r>
      <w:r w:rsidRPr="007364DB">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color w:val="333333"/>
          <w:sz w:val="24"/>
          <w:szCs w:val="24"/>
        </w:rPr>
        <w:t xml:space="preserve">Дата введения полного фирменного наименования: </w:t>
      </w:r>
      <w:r w:rsidRPr="007364DB">
        <w:rPr>
          <w:rFonts w:ascii="Times New Roman CYR" w:eastAsia="Times New Roman" w:hAnsi="Times New Roman CYR" w:cs="Arial"/>
          <w:b/>
          <w:color w:val="333333"/>
          <w:sz w:val="24"/>
          <w:szCs w:val="24"/>
        </w:rPr>
        <w:t>22 сентября 1977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bCs/>
          <w:sz w:val="24"/>
          <w:szCs w:val="24"/>
        </w:rPr>
        <w:t>Сокращенное фирменное наименование:</w:t>
      </w:r>
      <w:r w:rsidRPr="007364DB">
        <w:rPr>
          <w:rFonts w:ascii="Times New Roman CYR" w:eastAsia="Times New Roman" w:hAnsi="Times New Roman CYR" w:cs="Arial"/>
          <w:b/>
          <w:color w:val="333333"/>
          <w:sz w:val="24"/>
          <w:szCs w:val="24"/>
        </w:rPr>
        <w:t xml:space="preserve"> ВНИИполиграфмаш</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sz w:val="24"/>
          <w:szCs w:val="24"/>
        </w:rPr>
        <w:t xml:space="preserve">Дата введения сокращенного фирменного наименования: </w:t>
      </w:r>
      <w:r w:rsidRPr="007364DB">
        <w:rPr>
          <w:rFonts w:ascii="Times New Roman CYR" w:eastAsia="Times New Roman" w:hAnsi="Times New Roman CYR" w:cs="Arial"/>
          <w:b/>
          <w:color w:val="333333"/>
          <w:sz w:val="24"/>
          <w:szCs w:val="24"/>
        </w:rPr>
        <w:t>22 сентября 1977 года</w:t>
      </w:r>
    </w:p>
    <w:p w:rsidR="007364DB" w:rsidRPr="007364DB" w:rsidRDefault="007364DB" w:rsidP="007364DB">
      <w:pPr>
        <w:widowControl w:val="0"/>
        <w:spacing w:after="240"/>
        <w:jc w:val="both"/>
        <w:rPr>
          <w:rFonts w:eastAsia="Times New Roman"/>
          <w:sz w:val="24"/>
        </w:rPr>
      </w:pPr>
      <w:r w:rsidRPr="007364DB">
        <w:rPr>
          <w:rFonts w:ascii="Times New Roman CYR" w:eastAsia="Times New Roman" w:hAnsi="Times New Roman CYR" w:cs="Arial"/>
          <w:b/>
          <w:i/>
          <w:color w:val="333333"/>
          <w:sz w:val="24"/>
          <w:szCs w:val="24"/>
        </w:rPr>
        <w:t>Приказ Министра машиностроения для легкой и пищевой промышленности и бытовых приборов СССР № 478 от 22 сентября 1977 года</w:t>
      </w:r>
    </w:p>
    <w:p w:rsidR="007364DB" w:rsidRPr="007364DB" w:rsidRDefault="007364DB" w:rsidP="007364DB">
      <w:pPr>
        <w:widowControl w:val="0"/>
        <w:spacing w:before="240"/>
        <w:jc w:val="both"/>
        <w:rPr>
          <w:rFonts w:ascii="Times New Roman CYR" w:eastAsia="Times New Roman" w:hAnsi="Times New Roman CYR" w:cs="Arial"/>
          <w:b/>
          <w:color w:val="333333"/>
          <w:sz w:val="24"/>
          <w:szCs w:val="24"/>
        </w:rPr>
      </w:pPr>
      <w:r w:rsidRPr="007364DB">
        <w:rPr>
          <w:rFonts w:eastAsia="Times New Roman"/>
          <w:sz w:val="24"/>
        </w:rPr>
        <w:t xml:space="preserve">Полное фирменное наименование: </w:t>
      </w:r>
      <w:r w:rsidRPr="007364DB">
        <w:rPr>
          <w:rFonts w:ascii="Times New Roman CYR" w:eastAsia="Times New Roman" w:hAnsi="Times New Roman CYR" w:cs="Arial"/>
          <w:b/>
          <w:color w:val="333333"/>
          <w:sz w:val="24"/>
          <w:szCs w:val="24"/>
        </w:rPr>
        <w:t>Научно-производственное объединение "Полиграфмаш"</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color w:val="333333"/>
          <w:sz w:val="24"/>
          <w:szCs w:val="24"/>
        </w:rPr>
        <w:t xml:space="preserve">Дата введения полного фирменного наименования: </w:t>
      </w:r>
      <w:r w:rsidRPr="007364DB">
        <w:rPr>
          <w:rFonts w:ascii="Times New Roman CYR" w:eastAsia="Times New Roman" w:hAnsi="Times New Roman CYR" w:cs="Arial"/>
          <w:b/>
          <w:color w:val="333333"/>
          <w:sz w:val="24"/>
          <w:szCs w:val="24"/>
        </w:rPr>
        <w:t>27 января 1986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bCs/>
          <w:sz w:val="24"/>
          <w:szCs w:val="24"/>
        </w:rPr>
        <w:t>Сокращенное фирменное наименование:</w:t>
      </w:r>
      <w:r w:rsidRPr="007364DB">
        <w:rPr>
          <w:rFonts w:ascii="Times New Roman CYR" w:eastAsia="Times New Roman" w:hAnsi="Times New Roman CYR" w:cs="Arial"/>
          <w:b/>
          <w:color w:val="333333"/>
          <w:sz w:val="24"/>
          <w:szCs w:val="24"/>
        </w:rPr>
        <w:t xml:space="preserve"> НПО "Полиграфмаш"</w:t>
      </w:r>
    </w:p>
    <w:p w:rsidR="007364DB" w:rsidRPr="007364DB" w:rsidRDefault="007364DB" w:rsidP="007364DB">
      <w:pPr>
        <w:widowControl w:val="0"/>
        <w:jc w:val="both"/>
        <w:rPr>
          <w:rFonts w:ascii="Times New Roman CYR" w:eastAsia="Times New Roman" w:hAnsi="Times New Roman CYR" w:cs="Arial"/>
          <w:b/>
          <w:i/>
          <w:color w:val="333333"/>
          <w:sz w:val="24"/>
          <w:szCs w:val="24"/>
        </w:rPr>
      </w:pPr>
      <w:r w:rsidRPr="007364DB">
        <w:rPr>
          <w:rFonts w:ascii="Times New Roman CYR" w:eastAsia="Times New Roman" w:hAnsi="Times New Roman CYR" w:cs="Arial"/>
          <w:sz w:val="24"/>
          <w:szCs w:val="24"/>
        </w:rPr>
        <w:t xml:space="preserve">Дата введения сокращенного фирменного наименования: </w:t>
      </w:r>
      <w:r w:rsidRPr="007364DB">
        <w:rPr>
          <w:rFonts w:ascii="Times New Roman CYR" w:eastAsia="Times New Roman" w:hAnsi="Times New Roman CYR" w:cs="Arial"/>
          <w:b/>
          <w:color w:val="333333"/>
          <w:sz w:val="24"/>
          <w:szCs w:val="24"/>
        </w:rPr>
        <w:t>27 января 1986 года</w:t>
      </w:r>
    </w:p>
    <w:p w:rsidR="007364DB" w:rsidRPr="007364DB" w:rsidRDefault="007364DB" w:rsidP="007364DB">
      <w:pPr>
        <w:widowControl w:val="0"/>
        <w:spacing w:after="240"/>
        <w:jc w:val="both"/>
        <w:rPr>
          <w:rFonts w:eastAsia="Times New Roman"/>
          <w:sz w:val="24"/>
        </w:rPr>
      </w:pPr>
      <w:r w:rsidRPr="007364DB">
        <w:rPr>
          <w:rFonts w:ascii="Times New Roman CYR" w:eastAsia="Times New Roman" w:hAnsi="Times New Roman CYR" w:cs="Arial"/>
          <w:b/>
          <w:i/>
          <w:color w:val="333333"/>
          <w:sz w:val="24"/>
          <w:szCs w:val="24"/>
        </w:rPr>
        <w:t>Распоряжение Совета Министров СССР № 16-р от 06 января 1986 года и приказ Минлегпишемаша № 11 от 27 января 1986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eastAsia="Times New Roman"/>
          <w:sz w:val="24"/>
        </w:rPr>
        <w:t>Полное фирменное наименование: Акционерное общество открытого типа "</w:t>
      </w:r>
      <w:r w:rsidRPr="007364DB">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7364DB">
        <w:rPr>
          <w:rFonts w:ascii="Times New Roman CYR" w:eastAsia="Times New Roman" w:hAnsi="Times New Roman CYR" w:cs="Arial"/>
          <w:b/>
          <w:color w:val="333333"/>
          <w:sz w:val="24"/>
          <w:szCs w:val="24"/>
        </w:rPr>
        <w:t>27.11.1992 года</w:t>
      </w:r>
    </w:p>
    <w:p w:rsidR="007364DB" w:rsidRPr="007364DB" w:rsidRDefault="007364DB" w:rsidP="007364DB">
      <w:pPr>
        <w:widowControl w:val="0"/>
        <w:jc w:val="both"/>
        <w:rPr>
          <w:rFonts w:ascii="Times New Roman CYR" w:eastAsia="Times New Roman" w:hAnsi="Times New Roman CYR" w:cs="Arial"/>
          <w:b/>
          <w:sz w:val="24"/>
          <w:szCs w:val="24"/>
        </w:rPr>
      </w:pPr>
      <w:r w:rsidRPr="007364DB">
        <w:rPr>
          <w:rFonts w:ascii="Times New Roman CYR" w:eastAsia="Times New Roman" w:hAnsi="Times New Roman CYR" w:cs="Arial"/>
          <w:bCs/>
          <w:sz w:val="24"/>
          <w:szCs w:val="24"/>
        </w:rPr>
        <w:t xml:space="preserve">Сокращенное фирменное наименование: </w:t>
      </w:r>
      <w:r w:rsidRPr="007364DB">
        <w:rPr>
          <w:rFonts w:ascii="Times New Roman CYR" w:eastAsia="Times New Roman" w:hAnsi="Times New Roman CYR" w:cs="Arial"/>
          <w:b/>
          <w:sz w:val="24"/>
          <w:szCs w:val="24"/>
        </w:rPr>
        <w:t>АООТ "НИИполиграфмаш"</w:t>
      </w:r>
    </w:p>
    <w:p w:rsidR="007364DB" w:rsidRPr="007364DB" w:rsidRDefault="007364DB" w:rsidP="007364DB">
      <w:pPr>
        <w:widowControl w:val="0"/>
        <w:jc w:val="both"/>
        <w:rPr>
          <w:rFonts w:ascii="Times New Roman CYR" w:eastAsia="Times New Roman" w:hAnsi="Times New Roman CYR" w:cs="Arial"/>
          <w:b/>
          <w:sz w:val="24"/>
          <w:szCs w:val="24"/>
        </w:rPr>
      </w:pPr>
      <w:r w:rsidRPr="007364DB">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7364DB">
        <w:rPr>
          <w:rFonts w:ascii="Times New Roman CYR" w:eastAsia="Times New Roman" w:hAnsi="Times New Roman CYR" w:cs="Arial"/>
          <w:b/>
          <w:color w:val="333333"/>
          <w:sz w:val="24"/>
          <w:szCs w:val="24"/>
        </w:rPr>
        <w:t>27.11.1992 года</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b/>
          <w:i/>
          <w:sz w:val="24"/>
          <w:szCs w:val="24"/>
        </w:rPr>
        <w:t>Распоряжением Госкомимущества РФ № 684-р от 03 ноября 1992 года</w:t>
      </w:r>
    </w:p>
    <w:p w:rsidR="007364DB" w:rsidRPr="007364DB" w:rsidRDefault="007364DB" w:rsidP="007364DB">
      <w:pPr>
        <w:widowControl w:val="0"/>
        <w:spacing w:before="240"/>
        <w:jc w:val="both"/>
        <w:rPr>
          <w:rFonts w:ascii="Times New Roman CYR" w:eastAsia="Times New Roman" w:hAnsi="Times New Roman CYR" w:cs="Arial"/>
          <w:b/>
          <w:sz w:val="24"/>
          <w:szCs w:val="24"/>
        </w:rPr>
      </w:pPr>
      <w:r w:rsidRPr="007364DB">
        <w:rPr>
          <w:rFonts w:eastAsia="Times New Roman"/>
          <w:sz w:val="24"/>
        </w:rPr>
        <w:t xml:space="preserve">Полное фирменное наименование: </w:t>
      </w:r>
      <w:r w:rsidRPr="007364DB">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7364DB" w:rsidRPr="007364DB" w:rsidRDefault="007364DB" w:rsidP="007364DB">
      <w:pPr>
        <w:widowControl w:val="0"/>
        <w:jc w:val="both"/>
        <w:rPr>
          <w:rFonts w:ascii="Times New Roman CYR" w:eastAsia="Times New Roman" w:hAnsi="Times New Roman CYR" w:cs="Arial"/>
          <w:sz w:val="24"/>
          <w:szCs w:val="24"/>
        </w:rPr>
      </w:pPr>
      <w:r w:rsidRPr="007364DB">
        <w:rPr>
          <w:rFonts w:ascii="Times New Roman CYR" w:eastAsia="Times New Roman" w:hAnsi="Times New Roman CYR" w:cs="Arial"/>
          <w:sz w:val="24"/>
          <w:szCs w:val="24"/>
        </w:rPr>
        <w:t xml:space="preserve">Дата введения действующего полного фирменного наименования: </w:t>
      </w:r>
      <w:r w:rsidRPr="007364DB">
        <w:rPr>
          <w:rFonts w:ascii="Times New Roman CYR" w:eastAsia="Times New Roman" w:hAnsi="Times New Roman CYR" w:cs="Arial"/>
          <w:b/>
          <w:sz w:val="24"/>
          <w:szCs w:val="24"/>
        </w:rPr>
        <w:t>24 мая 2001 года</w:t>
      </w:r>
    </w:p>
    <w:p w:rsidR="007364DB" w:rsidRPr="007364DB" w:rsidRDefault="007364DB" w:rsidP="007364DB">
      <w:pPr>
        <w:widowControl w:val="0"/>
        <w:jc w:val="both"/>
        <w:rPr>
          <w:rFonts w:ascii="Times New Roman CYR" w:eastAsia="Times New Roman" w:hAnsi="Times New Roman CYR" w:cs="Arial"/>
          <w:b/>
          <w:sz w:val="24"/>
          <w:szCs w:val="24"/>
        </w:rPr>
      </w:pPr>
      <w:r w:rsidRPr="007364DB">
        <w:rPr>
          <w:rFonts w:ascii="Times New Roman CYR" w:eastAsia="Times New Roman" w:hAnsi="Times New Roman CYR" w:cs="Arial"/>
          <w:bCs/>
          <w:sz w:val="24"/>
          <w:szCs w:val="24"/>
        </w:rPr>
        <w:t xml:space="preserve">Сокращенное фирменное наименование: </w:t>
      </w:r>
      <w:r w:rsidRPr="007364DB">
        <w:rPr>
          <w:rFonts w:ascii="Times New Roman CYR" w:eastAsia="Times New Roman" w:hAnsi="Times New Roman CYR" w:cs="Arial"/>
          <w:b/>
          <w:bCs/>
          <w:sz w:val="24"/>
          <w:szCs w:val="24"/>
        </w:rPr>
        <w:t>О</w:t>
      </w:r>
      <w:r w:rsidRPr="007364DB">
        <w:rPr>
          <w:rFonts w:ascii="Times New Roman CYR" w:eastAsia="Times New Roman" w:hAnsi="Times New Roman CYR" w:cs="Arial"/>
          <w:b/>
          <w:sz w:val="24"/>
          <w:szCs w:val="24"/>
        </w:rPr>
        <w:t>АО "НИИполиграфмаш"</w:t>
      </w:r>
    </w:p>
    <w:p w:rsidR="007364DB" w:rsidRPr="007364DB" w:rsidRDefault="007364DB" w:rsidP="007364DB">
      <w:pPr>
        <w:widowControl w:val="0"/>
        <w:jc w:val="both"/>
        <w:rPr>
          <w:rFonts w:ascii="Times New Roman CYR" w:eastAsia="Times New Roman" w:hAnsi="Times New Roman CYR" w:cs="Arial"/>
          <w:b/>
          <w:sz w:val="24"/>
          <w:szCs w:val="24"/>
        </w:rPr>
      </w:pPr>
      <w:r w:rsidRPr="007364DB">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7364DB">
        <w:rPr>
          <w:rFonts w:ascii="Times New Roman CYR" w:eastAsia="Times New Roman" w:hAnsi="Times New Roman CYR" w:cs="Arial"/>
          <w:b/>
          <w:i/>
          <w:sz w:val="24"/>
          <w:szCs w:val="24"/>
        </w:rPr>
        <w:t>24 мая</w:t>
      </w:r>
      <w:r w:rsidRPr="007364DB">
        <w:rPr>
          <w:rFonts w:ascii="Times New Roman CYR" w:eastAsia="Times New Roman" w:hAnsi="Times New Roman CYR" w:cs="Arial"/>
          <w:i/>
          <w:sz w:val="24"/>
          <w:szCs w:val="24"/>
        </w:rPr>
        <w:t xml:space="preserve"> </w:t>
      </w:r>
      <w:r w:rsidRPr="007364DB">
        <w:rPr>
          <w:rFonts w:ascii="Times New Roman CYR" w:eastAsia="Times New Roman" w:hAnsi="Times New Roman CYR" w:cs="Arial"/>
          <w:b/>
          <w:i/>
          <w:sz w:val="24"/>
          <w:szCs w:val="24"/>
        </w:rPr>
        <w:t>2001</w:t>
      </w:r>
      <w:r w:rsidRPr="007364DB">
        <w:rPr>
          <w:rFonts w:ascii="Times New Roman CYR" w:eastAsia="Times New Roman" w:hAnsi="Times New Roman CYR" w:cs="Arial"/>
          <w:b/>
          <w:sz w:val="24"/>
          <w:szCs w:val="24"/>
        </w:rPr>
        <w:t xml:space="preserve"> года</w:t>
      </w:r>
    </w:p>
    <w:p w:rsidR="007364DB" w:rsidRPr="007364DB" w:rsidRDefault="007364DB" w:rsidP="007364DB">
      <w:pPr>
        <w:widowControl w:val="0"/>
        <w:jc w:val="both"/>
        <w:rPr>
          <w:rFonts w:eastAsia="Times New Roman"/>
          <w:sz w:val="24"/>
        </w:rPr>
      </w:pPr>
      <w:r w:rsidRPr="007364DB">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7364DB" w:rsidRPr="007364DB" w:rsidRDefault="007364DB" w:rsidP="007364DB">
      <w:pPr>
        <w:widowControl w:val="0"/>
        <w:spacing w:before="240"/>
        <w:jc w:val="both"/>
        <w:rPr>
          <w:rFonts w:ascii="Times New Roman CYR" w:eastAsia="Times New Roman" w:hAnsi="Times New Roman CYR" w:cs="Arial"/>
          <w:b/>
          <w:color w:val="333333"/>
          <w:sz w:val="24"/>
          <w:szCs w:val="24"/>
        </w:rPr>
      </w:pPr>
      <w:r w:rsidRPr="007364DB">
        <w:rPr>
          <w:rFonts w:eastAsia="Times New Roman"/>
          <w:sz w:val="24"/>
        </w:rPr>
        <w:lastRenderedPageBreak/>
        <w:t xml:space="preserve">Полное фирменное наименование: </w:t>
      </w:r>
      <w:r w:rsidRPr="007364DB">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7364DB" w:rsidRPr="007364DB" w:rsidRDefault="007364DB" w:rsidP="007364DB">
      <w:pPr>
        <w:widowControl w:val="0"/>
        <w:jc w:val="both"/>
        <w:rPr>
          <w:rFonts w:ascii="Times New Roman CYR" w:eastAsia="Times New Roman" w:hAnsi="Times New Roman CYR" w:cs="Arial"/>
          <w:color w:val="333333"/>
          <w:sz w:val="24"/>
          <w:szCs w:val="24"/>
        </w:rPr>
      </w:pPr>
      <w:r w:rsidRPr="007364DB">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7364DB">
        <w:rPr>
          <w:rFonts w:ascii="Times New Roman CYR" w:eastAsia="Times New Roman" w:hAnsi="Times New Roman CYR" w:cs="Arial"/>
          <w:b/>
          <w:color w:val="333333"/>
          <w:sz w:val="24"/>
          <w:szCs w:val="24"/>
        </w:rPr>
        <w:t>22.07.2005 года</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bCs/>
          <w:color w:val="333333"/>
          <w:sz w:val="24"/>
          <w:szCs w:val="24"/>
        </w:rPr>
        <w:t xml:space="preserve">Сокращенное фирменное наименование: </w:t>
      </w:r>
      <w:r w:rsidRPr="007364DB">
        <w:rPr>
          <w:rFonts w:ascii="Times New Roman CYR" w:eastAsia="Times New Roman" w:hAnsi="Times New Roman CYR" w:cs="Arial"/>
          <w:b/>
          <w:bCs/>
          <w:color w:val="333333"/>
          <w:sz w:val="24"/>
          <w:szCs w:val="24"/>
        </w:rPr>
        <w:t>З</w:t>
      </w:r>
      <w:r w:rsidRPr="007364DB">
        <w:rPr>
          <w:rFonts w:ascii="Times New Roman CYR" w:eastAsia="Times New Roman" w:hAnsi="Times New Roman CYR" w:cs="Arial"/>
          <w:b/>
          <w:color w:val="333333"/>
          <w:sz w:val="24"/>
          <w:szCs w:val="24"/>
        </w:rPr>
        <w:t>АО "НИИполиграфмаш"</w:t>
      </w:r>
    </w:p>
    <w:p w:rsidR="007364DB" w:rsidRPr="007364DB" w:rsidRDefault="007364DB" w:rsidP="007364DB">
      <w:pPr>
        <w:widowControl w:val="0"/>
        <w:jc w:val="both"/>
        <w:rPr>
          <w:rFonts w:ascii="Times New Roman CYR" w:eastAsia="Times New Roman" w:hAnsi="Times New Roman CYR" w:cs="Arial"/>
          <w:b/>
          <w:color w:val="333333"/>
          <w:sz w:val="24"/>
          <w:szCs w:val="24"/>
        </w:rPr>
      </w:pPr>
      <w:r w:rsidRPr="007364DB">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7364DB">
        <w:rPr>
          <w:rFonts w:ascii="Times New Roman CYR" w:eastAsia="Times New Roman" w:hAnsi="Times New Roman CYR" w:cs="Arial"/>
          <w:b/>
          <w:color w:val="333333"/>
          <w:sz w:val="24"/>
          <w:szCs w:val="24"/>
        </w:rPr>
        <w:t>22.07.2005 года</w:t>
      </w:r>
    </w:p>
    <w:p w:rsidR="007364DB" w:rsidRPr="008035D1" w:rsidRDefault="007364DB" w:rsidP="007364DB">
      <w:pPr>
        <w:widowControl w:val="0"/>
        <w:jc w:val="both"/>
        <w:rPr>
          <w:rFonts w:eastAsia="Times New Roman"/>
          <w:sz w:val="24"/>
        </w:rPr>
      </w:pPr>
      <w:r w:rsidRPr="007364DB">
        <w:rPr>
          <w:rFonts w:ascii="Times New Roman CYR" w:eastAsia="Times New Roman" w:hAnsi="Times New Roman CYR" w:cs="Arial"/>
          <w:b/>
          <w:i/>
          <w:color w:val="333333"/>
          <w:sz w:val="24"/>
          <w:szCs w:val="24"/>
        </w:rPr>
        <w:t>Протокол внеочередного общего собрания акционеров от 02 июня 2005 года № 18</w:t>
      </w:r>
    </w:p>
    <w:p w:rsidR="003D0C30" w:rsidRPr="000122F7" w:rsidRDefault="003D0C30" w:rsidP="0053326B">
      <w:pPr>
        <w:widowControl w:val="0"/>
        <w:spacing w:before="240" w:after="240"/>
        <w:jc w:val="both"/>
        <w:outlineLvl w:val="2"/>
        <w:rPr>
          <w:rFonts w:asciiTheme="majorHAnsi" w:eastAsia="Times New Roman" w:hAnsiTheme="majorHAnsi"/>
          <w:b/>
          <w:i/>
          <w:sz w:val="24"/>
        </w:rPr>
      </w:pPr>
      <w:bookmarkStart w:id="34" w:name="_Toc19284873"/>
      <w:r w:rsidRPr="000122F7">
        <w:rPr>
          <w:rFonts w:asciiTheme="majorHAnsi" w:eastAsia="Times New Roman" w:hAnsiTheme="majorHAnsi"/>
          <w:b/>
          <w:i/>
          <w:sz w:val="24"/>
        </w:rPr>
        <w:t>3.1.2. Сведения о государственной регистрации эмитента</w:t>
      </w:r>
      <w:bookmarkEnd w:id="34"/>
    </w:p>
    <w:p w:rsidR="0053326B" w:rsidRPr="000122F7" w:rsidRDefault="001B725B" w:rsidP="0053326B">
      <w:pPr>
        <w:pStyle w:val="21"/>
        <w:shd w:val="clear" w:color="auto" w:fill="auto"/>
        <w:spacing w:line="240" w:lineRule="auto"/>
        <w:ind w:firstLine="0"/>
        <w:rPr>
          <w:color w:val="000000"/>
          <w:sz w:val="24"/>
          <w:szCs w:val="24"/>
          <w:lang w:bidi="ru-RU"/>
        </w:rPr>
      </w:pPr>
      <w:r w:rsidRPr="000122F7">
        <w:rPr>
          <w:color w:val="000000"/>
          <w:sz w:val="24"/>
          <w:szCs w:val="24"/>
          <w:lang w:bidi="ru-RU"/>
        </w:rPr>
        <w:t>Данные о первичной государственной регистрации</w:t>
      </w:r>
    </w:p>
    <w:p w:rsidR="0053326B" w:rsidRPr="000122F7" w:rsidRDefault="001B725B" w:rsidP="0053326B">
      <w:pPr>
        <w:pStyle w:val="21"/>
        <w:shd w:val="clear" w:color="auto" w:fill="auto"/>
        <w:spacing w:line="240" w:lineRule="auto"/>
        <w:ind w:firstLine="0"/>
        <w:rPr>
          <w:rStyle w:val="22"/>
          <w:sz w:val="24"/>
          <w:szCs w:val="24"/>
        </w:rPr>
      </w:pPr>
      <w:r w:rsidRPr="000122F7">
        <w:rPr>
          <w:color w:val="000000"/>
          <w:sz w:val="24"/>
          <w:szCs w:val="24"/>
          <w:lang w:bidi="ru-RU"/>
        </w:rPr>
        <w:t xml:space="preserve">Номер государственной регистрации: </w:t>
      </w:r>
      <w:r w:rsidR="0053326B" w:rsidRPr="000122F7">
        <w:rPr>
          <w:rStyle w:val="22"/>
          <w:i w:val="0"/>
          <w:sz w:val="24"/>
          <w:szCs w:val="24"/>
        </w:rPr>
        <w:t>017.516</w:t>
      </w:r>
    </w:p>
    <w:p w:rsidR="001B725B" w:rsidRPr="000122F7" w:rsidRDefault="001B725B" w:rsidP="0053326B">
      <w:pPr>
        <w:pStyle w:val="21"/>
        <w:shd w:val="clear" w:color="auto" w:fill="auto"/>
        <w:spacing w:line="240" w:lineRule="auto"/>
        <w:ind w:firstLine="0"/>
        <w:rPr>
          <w:sz w:val="24"/>
          <w:szCs w:val="24"/>
        </w:rPr>
      </w:pPr>
      <w:r w:rsidRPr="000122F7">
        <w:rPr>
          <w:color w:val="000000"/>
          <w:sz w:val="24"/>
          <w:szCs w:val="24"/>
          <w:lang w:bidi="ru-RU"/>
        </w:rPr>
        <w:t xml:space="preserve">Дата государственной регистрации: </w:t>
      </w:r>
      <w:r w:rsidR="0053326B" w:rsidRPr="000122F7">
        <w:rPr>
          <w:rStyle w:val="22"/>
          <w:i w:val="0"/>
          <w:sz w:val="24"/>
          <w:szCs w:val="24"/>
        </w:rPr>
        <w:t>27</w:t>
      </w:r>
      <w:r w:rsidRPr="000122F7">
        <w:rPr>
          <w:rStyle w:val="22"/>
          <w:i w:val="0"/>
          <w:sz w:val="24"/>
          <w:szCs w:val="24"/>
        </w:rPr>
        <w:t>.</w:t>
      </w:r>
      <w:r w:rsidR="0053326B" w:rsidRPr="000122F7">
        <w:rPr>
          <w:rStyle w:val="22"/>
          <w:i w:val="0"/>
          <w:sz w:val="24"/>
          <w:szCs w:val="24"/>
        </w:rPr>
        <w:t>11</w:t>
      </w:r>
      <w:r w:rsidRPr="000122F7">
        <w:rPr>
          <w:rStyle w:val="22"/>
          <w:i w:val="0"/>
          <w:sz w:val="24"/>
          <w:szCs w:val="24"/>
        </w:rPr>
        <w:t>.1992</w:t>
      </w:r>
    </w:p>
    <w:p w:rsidR="001B725B" w:rsidRPr="000122F7" w:rsidRDefault="001B725B" w:rsidP="0053326B">
      <w:pPr>
        <w:pStyle w:val="21"/>
        <w:shd w:val="clear" w:color="auto" w:fill="auto"/>
        <w:spacing w:line="240" w:lineRule="auto"/>
        <w:ind w:firstLine="0"/>
        <w:rPr>
          <w:i/>
          <w:sz w:val="24"/>
          <w:szCs w:val="24"/>
        </w:rPr>
      </w:pPr>
      <w:r w:rsidRPr="000122F7">
        <w:rPr>
          <w:color w:val="000000"/>
          <w:sz w:val="24"/>
          <w:szCs w:val="24"/>
          <w:lang w:bidi="ru-RU"/>
        </w:rPr>
        <w:t xml:space="preserve">Наименование органа, осуществившего государственную регистрацию: </w:t>
      </w:r>
      <w:r w:rsidRPr="000122F7">
        <w:rPr>
          <w:rStyle w:val="22"/>
          <w:i w:val="0"/>
          <w:sz w:val="24"/>
          <w:szCs w:val="24"/>
        </w:rPr>
        <w:t>Государственное учреждение Московская регистрационная палата</w:t>
      </w:r>
    </w:p>
    <w:p w:rsidR="001B725B" w:rsidRPr="000122F7" w:rsidRDefault="001B725B" w:rsidP="0053326B">
      <w:pPr>
        <w:pStyle w:val="21"/>
        <w:shd w:val="clear" w:color="auto" w:fill="auto"/>
        <w:spacing w:before="240" w:line="240" w:lineRule="auto"/>
        <w:ind w:firstLine="0"/>
        <w:jc w:val="both"/>
        <w:rPr>
          <w:sz w:val="24"/>
          <w:szCs w:val="24"/>
        </w:rPr>
      </w:pPr>
      <w:r w:rsidRPr="000122F7">
        <w:rPr>
          <w:color w:val="000000"/>
          <w:sz w:val="24"/>
          <w:szCs w:val="24"/>
          <w:lang w:bidi="ru-RU"/>
        </w:rPr>
        <w:t>Данные о регистрации юридического лица:</w:t>
      </w:r>
    </w:p>
    <w:p w:rsidR="001B725B" w:rsidRPr="000122F7" w:rsidRDefault="001B725B" w:rsidP="0053326B">
      <w:pPr>
        <w:pStyle w:val="21"/>
        <w:shd w:val="clear" w:color="auto" w:fill="auto"/>
        <w:spacing w:line="240" w:lineRule="auto"/>
        <w:ind w:firstLine="0"/>
        <w:jc w:val="both"/>
        <w:rPr>
          <w:sz w:val="24"/>
          <w:szCs w:val="24"/>
        </w:rPr>
      </w:pPr>
      <w:r w:rsidRPr="000122F7">
        <w:rPr>
          <w:color w:val="000000"/>
          <w:sz w:val="24"/>
          <w:szCs w:val="24"/>
          <w:lang w:bidi="ru-RU"/>
        </w:rPr>
        <w:t xml:space="preserve">Основной государственный регистрационный номер юридического лица: </w:t>
      </w:r>
      <w:r w:rsidR="0053326B" w:rsidRPr="000122F7">
        <w:rPr>
          <w:rStyle w:val="22"/>
          <w:i w:val="0"/>
          <w:sz w:val="24"/>
          <w:szCs w:val="24"/>
        </w:rPr>
        <w:t>1027700028234</w:t>
      </w:r>
    </w:p>
    <w:p w:rsidR="001B725B" w:rsidRPr="000122F7" w:rsidRDefault="001B725B" w:rsidP="0053326B">
      <w:pPr>
        <w:pStyle w:val="21"/>
        <w:shd w:val="clear" w:color="auto" w:fill="auto"/>
        <w:spacing w:line="240" w:lineRule="auto"/>
        <w:ind w:firstLine="0"/>
        <w:rPr>
          <w:i/>
          <w:sz w:val="24"/>
          <w:szCs w:val="24"/>
        </w:rPr>
      </w:pPr>
      <w:r w:rsidRPr="000122F7">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0122F7">
        <w:rPr>
          <w:rStyle w:val="22"/>
          <w:i w:val="0"/>
          <w:sz w:val="24"/>
          <w:szCs w:val="24"/>
        </w:rPr>
        <w:t>12</w:t>
      </w:r>
      <w:r w:rsidRPr="000122F7">
        <w:rPr>
          <w:rStyle w:val="22"/>
          <w:i w:val="0"/>
          <w:sz w:val="24"/>
          <w:szCs w:val="24"/>
        </w:rPr>
        <w:t>.07.2002</w:t>
      </w:r>
    </w:p>
    <w:p w:rsidR="003D0C30" w:rsidRPr="000122F7" w:rsidRDefault="001B725B" w:rsidP="00D458BD">
      <w:pPr>
        <w:pStyle w:val="21"/>
        <w:shd w:val="clear" w:color="auto" w:fill="auto"/>
        <w:spacing w:line="240" w:lineRule="auto"/>
        <w:ind w:firstLine="0"/>
        <w:jc w:val="both"/>
        <w:rPr>
          <w:sz w:val="24"/>
        </w:rPr>
      </w:pPr>
      <w:r w:rsidRPr="000122F7">
        <w:rPr>
          <w:color w:val="000000"/>
          <w:sz w:val="24"/>
          <w:szCs w:val="24"/>
          <w:lang w:bidi="ru-RU"/>
        </w:rPr>
        <w:t xml:space="preserve">Наименование регистрирующего органа: </w:t>
      </w:r>
      <w:r w:rsidRPr="000122F7">
        <w:rPr>
          <w:rStyle w:val="22"/>
          <w:i w:val="0"/>
          <w:sz w:val="24"/>
          <w:szCs w:val="24"/>
        </w:rPr>
        <w:t xml:space="preserve">Управление </w:t>
      </w:r>
      <w:r w:rsidR="0053326B" w:rsidRPr="000122F7">
        <w:rPr>
          <w:rStyle w:val="22"/>
          <w:i w:val="0"/>
          <w:sz w:val="24"/>
          <w:szCs w:val="24"/>
        </w:rPr>
        <w:t xml:space="preserve">министерства Российской Федерации  по налогам и сборам </w:t>
      </w:r>
      <w:r w:rsidRPr="000122F7">
        <w:rPr>
          <w:rStyle w:val="22"/>
          <w:i w:val="0"/>
          <w:sz w:val="24"/>
          <w:szCs w:val="24"/>
        </w:rPr>
        <w:t>по г. Москве.</w:t>
      </w:r>
    </w:p>
    <w:p w:rsidR="003D0C30" w:rsidRPr="000122F7"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4874"/>
      <w:bookmarkEnd w:id="35"/>
      <w:r w:rsidRPr="000122F7">
        <w:rPr>
          <w:rFonts w:asciiTheme="majorHAnsi" w:eastAsia="Times New Roman" w:hAnsiTheme="majorHAnsi"/>
          <w:b/>
          <w:i/>
          <w:sz w:val="24"/>
        </w:rPr>
        <w:t>3.1.3. Сведения о создании и развитии эмитента</w:t>
      </w:r>
      <w:bookmarkEnd w:id="36"/>
    </w:p>
    <w:p w:rsidR="00342ECC" w:rsidRPr="000122F7" w:rsidRDefault="00342ECC" w:rsidP="00D458BD">
      <w:pPr>
        <w:widowControl w:val="0"/>
        <w:spacing w:before="240"/>
        <w:jc w:val="both"/>
        <w:rPr>
          <w:rFonts w:eastAsia="Times New Roman"/>
          <w:sz w:val="24"/>
        </w:rPr>
      </w:pPr>
      <w:r w:rsidRPr="000122F7">
        <w:rPr>
          <w:rFonts w:eastAsia="Times New Roman"/>
          <w:sz w:val="24"/>
        </w:rPr>
        <w:t>Эмитент создан на неопределенный срок</w:t>
      </w:r>
    </w:p>
    <w:p w:rsidR="00342ECC" w:rsidRPr="000122F7" w:rsidRDefault="00342ECC" w:rsidP="00D458BD">
      <w:pPr>
        <w:widowControl w:val="0"/>
        <w:spacing w:before="240"/>
        <w:jc w:val="both"/>
        <w:rPr>
          <w:rFonts w:eastAsia="Times New Roman"/>
          <w:sz w:val="24"/>
        </w:rPr>
      </w:pPr>
      <w:r w:rsidRPr="000122F7">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0122F7" w:rsidRDefault="00CD60A3" w:rsidP="00D458BD">
      <w:pPr>
        <w:widowControl w:val="0"/>
        <w:spacing w:before="240"/>
        <w:jc w:val="both"/>
        <w:rPr>
          <w:rFonts w:eastAsia="Times New Roman"/>
          <w:sz w:val="24"/>
        </w:rPr>
      </w:pPr>
      <w:r w:rsidRPr="000122F7">
        <w:rPr>
          <w:rFonts w:eastAsia="Times New Roman"/>
          <w:sz w:val="24"/>
        </w:rPr>
        <w:t xml:space="preserve">Научно-производственное объединение полиграфического машиностроения </w:t>
      </w:r>
      <w:r w:rsidR="00342ECC" w:rsidRPr="000122F7">
        <w:rPr>
          <w:rFonts w:eastAsia="Times New Roman"/>
          <w:sz w:val="24"/>
        </w:rPr>
        <w:t>был основан в городе Москве в</w:t>
      </w:r>
      <w:r w:rsidRPr="000122F7">
        <w:rPr>
          <w:rFonts w:eastAsia="Times New Roman"/>
          <w:sz w:val="24"/>
        </w:rPr>
        <w:t xml:space="preserve"> </w:t>
      </w:r>
      <w:r w:rsidR="00B91318" w:rsidRPr="000122F7">
        <w:rPr>
          <w:rFonts w:eastAsia="Times New Roman"/>
          <w:sz w:val="24"/>
        </w:rPr>
        <w:t xml:space="preserve">1986 </w:t>
      </w:r>
      <w:r w:rsidR="00342ECC" w:rsidRPr="000122F7">
        <w:rPr>
          <w:rFonts w:eastAsia="Times New Roman"/>
          <w:sz w:val="24"/>
        </w:rPr>
        <w:t>году.</w:t>
      </w:r>
      <w:r w:rsidR="00B91318" w:rsidRPr="000122F7">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0122F7" w:rsidRDefault="00B91318" w:rsidP="00D458BD">
      <w:pPr>
        <w:widowControl w:val="0"/>
        <w:spacing w:before="240"/>
        <w:jc w:val="both"/>
        <w:rPr>
          <w:rFonts w:eastAsia="Times New Roman"/>
          <w:sz w:val="24"/>
        </w:rPr>
      </w:pPr>
      <w:r w:rsidRPr="000122F7">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Pr="000122F7" w:rsidRDefault="00547390" w:rsidP="00D458BD">
      <w:pPr>
        <w:widowControl w:val="0"/>
        <w:spacing w:before="240"/>
        <w:jc w:val="both"/>
        <w:rPr>
          <w:rFonts w:eastAsia="Times New Roman"/>
          <w:sz w:val="24"/>
        </w:rPr>
      </w:pPr>
      <w:r w:rsidRPr="000122F7">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0122F7" w:rsidRDefault="00547390" w:rsidP="00D458BD">
      <w:pPr>
        <w:widowControl w:val="0"/>
        <w:spacing w:before="240"/>
        <w:jc w:val="both"/>
        <w:rPr>
          <w:rFonts w:eastAsia="Times New Roman"/>
          <w:sz w:val="24"/>
        </w:rPr>
      </w:pPr>
      <w:r w:rsidRPr="000122F7">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0122F7">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0122F7">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0122F7">
        <w:rPr>
          <w:rFonts w:eastAsia="Times New Roman"/>
          <w:sz w:val="24"/>
        </w:rPr>
        <w:t xml:space="preserve">плана приватизации </w:t>
      </w:r>
      <w:r w:rsidR="00342ECC" w:rsidRPr="000122F7">
        <w:rPr>
          <w:rFonts w:eastAsia="Times New Roman"/>
          <w:sz w:val="24"/>
        </w:rPr>
        <w:t xml:space="preserve">от </w:t>
      </w:r>
      <w:r w:rsidR="00D458BD" w:rsidRPr="000122F7">
        <w:rPr>
          <w:rFonts w:eastAsia="Times New Roman"/>
          <w:sz w:val="24"/>
        </w:rPr>
        <w:t>8 ноября 1992 года</w:t>
      </w:r>
      <w:r w:rsidR="00165173" w:rsidRPr="000122F7">
        <w:rPr>
          <w:rFonts w:eastAsia="Times New Roman"/>
          <w:sz w:val="24"/>
        </w:rPr>
        <w:t>.</w:t>
      </w:r>
      <w:r w:rsidR="00342ECC" w:rsidRPr="000122F7">
        <w:rPr>
          <w:rFonts w:eastAsia="Times New Roman"/>
          <w:sz w:val="24"/>
        </w:rPr>
        <w:t xml:space="preserve"> </w:t>
      </w:r>
    </w:p>
    <w:p w:rsidR="00673A70" w:rsidRPr="000122F7" w:rsidRDefault="00673A70" w:rsidP="00D458BD">
      <w:pPr>
        <w:widowControl w:val="0"/>
        <w:spacing w:before="240"/>
        <w:jc w:val="both"/>
        <w:rPr>
          <w:rFonts w:eastAsia="Times New Roman"/>
          <w:sz w:val="24"/>
        </w:rPr>
      </w:pPr>
      <w:r w:rsidRPr="000122F7">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Pr="000122F7" w:rsidRDefault="00D458BD" w:rsidP="00D458BD">
      <w:pPr>
        <w:widowControl w:val="0"/>
        <w:spacing w:before="240"/>
        <w:jc w:val="both"/>
        <w:rPr>
          <w:rFonts w:eastAsia="Times New Roman"/>
          <w:sz w:val="24"/>
        </w:rPr>
      </w:pPr>
      <w:r w:rsidRPr="000122F7">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0122F7" w:rsidRDefault="00D458BD" w:rsidP="00D458BD">
      <w:pPr>
        <w:widowControl w:val="0"/>
        <w:spacing w:before="240"/>
        <w:jc w:val="both"/>
        <w:rPr>
          <w:rFonts w:eastAsia="Times New Roman"/>
          <w:sz w:val="24"/>
        </w:rPr>
      </w:pPr>
      <w:r w:rsidRPr="000122F7">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0122F7" w:rsidRDefault="00D458BD" w:rsidP="00D458BD">
      <w:pPr>
        <w:widowControl w:val="0"/>
        <w:spacing w:before="240"/>
        <w:jc w:val="both"/>
        <w:rPr>
          <w:rFonts w:eastAsia="Times New Roman"/>
          <w:sz w:val="24"/>
        </w:rPr>
      </w:pPr>
      <w:r w:rsidRPr="000122F7">
        <w:rPr>
          <w:rFonts w:eastAsia="Times New Roman"/>
          <w:sz w:val="24"/>
        </w:rPr>
        <w:t xml:space="preserve">Общество </w:t>
      </w:r>
      <w:r w:rsidR="00342ECC" w:rsidRPr="000122F7">
        <w:rPr>
          <w:rFonts w:eastAsia="Times New Roman"/>
          <w:sz w:val="24"/>
        </w:rPr>
        <w:t xml:space="preserve">создано в целях извлечения прибыли. </w:t>
      </w:r>
      <w:r w:rsidR="00673A70" w:rsidRPr="000122F7">
        <w:rPr>
          <w:rFonts w:eastAsia="Times New Roman"/>
          <w:sz w:val="24"/>
        </w:rPr>
        <w:t>Основным видом деятельности были научно-исследовательские разработки в области</w:t>
      </w:r>
      <w:r w:rsidR="000B67E4" w:rsidRPr="000122F7">
        <w:rPr>
          <w:rFonts w:eastAsia="Times New Roman"/>
          <w:sz w:val="24"/>
        </w:rPr>
        <w:t xml:space="preserve"> полиграфического машиностроения, а также его сертификация.</w:t>
      </w:r>
    </w:p>
    <w:p w:rsidR="00E430EA" w:rsidRPr="000122F7" w:rsidRDefault="00E430EA" w:rsidP="00D458BD">
      <w:pPr>
        <w:widowControl w:val="0"/>
        <w:spacing w:before="240"/>
        <w:jc w:val="both"/>
        <w:rPr>
          <w:rFonts w:eastAsia="Times New Roman"/>
          <w:sz w:val="24"/>
        </w:rPr>
      </w:pPr>
      <w:r w:rsidRPr="000122F7">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0122F7" w:rsidRDefault="00E430EA" w:rsidP="00D458BD">
      <w:pPr>
        <w:widowControl w:val="0"/>
        <w:spacing w:before="240"/>
        <w:jc w:val="both"/>
        <w:rPr>
          <w:rFonts w:eastAsia="Times New Roman"/>
          <w:sz w:val="24"/>
        </w:rPr>
      </w:pPr>
      <w:r w:rsidRPr="000122F7">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0122F7" w:rsidRDefault="00E430EA" w:rsidP="00D458BD">
      <w:pPr>
        <w:widowControl w:val="0"/>
        <w:spacing w:before="240"/>
        <w:jc w:val="both"/>
        <w:rPr>
          <w:rFonts w:eastAsia="Times New Roman"/>
          <w:sz w:val="24"/>
        </w:rPr>
      </w:pPr>
      <w:r w:rsidRPr="000122F7">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0122F7" w:rsidRDefault="00E430EA" w:rsidP="00D458BD">
      <w:pPr>
        <w:widowControl w:val="0"/>
        <w:spacing w:before="240"/>
        <w:jc w:val="both"/>
        <w:rPr>
          <w:rFonts w:eastAsia="Times New Roman"/>
          <w:sz w:val="24"/>
        </w:rPr>
      </w:pPr>
      <w:r w:rsidRPr="000122F7">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0122F7">
        <w:rPr>
          <w:rFonts w:eastAsia="Times New Roman"/>
          <w:sz w:val="24"/>
        </w:rPr>
        <w:t>я</w:t>
      </w:r>
      <w:r w:rsidRPr="000122F7">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0122F7" w:rsidRDefault="00F17558" w:rsidP="00D458BD">
      <w:pPr>
        <w:widowControl w:val="0"/>
        <w:spacing w:before="240"/>
        <w:jc w:val="both"/>
        <w:rPr>
          <w:rFonts w:eastAsia="Times New Roman"/>
          <w:sz w:val="24"/>
        </w:rPr>
      </w:pPr>
      <w:r w:rsidRPr="000122F7">
        <w:rPr>
          <w:rFonts w:eastAsia="Times New Roman"/>
          <w:sz w:val="24"/>
        </w:rPr>
        <w:t xml:space="preserve">Месторасположение Общества позволяет выгодно сдавать в аренду имеющиеся площади </w:t>
      </w:r>
      <w:r w:rsidR="00163DED" w:rsidRPr="000122F7">
        <w:rPr>
          <w:rFonts w:eastAsia="Times New Roman"/>
          <w:sz w:val="24"/>
        </w:rPr>
        <w:t xml:space="preserve">и развиваться уже в новом для него направлении </w:t>
      </w:r>
      <w:r w:rsidR="00A21D09" w:rsidRPr="000122F7">
        <w:rPr>
          <w:rFonts w:eastAsia="Times New Roman"/>
          <w:sz w:val="24"/>
        </w:rPr>
        <w:t xml:space="preserve">- </w:t>
      </w:r>
      <w:r w:rsidR="00163DED" w:rsidRPr="000122F7">
        <w:rPr>
          <w:rFonts w:eastAsia="Times New Roman"/>
          <w:sz w:val="24"/>
        </w:rPr>
        <w:t>сдача недвижимого имущества в аренду.</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37" w:name="_Toc19284875"/>
      <w:r w:rsidRPr="000122F7">
        <w:rPr>
          <w:rFonts w:asciiTheme="majorHAnsi" w:eastAsia="Times New Roman" w:hAnsiTheme="majorHAnsi"/>
          <w:b/>
          <w:i/>
          <w:sz w:val="24"/>
        </w:rPr>
        <w:t>3.1.4. Контактная информация</w:t>
      </w:r>
      <w:bookmarkEnd w:id="37"/>
    </w:p>
    <w:p w:rsidR="00401D36" w:rsidRPr="000122F7" w:rsidRDefault="00401D36" w:rsidP="003D0C30">
      <w:pPr>
        <w:widowControl w:val="0"/>
        <w:spacing w:before="240"/>
        <w:jc w:val="both"/>
        <w:rPr>
          <w:rFonts w:eastAsia="Times New Roman"/>
          <w:b/>
          <w:sz w:val="24"/>
        </w:rPr>
      </w:pPr>
      <w:r w:rsidRPr="000122F7">
        <w:rPr>
          <w:rFonts w:eastAsia="Times New Roman"/>
          <w:sz w:val="24"/>
        </w:rPr>
        <w:t>М</w:t>
      </w:r>
      <w:r w:rsidR="003D0C30" w:rsidRPr="000122F7">
        <w:rPr>
          <w:rFonts w:eastAsia="Times New Roman"/>
          <w:sz w:val="24"/>
        </w:rPr>
        <w:t>есто нахождения эмитента</w:t>
      </w:r>
      <w:r w:rsidRPr="000122F7">
        <w:rPr>
          <w:rFonts w:eastAsia="Times New Roman"/>
          <w:sz w:val="24"/>
        </w:rPr>
        <w:t xml:space="preserve">: </w:t>
      </w:r>
      <w:r w:rsidR="007364DB" w:rsidRPr="007364DB">
        <w:rPr>
          <w:rFonts w:eastAsia="Times New Roman"/>
          <w:b/>
          <w:sz w:val="24"/>
        </w:rPr>
        <w:t>117420,</w:t>
      </w:r>
      <w:r w:rsidR="007364DB">
        <w:rPr>
          <w:rFonts w:eastAsia="Times New Roman"/>
          <w:b/>
          <w:sz w:val="24"/>
        </w:rPr>
        <w:t xml:space="preserve"> </w:t>
      </w:r>
      <w:r w:rsidRPr="000122F7">
        <w:rPr>
          <w:rFonts w:eastAsia="Times New Roman"/>
          <w:b/>
          <w:sz w:val="24"/>
        </w:rPr>
        <w:t>г. Москва,</w:t>
      </w:r>
      <w:r w:rsidRPr="000122F7">
        <w:rPr>
          <w:b/>
        </w:rPr>
        <w:t xml:space="preserve"> </w:t>
      </w:r>
      <w:r w:rsidRPr="000122F7">
        <w:rPr>
          <w:rFonts w:eastAsia="Times New Roman"/>
          <w:b/>
          <w:sz w:val="24"/>
        </w:rPr>
        <w:t>ул. Профсоюзная, д.57, этаж 5, помещение II, комната 68</w:t>
      </w:r>
    </w:p>
    <w:p w:rsidR="00401D36" w:rsidRPr="000122F7" w:rsidRDefault="00401D36" w:rsidP="003D0C30">
      <w:pPr>
        <w:widowControl w:val="0"/>
        <w:spacing w:before="240"/>
        <w:jc w:val="both"/>
        <w:rPr>
          <w:rFonts w:eastAsia="Times New Roman"/>
          <w:sz w:val="24"/>
        </w:rPr>
      </w:pPr>
      <w:r w:rsidRPr="000122F7">
        <w:rPr>
          <w:rFonts w:eastAsia="Times New Roman"/>
          <w:sz w:val="24"/>
        </w:rPr>
        <w:t xml:space="preserve">Телефон: </w:t>
      </w:r>
      <w:r w:rsidRPr="000122F7">
        <w:rPr>
          <w:rFonts w:eastAsia="Times New Roman"/>
          <w:b/>
          <w:sz w:val="24"/>
        </w:rPr>
        <w:t>(495) 334-20-88</w:t>
      </w:r>
    </w:p>
    <w:p w:rsidR="00401D36" w:rsidRPr="000122F7" w:rsidRDefault="00401D36" w:rsidP="003D0C30">
      <w:pPr>
        <w:widowControl w:val="0"/>
        <w:spacing w:before="240"/>
        <w:jc w:val="both"/>
        <w:rPr>
          <w:rFonts w:eastAsia="Times New Roman"/>
          <w:sz w:val="24"/>
        </w:rPr>
      </w:pPr>
      <w:r w:rsidRPr="000122F7">
        <w:rPr>
          <w:rFonts w:eastAsia="Times New Roman"/>
          <w:sz w:val="24"/>
        </w:rPr>
        <w:lastRenderedPageBreak/>
        <w:t xml:space="preserve">Факс: </w:t>
      </w:r>
      <w:r w:rsidRPr="000122F7">
        <w:rPr>
          <w:rFonts w:eastAsia="Times New Roman"/>
          <w:b/>
          <w:sz w:val="24"/>
        </w:rPr>
        <w:t>(495) 334-22-66</w:t>
      </w:r>
    </w:p>
    <w:p w:rsidR="00401D36" w:rsidRPr="000122F7" w:rsidRDefault="00401D36" w:rsidP="003D0C30">
      <w:pPr>
        <w:widowControl w:val="0"/>
        <w:spacing w:before="240"/>
        <w:jc w:val="both"/>
        <w:rPr>
          <w:rFonts w:eastAsia="Times New Roman"/>
          <w:sz w:val="24"/>
        </w:rPr>
      </w:pPr>
      <w:r w:rsidRPr="000122F7">
        <w:rPr>
          <w:rFonts w:eastAsia="Times New Roman"/>
          <w:sz w:val="24"/>
        </w:rPr>
        <w:t xml:space="preserve">Адрес электронной почты: </w:t>
      </w:r>
      <w:r w:rsidRPr="000122F7">
        <w:rPr>
          <w:rFonts w:eastAsia="Times New Roman"/>
          <w:b/>
          <w:sz w:val="24"/>
        </w:rPr>
        <w:t>pmash57@mail.ru</w:t>
      </w:r>
    </w:p>
    <w:p w:rsidR="003D0C30" w:rsidRPr="000122F7" w:rsidRDefault="00401D36" w:rsidP="003D0C30">
      <w:pPr>
        <w:widowControl w:val="0"/>
        <w:spacing w:before="240"/>
        <w:jc w:val="both"/>
        <w:rPr>
          <w:rFonts w:eastAsia="Times New Roman"/>
          <w:sz w:val="24"/>
        </w:rPr>
      </w:pPr>
      <w:r w:rsidRPr="000122F7">
        <w:rPr>
          <w:rFonts w:eastAsia="Times New Roman"/>
          <w:sz w:val="24"/>
        </w:rPr>
        <w:t>А</w:t>
      </w:r>
      <w:r w:rsidR="003D0C30" w:rsidRPr="000122F7">
        <w:rPr>
          <w:rFonts w:eastAsia="Times New Roman"/>
          <w:sz w:val="24"/>
        </w:rPr>
        <w:t>дрес страницы (страниц) в сети Интернет, на которой (на которых) доступна информация об эмитенте, размещенных и (или</w:t>
      </w:r>
      <w:r w:rsidRPr="000122F7">
        <w:rPr>
          <w:rFonts w:eastAsia="Times New Roman"/>
          <w:sz w:val="24"/>
        </w:rPr>
        <w:t xml:space="preserve">) размещаемых им ценных бумагах: </w:t>
      </w:r>
      <w:r w:rsidRPr="000122F7">
        <w:rPr>
          <w:rFonts w:eastAsia="Times New Roman"/>
          <w:b/>
          <w:sz w:val="24"/>
        </w:rPr>
        <w:t>http://pmash57.narod.ru</w:t>
      </w:r>
    </w:p>
    <w:p w:rsidR="003D0C30" w:rsidRPr="000122F7" w:rsidRDefault="003D0C30" w:rsidP="002C0F74">
      <w:pPr>
        <w:widowControl w:val="0"/>
        <w:spacing w:before="240"/>
        <w:jc w:val="both"/>
        <w:outlineLvl w:val="2"/>
        <w:rPr>
          <w:rFonts w:asciiTheme="majorHAnsi" w:eastAsia="Times New Roman" w:hAnsiTheme="majorHAnsi"/>
          <w:b/>
          <w:i/>
          <w:sz w:val="24"/>
        </w:rPr>
      </w:pPr>
      <w:bookmarkStart w:id="38" w:name="_Toc19284876"/>
      <w:r w:rsidRPr="000122F7">
        <w:rPr>
          <w:rFonts w:asciiTheme="majorHAnsi" w:eastAsia="Times New Roman" w:hAnsiTheme="majorHAnsi"/>
          <w:b/>
          <w:i/>
          <w:sz w:val="24"/>
        </w:rPr>
        <w:t>3.1.5. Идентификационный номер налогоплательщика</w:t>
      </w:r>
      <w:bookmarkEnd w:id="38"/>
    </w:p>
    <w:p w:rsidR="003D0C30" w:rsidRPr="000122F7" w:rsidRDefault="002C0F74" w:rsidP="003D0C30">
      <w:pPr>
        <w:widowControl w:val="0"/>
        <w:spacing w:before="240"/>
        <w:jc w:val="both"/>
        <w:rPr>
          <w:rFonts w:eastAsia="Times New Roman"/>
          <w:sz w:val="24"/>
        </w:rPr>
      </w:pPr>
      <w:r w:rsidRPr="000122F7">
        <w:rPr>
          <w:rFonts w:eastAsia="Times New Roman"/>
          <w:sz w:val="24"/>
        </w:rPr>
        <w:t>7728014851</w:t>
      </w:r>
    </w:p>
    <w:p w:rsidR="003D0C30" w:rsidRPr="000122F7" w:rsidRDefault="003D0C30" w:rsidP="002C0F74">
      <w:pPr>
        <w:widowControl w:val="0"/>
        <w:spacing w:before="240" w:after="240"/>
        <w:jc w:val="both"/>
        <w:outlineLvl w:val="2"/>
        <w:rPr>
          <w:rFonts w:asciiTheme="majorHAnsi" w:eastAsia="Times New Roman" w:hAnsiTheme="majorHAnsi"/>
          <w:b/>
          <w:i/>
          <w:sz w:val="24"/>
        </w:rPr>
      </w:pPr>
      <w:bookmarkStart w:id="39" w:name="_Toc19284877"/>
      <w:r w:rsidRPr="000122F7">
        <w:rPr>
          <w:rFonts w:asciiTheme="majorHAnsi" w:eastAsia="Times New Roman" w:hAnsiTheme="majorHAnsi"/>
          <w:b/>
          <w:i/>
          <w:sz w:val="24"/>
        </w:rPr>
        <w:t>3.1.6. Филиалы и представительства эмитента</w:t>
      </w:r>
      <w:bookmarkEnd w:id="39"/>
    </w:p>
    <w:p w:rsidR="003D0C30" w:rsidRPr="000122F7" w:rsidRDefault="00306C69" w:rsidP="003D0C30">
      <w:pPr>
        <w:widowControl w:val="0"/>
        <w:spacing w:before="240"/>
        <w:jc w:val="both"/>
        <w:rPr>
          <w:rFonts w:eastAsia="Times New Roman"/>
          <w:sz w:val="24"/>
        </w:rPr>
      </w:pPr>
      <w:r w:rsidRPr="000122F7">
        <w:rPr>
          <w:rFonts w:eastAsia="Times New Roman"/>
          <w:sz w:val="24"/>
        </w:rPr>
        <w:t>Эмитент не имеет филиалов и представительств.</w:t>
      </w:r>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0" w:name="_Toc19284878"/>
      <w:r w:rsidRPr="000122F7">
        <w:rPr>
          <w:rFonts w:asciiTheme="majorHAnsi" w:eastAsia="Times New Roman" w:hAnsiTheme="majorHAnsi"/>
          <w:b/>
          <w:i/>
          <w:sz w:val="24"/>
        </w:rPr>
        <w:t>3.2. Основная хозяйственная деятельность эмитента</w:t>
      </w:r>
      <w:bookmarkEnd w:id="40"/>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1" w:name="_Toc19284879"/>
      <w:r w:rsidRPr="000122F7">
        <w:rPr>
          <w:rFonts w:asciiTheme="majorHAnsi" w:eastAsia="Times New Roman" w:hAnsiTheme="majorHAnsi"/>
          <w:b/>
          <w:i/>
          <w:sz w:val="24"/>
        </w:rPr>
        <w:t>3.2.1. Основные виды экономической деятельности эмитента</w:t>
      </w:r>
      <w:bookmarkEnd w:id="41"/>
    </w:p>
    <w:p w:rsidR="003D0C30" w:rsidRPr="000122F7" w:rsidRDefault="00306C69" w:rsidP="003D0C30">
      <w:pPr>
        <w:widowControl w:val="0"/>
        <w:spacing w:before="240"/>
        <w:jc w:val="both"/>
        <w:rPr>
          <w:rFonts w:eastAsia="Times New Roman"/>
          <w:sz w:val="24"/>
        </w:rPr>
      </w:pPr>
      <w:r w:rsidRPr="000122F7">
        <w:rPr>
          <w:rFonts w:eastAsia="Times New Roman"/>
          <w:sz w:val="24"/>
        </w:rPr>
        <w:t xml:space="preserve">Основной </w:t>
      </w:r>
      <w:r w:rsidR="003D0C30" w:rsidRPr="000122F7">
        <w:rPr>
          <w:rFonts w:eastAsia="Times New Roman"/>
          <w:sz w:val="24"/>
        </w:rPr>
        <w:t>вид экономической деятельности, котор</w:t>
      </w:r>
      <w:r w:rsidRPr="000122F7">
        <w:rPr>
          <w:rFonts w:eastAsia="Times New Roman"/>
          <w:sz w:val="24"/>
        </w:rPr>
        <w:t>ый</w:t>
      </w:r>
      <w:r w:rsidR="003D0C30" w:rsidRPr="000122F7">
        <w:rPr>
          <w:rFonts w:eastAsia="Times New Roman"/>
          <w:sz w:val="24"/>
        </w:rPr>
        <w:t xml:space="preserve"> является для эмитента основн</w:t>
      </w:r>
      <w:r w:rsidRPr="000122F7">
        <w:rPr>
          <w:rFonts w:eastAsia="Times New Roman"/>
          <w:sz w:val="24"/>
        </w:rPr>
        <w:t xml:space="preserve">ым: </w:t>
      </w:r>
      <w:r w:rsidRPr="000122F7">
        <w:rPr>
          <w:rFonts w:eastAsia="Times New Roman"/>
          <w:b/>
          <w:sz w:val="24"/>
        </w:rPr>
        <w:t>68.20.2 – Аренда и управление собственным или арендованным нежилым имуществом</w:t>
      </w:r>
    </w:p>
    <w:p w:rsidR="003D0C30" w:rsidRPr="000122F7" w:rsidRDefault="00306C69" w:rsidP="003D0C30">
      <w:pPr>
        <w:widowControl w:val="0"/>
        <w:spacing w:before="240"/>
        <w:jc w:val="both"/>
        <w:rPr>
          <w:rFonts w:eastAsia="Times New Roman"/>
          <w:sz w:val="24"/>
        </w:rPr>
      </w:pPr>
      <w:r w:rsidRPr="000122F7">
        <w:rPr>
          <w:rFonts w:eastAsia="Times New Roman"/>
          <w:sz w:val="24"/>
        </w:rPr>
        <w:t>Сведения о дополнительных видах деятельности.</w:t>
      </w:r>
    </w:p>
    <w:p w:rsidR="003D0C30" w:rsidRPr="000122F7" w:rsidRDefault="00306C69" w:rsidP="003D0C30">
      <w:pPr>
        <w:widowControl w:val="0"/>
        <w:jc w:val="both"/>
        <w:rPr>
          <w:rFonts w:eastAsia="Times New Roman"/>
          <w:b/>
          <w:sz w:val="24"/>
        </w:rPr>
      </w:pPr>
      <w:r w:rsidRPr="000122F7">
        <w:rPr>
          <w:rFonts w:eastAsia="Times New Roman"/>
          <w:b/>
          <w:sz w:val="24"/>
        </w:rPr>
        <w:t>81.10, 61.90, 61.10.8, 61.10.6, 61.10.3, 61.10.2, 61.10.1, 71.20.9, 71.20.8, 71.20.4, 71.20.3, 72.19.9, 41.20, 68.10.22</w:t>
      </w:r>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4880"/>
      <w:bookmarkEnd w:id="42"/>
      <w:r w:rsidRPr="000122F7">
        <w:rPr>
          <w:rFonts w:asciiTheme="majorHAnsi" w:eastAsia="Times New Roman" w:hAnsiTheme="majorHAnsi"/>
          <w:b/>
          <w:i/>
          <w:sz w:val="24"/>
        </w:rPr>
        <w:t>3.2.2. Основная хозяйственная деятельность эмитента</w:t>
      </w:r>
      <w:bookmarkEnd w:id="43"/>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0122F7"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02146B" w:rsidRPr="000122F7" w:rsidTr="0002146B">
        <w:tc>
          <w:tcPr>
            <w:tcW w:w="5245" w:type="dxa"/>
          </w:tcPr>
          <w:p w:rsidR="0002146B" w:rsidRPr="000122F7" w:rsidRDefault="0002146B" w:rsidP="003D0C30">
            <w:pPr>
              <w:widowControl w:val="0"/>
              <w:jc w:val="center"/>
              <w:rPr>
                <w:rFonts w:eastAsia="Times New Roman"/>
                <w:sz w:val="24"/>
              </w:rPr>
            </w:pPr>
            <w:r w:rsidRPr="000122F7">
              <w:rPr>
                <w:rFonts w:eastAsia="Times New Roman"/>
                <w:sz w:val="24"/>
              </w:rPr>
              <w:t>Наименование показателя</w:t>
            </w:r>
          </w:p>
        </w:tc>
        <w:tc>
          <w:tcPr>
            <w:tcW w:w="1418"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7</w:t>
            </w:r>
          </w:p>
        </w:tc>
        <w:tc>
          <w:tcPr>
            <w:tcW w:w="1276"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8</w:t>
            </w:r>
          </w:p>
        </w:tc>
        <w:tc>
          <w:tcPr>
            <w:tcW w:w="1275" w:type="dxa"/>
          </w:tcPr>
          <w:p w:rsidR="0002146B" w:rsidRPr="000122F7" w:rsidRDefault="0002146B" w:rsidP="007A3042">
            <w:pPr>
              <w:widowControl w:val="0"/>
              <w:jc w:val="center"/>
              <w:rPr>
                <w:rFonts w:eastAsia="Times New Roman"/>
                <w:sz w:val="24"/>
              </w:rPr>
            </w:pPr>
            <w:r w:rsidRPr="000122F7">
              <w:rPr>
                <w:rFonts w:eastAsia="Times New Roman"/>
                <w:sz w:val="24"/>
              </w:rPr>
              <w:t>3</w:t>
            </w:r>
            <w:r w:rsidR="007A3042" w:rsidRPr="000122F7">
              <w:rPr>
                <w:rFonts w:eastAsia="Times New Roman"/>
                <w:sz w:val="24"/>
              </w:rPr>
              <w:t>0</w:t>
            </w:r>
            <w:r w:rsidRPr="000122F7">
              <w:rPr>
                <w:rFonts w:eastAsia="Times New Roman"/>
                <w:sz w:val="24"/>
              </w:rPr>
              <w:t>.0</w:t>
            </w:r>
            <w:r w:rsidR="007A3042" w:rsidRPr="000122F7">
              <w:rPr>
                <w:rFonts w:eastAsia="Times New Roman"/>
                <w:sz w:val="24"/>
              </w:rPr>
              <w:t>6</w:t>
            </w:r>
            <w:r w:rsidRPr="000122F7">
              <w:rPr>
                <w:rFonts w:eastAsia="Times New Roman"/>
                <w:sz w:val="24"/>
              </w:rPr>
              <w:t>.201</w:t>
            </w:r>
            <w:r w:rsidR="00A63E5A" w:rsidRPr="000122F7">
              <w:rPr>
                <w:rFonts w:eastAsia="Times New Roman"/>
                <w:sz w:val="24"/>
              </w:rPr>
              <w:t>8</w:t>
            </w:r>
          </w:p>
        </w:tc>
        <w:tc>
          <w:tcPr>
            <w:tcW w:w="1418" w:type="dxa"/>
          </w:tcPr>
          <w:p w:rsidR="0002146B" w:rsidRPr="000122F7" w:rsidRDefault="0002146B" w:rsidP="007A3042">
            <w:pPr>
              <w:widowControl w:val="0"/>
              <w:jc w:val="center"/>
              <w:rPr>
                <w:rFonts w:eastAsia="Times New Roman"/>
                <w:sz w:val="24"/>
              </w:rPr>
            </w:pPr>
            <w:r w:rsidRPr="000122F7">
              <w:rPr>
                <w:rFonts w:eastAsia="Times New Roman"/>
                <w:sz w:val="24"/>
              </w:rPr>
              <w:t>3</w:t>
            </w:r>
            <w:r w:rsidR="007A3042" w:rsidRPr="000122F7">
              <w:rPr>
                <w:rFonts w:eastAsia="Times New Roman"/>
                <w:sz w:val="24"/>
              </w:rPr>
              <w:t>0</w:t>
            </w:r>
            <w:r w:rsidRPr="000122F7">
              <w:rPr>
                <w:rFonts w:eastAsia="Times New Roman"/>
                <w:sz w:val="24"/>
              </w:rPr>
              <w:t>.0</w:t>
            </w:r>
            <w:r w:rsidR="007A3042" w:rsidRPr="000122F7">
              <w:rPr>
                <w:rFonts w:eastAsia="Times New Roman"/>
                <w:sz w:val="24"/>
              </w:rPr>
              <w:t>6</w:t>
            </w:r>
            <w:r w:rsidRPr="000122F7">
              <w:rPr>
                <w:rFonts w:eastAsia="Times New Roman"/>
                <w:sz w:val="24"/>
              </w:rPr>
              <w:t>.201</w:t>
            </w:r>
            <w:r w:rsidR="00A63E5A" w:rsidRPr="000122F7">
              <w:rPr>
                <w:rFonts w:eastAsia="Times New Roman"/>
                <w:sz w:val="24"/>
              </w:rPr>
              <w:t>9</w:t>
            </w:r>
          </w:p>
        </w:tc>
      </w:tr>
      <w:tr w:rsidR="0002146B" w:rsidRPr="000122F7" w:rsidTr="0002146B">
        <w:tc>
          <w:tcPr>
            <w:tcW w:w="10632" w:type="dxa"/>
            <w:gridSpan w:val="5"/>
          </w:tcPr>
          <w:p w:rsidR="0002146B" w:rsidRPr="000122F7" w:rsidRDefault="0002146B" w:rsidP="003D0C30">
            <w:pPr>
              <w:widowControl w:val="0"/>
              <w:jc w:val="center"/>
              <w:rPr>
                <w:rFonts w:eastAsia="Times New Roman"/>
                <w:sz w:val="24"/>
              </w:rPr>
            </w:pPr>
            <w:r w:rsidRPr="000122F7">
              <w:rPr>
                <w:rFonts w:eastAsia="Times New Roman"/>
                <w:sz w:val="24"/>
              </w:rPr>
              <w:t xml:space="preserve">Вид (виды) хозяйственной деятельности: </w:t>
            </w:r>
            <w:r w:rsidRPr="000122F7">
              <w:rPr>
                <w:rFonts w:eastAsia="Times New Roman"/>
                <w:b/>
                <w:sz w:val="24"/>
              </w:rPr>
              <w:t>сдача в аренду нежилых помещений</w:t>
            </w:r>
          </w:p>
        </w:tc>
      </w:tr>
      <w:tr w:rsidR="007A3042" w:rsidRPr="000122F7" w:rsidTr="002F3FF3">
        <w:tc>
          <w:tcPr>
            <w:tcW w:w="5245" w:type="dxa"/>
          </w:tcPr>
          <w:p w:rsidR="007A3042" w:rsidRPr="000122F7" w:rsidRDefault="007A3042" w:rsidP="003D0C30">
            <w:pPr>
              <w:widowControl w:val="0"/>
              <w:jc w:val="both"/>
              <w:rPr>
                <w:rFonts w:eastAsia="Times New Roman"/>
                <w:sz w:val="24"/>
              </w:rPr>
            </w:pPr>
            <w:r w:rsidRPr="000122F7">
              <w:rPr>
                <w:rFonts w:eastAsia="Times New Roman"/>
                <w:sz w:val="24"/>
              </w:rPr>
              <w:t>Объем выручки от продаж (объем продаж) по данному виду хозяйственной деятельности, в тыс. руб.</w:t>
            </w:r>
          </w:p>
        </w:tc>
        <w:tc>
          <w:tcPr>
            <w:tcW w:w="1418" w:type="dxa"/>
            <w:shd w:val="clear" w:color="auto" w:fill="auto"/>
          </w:tcPr>
          <w:p w:rsidR="007A3042" w:rsidRPr="000122F7" w:rsidRDefault="007A3042" w:rsidP="00202AF5">
            <w:pPr>
              <w:jc w:val="center"/>
              <w:rPr>
                <w:rFonts w:ascii="Calibri" w:hAnsi="Calibri" w:cs="Calibri"/>
                <w:color w:val="000000"/>
                <w:sz w:val="24"/>
                <w:szCs w:val="24"/>
              </w:rPr>
            </w:pPr>
            <w:r w:rsidRPr="000122F7">
              <w:rPr>
                <w:rFonts w:ascii="Calibri" w:hAnsi="Calibri" w:cs="Calibri"/>
                <w:color w:val="000000"/>
                <w:sz w:val="24"/>
                <w:szCs w:val="24"/>
              </w:rPr>
              <w:t>170124</w:t>
            </w:r>
          </w:p>
        </w:tc>
        <w:tc>
          <w:tcPr>
            <w:tcW w:w="1276" w:type="dxa"/>
            <w:shd w:val="clear" w:color="auto" w:fill="auto"/>
          </w:tcPr>
          <w:p w:rsidR="007A3042" w:rsidRPr="000122F7" w:rsidRDefault="007A3042" w:rsidP="00202AF5">
            <w:pPr>
              <w:jc w:val="center"/>
              <w:rPr>
                <w:rFonts w:ascii="Calibri" w:hAnsi="Calibri" w:cs="Calibri"/>
                <w:color w:val="000000"/>
                <w:sz w:val="24"/>
                <w:szCs w:val="24"/>
              </w:rPr>
            </w:pPr>
            <w:r w:rsidRPr="000122F7">
              <w:rPr>
                <w:rFonts w:ascii="Calibri" w:hAnsi="Calibri" w:cs="Calibri"/>
                <w:color w:val="000000"/>
                <w:sz w:val="24"/>
                <w:szCs w:val="24"/>
              </w:rPr>
              <w:t>188421</w:t>
            </w:r>
          </w:p>
        </w:tc>
        <w:tc>
          <w:tcPr>
            <w:tcW w:w="1275" w:type="dxa"/>
            <w:shd w:val="clear" w:color="auto" w:fill="auto"/>
          </w:tcPr>
          <w:p w:rsidR="007A3042" w:rsidRPr="000122F7" w:rsidRDefault="007A3042" w:rsidP="00C4498B">
            <w:pPr>
              <w:jc w:val="center"/>
              <w:rPr>
                <w:rFonts w:eastAsia="Times New Roman"/>
                <w:sz w:val="24"/>
                <w:szCs w:val="24"/>
              </w:rPr>
            </w:pPr>
            <w:r w:rsidRPr="000122F7">
              <w:rPr>
                <w:rFonts w:ascii="Calibri" w:hAnsi="Calibri" w:cs="Calibri"/>
                <w:color w:val="000000"/>
                <w:sz w:val="24"/>
                <w:szCs w:val="24"/>
              </w:rPr>
              <w:t>84444</w:t>
            </w:r>
          </w:p>
        </w:tc>
        <w:tc>
          <w:tcPr>
            <w:tcW w:w="1418" w:type="dxa"/>
            <w:shd w:val="clear" w:color="auto" w:fill="auto"/>
          </w:tcPr>
          <w:p w:rsidR="007A3042" w:rsidRPr="000122F7" w:rsidRDefault="007A3042" w:rsidP="007A3042">
            <w:pPr>
              <w:jc w:val="center"/>
              <w:rPr>
                <w:rFonts w:eastAsia="Times New Roman"/>
                <w:sz w:val="24"/>
                <w:szCs w:val="24"/>
              </w:rPr>
            </w:pPr>
            <w:r w:rsidRPr="000122F7">
              <w:rPr>
                <w:rFonts w:ascii="Calibri" w:hAnsi="Calibri" w:cs="Calibri"/>
                <w:color w:val="000000"/>
                <w:sz w:val="24"/>
                <w:szCs w:val="24"/>
              </w:rPr>
              <w:t>85000</w:t>
            </w:r>
          </w:p>
        </w:tc>
      </w:tr>
      <w:tr w:rsidR="007A3042" w:rsidRPr="000122F7" w:rsidTr="002F3FF3">
        <w:tc>
          <w:tcPr>
            <w:tcW w:w="5245" w:type="dxa"/>
          </w:tcPr>
          <w:p w:rsidR="007A3042" w:rsidRPr="000122F7" w:rsidRDefault="007A3042" w:rsidP="003D0C30">
            <w:pPr>
              <w:widowControl w:val="0"/>
              <w:jc w:val="both"/>
              <w:rPr>
                <w:rFonts w:eastAsia="Times New Roman"/>
                <w:sz w:val="24"/>
              </w:rPr>
            </w:pPr>
            <w:r w:rsidRPr="000122F7">
              <w:rPr>
                <w:rFonts w:eastAsia="Times New Roman"/>
                <w:sz w:val="24"/>
              </w:rPr>
              <w:t xml:space="preserve">Доля выручки от продаж (объема продаж) по </w:t>
            </w:r>
            <w:r w:rsidRPr="000122F7">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7A3042" w:rsidRPr="000122F7" w:rsidRDefault="007A3042" w:rsidP="00202AF5">
            <w:pPr>
              <w:widowControl w:val="0"/>
              <w:jc w:val="center"/>
              <w:rPr>
                <w:rFonts w:eastAsia="Times New Roman"/>
                <w:sz w:val="24"/>
                <w:szCs w:val="24"/>
              </w:rPr>
            </w:pPr>
            <w:r w:rsidRPr="000122F7">
              <w:rPr>
                <w:rFonts w:eastAsia="Times New Roman"/>
                <w:sz w:val="24"/>
                <w:szCs w:val="24"/>
              </w:rPr>
              <w:lastRenderedPageBreak/>
              <w:t>99,78</w:t>
            </w:r>
          </w:p>
        </w:tc>
        <w:tc>
          <w:tcPr>
            <w:tcW w:w="1276" w:type="dxa"/>
            <w:shd w:val="clear" w:color="auto" w:fill="auto"/>
          </w:tcPr>
          <w:p w:rsidR="007A3042" w:rsidRPr="000122F7" w:rsidRDefault="007A3042" w:rsidP="00202AF5">
            <w:pPr>
              <w:widowControl w:val="0"/>
              <w:jc w:val="center"/>
              <w:rPr>
                <w:rFonts w:eastAsia="Times New Roman"/>
                <w:sz w:val="24"/>
                <w:szCs w:val="24"/>
              </w:rPr>
            </w:pPr>
            <w:r w:rsidRPr="000122F7">
              <w:rPr>
                <w:rFonts w:eastAsia="Times New Roman"/>
                <w:sz w:val="24"/>
                <w:szCs w:val="24"/>
              </w:rPr>
              <w:t>99,78</w:t>
            </w:r>
          </w:p>
        </w:tc>
        <w:tc>
          <w:tcPr>
            <w:tcW w:w="1275" w:type="dxa"/>
            <w:shd w:val="clear" w:color="auto" w:fill="auto"/>
          </w:tcPr>
          <w:p w:rsidR="007A3042" w:rsidRPr="000122F7" w:rsidRDefault="007A3042" w:rsidP="00C4498B">
            <w:pPr>
              <w:jc w:val="center"/>
              <w:rPr>
                <w:rFonts w:ascii="Calibri" w:hAnsi="Calibri" w:cs="Calibri"/>
                <w:color w:val="000000"/>
                <w:sz w:val="24"/>
                <w:szCs w:val="24"/>
              </w:rPr>
            </w:pPr>
            <w:r w:rsidRPr="000122F7">
              <w:rPr>
                <w:rFonts w:ascii="Calibri" w:hAnsi="Calibri" w:cs="Calibri"/>
                <w:color w:val="000000"/>
                <w:sz w:val="24"/>
                <w:szCs w:val="24"/>
              </w:rPr>
              <w:t>99,87</w:t>
            </w:r>
          </w:p>
        </w:tc>
        <w:tc>
          <w:tcPr>
            <w:tcW w:w="1418" w:type="dxa"/>
            <w:shd w:val="clear" w:color="auto" w:fill="auto"/>
          </w:tcPr>
          <w:p w:rsidR="007A3042" w:rsidRPr="000122F7" w:rsidRDefault="007A3042" w:rsidP="002F3FF3">
            <w:pPr>
              <w:jc w:val="center"/>
              <w:rPr>
                <w:rFonts w:ascii="Calibri" w:hAnsi="Calibri" w:cs="Calibri"/>
                <w:color w:val="000000"/>
                <w:sz w:val="24"/>
                <w:szCs w:val="24"/>
              </w:rPr>
            </w:pPr>
            <w:r w:rsidRPr="000122F7">
              <w:rPr>
                <w:rFonts w:ascii="Calibri" w:hAnsi="Calibri" w:cs="Calibri"/>
                <w:color w:val="000000"/>
                <w:sz w:val="24"/>
                <w:szCs w:val="24"/>
              </w:rPr>
              <w:t>99,85</w:t>
            </w:r>
          </w:p>
        </w:tc>
      </w:tr>
      <w:tr w:rsidR="002F3FF3" w:rsidRPr="000122F7" w:rsidTr="002F3FF3">
        <w:tc>
          <w:tcPr>
            <w:tcW w:w="10632" w:type="dxa"/>
            <w:gridSpan w:val="5"/>
          </w:tcPr>
          <w:p w:rsidR="002F3FF3" w:rsidRPr="000122F7" w:rsidRDefault="002F3FF3" w:rsidP="002F3FF3">
            <w:pPr>
              <w:widowControl w:val="0"/>
              <w:jc w:val="center"/>
              <w:rPr>
                <w:rFonts w:eastAsia="Times New Roman"/>
                <w:sz w:val="24"/>
              </w:rPr>
            </w:pPr>
            <w:r w:rsidRPr="000122F7">
              <w:rPr>
                <w:rFonts w:eastAsia="Times New Roman"/>
                <w:sz w:val="24"/>
              </w:rPr>
              <w:lastRenderedPageBreak/>
              <w:t xml:space="preserve">Вид (виды) хозяйственной деятельности: </w:t>
            </w:r>
            <w:r w:rsidRPr="000122F7">
              <w:rPr>
                <w:rFonts w:eastAsia="Times New Roman"/>
                <w:b/>
                <w:sz w:val="24"/>
              </w:rPr>
              <w:t>научно-исследовательские работы</w:t>
            </w:r>
          </w:p>
        </w:tc>
      </w:tr>
      <w:tr w:rsidR="007A3042" w:rsidRPr="000122F7" w:rsidTr="0002146B">
        <w:tc>
          <w:tcPr>
            <w:tcW w:w="5245" w:type="dxa"/>
          </w:tcPr>
          <w:p w:rsidR="007A3042" w:rsidRPr="000122F7" w:rsidRDefault="007A3042" w:rsidP="003D0C30">
            <w:pPr>
              <w:widowControl w:val="0"/>
              <w:jc w:val="both"/>
              <w:rPr>
                <w:rFonts w:eastAsia="Times New Roman"/>
                <w:sz w:val="24"/>
              </w:rPr>
            </w:pPr>
            <w:r w:rsidRPr="000122F7">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7A3042" w:rsidRPr="000122F7" w:rsidRDefault="007A3042" w:rsidP="00202AF5">
            <w:pPr>
              <w:widowControl w:val="0"/>
              <w:jc w:val="center"/>
              <w:rPr>
                <w:rFonts w:eastAsia="Times New Roman"/>
                <w:sz w:val="24"/>
              </w:rPr>
            </w:pPr>
            <w:r w:rsidRPr="000122F7">
              <w:rPr>
                <w:rFonts w:eastAsia="Times New Roman"/>
                <w:sz w:val="24"/>
              </w:rPr>
              <w:t>368</w:t>
            </w:r>
          </w:p>
        </w:tc>
        <w:tc>
          <w:tcPr>
            <w:tcW w:w="1276" w:type="dxa"/>
          </w:tcPr>
          <w:p w:rsidR="007A3042" w:rsidRPr="000122F7" w:rsidRDefault="007A3042" w:rsidP="00202AF5">
            <w:pPr>
              <w:widowControl w:val="0"/>
              <w:jc w:val="center"/>
              <w:rPr>
                <w:rFonts w:eastAsia="Times New Roman"/>
                <w:sz w:val="24"/>
              </w:rPr>
            </w:pPr>
            <w:r w:rsidRPr="000122F7">
              <w:rPr>
                <w:rFonts w:eastAsia="Times New Roman"/>
                <w:sz w:val="24"/>
              </w:rPr>
              <w:t>412</w:t>
            </w:r>
          </w:p>
        </w:tc>
        <w:tc>
          <w:tcPr>
            <w:tcW w:w="1275" w:type="dxa"/>
          </w:tcPr>
          <w:p w:rsidR="007A3042" w:rsidRPr="000122F7" w:rsidRDefault="007A3042" w:rsidP="00C4498B">
            <w:pPr>
              <w:widowControl w:val="0"/>
              <w:jc w:val="center"/>
              <w:rPr>
                <w:rFonts w:eastAsia="Times New Roman"/>
                <w:sz w:val="24"/>
              </w:rPr>
            </w:pPr>
            <w:r w:rsidRPr="000122F7">
              <w:rPr>
                <w:rFonts w:eastAsia="Times New Roman"/>
                <w:sz w:val="24"/>
              </w:rPr>
              <w:t>106</w:t>
            </w:r>
          </w:p>
        </w:tc>
        <w:tc>
          <w:tcPr>
            <w:tcW w:w="1418" w:type="dxa"/>
          </w:tcPr>
          <w:p w:rsidR="007A3042" w:rsidRPr="000122F7" w:rsidRDefault="007A3042" w:rsidP="007A3042">
            <w:pPr>
              <w:widowControl w:val="0"/>
              <w:jc w:val="center"/>
              <w:rPr>
                <w:rFonts w:eastAsia="Times New Roman"/>
                <w:sz w:val="24"/>
              </w:rPr>
            </w:pPr>
            <w:r w:rsidRPr="000122F7">
              <w:rPr>
                <w:rFonts w:eastAsia="Times New Roman"/>
                <w:sz w:val="24"/>
              </w:rPr>
              <w:t>121</w:t>
            </w:r>
          </w:p>
        </w:tc>
      </w:tr>
      <w:tr w:rsidR="007A3042" w:rsidRPr="000122F7" w:rsidTr="0002146B">
        <w:tc>
          <w:tcPr>
            <w:tcW w:w="5245" w:type="dxa"/>
          </w:tcPr>
          <w:p w:rsidR="007A3042" w:rsidRPr="000122F7" w:rsidRDefault="007A3042" w:rsidP="003D0C30">
            <w:pPr>
              <w:widowControl w:val="0"/>
              <w:jc w:val="both"/>
              <w:rPr>
                <w:rFonts w:eastAsia="Times New Roman"/>
                <w:sz w:val="24"/>
              </w:rPr>
            </w:pPr>
            <w:r w:rsidRPr="000122F7">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7A3042" w:rsidRPr="000122F7" w:rsidRDefault="007A3042" w:rsidP="00202AF5">
            <w:pPr>
              <w:widowControl w:val="0"/>
              <w:jc w:val="center"/>
              <w:rPr>
                <w:rFonts w:eastAsia="Times New Roman"/>
                <w:sz w:val="24"/>
              </w:rPr>
            </w:pPr>
            <w:r w:rsidRPr="000122F7">
              <w:rPr>
                <w:rFonts w:eastAsia="Times New Roman"/>
                <w:sz w:val="24"/>
              </w:rPr>
              <w:t>0,22</w:t>
            </w:r>
          </w:p>
        </w:tc>
        <w:tc>
          <w:tcPr>
            <w:tcW w:w="1276" w:type="dxa"/>
          </w:tcPr>
          <w:p w:rsidR="007A3042" w:rsidRPr="000122F7" w:rsidRDefault="007A3042" w:rsidP="00202AF5">
            <w:pPr>
              <w:widowControl w:val="0"/>
              <w:jc w:val="center"/>
              <w:rPr>
                <w:rFonts w:eastAsia="Times New Roman"/>
                <w:sz w:val="24"/>
              </w:rPr>
            </w:pPr>
            <w:r w:rsidRPr="000122F7">
              <w:rPr>
                <w:rFonts w:eastAsia="Times New Roman"/>
                <w:sz w:val="24"/>
              </w:rPr>
              <w:t>0,22</w:t>
            </w:r>
          </w:p>
        </w:tc>
        <w:tc>
          <w:tcPr>
            <w:tcW w:w="1275" w:type="dxa"/>
          </w:tcPr>
          <w:p w:rsidR="007A3042" w:rsidRPr="000122F7" w:rsidRDefault="007A3042" w:rsidP="00C4498B">
            <w:pPr>
              <w:widowControl w:val="0"/>
              <w:jc w:val="center"/>
              <w:rPr>
                <w:rFonts w:eastAsia="Times New Roman"/>
                <w:sz w:val="24"/>
              </w:rPr>
            </w:pPr>
            <w:r w:rsidRPr="000122F7">
              <w:rPr>
                <w:rFonts w:eastAsia="Times New Roman"/>
                <w:sz w:val="24"/>
              </w:rPr>
              <w:t>0,13</w:t>
            </w:r>
          </w:p>
        </w:tc>
        <w:tc>
          <w:tcPr>
            <w:tcW w:w="1418" w:type="dxa"/>
          </w:tcPr>
          <w:p w:rsidR="007A3042" w:rsidRPr="000122F7" w:rsidRDefault="007A3042" w:rsidP="0002146B">
            <w:pPr>
              <w:widowControl w:val="0"/>
              <w:jc w:val="center"/>
              <w:rPr>
                <w:rFonts w:eastAsia="Times New Roman"/>
                <w:sz w:val="24"/>
              </w:rPr>
            </w:pPr>
            <w:r w:rsidRPr="000122F7">
              <w:rPr>
                <w:rFonts w:eastAsia="Times New Roman"/>
                <w:sz w:val="24"/>
              </w:rPr>
              <w:t>0,15</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0122F7"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02146B" w:rsidRPr="000122F7" w:rsidTr="0002146B">
        <w:tc>
          <w:tcPr>
            <w:tcW w:w="5245" w:type="dxa"/>
          </w:tcPr>
          <w:p w:rsidR="0002146B" w:rsidRPr="000122F7" w:rsidRDefault="0002146B" w:rsidP="003D0C30">
            <w:pPr>
              <w:widowControl w:val="0"/>
              <w:jc w:val="center"/>
              <w:rPr>
                <w:rFonts w:eastAsia="Times New Roman"/>
                <w:sz w:val="24"/>
              </w:rPr>
            </w:pPr>
            <w:r w:rsidRPr="000122F7">
              <w:rPr>
                <w:rFonts w:eastAsia="Times New Roman"/>
                <w:sz w:val="24"/>
              </w:rPr>
              <w:t>Наименование показателя</w:t>
            </w:r>
          </w:p>
        </w:tc>
        <w:tc>
          <w:tcPr>
            <w:tcW w:w="1418"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7</w:t>
            </w:r>
          </w:p>
        </w:tc>
        <w:tc>
          <w:tcPr>
            <w:tcW w:w="1276"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8</w:t>
            </w:r>
          </w:p>
        </w:tc>
        <w:tc>
          <w:tcPr>
            <w:tcW w:w="1275" w:type="dxa"/>
          </w:tcPr>
          <w:p w:rsidR="0002146B" w:rsidRPr="000122F7" w:rsidRDefault="0002146B" w:rsidP="00BA5350">
            <w:pPr>
              <w:widowControl w:val="0"/>
              <w:jc w:val="center"/>
              <w:rPr>
                <w:rFonts w:eastAsia="Times New Roman"/>
                <w:sz w:val="24"/>
              </w:rPr>
            </w:pPr>
            <w:r w:rsidRPr="000122F7">
              <w:rPr>
                <w:rFonts w:eastAsia="Times New Roman"/>
                <w:sz w:val="24"/>
              </w:rPr>
              <w:t>3</w:t>
            </w:r>
            <w:r w:rsidR="00BA5350" w:rsidRPr="000122F7">
              <w:rPr>
                <w:rFonts w:eastAsia="Times New Roman"/>
                <w:sz w:val="24"/>
              </w:rPr>
              <w:t>0</w:t>
            </w:r>
            <w:r w:rsidRPr="000122F7">
              <w:rPr>
                <w:rFonts w:eastAsia="Times New Roman"/>
                <w:sz w:val="24"/>
              </w:rPr>
              <w:t>.0</w:t>
            </w:r>
            <w:r w:rsidR="00BA5350" w:rsidRPr="000122F7">
              <w:rPr>
                <w:rFonts w:eastAsia="Times New Roman"/>
                <w:sz w:val="24"/>
              </w:rPr>
              <w:t>6</w:t>
            </w:r>
            <w:r w:rsidRPr="000122F7">
              <w:rPr>
                <w:rFonts w:eastAsia="Times New Roman"/>
                <w:sz w:val="24"/>
              </w:rPr>
              <w:t>.201</w:t>
            </w:r>
            <w:r w:rsidR="00A63E5A" w:rsidRPr="000122F7">
              <w:rPr>
                <w:rFonts w:eastAsia="Times New Roman"/>
                <w:sz w:val="24"/>
              </w:rPr>
              <w:t>8</w:t>
            </w:r>
          </w:p>
        </w:tc>
        <w:tc>
          <w:tcPr>
            <w:tcW w:w="1418" w:type="dxa"/>
          </w:tcPr>
          <w:p w:rsidR="0002146B" w:rsidRPr="000122F7" w:rsidRDefault="0002146B" w:rsidP="00BA5350">
            <w:pPr>
              <w:widowControl w:val="0"/>
              <w:jc w:val="center"/>
              <w:rPr>
                <w:rFonts w:eastAsia="Times New Roman"/>
                <w:sz w:val="24"/>
              </w:rPr>
            </w:pPr>
            <w:r w:rsidRPr="000122F7">
              <w:rPr>
                <w:rFonts w:eastAsia="Times New Roman"/>
                <w:sz w:val="24"/>
              </w:rPr>
              <w:t>3</w:t>
            </w:r>
            <w:r w:rsidR="00BA5350" w:rsidRPr="000122F7">
              <w:rPr>
                <w:rFonts w:eastAsia="Times New Roman"/>
                <w:sz w:val="24"/>
              </w:rPr>
              <w:t>0</w:t>
            </w:r>
            <w:r w:rsidRPr="000122F7">
              <w:rPr>
                <w:rFonts w:eastAsia="Times New Roman"/>
                <w:sz w:val="24"/>
              </w:rPr>
              <w:t>.0</w:t>
            </w:r>
            <w:r w:rsidR="00BA5350" w:rsidRPr="000122F7">
              <w:rPr>
                <w:rFonts w:eastAsia="Times New Roman"/>
                <w:sz w:val="24"/>
              </w:rPr>
              <w:t>6</w:t>
            </w:r>
            <w:r w:rsidRPr="000122F7">
              <w:rPr>
                <w:rFonts w:eastAsia="Times New Roman"/>
                <w:sz w:val="24"/>
              </w:rPr>
              <w:t>.201</w:t>
            </w:r>
            <w:r w:rsidR="00A63E5A" w:rsidRPr="000122F7">
              <w:rPr>
                <w:rFonts w:eastAsia="Times New Roman"/>
                <w:sz w:val="24"/>
              </w:rPr>
              <w:t>9</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Сырье и материалы,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Приобретенные комплектующие изделия, полуфабрикаты,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Работы и услуги производственного характера, выполненные сторонними организациями,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Топливо,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Энергия,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Затраты на оплату труда,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21,32</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21,45</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22,85</w:t>
            </w:r>
          </w:p>
        </w:tc>
        <w:tc>
          <w:tcPr>
            <w:tcW w:w="1418" w:type="dxa"/>
          </w:tcPr>
          <w:p w:rsidR="00BA5350" w:rsidRPr="000122F7" w:rsidRDefault="00BA5350" w:rsidP="00BA5350">
            <w:pPr>
              <w:widowControl w:val="0"/>
              <w:rPr>
                <w:rFonts w:eastAsia="Times New Roman"/>
                <w:sz w:val="24"/>
              </w:rPr>
            </w:pPr>
            <w:r w:rsidRPr="000122F7">
              <w:rPr>
                <w:rFonts w:eastAsia="Times New Roman"/>
                <w:sz w:val="24"/>
              </w:rPr>
              <w:t>21,45</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Проценты по кредитам,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Арендная плата,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1,99</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1,89</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1,53</w:t>
            </w:r>
          </w:p>
        </w:tc>
        <w:tc>
          <w:tcPr>
            <w:tcW w:w="1418" w:type="dxa"/>
          </w:tcPr>
          <w:p w:rsidR="00BA5350" w:rsidRPr="000122F7" w:rsidRDefault="00BA5350" w:rsidP="00BA5350">
            <w:pPr>
              <w:widowControl w:val="0"/>
              <w:rPr>
                <w:rFonts w:eastAsia="Times New Roman"/>
                <w:sz w:val="24"/>
              </w:rPr>
            </w:pPr>
            <w:r w:rsidRPr="000122F7">
              <w:rPr>
                <w:rFonts w:eastAsia="Times New Roman"/>
                <w:sz w:val="24"/>
              </w:rPr>
              <w:t>1,51</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Отчисления на социальные нужды,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Амортизация основных средств,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4,37</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3,41</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1,48</w:t>
            </w:r>
          </w:p>
        </w:tc>
        <w:tc>
          <w:tcPr>
            <w:tcW w:w="1418" w:type="dxa"/>
          </w:tcPr>
          <w:p w:rsidR="00BA5350" w:rsidRPr="000122F7" w:rsidRDefault="00BA5350" w:rsidP="00A63E5A">
            <w:pPr>
              <w:widowControl w:val="0"/>
              <w:rPr>
                <w:rFonts w:eastAsia="Times New Roman"/>
                <w:sz w:val="24"/>
              </w:rPr>
            </w:pPr>
            <w:r w:rsidRPr="000122F7">
              <w:rPr>
                <w:rFonts w:eastAsia="Times New Roman"/>
                <w:sz w:val="24"/>
              </w:rPr>
              <w:t>3,58</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Налоги, включаемые в себестоимость продукции,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14,90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12,18</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15,68</w:t>
            </w:r>
          </w:p>
        </w:tc>
        <w:tc>
          <w:tcPr>
            <w:tcW w:w="1418" w:type="dxa"/>
          </w:tcPr>
          <w:p w:rsidR="00BA5350" w:rsidRPr="000122F7" w:rsidRDefault="00BA5350" w:rsidP="00BA5350">
            <w:pPr>
              <w:widowControl w:val="0"/>
              <w:rPr>
                <w:rFonts w:eastAsia="Times New Roman"/>
                <w:sz w:val="24"/>
              </w:rPr>
            </w:pPr>
            <w:r w:rsidRPr="000122F7">
              <w:rPr>
                <w:rFonts w:eastAsia="Times New Roman"/>
                <w:sz w:val="24"/>
              </w:rPr>
              <w:t>12,25</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Прочие затраты, %</w:t>
            </w:r>
          </w:p>
          <w:p w:rsidR="00BA5350" w:rsidRPr="000122F7" w:rsidRDefault="00BA5350" w:rsidP="003D0C30">
            <w:pPr>
              <w:widowControl w:val="0"/>
              <w:jc w:val="both"/>
              <w:rPr>
                <w:rFonts w:eastAsia="Times New Roman"/>
                <w:sz w:val="24"/>
              </w:rPr>
            </w:pPr>
            <w:r w:rsidRPr="000122F7">
              <w:rPr>
                <w:rFonts w:eastAsia="Times New Roman"/>
                <w:sz w:val="24"/>
              </w:rPr>
              <w:t>амортизация по нематериальным активам, %</w:t>
            </w:r>
          </w:p>
          <w:p w:rsidR="00BA5350" w:rsidRPr="000122F7" w:rsidRDefault="00BA5350" w:rsidP="003D0C30">
            <w:pPr>
              <w:widowControl w:val="0"/>
              <w:jc w:val="both"/>
              <w:rPr>
                <w:rFonts w:eastAsia="Times New Roman"/>
                <w:sz w:val="24"/>
              </w:rPr>
            </w:pPr>
            <w:r w:rsidRPr="000122F7">
              <w:rPr>
                <w:rFonts w:eastAsia="Times New Roman"/>
                <w:sz w:val="24"/>
              </w:rPr>
              <w:t>вознаграждения за рационализаторские предложения, %</w:t>
            </w:r>
          </w:p>
          <w:p w:rsidR="00BA5350" w:rsidRPr="000122F7" w:rsidRDefault="00BA5350" w:rsidP="003D0C30">
            <w:pPr>
              <w:widowControl w:val="0"/>
              <w:jc w:val="both"/>
              <w:rPr>
                <w:rFonts w:eastAsia="Times New Roman"/>
                <w:sz w:val="24"/>
              </w:rPr>
            </w:pPr>
            <w:r w:rsidRPr="000122F7">
              <w:rPr>
                <w:rFonts w:eastAsia="Times New Roman"/>
                <w:sz w:val="24"/>
              </w:rPr>
              <w:t>обязательные страховые платежи, %</w:t>
            </w:r>
          </w:p>
          <w:p w:rsidR="00BA5350" w:rsidRPr="000122F7" w:rsidRDefault="00BA5350" w:rsidP="003D0C30">
            <w:pPr>
              <w:widowControl w:val="0"/>
              <w:jc w:val="both"/>
              <w:rPr>
                <w:rFonts w:eastAsia="Times New Roman"/>
                <w:sz w:val="24"/>
              </w:rPr>
            </w:pPr>
            <w:r w:rsidRPr="000122F7">
              <w:rPr>
                <w:rFonts w:eastAsia="Times New Roman"/>
                <w:sz w:val="24"/>
              </w:rPr>
              <w:lastRenderedPageBreak/>
              <w:t>представительские расходы, %</w:t>
            </w:r>
          </w:p>
          <w:p w:rsidR="00BA5350" w:rsidRPr="000122F7" w:rsidRDefault="00BA5350" w:rsidP="003D0C30">
            <w:pPr>
              <w:widowControl w:val="0"/>
              <w:jc w:val="both"/>
              <w:rPr>
                <w:rFonts w:eastAsia="Times New Roman"/>
                <w:sz w:val="24"/>
              </w:rPr>
            </w:pPr>
            <w:r w:rsidRPr="000122F7">
              <w:rPr>
                <w:rFonts w:eastAsia="Times New Roman"/>
                <w:sz w:val="24"/>
              </w:rPr>
              <w:t>иное (пояснить), %</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lastRenderedPageBreak/>
              <w:t>0</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0</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0</w:t>
            </w:r>
          </w:p>
        </w:tc>
        <w:tc>
          <w:tcPr>
            <w:tcW w:w="1418" w:type="dxa"/>
          </w:tcPr>
          <w:p w:rsidR="00BA5350" w:rsidRPr="000122F7" w:rsidRDefault="00BA5350" w:rsidP="003D0C30">
            <w:pPr>
              <w:widowControl w:val="0"/>
              <w:rPr>
                <w:rFonts w:eastAsia="Times New Roman"/>
                <w:sz w:val="24"/>
              </w:rPr>
            </w:pPr>
            <w:r w:rsidRPr="000122F7">
              <w:rPr>
                <w:rFonts w:eastAsia="Times New Roman"/>
                <w:sz w:val="24"/>
              </w:rPr>
              <w:t>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BA5350" w:rsidRPr="000122F7" w:rsidRDefault="00BA5350" w:rsidP="00202AF5">
            <w:pPr>
              <w:widowControl w:val="0"/>
              <w:jc w:val="center"/>
              <w:rPr>
                <w:rFonts w:eastAsia="Times New Roman"/>
                <w:sz w:val="24"/>
              </w:rPr>
            </w:pPr>
            <w:r w:rsidRPr="000122F7">
              <w:rPr>
                <w:rFonts w:eastAsia="Times New Roman"/>
                <w:sz w:val="24"/>
              </w:rPr>
              <w:t>100</w:t>
            </w:r>
          </w:p>
        </w:tc>
        <w:tc>
          <w:tcPr>
            <w:tcW w:w="1276" w:type="dxa"/>
          </w:tcPr>
          <w:p w:rsidR="00BA5350" w:rsidRPr="000122F7" w:rsidRDefault="00BA5350" w:rsidP="00202AF5">
            <w:pPr>
              <w:widowControl w:val="0"/>
              <w:jc w:val="center"/>
              <w:rPr>
                <w:rFonts w:eastAsia="Times New Roman"/>
                <w:sz w:val="24"/>
              </w:rPr>
            </w:pPr>
            <w:r w:rsidRPr="000122F7">
              <w:rPr>
                <w:rFonts w:eastAsia="Times New Roman"/>
                <w:sz w:val="24"/>
              </w:rPr>
              <w:t>100</w:t>
            </w:r>
          </w:p>
        </w:tc>
        <w:tc>
          <w:tcPr>
            <w:tcW w:w="1275" w:type="dxa"/>
          </w:tcPr>
          <w:p w:rsidR="00BA5350" w:rsidRPr="000122F7" w:rsidRDefault="00BA5350" w:rsidP="00C4498B">
            <w:pPr>
              <w:widowControl w:val="0"/>
              <w:jc w:val="center"/>
              <w:rPr>
                <w:rFonts w:eastAsia="Times New Roman"/>
                <w:sz w:val="24"/>
              </w:rPr>
            </w:pPr>
            <w:r w:rsidRPr="000122F7">
              <w:rPr>
                <w:rFonts w:eastAsia="Times New Roman"/>
                <w:sz w:val="24"/>
              </w:rPr>
              <w:t>100</w:t>
            </w:r>
          </w:p>
        </w:tc>
        <w:tc>
          <w:tcPr>
            <w:tcW w:w="1418" w:type="dxa"/>
          </w:tcPr>
          <w:p w:rsidR="00BA5350" w:rsidRPr="000122F7" w:rsidRDefault="00BA5350" w:rsidP="003D0C30">
            <w:pPr>
              <w:widowControl w:val="0"/>
              <w:jc w:val="center"/>
              <w:rPr>
                <w:rFonts w:eastAsia="Times New Roman"/>
                <w:sz w:val="24"/>
              </w:rPr>
            </w:pPr>
            <w:r w:rsidRPr="000122F7">
              <w:rPr>
                <w:rFonts w:eastAsia="Times New Roman"/>
                <w:sz w:val="24"/>
              </w:rPr>
              <w:t>100</w:t>
            </w:r>
          </w:p>
        </w:tc>
      </w:tr>
      <w:tr w:rsidR="00BA5350" w:rsidRPr="000122F7" w:rsidTr="0002146B">
        <w:tc>
          <w:tcPr>
            <w:tcW w:w="5245" w:type="dxa"/>
          </w:tcPr>
          <w:p w:rsidR="00BA5350" w:rsidRPr="000122F7" w:rsidRDefault="00BA5350" w:rsidP="003D0C30">
            <w:pPr>
              <w:widowControl w:val="0"/>
              <w:jc w:val="both"/>
              <w:rPr>
                <w:rFonts w:eastAsia="Times New Roman"/>
                <w:sz w:val="24"/>
              </w:rPr>
            </w:pPr>
            <w:r w:rsidRPr="000122F7">
              <w:rPr>
                <w:rFonts w:eastAsia="Times New Roman"/>
                <w:sz w:val="24"/>
              </w:rPr>
              <w:t>Справочно: выручка от продажи продукции (работ, услуг), % от себестоимости</w:t>
            </w:r>
          </w:p>
        </w:tc>
        <w:tc>
          <w:tcPr>
            <w:tcW w:w="1418" w:type="dxa"/>
          </w:tcPr>
          <w:p w:rsidR="00BA5350" w:rsidRPr="000122F7" w:rsidRDefault="00BA5350" w:rsidP="00202AF5">
            <w:pPr>
              <w:widowControl w:val="0"/>
              <w:rPr>
                <w:rFonts w:eastAsia="Times New Roman"/>
                <w:sz w:val="24"/>
              </w:rPr>
            </w:pPr>
            <w:r w:rsidRPr="000122F7">
              <w:rPr>
                <w:rFonts w:eastAsia="Times New Roman"/>
                <w:sz w:val="24"/>
              </w:rPr>
              <w:t>83,68</w:t>
            </w:r>
          </w:p>
        </w:tc>
        <w:tc>
          <w:tcPr>
            <w:tcW w:w="1276" w:type="dxa"/>
          </w:tcPr>
          <w:p w:rsidR="00BA5350" w:rsidRPr="000122F7" w:rsidRDefault="00BA5350" w:rsidP="00202AF5">
            <w:pPr>
              <w:widowControl w:val="0"/>
              <w:rPr>
                <w:rFonts w:eastAsia="Times New Roman"/>
                <w:sz w:val="24"/>
              </w:rPr>
            </w:pPr>
            <w:r w:rsidRPr="000122F7">
              <w:rPr>
                <w:rFonts w:eastAsia="Times New Roman"/>
                <w:sz w:val="24"/>
              </w:rPr>
              <w:t>89,99</w:t>
            </w:r>
          </w:p>
        </w:tc>
        <w:tc>
          <w:tcPr>
            <w:tcW w:w="1275" w:type="dxa"/>
          </w:tcPr>
          <w:p w:rsidR="00BA5350" w:rsidRPr="000122F7" w:rsidRDefault="00BA5350" w:rsidP="00C4498B">
            <w:pPr>
              <w:widowControl w:val="0"/>
              <w:rPr>
                <w:rFonts w:eastAsia="Times New Roman"/>
                <w:sz w:val="24"/>
              </w:rPr>
            </w:pPr>
            <w:r w:rsidRPr="000122F7">
              <w:rPr>
                <w:rFonts w:eastAsia="Times New Roman"/>
                <w:sz w:val="24"/>
              </w:rPr>
              <w:t>85,90</w:t>
            </w:r>
          </w:p>
        </w:tc>
        <w:tc>
          <w:tcPr>
            <w:tcW w:w="1418" w:type="dxa"/>
          </w:tcPr>
          <w:p w:rsidR="00BA5350" w:rsidRPr="000122F7" w:rsidRDefault="00BA5350" w:rsidP="00BA5350">
            <w:pPr>
              <w:widowControl w:val="0"/>
              <w:rPr>
                <w:rFonts w:eastAsia="Times New Roman"/>
                <w:sz w:val="24"/>
              </w:rPr>
            </w:pPr>
            <w:r w:rsidRPr="000122F7">
              <w:rPr>
                <w:rFonts w:eastAsia="Times New Roman"/>
                <w:sz w:val="24"/>
              </w:rPr>
              <w:t>88,46</w:t>
            </w:r>
          </w:p>
        </w:tc>
      </w:tr>
    </w:tbl>
    <w:p w:rsidR="003D0C30" w:rsidRPr="000122F7" w:rsidRDefault="003D0C30" w:rsidP="003D0C30">
      <w:pPr>
        <w:widowControl w:val="0"/>
        <w:jc w:val="both"/>
        <w:rPr>
          <w:rFonts w:eastAsia="Times New Roman"/>
          <w:sz w:val="24"/>
        </w:rPr>
      </w:pPr>
    </w:p>
    <w:p w:rsidR="003317B8" w:rsidRPr="000122F7" w:rsidRDefault="003317B8" w:rsidP="003317B8">
      <w:pPr>
        <w:widowControl w:val="0"/>
        <w:jc w:val="both"/>
        <w:rPr>
          <w:rFonts w:eastAsia="Times New Roman"/>
          <w:sz w:val="24"/>
        </w:rPr>
      </w:pPr>
      <w:r w:rsidRPr="000122F7">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0122F7" w:rsidRDefault="003317B8" w:rsidP="003317B8">
      <w:pPr>
        <w:widowControl w:val="0"/>
        <w:jc w:val="both"/>
        <w:rPr>
          <w:rFonts w:eastAsia="Times New Roman"/>
          <w:b/>
          <w:sz w:val="24"/>
        </w:rPr>
      </w:pPr>
      <w:r w:rsidRPr="000122F7">
        <w:rPr>
          <w:rFonts w:eastAsia="Times New Roman"/>
          <w:b/>
          <w:sz w:val="24"/>
        </w:rPr>
        <w:t>Указанных изменений не было.</w:t>
      </w:r>
    </w:p>
    <w:p w:rsidR="003D0C30" w:rsidRPr="000122F7" w:rsidRDefault="003D0C30" w:rsidP="00EC297A">
      <w:pPr>
        <w:widowControl w:val="0"/>
        <w:spacing w:before="240" w:after="240"/>
        <w:jc w:val="both"/>
        <w:outlineLvl w:val="2"/>
        <w:rPr>
          <w:rFonts w:asciiTheme="majorHAnsi" w:eastAsia="Times New Roman" w:hAnsiTheme="majorHAnsi"/>
          <w:b/>
          <w:i/>
          <w:sz w:val="24"/>
        </w:rPr>
      </w:pPr>
      <w:bookmarkStart w:id="44" w:name="_Toc19284881"/>
      <w:r w:rsidRPr="000122F7">
        <w:rPr>
          <w:rFonts w:asciiTheme="majorHAnsi" w:eastAsia="Times New Roman" w:hAnsiTheme="majorHAnsi"/>
          <w:b/>
          <w:i/>
          <w:sz w:val="24"/>
        </w:rPr>
        <w:t>3.2.3. Материалы, товары (сырье) и поставщики эмитента</w:t>
      </w:r>
      <w:bookmarkEnd w:id="44"/>
    </w:p>
    <w:p w:rsidR="003125E3" w:rsidRPr="000122F7" w:rsidRDefault="003125E3" w:rsidP="003125E3">
      <w:pPr>
        <w:adjustRightInd w:val="0"/>
        <w:spacing w:before="240" w:after="240"/>
        <w:jc w:val="both"/>
        <w:rPr>
          <w:rFonts w:ascii="Times New Roman CYR" w:hAnsi="Times New Roman CYR"/>
          <w:sz w:val="24"/>
          <w:szCs w:val="24"/>
        </w:rPr>
      </w:pPr>
      <w:bookmarkStart w:id="45" w:name="P444"/>
      <w:bookmarkEnd w:id="45"/>
      <w:r w:rsidRPr="000122F7">
        <w:rPr>
          <w:rFonts w:ascii="Times New Roman CYR" w:hAnsi="Times New Roman CYR"/>
          <w:sz w:val="24"/>
          <w:szCs w:val="24"/>
        </w:rPr>
        <w:t>За 201</w:t>
      </w:r>
      <w:r w:rsidR="00A63E5A" w:rsidRPr="000122F7">
        <w:rPr>
          <w:rFonts w:ascii="Times New Roman CYR" w:hAnsi="Times New Roman CYR"/>
          <w:sz w:val="24"/>
          <w:szCs w:val="24"/>
        </w:rPr>
        <w:t>8</w:t>
      </w:r>
      <w:r w:rsidRPr="000122F7">
        <w:rPr>
          <w:rFonts w:ascii="Times New Roman CYR" w:hAnsi="Times New Roman CYR"/>
          <w:sz w:val="24"/>
          <w:szCs w:val="24"/>
        </w:rPr>
        <w:t xml:space="preserve"> г.</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Импортные поставки отсутствуют</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 xml:space="preserve">За </w:t>
      </w:r>
      <w:r w:rsidR="00BA5350" w:rsidRPr="000122F7">
        <w:rPr>
          <w:rFonts w:ascii="Times New Roman CYR" w:hAnsi="Times New Roman CYR"/>
          <w:sz w:val="24"/>
          <w:szCs w:val="24"/>
        </w:rPr>
        <w:t xml:space="preserve">6 </w:t>
      </w:r>
      <w:r w:rsidRPr="000122F7">
        <w:rPr>
          <w:rFonts w:ascii="Times New Roman CYR" w:hAnsi="Times New Roman CYR"/>
          <w:sz w:val="24"/>
          <w:szCs w:val="24"/>
        </w:rPr>
        <w:t>мес. 201</w:t>
      </w:r>
      <w:r w:rsidR="00A63E5A" w:rsidRPr="000122F7">
        <w:rPr>
          <w:rFonts w:ascii="Times New Roman CYR" w:hAnsi="Times New Roman CYR"/>
          <w:sz w:val="24"/>
          <w:szCs w:val="24"/>
        </w:rPr>
        <w:t>9</w:t>
      </w:r>
      <w:r w:rsidRPr="000122F7">
        <w:rPr>
          <w:rFonts w:ascii="Times New Roman CYR" w:hAnsi="Times New Roman CYR"/>
          <w:sz w:val="24"/>
          <w:szCs w:val="24"/>
        </w:rPr>
        <w:t xml:space="preserve"> г.</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0122F7" w:rsidRDefault="003125E3" w:rsidP="0065305A">
      <w:pPr>
        <w:widowControl w:val="0"/>
        <w:spacing w:before="240" w:after="240"/>
        <w:jc w:val="both"/>
        <w:rPr>
          <w:rFonts w:eastAsia="Times New Roman"/>
          <w:sz w:val="24"/>
        </w:rPr>
      </w:pPr>
      <w:r w:rsidRPr="000122F7">
        <w:rPr>
          <w:rFonts w:eastAsia="Times New Roman"/>
          <w:sz w:val="24"/>
        </w:rPr>
        <w:lastRenderedPageBreak/>
        <w:t>Импортные поставки отсутствуют</w:t>
      </w:r>
    </w:p>
    <w:p w:rsidR="003D0C30" w:rsidRPr="000122F7" w:rsidRDefault="003D0C30" w:rsidP="00B3565D">
      <w:pPr>
        <w:widowControl w:val="0"/>
        <w:spacing w:before="240" w:after="240"/>
        <w:jc w:val="both"/>
        <w:outlineLvl w:val="2"/>
        <w:rPr>
          <w:rFonts w:asciiTheme="majorHAnsi" w:eastAsia="Times New Roman" w:hAnsiTheme="majorHAnsi"/>
          <w:b/>
          <w:i/>
          <w:sz w:val="24"/>
        </w:rPr>
      </w:pPr>
      <w:bookmarkStart w:id="46" w:name="_Toc19284882"/>
      <w:r w:rsidRPr="000122F7">
        <w:rPr>
          <w:rFonts w:asciiTheme="majorHAnsi" w:eastAsia="Times New Roman" w:hAnsiTheme="majorHAnsi"/>
          <w:b/>
          <w:i/>
          <w:sz w:val="24"/>
        </w:rPr>
        <w:t>3.2.4. Рынки сбыта продукции (работ, услуг) эмитента</w:t>
      </w:r>
      <w:bookmarkEnd w:id="46"/>
    </w:p>
    <w:p w:rsidR="00B3565D" w:rsidRPr="000122F7" w:rsidRDefault="00B3565D" w:rsidP="00B3565D">
      <w:pPr>
        <w:widowControl w:val="0"/>
        <w:spacing w:before="240" w:after="240"/>
        <w:jc w:val="both"/>
        <w:rPr>
          <w:rFonts w:eastAsia="Times New Roman"/>
          <w:sz w:val="24"/>
        </w:rPr>
      </w:pPr>
      <w:r w:rsidRPr="000122F7">
        <w:rPr>
          <w:rFonts w:eastAsia="Times New Roman"/>
          <w:sz w:val="24"/>
        </w:rPr>
        <w:t>Основные рынки, на которых эмитент осуществляет свою деятельность:</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0122F7" w:rsidRDefault="00B3565D" w:rsidP="00B3565D">
      <w:pPr>
        <w:widowControl w:val="0"/>
        <w:spacing w:before="240" w:after="240"/>
        <w:jc w:val="both"/>
        <w:rPr>
          <w:rFonts w:eastAsia="Times New Roman"/>
          <w:sz w:val="24"/>
        </w:rPr>
      </w:pPr>
      <w:r w:rsidRPr="000122F7">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0122F7" w:rsidRDefault="00B3565D" w:rsidP="00B3565D">
      <w:pPr>
        <w:widowControl w:val="0"/>
        <w:spacing w:before="240" w:after="240"/>
        <w:jc w:val="both"/>
        <w:rPr>
          <w:rFonts w:eastAsia="Times New Roman"/>
          <w:b/>
          <w:sz w:val="24"/>
        </w:rPr>
      </w:pPr>
      <w:r w:rsidRPr="000122F7">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0122F7" w:rsidRDefault="003D0C30" w:rsidP="00B3565D">
      <w:pPr>
        <w:widowControl w:val="0"/>
        <w:spacing w:before="240" w:after="240"/>
        <w:jc w:val="both"/>
        <w:outlineLvl w:val="2"/>
        <w:rPr>
          <w:rFonts w:asciiTheme="majorHAnsi" w:eastAsia="Times New Roman" w:hAnsiTheme="majorHAnsi"/>
          <w:b/>
          <w:i/>
          <w:sz w:val="24"/>
        </w:rPr>
      </w:pPr>
      <w:bookmarkStart w:id="47" w:name="_Toc19284883"/>
      <w:r w:rsidRPr="000122F7">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0122F7" w:rsidRDefault="005A60D8" w:rsidP="005A60D8">
      <w:pPr>
        <w:widowControl w:val="0"/>
        <w:jc w:val="both"/>
        <w:rPr>
          <w:rFonts w:eastAsia="Times New Roman"/>
          <w:b/>
          <w:sz w:val="24"/>
        </w:rPr>
      </w:pPr>
      <w:r w:rsidRPr="000122F7">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48" w:name="_Toc19284884"/>
      <w:r w:rsidRPr="000122F7">
        <w:rPr>
          <w:rFonts w:asciiTheme="majorHAnsi" w:eastAsia="Times New Roman" w:hAnsiTheme="majorHAnsi"/>
          <w:b/>
          <w:i/>
          <w:sz w:val="24"/>
        </w:rPr>
        <w:t>3.2.6. Сведения о деятельности отдельных категорий эмитентов</w:t>
      </w:r>
      <w:bookmarkEnd w:id="48"/>
    </w:p>
    <w:p w:rsidR="003D0C30" w:rsidRPr="000122F7" w:rsidRDefault="005A60D8" w:rsidP="005A60D8">
      <w:pPr>
        <w:adjustRightInd w:val="0"/>
        <w:spacing w:before="240" w:after="240"/>
        <w:jc w:val="both"/>
        <w:rPr>
          <w:rFonts w:eastAsia="Times New Roman"/>
          <w:sz w:val="24"/>
        </w:rPr>
      </w:pPr>
      <w:r w:rsidRPr="000122F7">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4885"/>
      <w:bookmarkEnd w:id="49"/>
      <w:r w:rsidRPr="000122F7">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0122F7" w:rsidRDefault="005A60D8" w:rsidP="005A60D8">
      <w:pPr>
        <w:widowControl w:val="0"/>
        <w:jc w:val="both"/>
        <w:rPr>
          <w:rFonts w:eastAsia="Times New Roman"/>
          <w:sz w:val="24"/>
        </w:rPr>
      </w:pPr>
      <w:r w:rsidRPr="000122F7">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4886"/>
      <w:bookmarkEnd w:id="51"/>
      <w:r w:rsidRPr="000122F7">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0122F7" w:rsidRDefault="005A60D8" w:rsidP="005A60D8">
      <w:pPr>
        <w:widowControl w:val="0"/>
        <w:spacing w:before="240"/>
        <w:jc w:val="both"/>
        <w:rPr>
          <w:rFonts w:eastAsia="Times New Roman"/>
          <w:sz w:val="24"/>
        </w:rPr>
      </w:pPr>
      <w:r w:rsidRPr="000122F7">
        <w:rPr>
          <w:rFonts w:eastAsia="Times New Roman"/>
          <w:sz w:val="24"/>
        </w:rPr>
        <w:t>Основной деятельностью эмитента не является оказание услуг связи</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4887"/>
      <w:bookmarkEnd w:id="53"/>
      <w:r w:rsidRPr="000122F7">
        <w:rPr>
          <w:rFonts w:asciiTheme="majorHAnsi" w:eastAsia="Times New Roman" w:hAnsiTheme="majorHAnsi"/>
          <w:b/>
          <w:i/>
          <w:sz w:val="24"/>
        </w:rPr>
        <w:t>3.3. Планы будущей деятельности эмитента</w:t>
      </w:r>
      <w:bookmarkEnd w:id="54"/>
    </w:p>
    <w:p w:rsidR="00E30290" w:rsidRPr="000122F7" w:rsidRDefault="00E30290" w:rsidP="00E30290">
      <w:pPr>
        <w:widowControl w:val="0"/>
        <w:jc w:val="both"/>
        <w:rPr>
          <w:rFonts w:eastAsia="Times New Roman"/>
          <w:sz w:val="24"/>
        </w:rPr>
      </w:pPr>
      <w:r w:rsidRPr="000122F7">
        <w:rPr>
          <w:rFonts w:eastAsia="Times New Roman"/>
          <w:sz w:val="24"/>
        </w:rPr>
        <w:t xml:space="preserve">Основными стратегическими задачами и ключевыми приоритетными направлениями </w:t>
      </w:r>
      <w:r w:rsidRPr="000122F7">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0122F7">
        <w:rPr>
          <w:rFonts w:eastAsia="Times New Roman"/>
          <w:sz w:val="24"/>
        </w:rPr>
        <w:t xml:space="preserve">Юго-Западного района </w:t>
      </w:r>
      <w:r w:rsidRPr="000122F7">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0122F7" w:rsidRDefault="00E30290" w:rsidP="00E30290">
      <w:pPr>
        <w:widowControl w:val="0"/>
        <w:jc w:val="both"/>
        <w:rPr>
          <w:rFonts w:eastAsia="Times New Roman"/>
          <w:sz w:val="24"/>
        </w:rPr>
      </w:pPr>
      <w:r w:rsidRPr="000122F7">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0122F7" w:rsidRDefault="00E30290" w:rsidP="00E30290">
      <w:pPr>
        <w:widowControl w:val="0"/>
        <w:jc w:val="both"/>
        <w:rPr>
          <w:rFonts w:eastAsia="Times New Roman"/>
          <w:sz w:val="24"/>
        </w:rPr>
      </w:pPr>
      <w:r w:rsidRPr="000122F7">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0122F7">
        <w:rPr>
          <w:rFonts w:eastAsia="Times New Roman"/>
          <w:sz w:val="24"/>
        </w:rPr>
        <w:t>100</w:t>
      </w:r>
      <w:r w:rsidRPr="000122F7">
        <w:rPr>
          <w:rFonts w:eastAsia="Times New Roman"/>
          <w:sz w:val="24"/>
        </w:rPr>
        <w:t>-</w:t>
      </w:r>
      <w:r w:rsidR="0096065D" w:rsidRPr="000122F7">
        <w:rPr>
          <w:rFonts w:eastAsia="Times New Roman"/>
          <w:sz w:val="24"/>
        </w:rPr>
        <w:t>2</w:t>
      </w:r>
      <w:r w:rsidRPr="000122F7">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0122F7" w:rsidRDefault="003D0C30" w:rsidP="00E30290">
      <w:pPr>
        <w:widowControl w:val="0"/>
        <w:spacing w:before="240" w:after="240"/>
        <w:jc w:val="both"/>
        <w:outlineLvl w:val="2"/>
        <w:rPr>
          <w:rFonts w:asciiTheme="majorHAnsi" w:eastAsia="Times New Roman" w:hAnsiTheme="majorHAnsi"/>
          <w:b/>
          <w:i/>
          <w:sz w:val="24"/>
        </w:rPr>
      </w:pPr>
      <w:bookmarkStart w:id="55" w:name="_Toc19284888"/>
      <w:r w:rsidRPr="000122F7">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0122F7" w:rsidRDefault="00C74D9D" w:rsidP="00C74D9D">
      <w:pPr>
        <w:widowControl w:val="0"/>
        <w:spacing w:before="240"/>
        <w:jc w:val="both"/>
        <w:rPr>
          <w:rFonts w:eastAsia="Times New Roman"/>
          <w:sz w:val="24"/>
        </w:rPr>
      </w:pPr>
      <w:r w:rsidRPr="000122F7">
        <w:rPr>
          <w:rFonts w:eastAsia="Times New Roman"/>
          <w:sz w:val="24"/>
        </w:rPr>
        <w:t>Общество не входит в</w:t>
      </w:r>
      <w:r w:rsidR="003D0C30" w:rsidRPr="000122F7">
        <w:rPr>
          <w:rFonts w:eastAsia="Times New Roman"/>
          <w:sz w:val="24"/>
        </w:rPr>
        <w:t xml:space="preserve"> банковские группы, банковские холдинги, холдинги и ассоциации.</w:t>
      </w:r>
    </w:p>
    <w:p w:rsidR="003D0C30" w:rsidRPr="000122F7"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4889"/>
      <w:bookmarkEnd w:id="56"/>
      <w:r w:rsidRPr="000122F7">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место нахождения;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0122F7" w:rsidRDefault="003D0C30" w:rsidP="003D0C30">
      <w:pPr>
        <w:widowControl w:val="0"/>
        <w:spacing w:before="240"/>
        <w:jc w:val="both"/>
        <w:rPr>
          <w:rFonts w:eastAsia="Times New Roman"/>
          <w:sz w:val="24"/>
        </w:rPr>
      </w:pPr>
      <w:r w:rsidRPr="000122F7">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описание основного вида деятельности подконтрольной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для каждой подконтрольной эмитенту организации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0122F7">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7364DB" w:rsidRDefault="007364DB" w:rsidP="007364DB">
      <w:pPr>
        <w:widowControl w:val="0"/>
        <w:spacing w:before="240"/>
        <w:jc w:val="both"/>
        <w:rPr>
          <w:rFonts w:eastAsia="Times New Roman"/>
          <w:b/>
          <w:sz w:val="24"/>
        </w:rPr>
      </w:pPr>
      <w:r w:rsidRPr="007364DB">
        <w:rPr>
          <w:rFonts w:eastAsia="Times New Roman"/>
          <w:b/>
          <w:sz w:val="24"/>
        </w:rPr>
        <w:t>Подконтрольные организации</w:t>
      </w:r>
      <w:r w:rsidRPr="007364DB">
        <w:rPr>
          <w:rFonts w:asciiTheme="majorHAnsi" w:eastAsia="Times New Roman" w:hAnsiTheme="majorHAnsi"/>
          <w:b/>
          <w:sz w:val="24"/>
        </w:rPr>
        <w:t>, имеющие для него существенное значение,</w:t>
      </w:r>
      <w:r w:rsidRPr="007364DB">
        <w:rPr>
          <w:rFonts w:eastAsia="Times New Roman"/>
          <w:b/>
          <w:sz w:val="24"/>
        </w:rPr>
        <w:t xml:space="preserve"> отсутствуют.</w:t>
      </w:r>
    </w:p>
    <w:p w:rsidR="007364DB" w:rsidRPr="000122F7" w:rsidRDefault="007364DB" w:rsidP="006578D6">
      <w:pPr>
        <w:widowControl w:val="0"/>
        <w:spacing w:before="240"/>
        <w:jc w:val="both"/>
        <w:rPr>
          <w:rFonts w:eastAsia="Times New Roman"/>
          <w:sz w:val="24"/>
        </w:rPr>
      </w:pPr>
    </w:p>
    <w:p w:rsidR="003D0C30" w:rsidRPr="000122F7" w:rsidRDefault="003D0C30" w:rsidP="00F37280">
      <w:pPr>
        <w:widowControl w:val="0"/>
        <w:spacing w:before="240" w:after="240"/>
        <w:jc w:val="both"/>
        <w:outlineLvl w:val="2"/>
        <w:rPr>
          <w:rFonts w:asciiTheme="majorHAnsi" w:eastAsia="Times New Roman" w:hAnsiTheme="majorHAnsi"/>
          <w:b/>
          <w:i/>
          <w:sz w:val="24"/>
        </w:rPr>
      </w:pPr>
      <w:bookmarkStart w:id="58" w:name="_Toc19284890"/>
      <w:r w:rsidRPr="000122F7">
        <w:rPr>
          <w:rFonts w:asciiTheme="majorHAnsi" w:eastAsia="Times New Roman" w:hAnsiTheme="majorHAnsi"/>
          <w:b/>
          <w:i/>
          <w:sz w:val="24"/>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8"/>
    </w:p>
    <w:p w:rsidR="000660DC" w:rsidRPr="000122F7" w:rsidRDefault="000660DC" w:rsidP="000660DC">
      <w:pPr>
        <w:widowControl w:val="0"/>
        <w:spacing w:before="240" w:after="240"/>
        <w:jc w:val="both"/>
        <w:rPr>
          <w:rFonts w:eastAsia="Times New Roman"/>
          <w:sz w:val="24"/>
        </w:rPr>
      </w:pPr>
      <w:r w:rsidRPr="000122F7">
        <w:rPr>
          <w:rFonts w:eastAsia="Times New Roman"/>
          <w:sz w:val="24"/>
        </w:rPr>
        <w:t>На 31.12.201</w:t>
      </w:r>
      <w:r w:rsidR="00A63E5A" w:rsidRPr="000122F7">
        <w:rPr>
          <w:rFonts w:eastAsia="Times New Roman"/>
          <w:sz w:val="24"/>
        </w:rPr>
        <w:t>8</w:t>
      </w:r>
      <w:r w:rsidRPr="000122F7">
        <w:rPr>
          <w:rFonts w:eastAsia="Times New Roman"/>
          <w:sz w:val="24"/>
        </w:rPr>
        <w:t xml:space="preserve"> г.</w:t>
      </w:r>
    </w:p>
    <w:tbl>
      <w:tblPr>
        <w:tblW w:w="9230" w:type="dxa"/>
        <w:tblInd w:w="93" w:type="dxa"/>
        <w:tblLook w:val="04A0"/>
      </w:tblPr>
      <w:tblGrid>
        <w:gridCol w:w="4410"/>
        <w:gridCol w:w="2500"/>
        <w:gridCol w:w="2320"/>
      </w:tblGrid>
      <w:tr w:rsidR="00630154" w:rsidRPr="000122F7"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Сумма начисленной амортизации, руб.</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32 372,89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236 896,60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10 577,00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19 059,35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15 500,00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19 625,00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42 370 121,23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82 945,00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1 040 673,61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453 880,00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11 497,50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287 839,97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8 120,00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6 160,00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3 360,00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12 600,00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12 880,00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6 580,00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7 840,00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7 616,00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155 624,03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15 170,00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6 750,00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5 900,00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35 217,00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62 341,50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14 000,00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42 737,51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27 660,00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4 179,66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37 044,00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51 050,85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438 601,70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17 439,37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11 129,67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22 932,20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63 220,63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lastRenderedPageBreak/>
              <w:t>МЯСОРУБКА 22/S (ПОЛНЫЙ УНГЕР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34 085,78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76 721,09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92 179,06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35 603,67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59 832,49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90 581,64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34 008,47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16 495,76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163 171,99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63 076,58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 xml:space="preserve">МАШИНА КАРТОФЕЛЕОЧИСТКА </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12 348,21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66 801,85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11 532,36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17 982,58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80 432,00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20 377,81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11 133,64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ХОЛОДИЛЬНЫЙ ЭЛЕМЕНТ ПВВ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77 362,00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30 431,89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295 922,64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59 067,80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19 552,88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10 144,27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18 511,02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27 500,00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22 322,03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218 184,56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17 034,11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39 322,04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22 432,20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МОНИТОР</w:t>
            </w:r>
            <w:r w:rsidRPr="000122F7">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13 902,97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23 903,38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125 919,05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52 531,78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36 734,90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42 372,03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55 630,51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195 841,53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213 299,15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43 885,41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309 022,00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5 161 661,02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2 786 847,45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20 322,03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lastRenderedPageBreak/>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15 250,85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33 451,02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53 491,52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38 385,98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59 037,65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50 071,14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122 881,36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15 125,77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ABTOПОГРУЗЧИК 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778 750,85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5 161 661,02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59 329,47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НОУТБУК</w:t>
            </w:r>
            <w:r w:rsidRPr="000122F7">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50 391,52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68 389,82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24 278,10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50 847,46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32 391,53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121 250,00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22 090,68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22 148,31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86 176,00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43 088,00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46 074,96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1 487 684,74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59 596,61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27 340,67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38 438,14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50 161,02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24 491,53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216 949,16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190 677,96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66 440,69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34 624,57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33 474,57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33 050,86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33 050,86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68 644,07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83 838,98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34 906,78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313 171,32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229 637,25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67 940,25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144 249,15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lastRenderedPageBreak/>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80 101,69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91 890,68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68 101,32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119 677,32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41 198,03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4 629 181,86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lang w:val="en-US"/>
              </w:rPr>
              <w:t>LAND ROVER RENG ROVER (</w:t>
            </w:r>
            <w:r w:rsidRPr="000122F7">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4 595 490,85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5 301 354,41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5 117 434,51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49 811,02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ШЛАГБАУМ</w:t>
            </w:r>
            <w:r w:rsidRPr="000122F7">
              <w:rPr>
                <w:rFonts w:ascii="Times New Roman CYR" w:hAnsi="Times New Roman CYR"/>
                <w:sz w:val="24"/>
                <w:szCs w:val="24"/>
                <w:lang w:val="en-US"/>
              </w:rPr>
              <w:t xml:space="preserve"> CAME GARD 3000 </w:t>
            </w:r>
            <w:r w:rsidRPr="000122F7">
              <w:rPr>
                <w:rFonts w:ascii="Times New Roman CYR" w:hAnsi="Times New Roman CYR"/>
                <w:sz w:val="24"/>
                <w:szCs w:val="24"/>
              </w:rPr>
              <w:t>в</w:t>
            </w:r>
            <w:r w:rsidRPr="000122F7">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95 492,93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D92C63" w:rsidP="00202AF5">
            <w:pPr>
              <w:jc w:val="right"/>
              <w:rPr>
                <w:sz w:val="24"/>
                <w:szCs w:val="24"/>
              </w:rPr>
            </w:pPr>
            <w:r w:rsidRPr="000122F7">
              <w:rPr>
                <w:rFonts w:ascii="Times New Roman CYR" w:hAnsi="Times New Roman CYR"/>
                <w:sz w:val="24"/>
                <w:szCs w:val="24"/>
              </w:rPr>
              <w:t>101 588,98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b/>
                <w:bCs/>
                <w:sz w:val="24"/>
                <w:szCs w:val="24"/>
              </w:rPr>
            </w:pPr>
            <w:r w:rsidRPr="000122F7">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b/>
                <w:bCs/>
                <w:sz w:val="24"/>
                <w:szCs w:val="24"/>
              </w:rPr>
            </w:pPr>
            <w:r w:rsidRPr="000122F7">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D92C63" w:rsidP="00D92C63">
            <w:pPr>
              <w:jc w:val="right"/>
              <w:rPr>
                <w:b/>
                <w:bCs/>
                <w:sz w:val="24"/>
                <w:szCs w:val="24"/>
              </w:rPr>
            </w:pPr>
            <w:r w:rsidRPr="000122F7">
              <w:rPr>
                <w:b/>
                <w:bCs/>
                <w:sz w:val="24"/>
                <w:szCs w:val="24"/>
              </w:rPr>
              <w:t>87 067 417,85</w:t>
            </w:r>
          </w:p>
        </w:tc>
      </w:tr>
    </w:tbl>
    <w:p w:rsidR="000660DC" w:rsidRPr="000122F7" w:rsidRDefault="000660DC" w:rsidP="000660DC">
      <w:pPr>
        <w:widowControl w:val="0"/>
        <w:spacing w:before="240" w:after="240"/>
        <w:jc w:val="both"/>
        <w:rPr>
          <w:rFonts w:eastAsia="Times New Roman"/>
          <w:sz w:val="24"/>
        </w:rPr>
      </w:pPr>
      <w:r w:rsidRPr="000122F7">
        <w:rPr>
          <w:rFonts w:eastAsia="Times New Roman"/>
          <w:sz w:val="24"/>
        </w:rPr>
        <w:t>Сведения о способах начисления амортизационных отчислений по группам объектов основных средств:</w:t>
      </w:r>
    </w:p>
    <w:p w:rsidR="003D0C30" w:rsidRPr="000122F7" w:rsidRDefault="000660DC" w:rsidP="000660DC">
      <w:pPr>
        <w:widowControl w:val="0"/>
        <w:spacing w:before="240" w:after="240"/>
        <w:jc w:val="both"/>
        <w:rPr>
          <w:rFonts w:eastAsia="Times New Roman"/>
          <w:b/>
          <w:sz w:val="24"/>
        </w:rPr>
      </w:pPr>
      <w:r w:rsidRPr="000122F7">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0122F7" w:rsidRDefault="000660DC" w:rsidP="000660DC">
      <w:pPr>
        <w:widowControl w:val="0"/>
        <w:spacing w:before="240" w:after="240"/>
        <w:jc w:val="both"/>
        <w:rPr>
          <w:rFonts w:eastAsia="Times New Roman"/>
          <w:sz w:val="24"/>
        </w:rPr>
      </w:pPr>
      <w:r w:rsidRPr="000122F7">
        <w:rPr>
          <w:rFonts w:eastAsia="Times New Roman"/>
          <w:sz w:val="24"/>
        </w:rPr>
        <w:t>На 3</w:t>
      </w:r>
      <w:r w:rsidR="00BA5350" w:rsidRPr="000122F7">
        <w:rPr>
          <w:rFonts w:eastAsia="Times New Roman"/>
          <w:sz w:val="24"/>
        </w:rPr>
        <w:t>0</w:t>
      </w:r>
      <w:r w:rsidRPr="000122F7">
        <w:rPr>
          <w:rFonts w:eastAsia="Times New Roman"/>
          <w:sz w:val="24"/>
        </w:rPr>
        <w:t>.0</w:t>
      </w:r>
      <w:r w:rsidR="00BA5350" w:rsidRPr="000122F7">
        <w:rPr>
          <w:rFonts w:eastAsia="Times New Roman"/>
          <w:sz w:val="24"/>
        </w:rPr>
        <w:t>6</w:t>
      </w:r>
      <w:r w:rsidRPr="000122F7">
        <w:rPr>
          <w:rFonts w:eastAsia="Times New Roman"/>
          <w:sz w:val="24"/>
        </w:rPr>
        <w:t>.201</w:t>
      </w:r>
      <w:r w:rsidR="00A63E5A" w:rsidRPr="000122F7">
        <w:rPr>
          <w:rFonts w:eastAsia="Times New Roman"/>
          <w:sz w:val="24"/>
        </w:rPr>
        <w:t>9</w:t>
      </w:r>
      <w:r w:rsidRPr="000122F7">
        <w:rPr>
          <w:rFonts w:eastAsia="Times New Roman"/>
          <w:sz w:val="24"/>
        </w:rPr>
        <w:t xml:space="preserve"> г.</w:t>
      </w:r>
    </w:p>
    <w:tbl>
      <w:tblPr>
        <w:tblW w:w="8946" w:type="dxa"/>
        <w:tblInd w:w="93" w:type="dxa"/>
        <w:tblLook w:val="04A0"/>
      </w:tblPr>
      <w:tblGrid>
        <w:gridCol w:w="4410"/>
        <w:gridCol w:w="2485"/>
        <w:gridCol w:w="2051"/>
      </w:tblGrid>
      <w:tr w:rsidR="00E82FD8" w:rsidRPr="000122F7"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0122F7" w:rsidRDefault="00E82FD8" w:rsidP="00E82FD8">
            <w:pPr>
              <w:autoSpaceDE/>
              <w:autoSpaceDN/>
              <w:jc w:val="center"/>
              <w:rPr>
                <w:rFonts w:eastAsia="Times New Roman"/>
                <w:b/>
                <w:bCs/>
                <w:sz w:val="24"/>
                <w:szCs w:val="24"/>
              </w:rPr>
            </w:pPr>
            <w:r w:rsidRPr="000122F7">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0122F7" w:rsidRDefault="00E82FD8" w:rsidP="00E82FD8">
            <w:pPr>
              <w:autoSpaceDE/>
              <w:autoSpaceDN/>
              <w:rPr>
                <w:rFonts w:eastAsia="Times New Roman"/>
                <w:b/>
                <w:bCs/>
                <w:sz w:val="24"/>
                <w:szCs w:val="24"/>
              </w:rPr>
            </w:pPr>
            <w:r w:rsidRPr="000122F7">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0122F7" w:rsidRDefault="00E82FD8" w:rsidP="00E82FD8">
            <w:pPr>
              <w:autoSpaceDE/>
              <w:autoSpaceDN/>
              <w:rPr>
                <w:rFonts w:eastAsia="Times New Roman"/>
                <w:b/>
                <w:bCs/>
                <w:sz w:val="24"/>
                <w:szCs w:val="24"/>
              </w:rPr>
            </w:pPr>
            <w:r w:rsidRPr="000122F7">
              <w:rPr>
                <w:rFonts w:eastAsia="Times New Roman"/>
                <w:b/>
                <w:bCs/>
                <w:sz w:val="24"/>
                <w:szCs w:val="24"/>
              </w:rPr>
              <w:t>Сумма начисленной амортизации, руб.</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32 372,89</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241 317,88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10 577,00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19 059,35</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15 500,00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19 625,00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43 057 751,89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82 945,00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1 040 673,61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453 880,00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11 497,50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287 839,97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8 120,00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6 160,00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3 360,00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lastRenderedPageBreak/>
              <w:t>ШКАФ</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12 600,00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12 880,00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6 580,00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7 840,00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7 616,00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155 624,03</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15 170,00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6 750,00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5 900,00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35 217,00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62 341,50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14 000,00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42 737,51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27 660,00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4 179,66</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37 044,00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51 050,85</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438 601,70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17 439,37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11 129,67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22 932,20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63 220,63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34 085,78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76 721,09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92 179,06</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35 603,67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59 832,49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90 581,64</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34 008,47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16 495,76</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163 171,99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63 076,58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12 348,21</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66 801,85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11 532,36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17 982,58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80 432,00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20 377,81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11 133,64</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77 362,00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30 431,89</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295 922,64</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59 067,80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19 552,88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lastRenderedPageBreak/>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10 144,27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18 511,02</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27 500,00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22 322,03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218 184,56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17 034,11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39 322,04</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22 432,20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lang w:val="en-US"/>
              </w:rPr>
            </w:pPr>
            <w:r w:rsidRPr="000122F7">
              <w:rPr>
                <w:rFonts w:ascii="Times New Roman CYR" w:hAnsi="Times New Roman CYR"/>
                <w:sz w:val="24"/>
                <w:szCs w:val="24"/>
              </w:rPr>
              <w:t>МОНИТОР</w:t>
            </w:r>
            <w:r w:rsidRPr="000122F7">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13 902,97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23 903,38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125 919,05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52 531,78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36 734,90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42 372,03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55 630,51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195 841,53</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213 299,15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43 885,41</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309 022,00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5 161 661,02</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2 786 847,45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20 322,03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15 250,85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33 451,02</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53 491,52</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38 385,98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59 037,65</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50 071,14</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122 881,36</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15 125,77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778 750,85</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5 161 661,02</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62 259,27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lang w:val="en-US"/>
              </w:rPr>
            </w:pPr>
            <w:r w:rsidRPr="000122F7">
              <w:rPr>
                <w:rFonts w:ascii="Times New Roman CYR" w:hAnsi="Times New Roman CYR"/>
                <w:sz w:val="24"/>
                <w:szCs w:val="24"/>
              </w:rPr>
              <w:t>НОУТБУК</w:t>
            </w:r>
            <w:r w:rsidRPr="000122F7">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50 391,52</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68 389,82</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24 278,10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50 847,46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32 391,53</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50 000,00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50 000,00</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121 250,00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22 090,68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22 148,31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86 176,00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lastRenderedPageBreak/>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43 088,00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48 634,68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1 487 684,74</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59 596,61</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27 340,67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38 438,14</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50 161,02</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24 491,53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216 949,16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190 677,96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66 440,69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34 624,57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33 474,57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33 050,86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33 050,86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68 644,07</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83 838,98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34 906,78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337 574,28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248 008,23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73 375,47</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144 249,15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80 101,69</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91 890,68</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74 110,26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119 664,41</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41 198,03</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4 629 181,86</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lang w:val="en-US"/>
              </w:rPr>
            </w:pPr>
            <w:r w:rsidRPr="000122F7">
              <w:rPr>
                <w:rFonts w:ascii="Times New Roman CYR" w:hAnsi="Times New Roman CYR"/>
                <w:sz w:val="24"/>
                <w:szCs w:val="24"/>
                <w:lang w:val="en-US"/>
              </w:rPr>
              <w:t>LAND ROVER RENG ROVER (</w:t>
            </w:r>
            <w:r w:rsidRPr="000122F7">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4 595 490,85</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5 301 354,41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5 117 434,51</w:t>
            </w:r>
          </w:p>
        </w:tc>
      </w:tr>
      <w:tr w:rsidR="00BA5350"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49 811,02</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lang w:val="en-US"/>
              </w:rPr>
            </w:pPr>
            <w:r w:rsidRPr="000122F7">
              <w:rPr>
                <w:rFonts w:ascii="Times New Roman CYR" w:hAnsi="Times New Roman CYR"/>
                <w:sz w:val="24"/>
                <w:szCs w:val="24"/>
              </w:rPr>
              <w:t>ШЛАГБАУМ</w:t>
            </w:r>
            <w:r w:rsidRPr="000122F7">
              <w:rPr>
                <w:rFonts w:ascii="Times New Roman CYR" w:hAnsi="Times New Roman CYR"/>
                <w:sz w:val="24"/>
                <w:szCs w:val="24"/>
                <w:lang w:val="en-US"/>
              </w:rPr>
              <w:t xml:space="preserve"> CAME GARD 3000 </w:t>
            </w:r>
            <w:r w:rsidRPr="000122F7">
              <w:rPr>
                <w:rFonts w:ascii="Times New Roman CYR" w:hAnsi="Times New Roman CYR"/>
                <w:sz w:val="24"/>
                <w:szCs w:val="24"/>
              </w:rPr>
              <w:t>в</w:t>
            </w:r>
            <w:r w:rsidRPr="000122F7">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95 500,00</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6E762C">
            <w:pPr>
              <w:rPr>
                <w:rFonts w:ascii="Times New Roman CYR" w:hAnsi="Times New Roman CYR"/>
                <w:sz w:val="24"/>
                <w:szCs w:val="24"/>
              </w:rPr>
            </w:pPr>
            <w:r w:rsidRPr="000122F7">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sz w:val="24"/>
                <w:szCs w:val="24"/>
              </w:rPr>
            </w:pPr>
            <w:r w:rsidRPr="000122F7">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sz w:val="24"/>
                <w:szCs w:val="24"/>
              </w:rPr>
            </w:pPr>
            <w:r w:rsidRPr="000122F7">
              <w:rPr>
                <w:sz w:val="24"/>
                <w:szCs w:val="24"/>
              </w:rPr>
              <w:t>101 588,98</w:t>
            </w:r>
          </w:p>
        </w:tc>
      </w:tr>
      <w:tr w:rsidR="00BA5350"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rPr>
                <w:rFonts w:eastAsia="Times New Roman"/>
                <w:b/>
                <w:bCs/>
                <w:sz w:val="24"/>
                <w:szCs w:val="24"/>
              </w:rPr>
            </w:pPr>
            <w:r w:rsidRPr="000122F7">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rsidP="00E82FD8">
            <w:pPr>
              <w:autoSpaceDE/>
              <w:autoSpaceDN/>
              <w:jc w:val="right"/>
              <w:rPr>
                <w:rFonts w:eastAsia="Times New Roman"/>
                <w:b/>
                <w:bCs/>
                <w:sz w:val="24"/>
                <w:szCs w:val="24"/>
              </w:rPr>
            </w:pPr>
            <w:r w:rsidRPr="000122F7">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BA5350" w:rsidRPr="000122F7" w:rsidRDefault="00BA5350">
            <w:pPr>
              <w:jc w:val="right"/>
              <w:rPr>
                <w:b/>
                <w:bCs/>
                <w:sz w:val="24"/>
                <w:szCs w:val="24"/>
              </w:rPr>
            </w:pPr>
            <w:r w:rsidRPr="000122F7">
              <w:rPr>
                <w:b/>
                <w:bCs/>
                <w:sz w:val="24"/>
                <w:szCs w:val="24"/>
              </w:rPr>
              <w:t>87 819 177,41</w:t>
            </w:r>
          </w:p>
        </w:tc>
      </w:tr>
    </w:tbl>
    <w:p w:rsidR="000660DC" w:rsidRPr="000122F7" w:rsidRDefault="000660DC" w:rsidP="000660DC">
      <w:pPr>
        <w:widowControl w:val="0"/>
        <w:spacing w:before="240" w:after="240"/>
        <w:jc w:val="both"/>
        <w:rPr>
          <w:rFonts w:eastAsia="Times New Roman"/>
          <w:sz w:val="24"/>
        </w:rPr>
      </w:pPr>
      <w:r w:rsidRPr="000122F7">
        <w:rPr>
          <w:rFonts w:eastAsia="Times New Roman"/>
          <w:sz w:val="24"/>
        </w:rPr>
        <w:t>Сведения о способах начисления амортизационных отчислений по группам объектов основных средств:</w:t>
      </w:r>
    </w:p>
    <w:p w:rsidR="000660DC" w:rsidRPr="000122F7" w:rsidRDefault="000660DC" w:rsidP="000660DC">
      <w:pPr>
        <w:widowControl w:val="0"/>
        <w:spacing w:before="240" w:after="240"/>
        <w:jc w:val="both"/>
        <w:rPr>
          <w:rFonts w:eastAsia="Times New Roman"/>
          <w:b/>
          <w:sz w:val="24"/>
        </w:rPr>
      </w:pPr>
      <w:r w:rsidRPr="000122F7">
        <w:rPr>
          <w:rFonts w:eastAsia="Times New Roman"/>
          <w:b/>
          <w:sz w:val="24"/>
        </w:rPr>
        <w:lastRenderedPageBreak/>
        <w:t>Амортизационные отчисления по группам объектов основных средств осуществляются линейным способом.</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0122F7" w:rsidRDefault="001034D7" w:rsidP="001034D7">
      <w:pPr>
        <w:widowControl w:val="0"/>
        <w:spacing w:before="240" w:after="240"/>
        <w:jc w:val="both"/>
        <w:rPr>
          <w:rFonts w:eastAsia="Times New Roman"/>
          <w:b/>
          <w:sz w:val="24"/>
        </w:rPr>
      </w:pPr>
      <w:r w:rsidRPr="000122F7">
        <w:rPr>
          <w:rFonts w:eastAsia="Times New Roman"/>
          <w:b/>
          <w:sz w:val="24"/>
        </w:rPr>
        <w:t xml:space="preserve">Переоценка основных средств за указанный период не проводилась. </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0122F7" w:rsidRDefault="001034D7" w:rsidP="00543837">
      <w:pPr>
        <w:widowControl w:val="0"/>
        <w:spacing w:before="240" w:after="240"/>
        <w:jc w:val="both"/>
        <w:rPr>
          <w:rFonts w:eastAsia="Times New Roman"/>
          <w:sz w:val="24"/>
        </w:rPr>
      </w:pPr>
      <w:r w:rsidRPr="000122F7">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0122F7">
        <w:rPr>
          <w:rFonts w:eastAsia="Times New Roman"/>
          <w:sz w:val="24"/>
        </w:rPr>
        <w:br w:type="page"/>
      </w:r>
    </w:p>
    <w:p w:rsidR="003D0C30" w:rsidRPr="000122F7" w:rsidRDefault="003D0C30" w:rsidP="00BF72A4">
      <w:pPr>
        <w:pStyle w:val="1"/>
        <w:jc w:val="center"/>
        <w:rPr>
          <w:rFonts w:eastAsia="Times New Roman"/>
          <w:color w:val="auto"/>
        </w:rPr>
      </w:pPr>
      <w:bookmarkStart w:id="59" w:name="_Toc19284891"/>
      <w:r w:rsidRPr="000122F7">
        <w:rPr>
          <w:rFonts w:eastAsia="Times New Roman"/>
          <w:color w:val="auto"/>
        </w:rPr>
        <w:lastRenderedPageBreak/>
        <w:t>Раздел IV. Сведения о финансово-хозяйственной деятельности эмитента</w:t>
      </w:r>
      <w:bookmarkEnd w:id="59"/>
    </w:p>
    <w:p w:rsidR="003D0C30" w:rsidRPr="000122F7" w:rsidRDefault="003D0C30" w:rsidP="003D0C30">
      <w:pPr>
        <w:widowControl w:val="0"/>
        <w:jc w:val="both"/>
        <w:rPr>
          <w:rFonts w:eastAsia="Times New Roman"/>
          <w:sz w:val="24"/>
        </w:rPr>
      </w:pPr>
    </w:p>
    <w:p w:rsidR="003D0C30" w:rsidRPr="000122F7"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4892"/>
      <w:bookmarkEnd w:id="60"/>
      <w:r w:rsidRPr="000122F7">
        <w:rPr>
          <w:rFonts w:asciiTheme="majorHAnsi" w:eastAsia="Times New Roman" w:hAnsiTheme="majorHAnsi"/>
          <w:b/>
          <w:i/>
          <w:sz w:val="24"/>
        </w:rPr>
        <w:t>4.1. Результаты финансово-хозяйственной деятельности эмитента</w:t>
      </w:r>
      <w:bookmarkEnd w:id="61"/>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0122F7" w:rsidRDefault="003A66A1" w:rsidP="003A66A1">
      <w:pPr>
        <w:widowControl w:val="0"/>
        <w:spacing w:before="240"/>
        <w:jc w:val="both"/>
        <w:rPr>
          <w:rFonts w:eastAsia="Times New Roman"/>
          <w:b/>
          <w:sz w:val="24"/>
        </w:rPr>
      </w:pPr>
      <w:r w:rsidRPr="000122F7">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0122F7">
        <w:rPr>
          <w:rFonts w:eastAsia="Times New Roman"/>
          <w:b/>
          <w:sz w:val="24"/>
        </w:rPr>
        <w:t>РСБУ</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0122F7" w:rsidRDefault="003A66A1" w:rsidP="003D0C30">
      <w:pPr>
        <w:widowControl w:val="0"/>
        <w:spacing w:before="240"/>
        <w:jc w:val="both"/>
        <w:rPr>
          <w:rFonts w:eastAsia="Times New Roman"/>
          <w:b/>
          <w:sz w:val="24"/>
        </w:rPr>
      </w:pPr>
      <w:r w:rsidRPr="000122F7">
        <w:rPr>
          <w:rFonts w:eastAsia="Times New Roman"/>
          <w:b/>
          <w:sz w:val="24"/>
        </w:rPr>
        <w:t>Не составляет</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AE241F" w:rsidRPr="000122F7" w:rsidTr="00812A8A">
        <w:tc>
          <w:tcPr>
            <w:tcW w:w="2952" w:type="dxa"/>
          </w:tcPr>
          <w:p w:rsidR="00AE241F" w:rsidRPr="000122F7" w:rsidRDefault="00AE241F" w:rsidP="003D0C30">
            <w:pPr>
              <w:widowControl w:val="0"/>
              <w:jc w:val="center"/>
              <w:rPr>
                <w:rFonts w:eastAsia="Times New Roman"/>
                <w:sz w:val="24"/>
              </w:rPr>
            </w:pPr>
            <w:r w:rsidRPr="000122F7">
              <w:rPr>
                <w:rFonts w:eastAsia="Times New Roman"/>
                <w:sz w:val="24"/>
              </w:rPr>
              <w:t>Наименование показателя</w:t>
            </w:r>
          </w:p>
        </w:tc>
        <w:tc>
          <w:tcPr>
            <w:tcW w:w="1443" w:type="dxa"/>
          </w:tcPr>
          <w:p w:rsidR="00AE241F" w:rsidRPr="000122F7" w:rsidRDefault="00AE241F" w:rsidP="00202AF5">
            <w:pPr>
              <w:widowControl w:val="0"/>
              <w:jc w:val="center"/>
              <w:rPr>
                <w:rFonts w:eastAsia="Times New Roman"/>
                <w:sz w:val="24"/>
              </w:rPr>
            </w:pPr>
            <w:r w:rsidRPr="000122F7">
              <w:rPr>
                <w:rFonts w:eastAsia="Times New Roman"/>
                <w:sz w:val="24"/>
              </w:rPr>
              <w:t>31.12.201</w:t>
            </w:r>
            <w:r w:rsidR="00202AF5" w:rsidRPr="000122F7">
              <w:rPr>
                <w:rFonts w:eastAsia="Times New Roman"/>
                <w:sz w:val="24"/>
              </w:rPr>
              <w:t>7</w:t>
            </w:r>
          </w:p>
        </w:tc>
        <w:tc>
          <w:tcPr>
            <w:tcW w:w="1559" w:type="dxa"/>
          </w:tcPr>
          <w:p w:rsidR="00AE241F" w:rsidRPr="000122F7" w:rsidRDefault="00AE241F" w:rsidP="00202AF5">
            <w:pPr>
              <w:widowControl w:val="0"/>
              <w:jc w:val="center"/>
              <w:rPr>
                <w:rFonts w:eastAsia="Times New Roman"/>
                <w:sz w:val="24"/>
              </w:rPr>
            </w:pPr>
            <w:r w:rsidRPr="000122F7">
              <w:rPr>
                <w:rFonts w:eastAsia="Times New Roman"/>
                <w:sz w:val="24"/>
              </w:rPr>
              <w:t>31.12.201</w:t>
            </w:r>
            <w:r w:rsidR="00202AF5" w:rsidRPr="000122F7">
              <w:rPr>
                <w:rFonts w:eastAsia="Times New Roman"/>
                <w:sz w:val="24"/>
              </w:rPr>
              <w:t>8</w:t>
            </w:r>
          </w:p>
        </w:tc>
        <w:tc>
          <w:tcPr>
            <w:tcW w:w="1559" w:type="dxa"/>
          </w:tcPr>
          <w:p w:rsidR="00AE241F" w:rsidRPr="000122F7" w:rsidRDefault="00AE241F"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02AF5" w:rsidRPr="000122F7">
              <w:rPr>
                <w:rFonts w:eastAsia="Times New Roman"/>
                <w:sz w:val="24"/>
              </w:rPr>
              <w:t>8</w:t>
            </w:r>
          </w:p>
        </w:tc>
        <w:tc>
          <w:tcPr>
            <w:tcW w:w="1559" w:type="dxa"/>
          </w:tcPr>
          <w:p w:rsidR="00AE241F" w:rsidRPr="000122F7" w:rsidRDefault="00AE241F"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02AF5" w:rsidRPr="000122F7">
              <w:rPr>
                <w:rFonts w:eastAsia="Times New Roman"/>
                <w:sz w:val="24"/>
              </w:rPr>
              <w:t>9</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Норма чистой прибыли, %</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12,39</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16,51</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7,36</w:t>
            </w:r>
          </w:p>
        </w:tc>
        <w:tc>
          <w:tcPr>
            <w:tcW w:w="1559" w:type="dxa"/>
          </w:tcPr>
          <w:p w:rsidR="0068686C" w:rsidRPr="000122F7" w:rsidRDefault="0068686C" w:rsidP="003D0C30">
            <w:pPr>
              <w:widowControl w:val="0"/>
              <w:jc w:val="both"/>
              <w:rPr>
                <w:rFonts w:eastAsia="Times New Roman"/>
                <w:sz w:val="24"/>
              </w:rPr>
            </w:pPr>
            <w:r w:rsidRPr="000122F7">
              <w:rPr>
                <w:rFonts w:eastAsia="Times New Roman"/>
                <w:sz w:val="24"/>
              </w:rPr>
              <w:t>7,5</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Коэффициент оборачиваемости активов, раз</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54,58</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54,57</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26,84</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13,91</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Рентабельность активов, %</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6,67</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6,86</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1,97</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1,94</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Рентабельность собственного капитала, %</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5,86</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6,91</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1,75</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1,72</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Сумма непокрытого убытка на отчетную дату, руб.</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3D0C30">
            <w:pPr>
              <w:widowControl w:val="0"/>
              <w:jc w:val="both"/>
              <w:rPr>
                <w:rFonts w:eastAsia="Times New Roman"/>
                <w:sz w:val="24"/>
              </w:rPr>
            </w:pPr>
            <w:r w:rsidRPr="000122F7">
              <w:rPr>
                <w:rFonts w:eastAsia="Times New Roman"/>
                <w:sz w:val="24"/>
              </w:rPr>
              <w:t>0</w:t>
            </w:r>
          </w:p>
        </w:tc>
      </w:tr>
      <w:tr w:rsidR="0068686C" w:rsidRPr="000122F7" w:rsidTr="00812A8A">
        <w:tc>
          <w:tcPr>
            <w:tcW w:w="2952" w:type="dxa"/>
          </w:tcPr>
          <w:p w:rsidR="0068686C" w:rsidRPr="000122F7" w:rsidRDefault="0068686C" w:rsidP="003D0C30">
            <w:pPr>
              <w:widowControl w:val="0"/>
              <w:jc w:val="both"/>
              <w:rPr>
                <w:rFonts w:eastAsia="Times New Roman"/>
                <w:sz w:val="24"/>
              </w:rPr>
            </w:pPr>
            <w:r w:rsidRPr="000122F7">
              <w:rPr>
                <w:rFonts w:eastAsia="Times New Roman"/>
                <w:sz w:val="24"/>
              </w:rPr>
              <w:t>Соотношение непокрытого убытка на отчетную дату и балансовой стоимости активов, %</w:t>
            </w:r>
          </w:p>
        </w:tc>
        <w:tc>
          <w:tcPr>
            <w:tcW w:w="1443" w:type="dxa"/>
          </w:tcPr>
          <w:p w:rsidR="0068686C" w:rsidRPr="000122F7" w:rsidRDefault="0068686C" w:rsidP="00202AF5">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202AF5">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C4498B">
            <w:pPr>
              <w:widowControl w:val="0"/>
              <w:jc w:val="both"/>
              <w:rPr>
                <w:rFonts w:eastAsia="Times New Roman"/>
                <w:sz w:val="24"/>
              </w:rPr>
            </w:pPr>
            <w:r w:rsidRPr="000122F7">
              <w:rPr>
                <w:rFonts w:eastAsia="Times New Roman"/>
                <w:sz w:val="24"/>
              </w:rPr>
              <w:t>0</w:t>
            </w:r>
          </w:p>
        </w:tc>
        <w:tc>
          <w:tcPr>
            <w:tcW w:w="1559" w:type="dxa"/>
          </w:tcPr>
          <w:p w:rsidR="0068686C" w:rsidRPr="000122F7" w:rsidRDefault="0068686C" w:rsidP="003D0C30">
            <w:pPr>
              <w:widowControl w:val="0"/>
              <w:jc w:val="both"/>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0122F7" w:rsidRDefault="003A66A1" w:rsidP="003A66A1">
      <w:pPr>
        <w:widowControl w:val="0"/>
        <w:spacing w:before="240" w:after="240"/>
        <w:jc w:val="both"/>
        <w:rPr>
          <w:rFonts w:eastAsia="Times New Roman"/>
          <w:b/>
          <w:sz w:val="24"/>
        </w:rPr>
      </w:pPr>
      <w:r w:rsidRPr="000122F7">
        <w:rPr>
          <w:rFonts w:eastAsia="Times New Roman"/>
          <w:b/>
          <w:sz w:val="24"/>
        </w:rPr>
        <w:t>Все показатели рассчитаны на основании рекомендованных методик.</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 xml:space="preserve">Норма чистой прибыли в 2017 году по сравнению с 2016 годом увеличилась с 3,45 до 12,39 %, тенденция сохранилась во втором  квартале 2018 года. </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Коэффициент оборачиваемости активов остался на прежнем уровне и показывает незначительное увеличение.</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2017 год по сравнению с результатами за 2016 год увеличилось с 1,95% до 6,67%, что означает более эффективное использование активов в 2017 году.</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Рентабельность собственного капитала также увеличилась с 1,54% в 2016 году до 5,86% в 2017 году. Увеличение коэффициентов рентабельности обусловлено, в первую очередь, ростом показателя «Чистая прибыль» на 91,9%.</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Непокрытый убыток, а также просроченная дебиторская и кредиторская задолженности отсутствуют.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0122F7" w:rsidRDefault="00F518EF" w:rsidP="003D0C30">
      <w:pPr>
        <w:widowControl w:val="0"/>
        <w:spacing w:before="240"/>
        <w:jc w:val="both"/>
        <w:rPr>
          <w:rFonts w:eastAsia="Times New Roman"/>
          <w:b/>
          <w:sz w:val="24"/>
        </w:rPr>
      </w:pPr>
      <w:r w:rsidRPr="000122F7">
        <w:rPr>
          <w:rFonts w:eastAsia="Times New Roman"/>
          <w:b/>
          <w:sz w:val="24"/>
        </w:rPr>
        <w:t>Мнения совпадают.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0122F7" w:rsidRDefault="00F518EF" w:rsidP="006578D6">
      <w:pPr>
        <w:widowControl w:val="0"/>
        <w:spacing w:before="240"/>
        <w:jc w:val="both"/>
        <w:rPr>
          <w:rFonts w:eastAsia="Times New Roman"/>
          <w:sz w:val="24"/>
        </w:rPr>
      </w:pPr>
      <w:r w:rsidRPr="000122F7">
        <w:rPr>
          <w:rFonts w:eastAsia="Times New Roman"/>
          <w:b/>
          <w:sz w:val="24"/>
        </w:rPr>
        <w:t>Особого мнения не имеется.</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2" w:name="_Toc19284893"/>
      <w:r w:rsidRPr="000122F7">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не являющиеся кредитными организациями, приводят следующие показатели ликвидности:</w:t>
      </w:r>
    </w:p>
    <w:p w:rsidR="003D0C30" w:rsidRPr="000122F7"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842"/>
        <w:gridCol w:w="1127"/>
        <w:gridCol w:w="1134"/>
        <w:gridCol w:w="1276"/>
        <w:gridCol w:w="1418"/>
      </w:tblGrid>
      <w:tr w:rsidR="00C74A44" w:rsidRPr="000122F7" w:rsidTr="006578D6">
        <w:tc>
          <w:tcPr>
            <w:tcW w:w="2842" w:type="dxa"/>
          </w:tcPr>
          <w:p w:rsidR="00C74A44" w:rsidRPr="000122F7" w:rsidRDefault="00C74A44" w:rsidP="003D0C30">
            <w:pPr>
              <w:widowControl w:val="0"/>
              <w:jc w:val="right"/>
              <w:rPr>
                <w:rFonts w:eastAsia="Times New Roman"/>
                <w:sz w:val="24"/>
              </w:rPr>
            </w:pPr>
            <w:r w:rsidRPr="000122F7">
              <w:rPr>
                <w:rFonts w:eastAsia="Times New Roman"/>
                <w:sz w:val="24"/>
              </w:rPr>
              <w:t>Наименование показателя</w:t>
            </w:r>
          </w:p>
        </w:tc>
        <w:tc>
          <w:tcPr>
            <w:tcW w:w="1127" w:type="dxa"/>
          </w:tcPr>
          <w:p w:rsidR="00C74A44" w:rsidRPr="000122F7" w:rsidRDefault="00C74A44" w:rsidP="00202AF5">
            <w:pPr>
              <w:widowControl w:val="0"/>
              <w:jc w:val="center"/>
              <w:rPr>
                <w:rFonts w:eastAsia="Times New Roman"/>
                <w:sz w:val="24"/>
              </w:rPr>
            </w:pPr>
            <w:r w:rsidRPr="000122F7">
              <w:rPr>
                <w:rFonts w:eastAsia="Times New Roman"/>
                <w:sz w:val="24"/>
              </w:rPr>
              <w:t>201</w:t>
            </w:r>
            <w:r w:rsidR="00202AF5" w:rsidRPr="000122F7">
              <w:rPr>
                <w:rFonts w:eastAsia="Times New Roman"/>
                <w:sz w:val="24"/>
              </w:rPr>
              <w:t>7</w:t>
            </w:r>
          </w:p>
        </w:tc>
        <w:tc>
          <w:tcPr>
            <w:tcW w:w="1134" w:type="dxa"/>
          </w:tcPr>
          <w:p w:rsidR="00C74A44" w:rsidRPr="000122F7" w:rsidRDefault="00C74A44" w:rsidP="00202AF5">
            <w:pPr>
              <w:widowControl w:val="0"/>
              <w:jc w:val="center"/>
              <w:rPr>
                <w:rFonts w:eastAsia="Times New Roman"/>
                <w:sz w:val="24"/>
              </w:rPr>
            </w:pPr>
            <w:r w:rsidRPr="000122F7">
              <w:rPr>
                <w:rFonts w:eastAsia="Times New Roman"/>
                <w:sz w:val="24"/>
              </w:rPr>
              <w:t>201</w:t>
            </w:r>
            <w:r w:rsidR="00202AF5" w:rsidRPr="000122F7">
              <w:rPr>
                <w:rFonts w:eastAsia="Times New Roman"/>
                <w:sz w:val="24"/>
              </w:rPr>
              <w:t>8</w:t>
            </w:r>
          </w:p>
        </w:tc>
        <w:tc>
          <w:tcPr>
            <w:tcW w:w="1276" w:type="dxa"/>
          </w:tcPr>
          <w:p w:rsidR="00C74A44" w:rsidRPr="000122F7" w:rsidRDefault="00C74A44"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02AF5" w:rsidRPr="000122F7">
              <w:rPr>
                <w:rFonts w:eastAsia="Times New Roman"/>
                <w:sz w:val="24"/>
              </w:rPr>
              <w:t>8</w:t>
            </w:r>
          </w:p>
        </w:tc>
        <w:tc>
          <w:tcPr>
            <w:tcW w:w="1418" w:type="dxa"/>
          </w:tcPr>
          <w:p w:rsidR="00C74A44" w:rsidRPr="000122F7" w:rsidRDefault="00C74A44"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02AF5" w:rsidRPr="000122F7">
              <w:rPr>
                <w:rFonts w:eastAsia="Times New Roman"/>
                <w:sz w:val="24"/>
              </w:rPr>
              <w:t>9</w:t>
            </w:r>
          </w:p>
        </w:tc>
      </w:tr>
      <w:tr w:rsidR="0068686C" w:rsidRPr="000122F7" w:rsidTr="006578D6">
        <w:tc>
          <w:tcPr>
            <w:tcW w:w="2842" w:type="dxa"/>
          </w:tcPr>
          <w:p w:rsidR="0068686C" w:rsidRPr="000122F7" w:rsidRDefault="0068686C" w:rsidP="003D0C30">
            <w:pPr>
              <w:widowControl w:val="0"/>
              <w:jc w:val="both"/>
              <w:rPr>
                <w:rFonts w:eastAsia="Times New Roman"/>
                <w:sz w:val="24"/>
              </w:rPr>
            </w:pPr>
            <w:r w:rsidRPr="000122F7">
              <w:rPr>
                <w:rFonts w:eastAsia="Times New Roman"/>
                <w:sz w:val="24"/>
              </w:rPr>
              <w:t>Чистый оборотный капитал, тыс. руб.</w:t>
            </w:r>
          </w:p>
        </w:tc>
        <w:tc>
          <w:tcPr>
            <w:tcW w:w="1127" w:type="dxa"/>
          </w:tcPr>
          <w:p w:rsidR="0068686C" w:rsidRPr="000122F7" w:rsidRDefault="0068686C" w:rsidP="00202AF5">
            <w:pPr>
              <w:widowControl w:val="0"/>
              <w:jc w:val="both"/>
              <w:rPr>
                <w:rFonts w:eastAsia="Times New Roman"/>
                <w:sz w:val="24"/>
              </w:rPr>
            </w:pPr>
            <w:r w:rsidRPr="000122F7">
              <w:rPr>
                <w:rFonts w:eastAsia="Times New Roman"/>
                <w:sz w:val="24"/>
              </w:rPr>
              <w:t>47814</w:t>
            </w:r>
          </w:p>
        </w:tc>
        <w:tc>
          <w:tcPr>
            <w:tcW w:w="1134" w:type="dxa"/>
          </w:tcPr>
          <w:p w:rsidR="0068686C" w:rsidRPr="000122F7" w:rsidRDefault="0068686C" w:rsidP="00202AF5">
            <w:pPr>
              <w:widowControl w:val="0"/>
              <w:jc w:val="both"/>
              <w:rPr>
                <w:rFonts w:eastAsia="Times New Roman"/>
                <w:sz w:val="24"/>
              </w:rPr>
            </w:pPr>
            <w:r w:rsidRPr="000122F7">
              <w:rPr>
                <w:rFonts w:eastAsia="Times New Roman"/>
                <w:sz w:val="24"/>
              </w:rPr>
              <w:t>70574</w:t>
            </w:r>
          </w:p>
        </w:tc>
        <w:tc>
          <w:tcPr>
            <w:tcW w:w="1276" w:type="dxa"/>
          </w:tcPr>
          <w:p w:rsidR="0068686C" w:rsidRPr="000122F7" w:rsidRDefault="0068686C" w:rsidP="00C4498B">
            <w:pPr>
              <w:widowControl w:val="0"/>
              <w:jc w:val="both"/>
              <w:rPr>
                <w:rFonts w:eastAsia="Times New Roman"/>
                <w:sz w:val="24"/>
              </w:rPr>
            </w:pPr>
            <w:r w:rsidRPr="000122F7">
              <w:rPr>
                <w:rFonts w:eastAsia="Times New Roman"/>
                <w:sz w:val="24"/>
              </w:rPr>
              <w:t>47133</w:t>
            </w:r>
          </w:p>
        </w:tc>
        <w:tc>
          <w:tcPr>
            <w:tcW w:w="1418" w:type="dxa"/>
          </w:tcPr>
          <w:p w:rsidR="0068686C" w:rsidRPr="000122F7" w:rsidRDefault="0068686C" w:rsidP="0068686C">
            <w:pPr>
              <w:widowControl w:val="0"/>
              <w:jc w:val="both"/>
              <w:rPr>
                <w:rFonts w:eastAsia="Times New Roman"/>
                <w:sz w:val="24"/>
              </w:rPr>
            </w:pPr>
            <w:r w:rsidRPr="000122F7">
              <w:rPr>
                <w:rFonts w:eastAsia="Times New Roman"/>
                <w:sz w:val="24"/>
              </w:rPr>
              <w:t>48932</w:t>
            </w:r>
          </w:p>
        </w:tc>
      </w:tr>
      <w:tr w:rsidR="0068686C" w:rsidRPr="000122F7" w:rsidTr="006578D6">
        <w:tc>
          <w:tcPr>
            <w:tcW w:w="2842" w:type="dxa"/>
          </w:tcPr>
          <w:p w:rsidR="0068686C" w:rsidRPr="000122F7" w:rsidRDefault="0068686C" w:rsidP="003D0C30">
            <w:pPr>
              <w:widowControl w:val="0"/>
              <w:jc w:val="both"/>
              <w:rPr>
                <w:rFonts w:eastAsia="Times New Roman"/>
                <w:sz w:val="24"/>
              </w:rPr>
            </w:pPr>
            <w:r w:rsidRPr="000122F7">
              <w:rPr>
                <w:rFonts w:eastAsia="Times New Roman"/>
                <w:sz w:val="24"/>
              </w:rPr>
              <w:t>Коэффициент текущей ликвидности</w:t>
            </w:r>
          </w:p>
        </w:tc>
        <w:tc>
          <w:tcPr>
            <w:tcW w:w="1127" w:type="dxa"/>
          </w:tcPr>
          <w:p w:rsidR="0068686C" w:rsidRPr="000122F7" w:rsidRDefault="0068686C" w:rsidP="00202AF5">
            <w:pPr>
              <w:widowControl w:val="0"/>
              <w:jc w:val="both"/>
              <w:rPr>
                <w:rFonts w:eastAsia="Times New Roman"/>
                <w:sz w:val="24"/>
              </w:rPr>
            </w:pPr>
            <w:r w:rsidRPr="000122F7">
              <w:rPr>
                <w:rFonts w:eastAsia="Times New Roman"/>
                <w:sz w:val="24"/>
              </w:rPr>
              <w:t>4,24</w:t>
            </w:r>
          </w:p>
        </w:tc>
        <w:tc>
          <w:tcPr>
            <w:tcW w:w="1134" w:type="dxa"/>
          </w:tcPr>
          <w:p w:rsidR="0068686C" w:rsidRPr="000122F7" w:rsidRDefault="0068686C" w:rsidP="00202AF5">
            <w:pPr>
              <w:widowControl w:val="0"/>
              <w:jc w:val="both"/>
              <w:rPr>
                <w:rFonts w:eastAsia="Times New Roman"/>
                <w:sz w:val="24"/>
              </w:rPr>
            </w:pPr>
            <w:r w:rsidRPr="000122F7">
              <w:rPr>
                <w:rFonts w:eastAsia="Times New Roman"/>
                <w:sz w:val="24"/>
              </w:rPr>
              <w:t>4,86</w:t>
            </w:r>
          </w:p>
        </w:tc>
        <w:tc>
          <w:tcPr>
            <w:tcW w:w="1276" w:type="dxa"/>
          </w:tcPr>
          <w:p w:rsidR="0068686C" w:rsidRPr="000122F7" w:rsidRDefault="0068686C" w:rsidP="00C4498B">
            <w:pPr>
              <w:widowControl w:val="0"/>
              <w:jc w:val="both"/>
              <w:rPr>
                <w:rFonts w:eastAsia="Times New Roman"/>
                <w:sz w:val="24"/>
              </w:rPr>
            </w:pPr>
            <w:r w:rsidRPr="000122F7">
              <w:rPr>
                <w:rFonts w:eastAsia="Times New Roman"/>
                <w:sz w:val="24"/>
              </w:rPr>
              <w:t>3,20</w:t>
            </w:r>
          </w:p>
        </w:tc>
        <w:tc>
          <w:tcPr>
            <w:tcW w:w="1418" w:type="dxa"/>
          </w:tcPr>
          <w:p w:rsidR="0068686C" w:rsidRPr="000122F7" w:rsidRDefault="0068686C" w:rsidP="00202AF5">
            <w:pPr>
              <w:widowControl w:val="0"/>
              <w:jc w:val="both"/>
              <w:rPr>
                <w:rFonts w:eastAsia="Times New Roman"/>
                <w:sz w:val="24"/>
              </w:rPr>
            </w:pPr>
            <w:r w:rsidRPr="000122F7">
              <w:rPr>
                <w:rFonts w:eastAsia="Times New Roman"/>
                <w:sz w:val="24"/>
              </w:rPr>
              <w:t>3,17</w:t>
            </w:r>
          </w:p>
        </w:tc>
      </w:tr>
      <w:tr w:rsidR="0068686C" w:rsidRPr="000122F7" w:rsidTr="006578D6">
        <w:tc>
          <w:tcPr>
            <w:tcW w:w="2842" w:type="dxa"/>
          </w:tcPr>
          <w:p w:rsidR="0068686C" w:rsidRPr="000122F7" w:rsidRDefault="0068686C" w:rsidP="003D0C30">
            <w:pPr>
              <w:widowControl w:val="0"/>
              <w:jc w:val="both"/>
              <w:rPr>
                <w:rFonts w:eastAsia="Times New Roman"/>
                <w:sz w:val="24"/>
              </w:rPr>
            </w:pPr>
            <w:r w:rsidRPr="000122F7">
              <w:rPr>
                <w:rFonts w:eastAsia="Times New Roman"/>
                <w:sz w:val="24"/>
              </w:rPr>
              <w:t>Коэффициент быстрой ликвидности</w:t>
            </w:r>
          </w:p>
        </w:tc>
        <w:tc>
          <w:tcPr>
            <w:tcW w:w="1127" w:type="dxa"/>
          </w:tcPr>
          <w:p w:rsidR="0068686C" w:rsidRPr="000122F7" w:rsidRDefault="0068686C" w:rsidP="00202AF5">
            <w:pPr>
              <w:widowControl w:val="0"/>
              <w:jc w:val="both"/>
              <w:rPr>
                <w:rFonts w:eastAsia="Times New Roman"/>
                <w:sz w:val="24"/>
              </w:rPr>
            </w:pPr>
            <w:r w:rsidRPr="000122F7">
              <w:rPr>
                <w:rFonts w:eastAsia="Times New Roman"/>
                <w:sz w:val="24"/>
              </w:rPr>
              <w:t>4,2</w:t>
            </w:r>
          </w:p>
        </w:tc>
        <w:tc>
          <w:tcPr>
            <w:tcW w:w="1134" w:type="dxa"/>
          </w:tcPr>
          <w:p w:rsidR="0068686C" w:rsidRPr="000122F7" w:rsidRDefault="0068686C" w:rsidP="00202AF5">
            <w:pPr>
              <w:widowControl w:val="0"/>
              <w:jc w:val="both"/>
              <w:rPr>
                <w:rFonts w:eastAsia="Times New Roman"/>
                <w:sz w:val="24"/>
              </w:rPr>
            </w:pPr>
            <w:r w:rsidRPr="000122F7">
              <w:rPr>
                <w:rFonts w:eastAsia="Times New Roman"/>
                <w:sz w:val="24"/>
              </w:rPr>
              <w:t>4,82</w:t>
            </w:r>
          </w:p>
        </w:tc>
        <w:tc>
          <w:tcPr>
            <w:tcW w:w="1276" w:type="dxa"/>
          </w:tcPr>
          <w:p w:rsidR="0068686C" w:rsidRPr="000122F7" w:rsidRDefault="0068686C" w:rsidP="00C4498B">
            <w:pPr>
              <w:widowControl w:val="0"/>
              <w:jc w:val="both"/>
              <w:rPr>
                <w:rFonts w:eastAsia="Times New Roman"/>
                <w:sz w:val="24"/>
              </w:rPr>
            </w:pPr>
            <w:r w:rsidRPr="000122F7">
              <w:rPr>
                <w:rFonts w:eastAsia="Times New Roman"/>
                <w:sz w:val="24"/>
              </w:rPr>
              <w:t>3,15</w:t>
            </w:r>
          </w:p>
        </w:tc>
        <w:tc>
          <w:tcPr>
            <w:tcW w:w="1418" w:type="dxa"/>
          </w:tcPr>
          <w:p w:rsidR="0068686C" w:rsidRPr="000122F7" w:rsidRDefault="0068686C" w:rsidP="00202AF5">
            <w:pPr>
              <w:widowControl w:val="0"/>
              <w:jc w:val="both"/>
              <w:rPr>
                <w:rFonts w:eastAsia="Times New Roman"/>
                <w:sz w:val="24"/>
              </w:rPr>
            </w:pPr>
            <w:r w:rsidRPr="000122F7">
              <w:rPr>
                <w:rFonts w:eastAsia="Times New Roman"/>
                <w:sz w:val="24"/>
              </w:rPr>
              <w:t>3,15</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0122F7" w:rsidRDefault="00F80A4A" w:rsidP="00F80A4A">
      <w:pPr>
        <w:widowControl w:val="0"/>
        <w:spacing w:before="240" w:after="240"/>
        <w:jc w:val="both"/>
        <w:rPr>
          <w:rFonts w:eastAsia="Times New Roman"/>
          <w:b/>
          <w:sz w:val="24"/>
        </w:rPr>
      </w:pPr>
      <w:r w:rsidRPr="000122F7">
        <w:rPr>
          <w:rFonts w:eastAsia="Times New Roman"/>
          <w:b/>
          <w:sz w:val="24"/>
        </w:rPr>
        <w:t>Все показатели рассчитаны на основании рекомендованных методик.</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0122F7">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По состоянию на 31 декабря 2018 года значение показателя «Чистый оборотный капитал» уменьшилось на 22760 тыс. рублей или 47,6% по сравнению с аналогичным показателем на 31 декабря 2017 года. В 2018 по сравнению с 2017 годом тенденция снижения сохранилась, при этом темп снижения уменьшился до 32,52 %.</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Значение коэффициентов текущей и быстрой ликвидности изменилось в 2018 году по сравнению с аналогичными показателями в 2017 году: с 4,24 до 4,86 и с 4,2 до 4,82 соответственно. Незначительное изменение. На корректировку значений данных показателей повлияло изменение структуры финансовых активов Общества.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0122F7" w:rsidRDefault="00F80A4A" w:rsidP="003D0C30">
      <w:pPr>
        <w:widowControl w:val="0"/>
        <w:spacing w:before="240"/>
        <w:jc w:val="both"/>
        <w:rPr>
          <w:rFonts w:eastAsia="Times New Roman"/>
          <w:b/>
          <w:sz w:val="24"/>
        </w:rPr>
      </w:pPr>
      <w:r w:rsidRPr="000122F7">
        <w:rPr>
          <w:rFonts w:eastAsia="Times New Roman"/>
          <w:b/>
          <w:sz w:val="24"/>
        </w:rPr>
        <w:t>Мнения совпадают.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0122F7" w:rsidRDefault="00F80A4A" w:rsidP="00F80A4A">
      <w:pPr>
        <w:widowControl w:val="0"/>
        <w:spacing w:before="240"/>
        <w:jc w:val="both"/>
        <w:rPr>
          <w:rFonts w:eastAsia="Times New Roman"/>
          <w:sz w:val="24"/>
        </w:rPr>
      </w:pPr>
      <w:r w:rsidRPr="000122F7">
        <w:rPr>
          <w:rFonts w:eastAsia="Times New Roman"/>
          <w:b/>
          <w:sz w:val="24"/>
        </w:rPr>
        <w:t>Особого мнения не имеется.</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4894"/>
      <w:bookmarkEnd w:id="63"/>
      <w:r w:rsidRPr="000122F7">
        <w:rPr>
          <w:rFonts w:asciiTheme="majorHAnsi" w:eastAsia="Times New Roman" w:hAnsiTheme="majorHAnsi"/>
          <w:b/>
          <w:i/>
          <w:sz w:val="24"/>
        </w:rPr>
        <w:t>4.3. Финансовые вложения эмитента</w:t>
      </w:r>
      <w:bookmarkEnd w:id="64"/>
    </w:p>
    <w:p w:rsidR="003D0C30" w:rsidRPr="000122F7" w:rsidRDefault="003D0C30" w:rsidP="003D0C30">
      <w:pPr>
        <w:widowControl w:val="0"/>
        <w:spacing w:before="240"/>
        <w:jc w:val="both"/>
        <w:rPr>
          <w:rFonts w:eastAsia="Times New Roman"/>
          <w:sz w:val="24"/>
        </w:rPr>
      </w:pPr>
      <w:r w:rsidRPr="000122F7">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вложений в ценные бумаги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вид ценных бумаг;</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w:t>
      </w:r>
      <w:r w:rsidRPr="000122F7">
        <w:rPr>
          <w:rFonts w:eastAsia="Times New Roman"/>
          <w:sz w:val="24"/>
        </w:rPr>
        <w:lastRenderedPageBreak/>
        <w:t>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0" w:history="1">
        <w:r w:rsidRPr="000122F7">
          <w:rPr>
            <w:rFonts w:eastAsia="Times New Roman"/>
            <w:color w:val="0000FF"/>
            <w:sz w:val="24"/>
          </w:rPr>
          <w:t>законом</w:t>
        </w:r>
      </w:hyperlink>
      <w:r w:rsidRPr="000122F7">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0122F7" w:rsidRDefault="003D0C30" w:rsidP="003D0C30">
      <w:pPr>
        <w:widowControl w:val="0"/>
        <w:spacing w:before="240"/>
        <w:jc w:val="both"/>
        <w:rPr>
          <w:rFonts w:eastAsia="Times New Roman"/>
          <w:sz w:val="24"/>
        </w:rPr>
      </w:pPr>
      <w:r w:rsidRPr="000122F7">
        <w:rPr>
          <w:rFonts w:eastAsia="Times New Roman"/>
          <w:sz w:val="24"/>
        </w:rPr>
        <w:t>количество ценных бумаг, находящихся в собственности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иных финансовых вложений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вложения в денежном выражении, а в случае, если иное финансовое вложение 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размер дохода от объекта финансового вложения или порядок его определения,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0122F7" w:rsidRDefault="003D0C30" w:rsidP="003D0C30">
      <w:pPr>
        <w:widowControl w:val="0"/>
        <w:spacing w:before="240"/>
        <w:jc w:val="both"/>
        <w:rPr>
          <w:rFonts w:eastAsia="Times New Roman"/>
          <w:sz w:val="24"/>
        </w:rPr>
      </w:pPr>
      <w:r w:rsidRPr="000122F7">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0122F7" w:rsidRDefault="003D0C30" w:rsidP="006578D6">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0122F7" w:rsidRDefault="006578D6" w:rsidP="006578D6">
      <w:pPr>
        <w:widowControl w:val="0"/>
        <w:spacing w:before="240"/>
        <w:jc w:val="both"/>
        <w:rPr>
          <w:rFonts w:eastAsia="Times New Roman"/>
          <w:b/>
          <w:sz w:val="24"/>
        </w:rPr>
      </w:pPr>
      <w:r w:rsidRPr="000122F7">
        <w:rPr>
          <w:rFonts w:eastAsia="Times New Roman"/>
          <w:b/>
          <w:sz w:val="24"/>
        </w:rPr>
        <w:t>Финансовые вложения эмитентом не осуществлялись.</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5" w:name="_Toc19284895"/>
      <w:r w:rsidRPr="000122F7">
        <w:rPr>
          <w:rFonts w:asciiTheme="majorHAnsi" w:eastAsia="Times New Roman" w:hAnsiTheme="majorHAnsi"/>
          <w:b/>
          <w:i/>
          <w:sz w:val="24"/>
        </w:rPr>
        <w:t>4.4. Нематериальные активы эмитента</w:t>
      </w:r>
      <w:bookmarkEnd w:id="65"/>
    </w:p>
    <w:p w:rsidR="006578D6" w:rsidRPr="000122F7" w:rsidRDefault="003D0C30" w:rsidP="006578D6">
      <w:pPr>
        <w:widowControl w:val="0"/>
        <w:spacing w:before="240" w:after="240"/>
        <w:jc w:val="both"/>
        <w:rPr>
          <w:rFonts w:eastAsia="Times New Roman"/>
          <w:sz w:val="24"/>
        </w:rPr>
      </w:pPr>
      <w:r w:rsidRPr="000122F7">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0122F7" w:rsidRDefault="006578D6" w:rsidP="006578D6">
      <w:pPr>
        <w:widowControl w:val="0"/>
        <w:spacing w:before="240" w:after="240"/>
        <w:jc w:val="both"/>
        <w:rPr>
          <w:rFonts w:eastAsia="Times New Roman"/>
          <w:b/>
          <w:sz w:val="24"/>
        </w:rPr>
      </w:pPr>
      <w:r w:rsidRPr="000122F7">
        <w:rPr>
          <w:rFonts w:eastAsia="Times New Roman"/>
          <w:b/>
          <w:sz w:val="24"/>
        </w:rPr>
        <w:t>Нематериальные активы у эмитента отсутствуют.</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4896"/>
      <w:bookmarkEnd w:id="66"/>
      <w:r w:rsidRPr="000122F7">
        <w:rPr>
          <w:rFonts w:asciiTheme="majorHAnsi" w:eastAsia="Times New Roman" w:hAnsiTheme="majorHAnsi"/>
          <w:b/>
          <w:i/>
          <w:sz w:val="24"/>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0122F7" w:rsidRDefault="003D0C30" w:rsidP="00585B5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0122F7" w:rsidRDefault="006578D6" w:rsidP="00585B50">
      <w:pPr>
        <w:widowControl w:val="0"/>
        <w:spacing w:before="240"/>
        <w:jc w:val="both"/>
        <w:rPr>
          <w:rFonts w:eastAsia="Times New Roman"/>
          <w:sz w:val="24"/>
        </w:rPr>
      </w:pPr>
      <w:r w:rsidRPr="000122F7">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0122F7">
        <w:rPr>
          <w:rFonts w:eastAsia="Times New Roman"/>
          <w:sz w:val="24"/>
        </w:rPr>
        <w:t>.</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4897"/>
      <w:bookmarkEnd w:id="68"/>
      <w:r w:rsidRPr="000122F7">
        <w:rPr>
          <w:rFonts w:asciiTheme="majorHAnsi" w:eastAsia="Times New Roman" w:hAnsiTheme="majorHAnsi"/>
          <w:b/>
          <w:i/>
          <w:sz w:val="24"/>
        </w:rPr>
        <w:t>4.6. Анализ тенденций развития в сфере основной деятельности эмитента</w:t>
      </w:r>
      <w:bookmarkEnd w:id="69"/>
    </w:p>
    <w:p w:rsidR="0023487C" w:rsidRPr="000122F7" w:rsidRDefault="0023487C" w:rsidP="009C4E8F">
      <w:pPr>
        <w:widowControl w:val="0"/>
        <w:spacing w:before="240"/>
        <w:jc w:val="both"/>
        <w:rPr>
          <w:rFonts w:eastAsia="Times New Roman"/>
          <w:sz w:val="24"/>
        </w:rPr>
      </w:pPr>
      <w:r w:rsidRPr="000122F7">
        <w:rPr>
          <w:rFonts w:eastAsia="Times New Roman"/>
          <w:sz w:val="24"/>
        </w:rPr>
        <w:t>По мнению экспертов Colliers International, в динамике спроса будет наблюдаться умеренный рост в пределах 10% - таким образом, в 2019 году объем сделок может достигнуть 1,5 млн. кв. м. В 2019 году к вводу в эксплуатацию анонсировано порядка 450 тыс. кв. м офисных площадей. На фоне снижения вакантности (прогноз около 8,1% по итогам 2019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2019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–14 300руб. кв. м. в год. По данным аналитиков CBRE, прогнозируются минимальные объемы ввода в эксплуатацию качественных офисных площадей на уровне 400тыс. кв.м. По прогнозам аналитиков Cushman&amp;Wakefield в 2019-2020 гг. ожидается низкий уровень строительной активности. На фоне положительного поглощения и низкого нового строительства уровень вакантных помещений в 2019-2020 гг. будет оставаться на стабильном уровне, порядка 9-10%.</w:t>
      </w:r>
    </w:p>
    <w:p w:rsidR="003D0C30" w:rsidRPr="000122F7" w:rsidRDefault="003D0C30" w:rsidP="0023487C">
      <w:pPr>
        <w:widowControl w:val="0"/>
        <w:spacing w:before="240" w:after="240"/>
        <w:jc w:val="both"/>
        <w:outlineLvl w:val="2"/>
        <w:rPr>
          <w:rFonts w:asciiTheme="majorHAnsi" w:eastAsia="Times New Roman" w:hAnsiTheme="majorHAnsi"/>
          <w:b/>
          <w:i/>
          <w:sz w:val="24"/>
        </w:rPr>
      </w:pPr>
      <w:bookmarkStart w:id="70" w:name="_Toc19284898"/>
      <w:r w:rsidRPr="000122F7">
        <w:rPr>
          <w:rFonts w:asciiTheme="majorHAnsi" w:eastAsia="Times New Roman" w:hAnsiTheme="majorHAnsi"/>
          <w:b/>
          <w:i/>
          <w:sz w:val="24"/>
        </w:rPr>
        <w:t>4.7. Анализ факторов и условий, влияющих на деятельность эмитента</w:t>
      </w:r>
      <w:bookmarkEnd w:id="70"/>
    </w:p>
    <w:p w:rsidR="0023487C" w:rsidRPr="000122F7" w:rsidRDefault="0023487C" w:rsidP="0023487C">
      <w:pPr>
        <w:spacing w:before="240" w:after="240"/>
        <w:jc w:val="both"/>
        <w:rPr>
          <w:rFonts w:eastAsia="Times New Roman"/>
          <w:sz w:val="24"/>
          <w:szCs w:val="24"/>
        </w:rPr>
      </w:pPr>
      <w:bookmarkStart w:id="71" w:name="P765"/>
      <w:bookmarkEnd w:id="71"/>
      <w:r w:rsidRPr="000122F7">
        <w:rPr>
          <w:rFonts w:eastAsia="Times New Roman"/>
          <w:sz w:val="24"/>
          <w:szCs w:val="24"/>
        </w:rPr>
        <w:t>Конгрессный рынок продолжает находиться под давлением макроэкономических условий. Сокращение бюджетов мероприятий и одновременный рост конкурентного предложения приводят к дальнейшему обострению ценовой и иной маркетинговой конкуренции.</w:t>
      </w:r>
    </w:p>
    <w:p w:rsidR="00B6739E" w:rsidRPr="000122F7" w:rsidRDefault="0023487C" w:rsidP="0023487C">
      <w:pPr>
        <w:spacing w:before="240" w:after="240"/>
        <w:jc w:val="both"/>
        <w:rPr>
          <w:rFonts w:eastAsia="Times New Roman"/>
          <w:sz w:val="24"/>
          <w:szCs w:val="24"/>
        </w:rPr>
      </w:pPr>
      <w:r w:rsidRPr="000122F7">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2019 дисконт на ставку аренды значительно сократился и в зависимости от качества и локации офисного здания находился </w:t>
      </w:r>
      <w:r w:rsidRPr="000122F7">
        <w:rPr>
          <w:rFonts w:eastAsia="Times New Roman"/>
          <w:sz w:val="24"/>
          <w:szCs w:val="24"/>
        </w:rPr>
        <w:lastRenderedPageBreak/>
        <w:t>в диапазоне 5-10%. 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офисно-квартирный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w:t>
      </w:r>
    </w:p>
    <w:p w:rsidR="003D0C30" w:rsidRPr="000122F7" w:rsidRDefault="003D0C30" w:rsidP="00B6739E">
      <w:pPr>
        <w:widowControl w:val="0"/>
        <w:spacing w:before="240" w:after="240"/>
        <w:jc w:val="both"/>
        <w:outlineLvl w:val="2"/>
        <w:rPr>
          <w:rFonts w:asciiTheme="majorHAnsi" w:eastAsia="Times New Roman" w:hAnsiTheme="majorHAnsi"/>
          <w:b/>
          <w:i/>
          <w:sz w:val="24"/>
        </w:rPr>
      </w:pPr>
      <w:bookmarkStart w:id="72" w:name="_Toc19284899"/>
      <w:r w:rsidRPr="000122F7">
        <w:rPr>
          <w:rFonts w:asciiTheme="majorHAnsi" w:eastAsia="Times New Roman" w:hAnsiTheme="majorHAnsi"/>
          <w:b/>
          <w:i/>
          <w:sz w:val="24"/>
        </w:rPr>
        <w:t>4.8. Конкуренты эмитента</w:t>
      </w:r>
      <w:bookmarkEnd w:id="72"/>
    </w:p>
    <w:p w:rsidR="003D0C30" w:rsidRPr="000122F7" w:rsidRDefault="003D180F" w:rsidP="003D0C30">
      <w:pPr>
        <w:widowControl w:val="0"/>
        <w:jc w:val="both"/>
        <w:rPr>
          <w:rFonts w:eastAsia="Times New Roman"/>
          <w:sz w:val="24"/>
        </w:rPr>
      </w:pPr>
      <w:r w:rsidRPr="000122F7">
        <w:rPr>
          <w:rFonts w:eastAsia="Times New Roman"/>
          <w:sz w:val="24"/>
        </w:rPr>
        <w:t>Основные конкуренты офисных центров Общества:</w:t>
      </w:r>
    </w:p>
    <w:p w:rsidR="00D329F6" w:rsidRPr="000122F7" w:rsidRDefault="00D329F6" w:rsidP="003D0C30">
      <w:pPr>
        <w:widowControl w:val="0"/>
        <w:jc w:val="both"/>
        <w:rPr>
          <w:rFonts w:eastAsia="Times New Roman"/>
          <w:sz w:val="24"/>
        </w:rPr>
      </w:pPr>
      <w:r w:rsidRPr="000122F7">
        <w:rPr>
          <w:rFonts w:eastAsia="Times New Roman"/>
          <w:sz w:val="24"/>
        </w:rPr>
        <w:t>ТЦ «Черемушки»</w:t>
      </w:r>
    </w:p>
    <w:p w:rsidR="00D329F6" w:rsidRPr="000122F7" w:rsidRDefault="00D329F6" w:rsidP="003D0C30">
      <w:pPr>
        <w:widowControl w:val="0"/>
        <w:jc w:val="both"/>
        <w:rPr>
          <w:rFonts w:eastAsia="Times New Roman"/>
          <w:sz w:val="24"/>
        </w:rPr>
      </w:pPr>
      <w:r w:rsidRPr="000122F7">
        <w:rPr>
          <w:rFonts w:eastAsia="Times New Roman"/>
          <w:sz w:val="24"/>
        </w:rPr>
        <w:t>БЦ «</w:t>
      </w:r>
      <w:r w:rsidRPr="000122F7">
        <w:rPr>
          <w:rFonts w:eastAsia="Times New Roman"/>
          <w:sz w:val="24"/>
          <w:lang w:val="en-US"/>
        </w:rPr>
        <w:t>Cherry</w:t>
      </w:r>
      <w:r w:rsidRPr="000122F7">
        <w:rPr>
          <w:rFonts w:eastAsia="Times New Roman"/>
          <w:sz w:val="24"/>
        </w:rPr>
        <w:t xml:space="preserve"> </w:t>
      </w:r>
      <w:r w:rsidRPr="000122F7">
        <w:rPr>
          <w:rFonts w:eastAsia="Times New Roman"/>
          <w:sz w:val="24"/>
          <w:lang w:val="en-US"/>
        </w:rPr>
        <w:t>Tower</w:t>
      </w:r>
      <w:r w:rsidRPr="000122F7">
        <w:rPr>
          <w:rFonts w:eastAsia="Times New Roman"/>
          <w:sz w:val="24"/>
        </w:rPr>
        <w:t xml:space="preserve"> (Черри Тауэр)»</w:t>
      </w:r>
    </w:p>
    <w:p w:rsidR="00D329F6" w:rsidRPr="000122F7" w:rsidRDefault="00D329F6" w:rsidP="003D0C30">
      <w:pPr>
        <w:widowControl w:val="0"/>
        <w:jc w:val="both"/>
        <w:rPr>
          <w:rFonts w:eastAsia="Times New Roman"/>
          <w:sz w:val="24"/>
        </w:rPr>
      </w:pPr>
      <w:r w:rsidRPr="000122F7">
        <w:rPr>
          <w:rFonts w:eastAsia="Times New Roman"/>
          <w:sz w:val="24"/>
        </w:rPr>
        <w:t>БЦ «LOTTE (Лотте)»</w:t>
      </w:r>
    </w:p>
    <w:p w:rsidR="00D329F6" w:rsidRPr="000122F7" w:rsidRDefault="00D329F6" w:rsidP="003D0C30">
      <w:pPr>
        <w:widowControl w:val="0"/>
        <w:jc w:val="both"/>
        <w:rPr>
          <w:rFonts w:eastAsia="Times New Roman"/>
          <w:sz w:val="24"/>
        </w:rPr>
      </w:pPr>
      <w:r w:rsidRPr="000122F7">
        <w:rPr>
          <w:rFonts w:eastAsia="Times New Roman"/>
          <w:sz w:val="24"/>
        </w:rPr>
        <w:t>БЦ «Калужский»</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93А»</w:t>
      </w:r>
    </w:p>
    <w:p w:rsidR="00D329F6" w:rsidRPr="000122F7" w:rsidRDefault="00D329F6" w:rsidP="003D0C30">
      <w:pPr>
        <w:widowControl w:val="0"/>
        <w:jc w:val="both"/>
        <w:rPr>
          <w:rFonts w:eastAsia="Times New Roman"/>
          <w:sz w:val="24"/>
        </w:rPr>
      </w:pPr>
      <w:r w:rsidRPr="000122F7">
        <w:rPr>
          <w:rFonts w:eastAsia="Times New Roman"/>
          <w:sz w:val="24"/>
        </w:rPr>
        <w:t>ТЦ «Тропа»</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66с1»</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71»</w:t>
      </w:r>
    </w:p>
    <w:p w:rsidR="00553F28" w:rsidRPr="000122F7" w:rsidRDefault="00553F28">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553F28">
      <w:pPr>
        <w:pStyle w:val="1"/>
        <w:jc w:val="center"/>
        <w:rPr>
          <w:rFonts w:eastAsia="Times New Roman"/>
          <w:color w:val="auto"/>
        </w:rPr>
      </w:pPr>
      <w:bookmarkStart w:id="73" w:name="_Toc19284900"/>
      <w:r w:rsidRPr="000122F7">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0122F7" w:rsidRDefault="003D0C30" w:rsidP="003D0C30">
      <w:pPr>
        <w:widowControl w:val="0"/>
        <w:jc w:val="both"/>
        <w:rPr>
          <w:rFonts w:eastAsia="Times New Roman"/>
          <w:sz w:val="24"/>
        </w:rPr>
      </w:pPr>
    </w:p>
    <w:p w:rsidR="003D0C30" w:rsidRPr="000122F7"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4901"/>
      <w:bookmarkEnd w:id="74"/>
      <w:r w:rsidRPr="000122F7">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0122F7" w:rsidRDefault="006D237A" w:rsidP="00D35BC2">
      <w:pPr>
        <w:widowControl w:val="0"/>
        <w:spacing w:before="240" w:after="240"/>
        <w:jc w:val="both"/>
        <w:rPr>
          <w:rFonts w:eastAsia="Times New Roman"/>
          <w:sz w:val="24"/>
        </w:rPr>
      </w:pPr>
      <w:r w:rsidRPr="000122F7">
        <w:rPr>
          <w:rFonts w:eastAsia="Times New Roman"/>
          <w:sz w:val="24"/>
        </w:rPr>
        <w:t>П</w:t>
      </w:r>
      <w:r w:rsidR="003D0C30" w:rsidRPr="000122F7">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0122F7" w:rsidRDefault="00D35BC2" w:rsidP="00D35BC2">
      <w:pPr>
        <w:widowControl w:val="0"/>
        <w:jc w:val="both"/>
        <w:rPr>
          <w:rFonts w:eastAsia="Times New Roman"/>
          <w:b/>
          <w:sz w:val="24"/>
        </w:rPr>
      </w:pPr>
      <w:r w:rsidRPr="000122F7">
        <w:rPr>
          <w:rFonts w:eastAsia="Times New Roman"/>
          <w:b/>
          <w:sz w:val="24"/>
        </w:rPr>
        <w:t>Органами управления общество являются:</w:t>
      </w:r>
    </w:p>
    <w:p w:rsidR="00D35BC2" w:rsidRPr="000122F7" w:rsidRDefault="00D35BC2" w:rsidP="00D35BC2">
      <w:pPr>
        <w:widowControl w:val="0"/>
        <w:jc w:val="both"/>
        <w:rPr>
          <w:rFonts w:eastAsia="Times New Roman"/>
          <w:b/>
          <w:sz w:val="24"/>
        </w:rPr>
      </w:pPr>
      <w:r w:rsidRPr="000122F7">
        <w:rPr>
          <w:rFonts w:eastAsia="Times New Roman"/>
          <w:b/>
          <w:sz w:val="24"/>
        </w:rPr>
        <w:t>- 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 единоличный исполнительный орган (генеральный директор).</w:t>
      </w:r>
    </w:p>
    <w:p w:rsidR="00D35BC2" w:rsidRPr="000122F7" w:rsidRDefault="00D35BC2" w:rsidP="00D35BC2">
      <w:pPr>
        <w:widowControl w:val="0"/>
        <w:jc w:val="both"/>
        <w:rPr>
          <w:rFonts w:eastAsia="Times New Roman"/>
          <w:b/>
          <w:sz w:val="24"/>
        </w:rPr>
      </w:pPr>
      <w:r w:rsidRPr="000122F7">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0122F7" w:rsidRDefault="00D35BC2" w:rsidP="003D0C30">
      <w:pPr>
        <w:widowControl w:val="0"/>
        <w:spacing w:before="240"/>
        <w:jc w:val="both"/>
        <w:rPr>
          <w:rFonts w:eastAsia="Times New Roman"/>
          <w:sz w:val="24"/>
        </w:rPr>
      </w:pPr>
      <w:r w:rsidRPr="000122F7">
        <w:rPr>
          <w:rFonts w:eastAsia="Times New Roman"/>
          <w:sz w:val="24"/>
        </w:rPr>
        <w:t>Компетенция органов управления эмитента в соответствии с Уставом:</w:t>
      </w:r>
    </w:p>
    <w:p w:rsidR="006D237A" w:rsidRPr="000122F7" w:rsidRDefault="00D35BC2" w:rsidP="003D0C30">
      <w:pPr>
        <w:widowControl w:val="0"/>
        <w:spacing w:before="240"/>
        <w:jc w:val="both"/>
        <w:rPr>
          <w:rFonts w:eastAsia="Times New Roman"/>
          <w:b/>
          <w:sz w:val="24"/>
        </w:rPr>
      </w:pPr>
      <w:r w:rsidRPr="000122F7">
        <w:rPr>
          <w:rFonts w:eastAsia="Times New Roman"/>
          <w:b/>
          <w:sz w:val="24"/>
        </w:rPr>
        <w:t>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0122F7" w:rsidRDefault="00D35BC2" w:rsidP="00D35BC2">
      <w:pPr>
        <w:widowControl w:val="0"/>
        <w:jc w:val="both"/>
        <w:rPr>
          <w:rFonts w:eastAsia="Times New Roman"/>
          <w:b/>
          <w:sz w:val="24"/>
        </w:rPr>
      </w:pPr>
      <w:r w:rsidRPr="000122F7">
        <w:rPr>
          <w:rFonts w:eastAsia="Times New Roman"/>
          <w:b/>
          <w:sz w:val="24"/>
        </w:rPr>
        <w:t>- несение изменений и дополнений в Устав Общества, утверждение настоящего Устава в новой редакции;</w:t>
      </w:r>
    </w:p>
    <w:p w:rsidR="00D35BC2" w:rsidRPr="000122F7" w:rsidRDefault="00D35BC2" w:rsidP="00D35BC2">
      <w:pPr>
        <w:widowControl w:val="0"/>
        <w:jc w:val="both"/>
        <w:rPr>
          <w:rFonts w:eastAsia="Times New Roman"/>
          <w:b/>
          <w:sz w:val="24"/>
        </w:rPr>
      </w:pPr>
      <w:r w:rsidRPr="000122F7">
        <w:rPr>
          <w:rFonts w:eastAsia="Times New Roman"/>
          <w:b/>
          <w:sz w:val="24"/>
        </w:rPr>
        <w:t>- реорганизация Общества;</w:t>
      </w:r>
    </w:p>
    <w:p w:rsidR="00D35BC2" w:rsidRPr="000122F7" w:rsidRDefault="00D35BC2" w:rsidP="00D35BC2">
      <w:pPr>
        <w:widowControl w:val="0"/>
        <w:jc w:val="both"/>
        <w:rPr>
          <w:rFonts w:eastAsia="Times New Roman"/>
          <w:b/>
          <w:sz w:val="24"/>
        </w:rPr>
      </w:pPr>
      <w:r w:rsidRPr="000122F7">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0122F7" w:rsidRDefault="00D35BC2" w:rsidP="00D35BC2">
      <w:pPr>
        <w:widowControl w:val="0"/>
        <w:jc w:val="both"/>
        <w:rPr>
          <w:rFonts w:eastAsia="Times New Roman"/>
          <w:b/>
          <w:sz w:val="24"/>
        </w:rPr>
      </w:pPr>
      <w:r w:rsidRPr="000122F7">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0122F7" w:rsidRDefault="00D35BC2" w:rsidP="00D35BC2">
      <w:pPr>
        <w:widowControl w:val="0"/>
        <w:jc w:val="both"/>
        <w:rPr>
          <w:rFonts w:eastAsia="Times New Roman"/>
          <w:b/>
          <w:sz w:val="24"/>
        </w:rPr>
      </w:pPr>
      <w:r w:rsidRPr="000122F7">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0122F7" w:rsidRDefault="00D35BC2" w:rsidP="00D35BC2">
      <w:pPr>
        <w:widowControl w:val="0"/>
        <w:jc w:val="both"/>
        <w:rPr>
          <w:rFonts w:eastAsia="Times New Roman"/>
          <w:b/>
          <w:sz w:val="24"/>
        </w:rPr>
      </w:pPr>
      <w:r w:rsidRPr="000122F7">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избрание членов Ревизионной комиссии (Ревизора) Общества и досрочное прекращение их (его)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Аудитора Общества;</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0122F7" w:rsidRDefault="00D35BC2" w:rsidP="00D35BC2">
      <w:pPr>
        <w:widowControl w:val="0"/>
        <w:jc w:val="both"/>
        <w:rPr>
          <w:rFonts w:eastAsia="Times New Roman"/>
          <w:b/>
          <w:sz w:val="24"/>
        </w:rPr>
      </w:pPr>
      <w:r w:rsidRPr="000122F7">
        <w:rPr>
          <w:rFonts w:eastAsia="Times New Roman"/>
          <w:b/>
          <w:sz w:val="24"/>
        </w:rPr>
        <w:t>- избрание членов счетной комиссии и досрочное прекращение их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 дроблении и консолидации акций;</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xml:space="preserve">- принятие решений об одобрении крупных сделок в случаях, предусмотренных </w:t>
      </w:r>
      <w:r w:rsidRPr="000122F7">
        <w:rPr>
          <w:rFonts w:eastAsia="Times New Roman"/>
          <w:b/>
          <w:sz w:val="24"/>
        </w:rPr>
        <w:lastRenderedPageBreak/>
        <w:t>статьей 79 Федерального закона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приобретение и выкуп Обществом размещенных акций и иных ценных бумаг;</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внутренних документов, регулирующих деятельность органов Общества;</w:t>
      </w:r>
    </w:p>
    <w:p w:rsidR="00D35BC2" w:rsidRPr="000122F7" w:rsidRDefault="00D35BC2" w:rsidP="00D35BC2">
      <w:pPr>
        <w:widowControl w:val="0"/>
        <w:jc w:val="both"/>
        <w:rPr>
          <w:rFonts w:eastAsia="Times New Roman"/>
          <w:b/>
          <w:sz w:val="24"/>
        </w:rPr>
      </w:pPr>
      <w:r w:rsidRPr="000122F7">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0122F7" w:rsidRDefault="00D35BC2" w:rsidP="00D35BC2">
      <w:pPr>
        <w:widowControl w:val="0"/>
        <w:jc w:val="both"/>
        <w:rPr>
          <w:rFonts w:eastAsia="Times New Roman"/>
          <w:b/>
          <w:sz w:val="24"/>
        </w:rPr>
      </w:pPr>
      <w:r w:rsidRPr="000122F7">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0122F7" w:rsidRDefault="00D35BC2" w:rsidP="00D35BC2">
      <w:pPr>
        <w:widowControl w:val="0"/>
        <w:jc w:val="both"/>
        <w:rPr>
          <w:rFonts w:eastAsia="Times New Roman"/>
          <w:b/>
          <w:sz w:val="24"/>
        </w:rPr>
      </w:pPr>
      <w:r w:rsidRPr="000122F7">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-использование резервного и иных фондов Общества;</w:t>
      </w:r>
    </w:p>
    <w:p w:rsidR="00D35BC2" w:rsidRPr="000122F7" w:rsidRDefault="00D35BC2" w:rsidP="00D35BC2">
      <w:pPr>
        <w:widowControl w:val="0"/>
        <w:jc w:val="both"/>
        <w:rPr>
          <w:rFonts w:eastAsia="Times New Roman"/>
          <w:b/>
          <w:sz w:val="24"/>
        </w:rPr>
      </w:pPr>
      <w:r w:rsidRPr="000122F7">
        <w:rPr>
          <w:rFonts w:eastAsia="Times New Roman"/>
          <w:b/>
          <w:sz w:val="24"/>
        </w:rPr>
        <w:t>- создание филиалов и открытие представительств Общества и их ликвидация;</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0122F7" w:rsidRDefault="00D35BC2" w:rsidP="00D35BC2">
      <w:pPr>
        <w:widowControl w:val="0"/>
        <w:jc w:val="both"/>
        <w:rPr>
          <w:rFonts w:eastAsia="Times New Roman"/>
          <w:b/>
          <w:sz w:val="24"/>
        </w:rPr>
      </w:pPr>
      <w:r w:rsidRPr="000122F7">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0122F7" w:rsidRDefault="003D43DE" w:rsidP="003D43DE">
      <w:pPr>
        <w:widowControl w:val="0"/>
        <w:spacing w:before="240"/>
        <w:jc w:val="both"/>
        <w:rPr>
          <w:rFonts w:eastAsia="Times New Roman"/>
          <w:sz w:val="24"/>
        </w:rPr>
      </w:pPr>
      <w:r w:rsidRPr="000122F7">
        <w:rPr>
          <w:rFonts w:eastAsia="Times New Roman"/>
          <w:sz w:val="24"/>
        </w:rPr>
        <w:t>Единоличный исполнительный орган (генеральный директор).</w:t>
      </w:r>
    </w:p>
    <w:p w:rsidR="003D43DE" w:rsidRPr="000122F7" w:rsidRDefault="003D43DE" w:rsidP="003D43DE">
      <w:pPr>
        <w:widowControl w:val="0"/>
        <w:spacing w:before="240"/>
        <w:jc w:val="both"/>
        <w:rPr>
          <w:rFonts w:eastAsia="Times New Roman"/>
          <w:b/>
          <w:sz w:val="24"/>
        </w:rPr>
      </w:pPr>
      <w:r w:rsidRPr="000122F7">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Общества подотчетен Общему собранию акционеров Общества.</w:t>
      </w:r>
    </w:p>
    <w:p w:rsidR="003D43DE" w:rsidRPr="000122F7" w:rsidRDefault="003D43DE" w:rsidP="003D43DE">
      <w:pPr>
        <w:widowControl w:val="0"/>
        <w:jc w:val="both"/>
        <w:rPr>
          <w:rFonts w:eastAsia="Times New Roman"/>
          <w:b/>
          <w:sz w:val="24"/>
        </w:rPr>
      </w:pPr>
      <w:r w:rsidRPr="000122F7">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0122F7" w:rsidRDefault="003D43DE" w:rsidP="003D43DE">
      <w:pPr>
        <w:widowControl w:val="0"/>
        <w:jc w:val="both"/>
        <w:rPr>
          <w:rFonts w:eastAsia="Times New Roman"/>
          <w:b/>
          <w:sz w:val="24"/>
        </w:rPr>
      </w:pPr>
      <w:r w:rsidRPr="000122F7">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0122F7">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Права и обязанности Генерального директора по осуществлению руководства т</w:t>
      </w:r>
      <w:r w:rsidR="007364DB">
        <w:rPr>
          <w:rFonts w:eastAsia="Times New Roman"/>
          <w:b/>
          <w:sz w:val="24"/>
        </w:rPr>
        <w:t>е</w:t>
      </w:r>
      <w:r w:rsidRPr="000122F7">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0122F7" w:rsidRDefault="003D43DE" w:rsidP="003D43DE">
      <w:pPr>
        <w:widowControl w:val="0"/>
        <w:jc w:val="both"/>
        <w:rPr>
          <w:rFonts w:eastAsia="Times New Roman"/>
          <w:b/>
          <w:sz w:val="24"/>
        </w:rPr>
      </w:pPr>
      <w:r w:rsidRPr="000122F7">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Общества осуществляет следующие полномочия:</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обеспечивает выполнение решений Общего собрания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утверждает штатное расписание Общества, филиалов и представительств;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0122F7" w:rsidRDefault="003D43DE" w:rsidP="003D43DE">
      <w:pPr>
        <w:widowControl w:val="0"/>
        <w:jc w:val="both"/>
        <w:rPr>
          <w:rFonts w:eastAsia="Times New Roman"/>
          <w:b/>
          <w:sz w:val="24"/>
        </w:rPr>
      </w:pPr>
      <w:r w:rsidRPr="000122F7">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утверждает договорные цены на продукцию и тарифы на услуги;</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организует бухгалтерский учет и отчетность;</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решает другие вопросы текущей деятельности Общества.</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0122F7" w:rsidRDefault="003D43DE" w:rsidP="003D43DE">
      <w:pPr>
        <w:widowControl w:val="0"/>
        <w:jc w:val="both"/>
        <w:rPr>
          <w:rFonts w:eastAsia="Times New Roman"/>
          <w:b/>
          <w:sz w:val="24"/>
        </w:rPr>
      </w:pPr>
      <w:r w:rsidRPr="000122F7">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0122F7" w:rsidRDefault="003D43DE" w:rsidP="003D43DE">
      <w:pPr>
        <w:widowControl w:val="0"/>
        <w:jc w:val="both"/>
        <w:rPr>
          <w:rFonts w:eastAsia="Times New Roman"/>
          <w:b/>
          <w:sz w:val="24"/>
        </w:rPr>
      </w:pPr>
      <w:r w:rsidRPr="000122F7">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0122F7" w:rsidRDefault="003D43DE" w:rsidP="003D43DE">
      <w:pPr>
        <w:widowControl w:val="0"/>
        <w:jc w:val="both"/>
        <w:rPr>
          <w:rFonts w:eastAsia="Times New Roman"/>
          <w:b/>
          <w:sz w:val="24"/>
        </w:rPr>
      </w:pPr>
      <w:r w:rsidRPr="000122F7">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0122F7" w:rsidRDefault="006D237A" w:rsidP="00D35BC2">
      <w:pPr>
        <w:widowControl w:val="0"/>
        <w:spacing w:before="240" w:after="240"/>
        <w:jc w:val="both"/>
        <w:rPr>
          <w:rFonts w:eastAsia="Times New Roman"/>
          <w:sz w:val="24"/>
        </w:rPr>
      </w:pPr>
      <w:r w:rsidRPr="000122F7">
        <w:rPr>
          <w:rFonts w:eastAsia="Times New Roman"/>
          <w:sz w:val="24"/>
        </w:rPr>
        <w:t>С</w:t>
      </w:r>
      <w:r w:rsidR="003D0C30" w:rsidRPr="000122F7">
        <w:rPr>
          <w:rFonts w:eastAsia="Times New Roman"/>
          <w:sz w:val="24"/>
        </w:rPr>
        <w:t>ведения о наличии кодекса корпоративного управления эмитента либо иного аналогичного документа.</w:t>
      </w:r>
    </w:p>
    <w:p w:rsidR="006578D6" w:rsidRPr="000122F7" w:rsidRDefault="006578D6" w:rsidP="00D35BC2">
      <w:pPr>
        <w:widowControl w:val="0"/>
        <w:spacing w:before="240" w:after="240"/>
        <w:jc w:val="both"/>
        <w:rPr>
          <w:rFonts w:eastAsia="Times New Roman"/>
          <w:b/>
          <w:sz w:val="24"/>
        </w:rPr>
      </w:pPr>
      <w:r w:rsidRPr="000122F7">
        <w:rPr>
          <w:rFonts w:eastAsia="Times New Roman"/>
          <w:b/>
          <w:sz w:val="24"/>
        </w:rPr>
        <w:t>Кодекс корпоративного управления эмитента не утверждался.</w:t>
      </w:r>
    </w:p>
    <w:p w:rsidR="003D0C30" w:rsidRPr="000122F7" w:rsidRDefault="006D237A" w:rsidP="00D35BC2">
      <w:pPr>
        <w:widowControl w:val="0"/>
        <w:spacing w:before="240" w:after="240"/>
        <w:jc w:val="both"/>
        <w:rPr>
          <w:rFonts w:eastAsia="Times New Roman"/>
          <w:sz w:val="24"/>
        </w:rPr>
      </w:pPr>
      <w:r w:rsidRPr="000122F7">
        <w:rPr>
          <w:rFonts w:eastAsia="Times New Roman"/>
          <w:sz w:val="24"/>
        </w:rPr>
        <w:t>С</w:t>
      </w:r>
      <w:r w:rsidR="003D0C30" w:rsidRPr="000122F7">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0122F7" w:rsidRDefault="00532F0E" w:rsidP="00D35BC2">
      <w:pPr>
        <w:widowControl w:val="0"/>
        <w:spacing w:before="240" w:after="240"/>
        <w:jc w:val="both"/>
        <w:rPr>
          <w:rFonts w:eastAsia="Times New Roman"/>
          <w:b/>
          <w:sz w:val="24"/>
        </w:rPr>
      </w:pPr>
      <w:r w:rsidRPr="000122F7">
        <w:rPr>
          <w:rFonts w:eastAsia="Times New Roman"/>
          <w:b/>
          <w:sz w:val="24"/>
        </w:rPr>
        <w:lastRenderedPageBreak/>
        <w:t>За отчетный период и</w:t>
      </w:r>
      <w:r w:rsidR="00D35BC2" w:rsidRPr="000122F7">
        <w:rPr>
          <w:rFonts w:eastAsia="Times New Roman"/>
          <w:b/>
          <w:sz w:val="24"/>
        </w:rPr>
        <w:t>зменения в устав эмитента не вносились.</w:t>
      </w:r>
    </w:p>
    <w:p w:rsidR="003D0C30" w:rsidRPr="000122F7" w:rsidRDefault="003D0C30" w:rsidP="00D35BC2">
      <w:pPr>
        <w:widowControl w:val="0"/>
        <w:spacing w:before="240" w:after="240"/>
        <w:jc w:val="both"/>
        <w:outlineLvl w:val="2"/>
        <w:rPr>
          <w:rFonts w:asciiTheme="majorHAnsi" w:eastAsia="Times New Roman" w:hAnsiTheme="majorHAnsi"/>
          <w:b/>
          <w:i/>
          <w:sz w:val="24"/>
        </w:rPr>
      </w:pPr>
      <w:bookmarkStart w:id="76" w:name="_Toc19284902"/>
      <w:r w:rsidRPr="000122F7">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0122F7" w:rsidRDefault="004C3D51" w:rsidP="00D35BC2">
      <w:pPr>
        <w:widowControl w:val="0"/>
        <w:spacing w:before="240" w:after="240"/>
        <w:jc w:val="both"/>
        <w:rPr>
          <w:rFonts w:eastAsia="Times New Roman"/>
          <w:sz w:val="24"/>
        </w:rPr>
      </w:pPr>
      <w:r w:rsidRPr="000122F7">
        <w:rPr>
          <w:rFonts w:eastAsia="Times New Roman"/>
          <w:sz w:val="24"/>
        </w:rPr>
        <w:t>Информация о единоличном исполнительном органе эмитента</w:t>
      </w:r>
    </w:p>
    <w:p w:rsidR="004C3D51" w:rsidRPr="000122F7" w:rsidRDefault="004C3D51" w:rsidP="00D35BC2">
      <w:pPr>
        <w:widowControl w:val="0"/>
        <w:spacing w:before="240" w:after="240"/>
        <w:jc w:val="both"/>
        <w:rPr>
          <w:rFonts w:eastAsia="Times New Roman"/>
          <w:sz w:val="24"/>
        </w:rPr>
      </w:pPr>
      <w:r w:rsidRPr="000122F7">
        <w:rPr>
          <w:rFonts w:eastAsia="Times New Roman"/>
          <w:sz w:val="24"/>
        </w:rPr>
        <w:t xml:space="preserve">Фамилия имя отчество, год рождения: </w:t>
      </w:r>
      <w:r w:rsidRPr="000122F7">
        <w:rPr>
          <w:rFonts w:eastAsia="Times New Roman"/>
          <w:b/>
          <w:sz w:val="24"/>
        </w:rPr>
        <w:t>Куропаткина Ольга Евгеньевна</w:t>
      </w:r>
      <w:r w:rsidR="00245C32" w:rsidRPr="000122F7">
        <w:rPr>
          <w:rFonts w:eastAsia="Times New Roman"/>
          <w:b/>
          <w:sz w:val="24"/>
        </w:rPr>
        <w:t>, 1968 г.р.</w:t>
      </w:r>
      <w:r w:rsidRPr="000122F7">
        <w:rPr>
          <w:rFonts w:eastAsia="Times New Roman"/>
          <w:sz w:val="24"/>
        </w:rPr>
        <w:t xml:space="preserve"> </w:t>
      </w:r>
    </w:p>
    <w:p w:rsidR="004C3D51" w:rsidRPr="000122F7" w:rsidRDefault="004C3D51" w:rsidP="00D35BC2">
      <w:pPr>
        <w:widowControl w:val="0"/>
        <w:spacing w:before="240" w:after="240"/>
        <w:jc w:val="both"/>
        <w:rPr>
          <w:rFonts w:eastAsia="Times New Roman"/>
          <w:sz w:val="24"/>
        </w:rPr>
      </w:pPr>
      <w:r w:rsidRPr="000122F7">
        <w:rPr>
          <w:rFonts w:eastAsia="Times New Roman"/>
          <w:sz w:val="24"/>
        </w:rPr>
        <w:t>Образование:</w:t>
      </w:r>
    </w:p>
    <w:p w:rsidR="004C3D51" w:rsidRPr="000122F7" w:rsidRDefault="004C3D51" w:rsidP="00D35BC2">
      <w:pPr>
        <w:widowControl w:val="0"/>
        <w:spacing w:before="240" w:after="240"/>
        <w:jc w:val="both"/>
        <w:rPr>
          <w:rFonts w:eastAsia="Times New Roman"/>
          <w:b/>
          <w:sz w:val="24"/>
        </w:rPr>
      </w:pPr>
      <w:r w:rsidRPr="000122F7">
        <w:rPr>
          <w:rFonts w:eastAsia="Times New Roman"/>
          <w:b/>
          <w:sz w:val="24"/>
        </w:rPr>
        <w:t xml:space="preserve">Высшее.  </w:t>
      </w:r>
    </w:p>
    <w:p w:rsidR="003D0C30" w:rsidRPr="000122F7" w:rsidRDefault="004C3D51" w:rsidP="004C5D17">
      <w:pPr>
        <w:widowControl w:val="0"/>
        <w:spacing w:before="240" w:after="240"/>
        <w:jc w:val="both"/>
        <w:rPr>
          <w:rFonts w:eastAsia="Times New Roman"/>
          <w:sz w:val="24"/>
        </w:rPr>
      </w:pPr>
      <w:r w:rsidRPr="000122F7">
        <w:rPr>
          <w:rFonts w:eastAsia="Times New Roman"/>
          <w:sz w:val="24"/>
        </w:rPr>
        <w:t>В</w:t>
      </w:r>
      <w:r w:rsidR="003D0C30" w:rsidRPr="000122F7">
        <w:rPr>
          <w:rFonts w:eastAsia="Times New Roman"/>
          <w:sz w:val="24"/>
        </w:rPr>
        <w:t xml:space="preserve">се должности, занимаемые таким лицом в эмитенте и других организациях </w:t>
      </w:r>
      <w:r w:rsidR="003D0C30" w:rsidRPr="000122F7">
        <w:rPr>
          <w:rFonts w:eastAsia="Times New Roman"/>
          <w:b/>
          <w:sz w:val="24"/>
        </w:rPr>
        <w:t xml:space="preserve">за последние пять лет </w:t>
      </w:r>
      <w:r w:rsidR="003D0C30" w:rsidRPr="000122F7">
        <w:rPr>
          <w:rFonts w:eastAsia="Times New Roman"/>
          <w:sz w:val="24"/>
        </w:rPr>
        <w:t xml:space="preserve">и в настоящее время в хронологическом порядке, </w:t>
      </w:r>
      <w:r w:rsidR="004C5D17" w:rsidRPr="000122F7">
        <w:rPr>
          <w:rFonts w:eastAsia="Times New Roman"/>
          <w:sz w:val="24"/>
        </w:rPr>
        <w:t>в том числе по совместительству.</w:t>
      </w:r>
    </w:p>
    <w:tbl>
      <w:tblPr>
        <w:tblStyle w:val="ab"/>
        <w:tblW w:w="0" w:type="auto"/>
        <w:tblLook w:val="04A0"/>
      </w:tblPr>
      <w:tblGrid>
        <w:gridCol w:w="1242"/>
        <w:gridCol w:w="1276"/>
        <w:gridCol w:w="3260"/>
        <w:gridCol w:w="3686"/>
      </w:tblGrid>
      <w:tr w:rsidR="004C5D17" w:rsidRPr="000122F7" w:rsidTr="004C5D17">
        <w:tc>
          <w:tcPr>
            <w:tcW w:w="2518" w:type="dxa"/>
            <w:gridSpan w:val="2"/>
          </w:tcPr>
          <w:p w:rsidR="004C5D17" w:rsidRPr="000122F7" w:rsidRDefault="004C5D17" w:rsidP="004C5D17">
            <w:pPr>
              <w:widowControl w:val="0"/>
              <w:jc w:val="center"/>
              <w:rPr>
                <w:rFonts w:eastAsia="Times New Roman"/>
                <w:b/>
                <w:sz w:val="24"/>
              </w:rPr>
            </w:pPr>
            <w:r w:rsidRPr="000122F7">
              <w:rPr>
                <w:rFonts w:eastAsia="Times New Roman"/>
                <w:b/>
                <w:sz w:val="24"/>
              </w:rPr>
              <w:t>Период</w:t>
            </w:r>
          </w:p>
        </w:tc>
        <w:tc>
          <w:tcPr>
            <w:tcW w:w="3260" w:type="dxa"/>
            <w:vMerge w:val="restart"/>
          </w:tcPr>
          <w:p w:rsidR="004C5D17" w:rsidRPr="000122F7" w:rsidRDefault="004C5D17" w:rsidP="004C5D17">
            <w:pPr>
              <w:widowControl w:val="0"/>
              <w:jc w:val="center"/>
              <w:rPr>
                <w:rFonts w:eastAsia="Times New Roman"/>
                <w:b/>
                <w:sz w:val="24"/>
              </w:rPr>
            </w:pPr>
            <w:r w:rsidRPr="000122F7">
              <w:rPr>
                <w:rFonts w:eastAsia="Times New Roman"/>
                <w:b/>
                <w:sz w:val="24"/>
              </w:rPr>
              <w:t>Наименование организации</w:t>
            </w:r>
          </w:p>
        </w:tc>
        <w:tc>
          <w:tcPr>
            <w:tcW w:w="3686" w:type="dxa"/>
            <w:vMerge w:val="restart"/>
          </w:tcPr>
          <w:p w:rsidR="004C5D17" w:rsidRPr="000122F7" w:rsidRDefault="004C5D17" w:rsidP="004C5D17">
            <w:pPr>
              <w:widowControl w:val="0"/>
              <w:jc w:val="center"/>
              <w:rPr>
                <w:rFonts w:eastAsia="Times New Roman"/>
                <w:b/>
                <w:sz w:val="24"/>
              </w:rPr>
            </w:pPr>
            <w:r w:rsidRPr="000122F7">
              <w:rPr>
                <w:rFonts w:eastAsia="Times New Roman"/>
                <w:b/>
                <w:sz w:val="24"/>
              </w:rPr>
              <w:t>Должность</w:t>
            </w:r>
          </w:p>
        </w:tc>
      </w:tr>
      <w:tr w:rsidR="004C5D17" w:rsidRPr="000122F7" w:rsidTr="004C5D17">
        <w:tc>
          <w:tcPr>
            <w:tcW w:w="1242" w:type="dxa"/>
          </w:tcPr>
          <w:p w:rsidR="004C5D17" w:rsidRPr="000122F7" w:rsidRDefault="004C5D17" w:rsidP="004C5D17">
            <w:pPr>
              <w:widowControl w:val="0"/>
              <w:jc w:val="center"/>
              <w:rPr>
                <w:rFonts w:eastAsia="Times New Roman"/>
                <w:b/>
                <w:sz w:val="24"/>
              </w:rPr>
            </w:pPr>
            <w:r w:rsidRPr="000122F7">
              <w:rPr>
                <w:rFonts w:eastAsia="Times New Roman"/>
                <w:b/>
                <w:sz w:val="24"/>
              </w:rPr>
              <w:t>С</w:t>
            </w:r>
          </w:p>
        </w:tc>
        <w:tc>
          <w:tcPr>
            <w:tcW w:w="1276" w:type="dxa"/>
          </w:tcPr>
          <w:p w:rsidR="004C5D17" w:rsidRPr="000122F7" w:rsidRDefault="004C5D17" w:rsidP="004C5D17">
            <w:pPr>
              <w:widowControl w:val="0"/>
              <w:jc w:val="center"/>
              <w:rPr>
                <w:rFonts w:eastAsia="Times New Roman"/>
                <w:b/>
                <w:sz w:val="24"/>
              </w:rPr>
            </w:pPr>
            <w:r w:rsidRPr="000122F7">
              <w:rPr>
                <w:rFonts w:eastAsia="Times New Roman"/>
                <w:b/>
                <w:sz w:val="24"/>
              </w:rPr>
              <w:t>По</w:t>
            </w:r>
          </w:p>
        </w:tc>
        <w:tc>
          <w:tcPr>
            <w:tcW w:w="3260" w:type="dxa"/>
            <w:vMerge/>
          </w:tcPr>
          <w:p w:rsidR="004C5D17" w:rsidRPr="000122F7" w:rsidRDefault="004C5D17" w:rsidP="004C5D17">
            <w:pPr>
              <w:widowControl w:val="0"/>
              <w:jc w:val="center"/>
              <w:rPr>
                <w:rFonts w:eastAsia="Times New Roman"/>
                <w:b/>
                <w:sz w:val="24"/>
              </w:rPr>
            </w:pPr>
          </w:p>
        </w:tc>
        <w:tc>
          <w:tcPr>
            <w:tcW w:w="3686" w:type="dxa"/>
            <w:vMerge/>
          </w:tcPr>
          <w:p w:rsidR="004C5D17" w:rsidRPr="000122F7" w:rsidRDefault="004C5D17" w:rsidP="004C5D17">
            <w:pPr>
              <w:widowControl w:val="0"/>
              <w:jc w:val="center"/>
              <w:rPr>
                <w:rFonts w:eastAsia="Times New Roman"/>
                <w:b/>
                <w:sz w:val="24"/>
              </w:rPr>
            </w:pPr>
          </w:p>
        </w:tc>
      </w:tr>
      <w:tr w:rsidR="004C5D17" w:rsidRPr="000122F7" w:rsidTr="004C5D17">
        <w:tc>
          <w:tcPr>
            <w:tcW w:w="1242" w:type="dxa"/>
          </w:tcPr>
          <w:p w:rsidR="004C5D17" w:rsidRPr="000122F7" w:rsidRDefault="00D458BD" w:rsidP="004C5D17">
            <w:pPr>
              <w:widowControl w:val="0"/>
              <w:jc w:val="both"/>
              <w:rPr>
                <w:rFonts w:eastAsia="Times New Roman"/>
                <w:sz w:val="24"/>
              </w:rPr>
            </w:pPr>
            <w:r w:rsidRPr="000122F7">
              <w:rPr>
                <w:rFonts w:eastAsia="Times New Roman"/>
                <w:sz w:val="24"/>
              </w:rPr>
              <w:t>06.2013</w:t>
            </w:r>
          </w:p>
        </w:tc>
        <w:tc>
          <w:tcPr>
            <w:tcW w:w="1276" w:type="dxa"/>
          </w:tcPr>
          <w:p w:rsidR="004C5D17" w:rsidRPr="000122F7" w:rsidRDefault="00D458BD" w:rsidP="004C5D17">
            <w:pPr>
              <w:widowControl w:val="0"/>
              <w:jc w:val="both"/>
              <w:rPr>
                <w:rFonts w:eastAsia="Times New Roman"/>
                <w:sz w:val="24"/>
              </w:rPr>
            </w:pPr>
            <w:r w:rsidRPr="000122F7">
              <w:rPr>
                <w:rFonts w:eastAsia="Times New Roman"/>
                <w:sz w:val="24"/>
              </w:rPr>
              <w:t>04.2017</w:t>
            </w:r>
          </w:p>
        </w:tc>
        <w:tc>
          <w:tcPr>
            <w:tcW w:w="3260" w:type="dxa"/>
          </w:tcPr>
          <w:p w:rsidR="004C5D17" w:rsidRPr="000122F7" w:rsidRDefault="00D458BD" w:rsidP="00D458BD">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0122F7" w:rsidRDefault="00D458BD" w:rsidP="004C5D17">
            <w:pPr>
              <w:widowControl w:val="0"/>
              <w:jc w:val="both"/>
              <w:rPr>
                <w:rFonts w:eastAsia="Times New Roman"/>
                <w:sz w:val="24"/>
              </w:rPr>
            </w:pPr>
            <w:r w:rsidRPr="000122F7">
              <w:rPr>
                <w:rFonts w:eastAsia="Times New Roman"/>
                <w:sz w:val="24"/>
              </w:rPr>
              <w:t>Первый заместитель генерального директора</w:t>
            </w:r>
          </w:p>
        </w:tc>
      </w:tr>
      <w:tr w:rsidR="004C5D17" w:rsidRPr="000122F7" w:rsidTr="004C5D17">
        <w:tc>
          <w:tcPr>
            <w:tcW w:w="1242" w:type="dxa"/>
          </w:tcPr>
          <w:p w:rsidR="004C5D17" w:rsidRPr="000122F7" w:rsidRDefault="00D458BD" w:rsidP="004C5D17">
            <w:pPr>
              <w:widowControl w:val="0"/>
              <w:jc w:val="both"/>
              <w:rPr>
                <w:rFonts w:eastAsia="Times New Roman"/>
                <w:sz w:val="24"/>
              </w:rPr>
            </w:pPr>
            <w:r w:rsidRPr="000122F7">
              <w:rPr>
                <w:rFonts w:eastAsia="Times New Roman"/>
                <w:sz w:val="24"/>
              </w:rPr>
              <w:t>04.2017</w:t>
            </w:r>
          </w:p>
        </w:tc>
        <w:tc>
          <w:tcPr>
            <w:tcW w:w="1276" w:type="dxa"/>
          </w:tcPr>
          <w:p w:rsidR="004C5D17" w:rsidRPr="000122F7" w:rsidRDefault="00D458BD" w:rsidP="004C5D17">
            <w:pPr>
              <w:widowControl w:val="0"/>
              <w:jc w:val="both"/>
              <w:rPr>
                <w:rFonts w:eastAsia="Times New Roman"/>
                <w:sz w:val="24"/>
              </w:rPr>
            </w:pPr>
            <w:r w:rsidRPr="000122F7">
              <w:rPr>
                <w:rFonts w:eastAsia="Times New Roman"/>
                <w:sz w:val="24"/>
              </w:rPr>
              <w:t>Н.В.</w:t>
            </w:r>
          </w:p>
        </w:tc>
        <w:tc>
          <w:tcPr>
            <w:tcW w:w="3260" w:type="dxa"/>
          </w:tcPr>
          <w:p w:rsidR="004C5D17" w:rsidRPr="000122F7" w:rsidRDefault="00D458BD" w:rsidP="004C5D17">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0122F7" w:rsidRDefault="00245C32" w:rsidP="004C5D17">
            <w:pPr>
              <w:widowControl w:val="0"/>
              <w:jc w:val="both"/>
              <w:rPr>
                <w:rFonts w:eastAsia="Times New Roman"/>
                <w:sz w:val="24"/>
              </w:rPr>
            </w:pPr>
            <w:r w:rsidRPr="000122F7">
              <w:rPr>
                <w:rFonts w:eastAsia="Times New Roman"/>
                <w:sz w:val="24"/>
              </w:rPr>
              <w:t>Генеральный директор</w:t>
            </w:r>
          </w:p>
        </w:tc>
      </w:tr>
    </w:tbl>
    <w:p w:rsidR="003D0C30" w:rsidRPr="000122F7" w:rsidRDefault="00530590" w:rsidP="003D0C30">
      <w:pPr>
        <w:widowControl w:val="0"/>
        <w:spacing w:before="240"/>
        <w:jc w:val="both"/>
        <w:rPr>
          <w:rFonts w:eastAsia="Times New Roman"/>
          <w:b/>
          <w:sz w:val="24"/>
        </w:rPr>
      </w:pPr>
      <w:r w:rsidRPr="000122F7">
        <w:rPr>
          <w:rFonts w:eastAsia="Times New Roman"/>
          <w:sz w:val="24"/>
        </w:rPr>
        <w:t>Д</w:t>
      </w:r>
      <w:r w:rsidR="003D0C30" w:rsidRPr="000122F7">
        <w:rPr>
          <w:rFonts w:eastAsia="Times New Roman"/>
          <w:sz w:val="24"/>
        </w:rPr>
        <w:t xml:space="preserve">оля участия лица в уставном капитале эмитента, </w:t>
      </w:r>
      <w:r w:rsidRPr="000122F7">
        <w:rPr>
          <w:rFonts w:eastAsia="Times New Roman"/>
          <w:sz w:val="24"/>
        </w:rPr>
        <w:t xml:space="preserve">%: </w:t>
      </w:r>
      <w:r w:rsidR="00345A7E" w:rsidRPr="000122F7">
        <w:rPr>
          <w:rFonts w:eastAsia="Times New Roman"/>
          <w:b/>
          <w:sz w:val="24"/>
        </w:rPr>
        <w:t>не имеет</w:t>
      </w:r>
    </w:p>
    <w:p w:rsidR="00530590" w:rsidRPr="000122F7" w:rsidRDefault="00530590" w:rsidP="003D0C30">
      <w:pPr>
        <w:widowControl w:val="0"/>
        <w:spacing w:before="240"/>
        <w:jc w:val="both"/>
        <w:rPr>
          <w:rFonts w:eastAsia="Times New Roman"/>
          <w:sz w:val="24"/>
        </w:rPr>
      </w:pPr>
      <w:r w:rsidRPr="000122F7">
        <w:rPr>
          <w:rFonts w:eastAsia="Times New Roman"/>
          <w:sz w:val="24"/>
        </w:rPr>
        <w:t>Доля принадлежащих ему обыкновенных акций эмитента, %:</w:t>
      </w:r>
      <w:r w:rsidRPr="000122F7">
        <w:rPr>
          <w:rFonts w:eastAsia="Times New Roman"/>
          <w:b/>
          <w:sz w:val="24"/>
        </w:rPr>
        <w:t xml:space="preserve"> </w:t>
      </w:r>
      <w:r w:rsidR="00345A7E" w:rsidRPr="000122F7">
        <w:rPr>
          <w:rFonts w:eastAsia="Times New Roman"/>
          <w:b/>
          <w:sz w:val="24"/>
        </w:rPr>
        <w:t>не имеет</w:t>
      </w:r>
    </w:p>
    <w:p w:rsidR="003D0C30" w:rsidRPr="000122F7" w:rsidRDefault="00530590" w:rsidP="003D0C30">
      <w:pPr>
        <w:widowControl w:val="0"/>
        <w:spacing w:before="240"/>
        <w:jc w:val="both"/>
        <w:rPr>
          <w:rFonts w:eastAsia="Times New Roman"/>
          <w:sz w:val="24"/>
        </w:rPr>
      </w:pPr>
      <w:r w:rsidRPr="000122F7">
        <w:rPr>
          <w:rFonts w:eastAsia="Times New Roman"/>
          <w:sz w:val="24"/>
        </w:rPr>
        <w:t>Д</w:t>
      </w:r>
      <w:r w:rsidR="003D0C30" w:rsidRPr="000122F7">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0122F7">
        <w:rPr>
          <w:rFonts w:eastAsia="Times New Roman"/>
          <w:sz w:val="24"/>
        </w:rPr>
        <w:t>ли зависимого общества эмитента:</w:t>
      </w:r>
    </w:p>
    <w:p w:rsidR="00530590" w:rsidRPr="000122F7" w:rsidRDefault="00530590" w:rsidP="003D0C30">
      <w:pPr>
        <w:widowControl w:val="0"/>
        <w:spacing w:before="240"/>
        <w:jc w:val="both"/>
        <w:rPr>
          <w:rFonts w:eastAsia="Times New Roman"/>
          <w:b/>
          <w:sz w:val="24"/>
        </w:rPr>
      </w:pPr>
      <w:r w:rsidRPr="000122F7">
        <w:rPr>
          <w:rFonts w:eastAsia="Times New Roman"/>
          <w:b/>
          <w:sz w:val="24"/>
        </w:rPr>
        <w:t>Лицо указанных долей не имеет</w:t>
      </w:r>
    </w:p>
    <w:p w:rsidR="003D0C30" w:rsidRPr="000122F7" w:rsidRDefault="00530590" w:rsidP="003D0C30">
      <w:pPr>
        <w:widowControl w:val="0"/>
        <w:spacing w:before="240"/>
        <w:jc w:val="both"/>
        <w:rPr>
          <w:rFonts w:eastAsia="Times New Roman"/>
          <w:sz w:val="24"/>
        </w:rPr>
      </w:pPr>
      <w:r w:rsidRPr="000122F7">
        <w:rPr>
          <w:rFonts w:eastAsia="Times New Roman"/>
          <w:sz w:val="24"/>
        </w:rPr>
        <w:t xml:space="preserve">Сведения о </w:t>
      </w:r>
      <w:r w:rsidR="003D0C30" w:rsidRPr="000122F7">
        <w:rPr>
          <w:rFonts w:eastAsia="Times New Roman"/>
          <w:sz w:val="24"/>
        </w:rPr>
        <w:t>характер</w:t>
      </w:r>
      <w:r w:rsidRPr="000122F7">
        <w:rPr>
          <w:rFonts w:eastAsia="Times New Roman"/>
          <w:sz w:val="24"/>
        </w:rPr>
        <w:t>е</w:t>
      </w:r>
      <w:r w:rsidR="003D0C30" w:rsidRPr="000122F7">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0122F7">
        <w:rPr>
          <w:rFonts w:eastAsia="Times New Roman"/>
          <w:sz w:val="24"/>
        </w:rPr>
        <w:t>енной деятельностью эмитента:</w:t>
      </w:r>
    </w:p>
    <w:p w:rsidR="00530590" w:rsidRPr="000122F7" w:rsidRDefault="00530590" w:rsidP="003D0C30">
      <w:pPr>
        <w:widowControl w:val="0"/>
        <w:spacing w:before="240"/>
        <w:jc w:val="both"/>
        <w:rPr>
          <w:rFonts w:eastAsia="Times New Roman"/>
          <w:b/>
          <w:sz w:val="24"/>
        </w:rPr>
      </w:pPr>
      <w:r w:rsidRPr="000122F7">
        <w:rPr>
          <w:rFonts w:eastAsia="Times New Roman"/>
          <w:b/>
          <w:sz w:val="24"/>
        </w:rPr>
        <w:t>Указанных родственных связей нет</w:t>
      </w:r>
    </w:p>
    <w:p w:rsidR="003D0C30" w:rsidRPr="000122F7" w:rsidRDefault="00530590" w:rsidP="003D0C30">
      <w:pPr>
        <w:widowControl w:val="0"/>
        <w:spacing w:before="240"/>
        <w:jc w:val="both"/>
        <w:rPr>
          <w:rFonts w:eastAsia="Times New Roman"/>
          <w:sz w:val="24"/>
        </w:rPr>
      </w:pPr>
      <w:r w:rsidRPr="000122F7">
        <w:rPr>
          <w:rFonts w:eastAsia="Times New Roman"/>
          <w:sz w:val="24"/>
        </w:rPr>
        <w:t>С</w:t>
      </w:r>
      <w:r w:rsidR="003D0C30" w:rsidRPr="000122F7">
        <w:rPr>
          <w:rFonts w:eastAsia="Times New Roman"/>
          <w:sz w:val="24"/>
        </w:rPr>
        <w:t>ведени</w:t>
      </w:r>
      <w:r w:rsidRPr="000122F7">
        <w:rPr>
          <w:rFonts w:eastAsia="Times New Roman"/>
          <w:sz w:val="24"/>
        </w:rPr>
        <w:t>й</w:t>
      </w:r>
      <w:r w:rsidR="003D0C30" w:rsidRPr="000122F7">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0122F7">
        <w:rPr>
          <w:rFonts w:eastAsia="Times New Roman"/>
          <w:sz w:val="24"/>
        </w:rPr>
        <w:t>я против государственной власти:</w:t>
      </w:r>
    </w:p>
    <w:p w:rsidR="00530590" w:rsidRPr="000122F7" w:rsidRDefault="00530590" w:rsidP="003D0C30">
      <w:pPr>
        <w:widowControl w:val="0"/>
        <w:spacing w:before="240"/>
        <w:jc w:val="both"/>
        <w:rPr>
          <w:rFonts w:eastAsia="Times New Roman"/>
          <w:b/>
          <w:sz w:val="24"/>
        </w:rPr>
      </w:pPr>
      <w:r w:rsidRPr="000122F7">
        <w:rPr>
          <w:rFonts w:eastAsia="Times New Roman"/>
          <w:b/>
          <w:sz w:val="24"/>
        </w:rPr>
        <w:lastRenderedPageBreak/>
        <w:t>Лицо к указанным видам ответственности не привлекалось</w:t>
      </w:r>
    </w:p>
    <w:p w:rsidR="003D0C30" w:rsidRPr="000122F7" w:rsidRDefault="00530590" w:rsidP="003D0C30">
      <w:pPr>
        <w:widowControl w:val="0"/>
        <w:spacing w:before="240"/>
        <w:jc w:val="both"/>
        <w:rPr>
          <w:rFonts w:eastAsia="Times New Roman"/>
          <w:sz w:val="24"/>
        </w:rPr>
      </w:pPr>
      <w:r w:rsidRPr="000122F7">
        <w:rPr>
          <w:rFonts w:eastAsia="Times New Roman"/>
          <w:sz w:val="24"/>
        </w:rPr>
        <w:t>С</w:t>
      </w:r>
      <w:r w:rsidR="003D0C30" w:rsidRPr="000122F7">
        <w:rPr>
          <w:rFonts w:eastAsia="Times New Roman"/>
          <w:sz w:val="24"/>
        </w:rPr>
        <w:t>ведени</w:t>
      </w:r>
      <w:r w:rsidRPr="000122F7">
        <w:rPr>
          <w:rFonts w:eastAsia="Times New Roman"/>
          <w:sz w:val="24"/>
        </w:rPr>
        <w:t>й</w:t>
      </w:r>
      <w:r w:rsidR="003D0C30" w:rsidRPr="000122F7">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0122F7">
        <w:rPr>
          <w:rFonts w:eastAsia="Times New Roman"/>
          <w:sz w:val="24"/>
        </w:rPr>
        <w:t>несостоятельности (банкротстве):</w:t>
      </w:r>
    </w:p>
    <w:p w:rsidR="003D0C30" w:rsidRPr="000122F7" w:rsidRDefault="00530590" w:rsidP="00982C19">
      <w:pPr>
        <w:widowControl w:val="0"/>
        <w:spacing w:before="240"/>
        <w:jc w:val="both"/>
        <w:rPr>
          <w:rFonts w:eastAsia="Times New Roman"/>
          <w:sz w:val="24"/>
        </w:rPr>
      </w:pPr>
      <w:r w:rsidRPr="000122F7">
        <w:rPr>
          <w:rFonts w:eastAsia="Times New Roman"/>
          <w:b/>
          <w:sz w:val="24"/>
        </w:rPr>
        <w:t>Лицо указанных должностей не занимало</w:t>
      </w:r>
    </w:p>
    <w:p w:rsidR="003D0C30" w:rsidRPr="000122F7" w:rsidRDefault="003D0C30" w:rsidP="00090F5C">
      <w:pPr>
        <w:widowControl w:val="0"/>
        <w:spacing w:before="240" w:after="240"/>
        <w:jc w:val="both"/>
        <w:outlineLvl w:val="2"/>
        <w:rPr>
          <w:rFonts w:asciiTheme="majorHAnsi" w:eastAsia="Times New Roman" w:hAnsiTheme="majorHAnsi"/>
          <w:b/>
          <w:i/>
          <w:sz w:val="24"/>
        </w:rPr>
      </w:pPr>
      <w:bookmarkStart w:id="77" w:name="_Toc19284903"/>
      <w:r w:rsidRPr="000122F7">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0122F7" w:rsidRDefault="003D0C30" w:rsidP="003D0C30">
      <w:pPr>
        <w:widowControl w:val="0"/>
        <w:spacing w:before="240"/>
        <w:jc w:val="both"/>
        <w:rPr>
          <w:rFonts w:eastAsia="Times New Roman"/>
          <w:sz w:val="24"/>
        </w:rPr>
      </w:pPr>
      <w:r w:rsidRPr="000122F7">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0122F7" w:rsidRDefault="00982C19" w:rsidP="00D35572">
      <w:pPr>
        <w:widowControl w:val="0"/>
        <w:spacing w:before="240"/>
        <w:jc w:val="both"/>
        <w:rPr>
          <w:rFonts w:eastAsia="Times New Roman"/>
          <w:sz w:val="24"/>
        </w:rPr>
      </w:pPr>
      <w:r w:rsidRPr="000122F7">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0122F7"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4904"/>
      <w:bookmarkEnd w:id="78"/>
      <w:r w:rsidRPr="000122F7">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0122F7" w:rsidRDefault="00D35572" w:rsidP="00D35572">
      <w:pPr>
        <w:widowControl w:val="0"/>
        <w:spacing w:before="240"/>
        <w:jc w:val="both"/>
        <w:rPr>
          <w:rFonts w:eastAsia="Times New Roman"/>
          <w:b/>
          <w:sz w:val="24"/>
        </w:rPr>
      </w:pPr>
      <w:r w:rsidRPr="000122F7">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0122F7" w:rsidRDefault="00D35572" w:rsidP="00D35572">
      <w:pPr>
        <w:widowControl w:val="0"/>
        <w:spacing w:before="240" w:after="240"/>
        <w:jc w:val="both"/>
        <w:rPr>
          <w:rFonts w:eastAsia="Times New Roman"/>
          <w:b/>
          <w:sz w:val="24"/>
        </w:rPr>
      </w:pPr>
      <w:r w:rsidRPr="000122F7">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0122F7" w:rsidRDefault="00D35572" w:rsidP="00D35572">
      <w:pPr>
        <w:widowControl w:val="0"/>
        <w:jc w:val="both"/>
        <w:rPr>
          <w:rFonts w:eastAsia="Times New Roman"/>
          <w:b/>
          <w:sz w:val="24"/>
        </w:rPr>
      </w:pPr>
      <w:r w:rsidRPr="000122F7">
        <w:rPr>
          <w:rFonts w:eastAsia="Times New Roman"/>
          <w:b/>
          <w:sz w:val="24"/>
        </w:rPr>
        <w:t>К компетенции Ревизионной комиссии (Ревизора) Общества также относится:</w:t>
      </w:r>
    </w:p>
    <w:p w:rsidR="00D35572" w:rsidRPr="000122F7" w:rsidRDefault="00D35572" w:rsidP="00D35572">
      <w:pPr>
        <w:widowControl w:val="0"/>
        <w:jc w:val="both"/>
        <w:rPr>
          <w:rFonts w:eastAsia="Times New Roman"/>
          <w:b/>
          <w:sz w:val="24"/>
        </w:rPr>
      </w:pPr>
      <w:r w:rsidRPr="000122F7">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0122F7" w:rsidRDefault="00D35572" w:rsidP="00D35572">
      <w:pPr>
        <w:widowControl w:val="0"/>
        <w:jc w:val="both"/>
        <w:rPr>
          <w:rFonts w:eastAsia="Times New Roman"/>
          <w:b/>
          <w:sz w:val="24"/>
        </w:rPr>
      </w:pPr>
      <w:r w:rsidRPr="000122F7">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0122F7" w:rsidRDefault="00D35572" w:rsidP="00D35572">
      <w:pPr>
        <w:widowControl w:val="0"/>
        <w:jc w:val="both"/>
        <w:rPr>
          <w:rFonts w:eastAsia="Times New Roman"/>
          <w:b/>
          <w:sz w:val="24"/>
        </w:rPr>
      </w:pPr>
      <w:r w:rsidRPr="000122F7">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0122F7" w:rsidRDefault="00D35572" w:rsidP="00D35572">
      <w:pPr>
        <w:widowControl w:val="0"/>
        <w:jc w:val="both"/>
        <w:rPr>
          <w:rFonts w:eastAsia="Times New Roman"/>
          <w:b/>
          <w:sz w:val="24"/>
        </w:rPr>
      </w:pPr>
      <w:r w:rsidRPr="000122F7">
        <w:rPr>
          <w:rFonts w:eastAsia="Times New Roman"/>
          <w:b/>
          <w:sz w:val="24"/>
        </w:rPr>
        <w:t>- проверка финансовой документации Общества;</w:t>
      </w:r>
    </w:p>
    <w:p w:rsidR="00D35572" w:rsidRPr="000122F7" w:rsidRDefault="00D35572" w:rsidP="00D35572">
      <w:pPr>
        <w:widowControl w:val="0"/>
        <w:jc w:val="both"/>
        <w:rPr>
          <w:rFonts w:eastAsia="Times New Roman"/>
          <w:b/>
          <w:sz w:val="24"/>
        </w:rPr>
      </w:pPr>
      <w:r w:rsidRPr="000122F7">
        <w:rPr>
          <w:rFonts w:eastAsia="Times New Roman"/>
          <w:b/>
          <w:sz w:val="24"/>
        </w:rPr>
        <w:t>- осуществление ревизии и контроля состояния бухгалтерского, налогового учета и отчетности;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законности заключенных договоров от имени Общества, совершаемых сделок, расчетов;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0122F7" w:rsidRDefault="00D35572" w:rsidP="00D35572">
      <w:pPr>
        <w:widowControl w:val="0"/>
        <w:jc w:val="both"/>
        <w:rPr>
          <w:rFonts w:eastAsia="Times New Roman"/>
          <w:b/>
          <w:sz w:val="24"/>
        </w:rPr>
      </w:pPr>
      <w:r w:rsidRPr="000122F7">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0122F7" w:rsidRDefault="00D35572" w:rsidP="00D35572">
      <w:pPr>
        <w:widowControl w:val="0"/>
        <w:jc w:val="both"/>
        <w:rPr>
          <w:rFonts w:eastAsia="Times New Roman"/>
          <w:b/>
          <w:sz w:val="24"/>
        </w:rPr>
      </w:pPr>
      <w:r w:rsidRPr="000122F7">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0122F7" w:rsidRDefault="00D35572" w:rsidP="00D35572">
      <w:pPr>
        <w:widowControl w:val="0"/>
        <w:jc w:val="both"/>
        <w:rPr>
          <w:rFonts w:eastAsia="Times New Roman"/>
          <w:b/>
          <w:sz w:val="24"/>
        </w:rPr>
      </w:pPr>
      <w:r w:rsidRPr="000122F7">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0122F7">
        <w:rPr>
          <w:rFonts w:eastAsia="Times New Roman"/>
          <w:b/>
          <w:sz w:val="24"/>
        </w:rPr>
        <w:lastRenderedPageBreak/>
        <w:t>расчетных операций по оплате труда, социальному страхованию;</w:t>
      </w:r>
    </w:p>
    <w:p w:rsidR="00D35572" w:rsidRPr="000122F7" w:rsidRDefault="00D35572" w:rsidP="00D35572">
      <w:pPr>
        <w:widowControl w:val="0"/>
        <w:jc w:val="both"/>
        <w:rPr>
          <w:rFonts w:eastAsia="Times New Roman"/>
          <w:b/>
          <w:sz w:val="24"/>
        </w:rPr>
      </w:pPr>
      <w:r w:rsidRPr="000122F7">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0122F7" w:rsidRDefault="00D35572" w:rsidP="00D35572">
      <w:pPr>
        <w:widowControl w:val="0"/>
        <w:jc w:val="both"/>
        <w:rPr>
          <w:rFonts w:eastAsia="Times New Roman"/>
          <w:b/>
          <w:sz w:val="24"/>
        </w:rPr>
      </w:pPr>
      <w:r w:rsidRPr="000122F7">
        <w:rPr>
          <w:rFonts w:eastAsia="Times New Roman"/>
          <w:b/>
          <w:sz w:val="24"/>
        </w:rPr>
        <w:t>- проверка использования прибыли;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правильности составления балансов, отчетной документации;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выполнения предписаний Ревизионной комиссии по устранению выявленных нарушений;</w:t>
      </w:r>
    </w:p>
    <w:p w:rsidR="00D35572" w:rsidRPr="000122F7" w:rsidRDefault="00D35572" w:rsidP="00D35572">
      <w:pPr>
        <w:widowControl w:val="0"/>
        <w:jc w:val="both"/>
        <w:rPr>
          <w:rFonts w:eastAsia="Times New Roman"/>
          <w:b/>
          <w:sz w:val="24"/>
        </w:rPr>
      </w:pPr>
      <w:r w:rsidRPr="000122F7">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0122F7">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373146" w:rsidRPr="00373146" w:rsidRDefault="00373146" w:rsidP="00373146">
      <w:pPr>
        <w:widowControl w:val="0"/>
        <w:spacing w:before="240"/>
        <w:jc w:val="both"/>
        <w:rPr>
          <w:rFonts w:eastAsia="Times New Roman"/>
          <w:sz w:val="24"/>
        </w:rPr>
      </w:pPr>
      <w:r w:rsidRPr="00373146">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Его основными функциональными обязанностями являются:</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обеспечение независимости и объективности осуществления функций внешнего аудита;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У эмитента отсутствует отдельное подразделение внутреннего аудита.</w:t>
      </w:r>
    </w:p>
    <w:p w:rsidR="00373146" w:rsidRPr="00373146" w:rsidRDefault="00373146" w:rsidP="00373146">
      <w:pPr>
        <w:widowControl w:val="0"/>
        <w:spacing w:before="240"/>
        <w:jc w:val="both"/>
        <w:rPr>
          <w:rFonts w:eastAsia="Times New Roman"/>
          <w:sz w:val="24"/>
        </w:rPr>
      </w:pPr>
      <w:r w:rsidRPr="00373146">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373146" w:rsidRPr="00373146" w:rsidRDefault="00373146" w:rsidP="00373146">
      <w:pPr>
        <w:widowControl w:val="0"/>
        <w:spacing w:before="240"/>
        <w:jc w:val="both"/>
        <w:rPr>
          <w:rFonts w:eastAsia="Times New Roman"/>
          <w:sz w:val="24"/>
        </w:rPr>
      </w:pPr>
      <w:r w:rsidRPr="00373146">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373146">
        <w:rPr>
          <w:rFonts w:eastAsia="Times New Roman"/>
          <w:sz w:val="24"/>
        </w:rPr>
        <w:t>.</w:t>
      </w:r>
    </w:p>
    <w:p w:rsidR="00373146" w:rsidRPr="00373146" w:rsidRDefault="00373146" w:rsidP="00373146">
      <w:pPr>
        <w:widowControl w:val="0"/>
        <w:spacing w:before="240"/>
        <w:jc w:val="both"/>
        <w:rPr>
          <w:rFonts w:eastAsia="Times New Roman"/>
          <w:sz w:val="24"/>
        </w:rPr>
      </w:pPr>
      <w:r w:rsidRPr="00373146">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373146" w:rsidRPr="000122F7" w:rsidRDefault="00373146" w:rsidP="00373146">
      <w:pPr>
        <w:widowControl w:val="0"/>
        <w:spacing w:before="240"/>
        <w:jc w:val="both"/>
        <w:rPr>
          <w:rFonts w:eastAsia="Times New Roman"/>
          <w:b/>
          <w:sz w:val="24"/>
        </w:rPr>
      </w:pPr>
      <w:r w:rsidRPr="00373146">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0122F7" w:rsidRDefault="003D0C30" w:rsidP="00D35572">
      <w:pPr>
        <w:widowControl w:val="0"/>
        <w:spacing w:before="240" w:after="240"/>
        <w:jc w:val="both"/>
        <w:outlineLvl w:val="2"/>
        <w:rPr>
          <w:rFonts w:asciiTheme="majorHAnsi" w:eastAsia="Times New Roman" w:hAnsiTheme="majorHAnsi"/>
          <w:b/>
          <w:i/>
          <w:sz w:val="24"/>
        </w:rPr>
      </w:pPr>
      <w:bookmarkStart w:id="80" w:name="_Toc19284905"/>
      <w:r w:rsidRPr="000122F7">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0122F7">
        <w:rPr>
          <w:rFonts w:eastAsia="Times New Roman"/>
          <w:sz w:val="24"/>
        </w:rPr>
        <w:lastRenderedPageBreak/>
        <w:t>указанием по каждому члену такого органа эмитента следующих сведений:</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 xml:space="preserve">Фамилия имя отчество, год рождения: </w:t>
      </w:r>
      <w:r w:rsidR="00486745" w:rsidRPr="000122F7">
        <w:rPr>
          <w:rFonts w:eastAsia="Times New Roman"/>
          <w:b/>
          <w:sz w:val="24"/>
        </w:rPr>
        <w:t>Марюшина Светлана Петровна, 1976 г.р.</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Образование:</w:t>
      </w:r>
    </w:p>
    <w:p w:rsidR="00345A7E" w:rsidRPr="000122F7" w:rsidRDefault="00486745" w:rsidP="00345A7E">
      <w:pPr>
        <w:widowControl w:val="0"/>
        <w:spacing w:before="240" w:after="240"/>
        <w:jc w:val="both"/>
        <w:rPr>
          <w:rFonts w:eastAsia="Times New Roman"/>
          <w:b/>
          <w:sz w:val="24"/>
        </w:rPr>
      </w:pPr>
      <w:r w:rsidRPr="000122F7">
        <w:rPr>
          <w:rFonts w:eastAsia="Times New Roman"/>
          <w:b/>
          <w:sz w:val="24"/>
        </w:rPr>
        <w:t>Среднее специальное</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 xml:space="preserve">Все должности, занимаемые таким лицом в эмитенте и других организациях </w:t>
      </w:r>
      <w:r w:rsidRPr="000122F7">
        <w:rPr>
          <w:rFonts w:eastAsia="Times New Roman"/>
          <w:b/>
          <w:sz w:val="24"/>
        </w:rPr>
        <w:t xml:space="preserve">за последние пять лет </w:t>
      </w:r>
      <w:r w:rsidRPr="000122F7">
        <w:rPr>
          <w:rFonts w:eastAsia="Times New Roman"/>
          <w:sz w:val="24"/>
        </w:rPr>
        <w:t>и в настоящее время в хронологическом порядке, в том числе по совместительству.</w:t>
      </w:r>
    </w:p>
    <w:tbl>
      <w:tblPr>
        <w:tblStyle w:val="ab"/>
        <w:tblW w:w="0" w:type="auto"/>
        <w:tblLook w:val="04A0"/>
      </w:tblPr>
      <w:tblGrid>
        <w:gridCol w:w="1242"/>
        <w:gridCol w:w="1276"/>
        <w:gridCol w:w="3260"/>
        <w:gridCol w:w="3686"/>
      </w:tblGrid>
      <w:tr w:rsidR="00345A7E" w:rsidRPr="000122F7" w:rsidTr="000D08CE">
        <w:tc>
          <w:tcPr>
            <w:tcW w:w="2518" w:type="dxa"/>
            <w:gridSpan w:val="2"/>
          </w:tcPr>
          <w:p w:rsidR="00345A7E" w:rsidRPr="000122F7" w:rsidRDefault="00345A7E" w:rsidP="000D08CE">
            <w:pPr>
              <w:widowControl w:val="0"/>
              <w:jc w:val="center"/>
              <w:rPr>
                <w:rFonts w:eastAsia="Times New Roman"/>
                <w:b/>
                <w:sz w:val="24"/>
              </w:rPr>
            </w:pPr>
            <w:r w:rsidRPr="000122F7">
              <w:rPr>
                <w:rFonts w:eastAsia="Times New Roman"/>
                <w:b/>
                <w:sz w:val="24"/>
              </w:rPr>
              <w:t>Период</w:t>
            </w:r>
          </w:p>
        </w:tc>
        <w:tc>
          <w:tcPr>
            <w:tcW w:w="3260" w:type="dxa"/>
            <w:vMerge w:val="restart"/>
          </w:tcPr>
          <w:p w:rsidR="00345A7E" w:rsidRPr="000122F7" w:rsidRDefault="00345A7E" w:rsidP="000D08CE">
            <w:pPr>
              <w:widowControl w:val="0"/>
              <w:jc w:val="center"/>
              <w:rPr>
                <w:rFonts w:eastAsia="Times New Roman"/>
                <w:b/>
                <w:sz w:val="24"/>
              </w:rPr>
            </w:pPr>
            <w:r w:rsidRPr="000122F7">
              <w:rPr>
                <w:rFonts w:eastAsia="Times New Roman"/>
                <w:b/>
                <w:sz w:val="24"/>
              </w:rPr>
              <w:t>Наименование организации</w:t>
            </w:r>
          </w:p>
        </w:tc>
        <w:tc>
          <w:tcPr>
            <w:tcW w:w="3686" w:type="dxa"/>
            <w:vMerge w:val="restart"/>
          </w:tcPr>
          <w:p w:rsidR="00345A7E" w:rsidRPr="000122F7" w:rsidRDefault="00345A7E" w:rsidP="000D08CE">
            <w:pPr>
              <w:widowControl w:val="0"/>
              <w:jc w:val="center"/>
              <w:rPr>
                <w:rFonts w:eastAsia="Times New Roman"/>
                <w:b/>
                <w:sz w:val="24"/>
              </w:rPr>
            </w:pPr>
            <w:r w:rsidRPr="000122F7">
              <w:rPr>
                <w:rFonts w:eastAsia="Times New Roman"/>
                <w:b/>
                <w:sz w:val="24"/>
              </w:rPr>
              <w:t>Должность</w:t>
            </w:r>
          </w:p>
        </w:tc>
      </w:tr>
      <w:tr w:rsidR="00345A7E" w:rsidRPr="000122F7" w:rsidTr="000D08CE">
        <w:tc>
          <w:tcPr>
            <w:tcW w:w="1242" w:type="dxa"/>
          </w:tcPr>
          <w:p w:rsidR="00345A7E" w:rsidRPr="000122F7" w:rsidRDefault="00345A7E" w:rsidP="000D08CE">
            <w:pPr>
              <w:widowControl w:val="0"/>
              <w:jc w:val="center"/>
              <w:rPr>
                <w:rFonts w:eastAsia="Times New Roman"/>
                <w:b/>
                <w:sz w:val="24"/>
              </w:rPr>
            </w:pPr>
            <w:r w:rsidRPr="000122F7">
              <w:rPr>
                <w:rFonts w:eastAsia="Times New Roman"/>
                <w:b/>
                <w:sz w:val="24"/>
              </w:rPr>
              <w:t>С</w:t>
            </w:r>
          </w:p>
        </w:tc>
        <w:tc>
          <w:tcPr>
            <w:tcW w:w="1276" w:type="dxa"/>
          </w:tcPr>
          <w:p w:rsidR="00345A7E" w:rsidRPr="000122F7" w:rsidRDefault="00345A7E" w:rsidP="000D08CE">
            <w:pPr>
              <w:widowControl w:val="0"/>
              <w:jc w:val="center"/>
              <w:rPr>
                <w:rFonts w:eastAsia="Times New Roman"/>
                <w:b/>
                <w:sz w:val="24"/>
              </w:rPr>
            </w:pPr>
            <w:r w:rsidRPr="000122F7">
              <w:rPr>
                <w:rFonts w:eastAsia="Times New Roman"/>
                <w:b/>
                <w:sz w:val="24"/>
              </w:rPr>
              <w:t>По</w:t>
            </w:r>
          </w:p>
        </w:tc>
        <w:tc>
          <w:tcPr>
            <w:tcW w:w="3260" w:type="dxa"/>
            <w:vMerge/>
          </w:tcPr>
          <w:p w:rsidR="00345A7E" w:rsidRPr="000122F7" w:rsidRDefault="00345A7E" w:rsidP="000D08CE">
            <w:pPr>
              <w:widowControl w:val="0"/>
              <w:jc w:val="center"/>
              <w:rPr>
                <w:rFonts w:eastAsia="Times New Roman"/>
                <w:b/>
                <w:sz w:val="24"/>
              </w:rPr>
            </w:pPr>
          </w:p>
        </w:tc>
        <w:tc>
          <w:tcPr>
            <w:tcW w:w="3686" w:type="dxa"/>
            <w:vMerge/>
          </w:tcPr>
          <w:p w:rsidR="00345A7E" w:rsidRPr="000122F7" w:rsidRDefault="00345A7E" w:rsidP="000D08CE">
            <w:pPr>
              <w:widowControl w:val="0"/>
              <w:jc w:val="center"/>
              <w:rPr>
                <w:rFonts w:eastAsia="Times New Roman"/>
                <w:b/>
                <w:sz w:val="24"/>
              </w:rPr>
            </w:pPr>
          </w:p>
        </w:tc>
      </w:tr>
      <w:tr w:rsidR="00345A7E" w:rsidRPr="000122F7" w:rsidTr="000D08CE">
        <w:tc>
          <w:tcPr>
            <w:tcW w:w="1242" w:type="dxa"/>
          </w:tcPr>
          <w:p w:rsidR="00345A7E" w:rsidRPr="000122F7" w:rsidRDefault="00486745" w:rsidP="00486745">
            <w:pPr>
              <w:widowControl w:val="0"/>
              <w:jc w:val="both"/>
              <w:rPr>
                <w:rFonts w:eastAsia="Times New Roman"/>
                <w:sz w:val="24"/>
              </w:rPr>
            </w:pPr>
            <w:r w:rsidRPr="000122F7">
              <w:rPr>
                <w:rFonts w:eastAsia="Times New Roman"/>
                <w:sz w:val="24"/>
              </w:rPr>
              <w:t>11.2010</w:t>
            </w:r>
          </w:p>
        </w:tc>
        <w:tc>
          <w:tcPr>
            <w:tcW w:w="1276" w:type="dxa"/>
          </w:tcPr>
          <w:p w:rsidR="00345A7E" w:rsidRPr="000122F7" w:rsidRDefault="00486745" w:rsidP="000D08CE">
            <w:pPr>
              <w:widowControl w:val="0"/>
              <w:jc w:val="both"/>
              <w:rPr>
                <w:rFonts w:eastAsia="Times New Roman"/>
                <w:sz w:val="24"/>
              </w:rPr>
            </w:pPr>
            <w:r w:rsidRPr="000122F7">
              <w:rPr>
                <w:rFonts w:eastAsia="Times New Roman"/>
                <w:sz w:val="24"/>
              </w:rPr>
              <w:t>07.2013</w:t>
            </w:r>
          </w:p>
        </w:tc>
        <w:tc>
          <w:tcPr>
            <w:tcW w:w="3260" w:type="dxa"/>
          </w:tcPr>
          <w:p w:rsidR="00345A7E" w:rsidRPr="000122F7" w:rsidRDefault="00486745" w:rsidP="000D08CE">
            <w:pPr>
              <w:widowControl w:val="0"/>
              <w:jc w:val="both"/>
              <w:rPr>
                <w:rFonts w:eastAsia="Times New Roman"/>
                <w:sz w:val="24"/>
              </w:rPr>
            </w:pPr>
            <w:r w:rsidRPr="000122F7">
              <w:rPr>
                <w:rFonts w:eastAsia="Times New Roman"/>
                <w:sz w:val="24"/>
              </w:rPr>
              <w:t>ООО "Общефедеральная справочная служба"</w:t>
            </w:r>
          </w:p>
        </w:tc>
        <w:tc>
          <w:tcPr>
            <w:tcW w:w="3686" w:type="dxa"/>
          </w:tcPr>
          <w:p w:rsidR="00345A7E" w:rsidRPr="000122F7" w:rsidRDefault="00486745" w:rsidP="000D08CE">
            <w:pPr>
              <w:widowControl w:val="0"/>
              <w:jc w:val="both"/>
              <w:rPr>
                <w:rFonts w:eastAsia="Times New Roman"/>
                <w:sz w:val="24"/>
              </w:rPr>
            </w:pPr>
            <w:r w:rsidRPr="000122F7">
              <w:rPr>
                <w:rFonts w:eastAsia="Times New Roman"/>
                <w:sz w:val="24"/>
              </w:rPr>
              <w:t>Бухгалтер</w:t>
            </w:r>
          </w:p>
        </w:tc>
      </w:tr>
      <w:tr w:rsidR="00345A7E" w:rsidRPr="000122F7" w:rsidTr="000D08CE">
        <w:tc>
          <w:tcPr>
            <w:tcW w:w="1242" w:type="dxa"/>
          </w:tcPr>
          <w:p w:rsidR="00345A7E" w:rsidRPr="000122F7" w:rsidRDefault="00486745" w:rsidP="00486745">
            <w:pPr>
              <w:widowControl w:val="0"/>
              <w:jc w:val="both"/>
              <w:rPr>
                <w:rFonts w:eastAsia="Times New Roman"/>
                <w:sz w:val="24"/>
              </w:rPr>
            </w:pPr>
            <w:r w:rsidRPr="000122F7">
              <w:rPr>
                <w:rFonts w:eastAsia="Times New Roman"/>
                <w:sz w:val="24"/>
              </w:rPr>
              <w:t>01.2014</w:t>
            </w:r>
          </w:p>
        </w:tc>
        <w:tc>
          <w:tcPr>
            <w:tcW w:w="1276" w:type="dxa"/>
          </w:tcPr>
          <w:p w:rsidR="00345A7E" w:rsidRPr="000122F7" w:rsidRDefault="00486745" w:rsidP="000D08CE">
            <w:pPr>
              <w:widowControl w:val="0"/>
              <w:jc w:val="both"/>
              <w:rPr>
                <w:rFonts w:eastAsia="Times New Roman"/>
                <w:sz w:val="24"/>
              </w:rPr>
            </w:pPr>
            <w:r w:rsidRPr="000122F7">
              <w:rPr>
                <w:rFonts w:eastAsia="Times New Roman"/>
                <w:sz w:val="24"/>
              </w:rPr>
              <w:t>07.2017</w:t>
            </w:r>
          </w:p>
        </w:tc>
        <w:tc>
          <w:tcPr>
            <w:tcW w:w="3260" w:type="dxa"/>
          </w:tcPr>
          <w:p w:rsidR="00345A7E" w:rsidRPr="000122F7" w:rsidRDefault="00486745" w:rsidP="000D08CE">
            <w:pPr>
              <w:widowControl w:val="0"/>
              <w:jc w:val="both"/>
              <w:rPr>
                <w:rFonts w:eastAsia="Times New Roman"/>
                <w:sz w:val="24"/>
              </w:rPr>
            </w:pPr>
            <w:r w:rsidRPr="000122F7">
              <w:rPr>
                <w:rFonts w:eastAsia="Times New Roman"/>
                <w:sz w:val="24"/>
              </w:rPr>
              <w:t xml:space="preserve">Московский банк </w:t>
            </w:r>
            <w:r w:rsidR="00B13110" w:rsidRPr="000122F7">
              <w:rPr>
                <w:rFonts w:eastAsia="Times New Roman"/>
                <w:sz w:val="24"/>
              </w:rPr>
              <w:t>ОАО "Сбербанк России"</w:t>
            </w:r>
          </w:p>
        </w:tc>
        <w:tc>
          <w:tcPr>
            <w:tcW w:w="3686" w:type="dxa"/>
          </w:tcPr>
          <w:p w:rsidR="00345A7E" w:rsidRPr="000122F7" w:rsidRDefault="00B13110" w:rsidP="000D08CE">
            <w:pPr>
              <w:widowControl w:val="0"/>
              <w:jc w:val="both"/>
              <w:rPr>
                <w:rFonts w:eastAsia="Times New Roman"/>
                <w:sz w:val="24"/>
              </w:rPr>
            </w:pPr>
            <w:r w:rsidRPr="000122F7">
              <w:rPr>
                <w:rFonts w:eastAsia="Times New Roman"/>
                <w:sz w:val="24"/>
              </w:rPr>
              <w:t>Специалист</w:t>
            </w:r>
          </w:p>
        </w:tc>
      </w:tr>
      <w:tr w:rsidR="00345A7E" w:rsidRPr="000122F7" w:rsidTr="000D08CE">
        <w:tc>
          <w:tcPr>
            <w:tcW w:w="1242" w:type="dxa"/>
          </w:tcPr>
          <w:p w:rsidR="00345A7E" w:rsidRPr="000122F7" w:rsidRDefault="00B13110" w:rsidP="000D08CE">
            <w:pPr>
              <w:widowControl w:val="0"/>
              <w:jc w:val="both"/>
              <w:rPr>
                <w:rFonts w:eastAsia="Times New Roman"/>
                <w:sz w:val="24"/>
              </w:rPr>
            </w:pPr>
            <w:r w:rsidRPr="000122F7">
              <w:rPr>
                <w:rFonts w:eastAsia="Times New Roman"/>
                <w:sz w:val="24"/>
              </w:rPr>
              <w:t>08.2017</w:t>
            </w:r>
          </w:p>
        </w:tc>
        <w:tc>
          <w:tcPr>
            <w:tcW w:w="1276" w:type="dxa"/>
          </w:tcPr>
          <w:p w:rsidR="00345A7E" w:rsidRPr="000122F7" w:rsidRDefault="00B13110" w:rsidP="000D08CE">
            <w:pPr>
              <w:widowControl w:val="0"/>
              <w:jc w:val="both"/>
              <w:rPr>
                <w:rFonts w:eastAsia="Times New Roman"/>
                <w:sz w:val="24"/>
              </w:rPr>
            </w:pPr>
            <w:r w:rsidRPr="000122F7">
              <w:rPr>
                <w:rFonts w:eastAsia="Times New Roman"/>
                <w:sz w:val="24"/>
              </w:rPr>
              <w:t>Н.В.</w:t>
            </w:r>
          </w:p>
        </w:tc>
        <w:tc>
          <w:tcPr>
            <w:tcW w:w="3260" w:type="dxa"/>
          </w:tcPr>
          <w:p w:rsidR="00345A7E" w:rsidRPr="000122F7" w:rsidRDefault="00B13110" w:rsidP="00B13110">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0122F7" w:rsidRDefault="00B13110" w:rsidP="000D08CE">
            <w:pPr>
              <w:widowControl w:val="0"/>
              <w:jc w:val="both"/>
              <w:rPr>
                <w:rFonts w:eastAsia="Times New Roman"/>
                <w:sz w:val="24"/>
              </w:rPr>
            </w:pPr>
            <w:r w:rsidRPr="000122F7">
              <w:rPr>
                <w:rFonts w:eastAsia="Times New Roman"/>
                <w:sz w:val="24"/>
              </w:rPr>
              <w:t>Секретарь-референт</w:t>
            </w:r>
          </w:p>
        </w:tc>
      </w:tr>
    </w:tbl>
    <w:p w:rsidR="00345A7E" w:rsidRPr="000122F7" w:rsidRDefault="00345A7E" w:rsidP="00345A7E">
      <w:pPr>
        <w:widowControl w:val="0"/>
        <w:spacing w:before="240"/>
        <w:jc w:val="both"/>
        <w:rPr>
          <w:rFonts w:eastAsia="Times New Roman"/>
          <w:b/>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 xml:space="preserve">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Доля принадлежащих ему обыкновенных акций эмитента, %:</w:t>
      </w:r>
      <w:r w:rsidRPr="000122F7">
        <w:rPr>
          <w:rFonts w:eastAsia="Times New Roman"/>
          <w:b/>
          <w:sz w:val="24"/>
        </w:rPr>
        <w:t xml:space="preserve">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Лицо указанных долей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Указанных родственных связей нет</w:t>
      </w:r>
    </w:p>
    <w:p w:rsidR="00345A7E" w:rsidRPr="000122F7" w:rsidRDefault="00345A7E" w:rsidP="00345A7E">
      <w:pPr>
        <w:widowControl w:val="0"/>
        <w:spacing w:before="240"/>
        <w:jc w:val="both"/>
        <w:rPr>
          <w:rFonts w:eastAsia="Times New Roman"/>
          <w:sz w:val="24"/>
        </w:rPr>
      </w:pPr>
      <w:r w:rsidRPr="000122F7">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Лицо к указанным видам ответственности не привлекалось</w:t>
      </w:r>
    </w:p>
    <w:p w:rsidR="00345A7E" w:rsidRPr="000122F7" w:rsidRDefault="00345A7E" w:rsidP="00345A7E">
      <w:pPr>
        <w:widowControl w:val="0"/>
        <w:spacing w:before="240"/>
        <w:jc w:val="both"/>
        <w:rPr>
          <w:rFonts w:eastAsia="Times New Roman"/>
          <w:sz w:val="24"/>
        </w:rPr>
      </w:pPr>
      <w:r w:rsidRPr="000122F7">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0122F7">
        <w:rPr>
          <w:rFonts w:eastAsia="Times New Roman"/>
          <w:sz w:val="24"/>
        </w:rPr>
        <w:lastRenderedPageBreak/>
        <w:t>Российской Федерации о несостоятельности (банкротстве):</w:t>
      </w:r>
    </w:p>
    <w:p w:rsidR="00345A7E" w:rsidRPr="000122F7" w:rsidRDefault="00345A7E" w:rsidP="00345A7E">
      <w:pPr>
        <w:widowControl w:val="0"/>
        <w:spacing w:before="240"/>
        <w:jc w:val="both"/>
        <w:rPr>
          <w:rFonts w:eastAsia="Times New Roman"/>
          <w:sz w:val="24"/>
        </w:rPr>
      </w:pPr>
      <w:r w:rsidRPr="000122F7">
        <w:rPr>
          <w:rFonts w:eastAsia="Times New Roman"/>
          <w:b/>
          <w:sz w:val="24"/>
        </w:rPr>
        <w:t>Лицо указанных должностей не занимало</w:t>
      </w:r>
    </w:p>
    <w:p w:rsidR="003D0C30" w:rsidRPr="000122F7" w:rsidRDefault="003D0C30" w:rsidP="009868B9">
      <w:pPr>
        <w:widowControl w:val="0"/>
        <w:spacing w:before="240" w:after="240"/>
        <w:jc w:val="both"/>
        <w:outlineLvl w:val="2"/>
        <w:rPr>
          <w:rFonts w:asciiTheme="majorHAnsi" w:eastAsia="Times New Roman" w:hAnsiTheme="majorHAnsi"/>
          <w:b/>
          <w:i/>
          <w:sz w:val="24"/>
        </w:rPr>
      </w:pPr>
      <w:bookmarkStart w:id="81" w:name="_Toc19284906"/>
      <w:r w:rsidRPr="000122F7">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0122F7" w:rsidRDefault="009E221C" w:rsidP="003D0C30">
      <w:pPr>
        <w:widowControl w:val="0"/>
        <w:spacing w:before="240"/>
        <w:jc w:val="both"/>
        <w:rPr>
          <w:rFonts w:eastAsia="Times New Roman"/>
          <w:b/>
          <w:sz w:val="24"/>
        </w:rPr>
      </w:pPr>
      <w:r w:rsidRPr="000122F7">
        <w:rPr>
          <w:rFonts w:eastAsia="Times New Roman"/>
          <w:b/>
          <w:sz w:val="24"/>
        </w:rPr>
        <w:t>Вознаграждения за участие в ревизионной комиссии эмитента не предусмотрено.</w:t>
      </w:r>
    </w:p>
    <w:p w:rsidR="003D0C30" w:rsidRPr="000122F7" w:rsidRDefault="003D0C30" w:rsidP="003D0C30">
      <w:pPr>
        <w:widowControl w:val="0"/>
        <w:jc w:val="both"/>
        <w:rPr>
          <w:rFonts w:eastAsia="Times New Roman"/>
          <w:sz w:val="24"/>
        </w:rPr>
      </w:pPr>
    </w:p>
    <w:p w:rsidR="003D0C30" w:rsidRPr="000122F7" w:rsidRDefault="003D0C30" w:rsidP="009E221C">
      <w:pPr>
        <w:widowControl w:val="0"/>
        <w:spacing w:before="240" w:after="240"/>
        <w:jc w:val="both"/>
        <w:outlineLvl w:val="2"/>
        <w:rPr>
          <w:rFonts w:asciiTheme="majorHAnsi" w:eastAsia="Times New Roman" w:hAnsiTheme="majorHAnsi"/>
          <w:b/>
          <w:i/>
          <w:sz w:val="24"/>
        </w:rPr>
      </w:pPr>
      <w:bookmarkStart w:id="82" w:name="_Toc19284907"/>
      <w:r w:rsidRPr="000122F7">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0122F7" w:rsidRDefault="003D0C30" w:rsidP="00A1301A">
      <w:pPr>
        <w:widowControl w:val="0"/>
        <w:spacing w:before="240" w:after="240"/>
        <w:jc w:val="both"/>
        <w:rPr>
          <w:rFonts w:eastAsia="Times New Roman"/>
          <w:sz w:val="24"/>
        </w:rPr>
      </w:pPr>
      <w:r w:rsidRPr="000122F7">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E9001C" w:rsidRPr="000122F7" w:rsidTr="000D08CE">
        <w:tc>
          <w:tcPr>
            <w:tcW w:w="2952" w:type="dxa"/>
          </w:tcPr>
          <w:p w:rsidR="00E9001C" w:rsidRPr="000122F7" w:rsidRDefault="00E9001C" w:rsidP="000D08CE">
            <w:pPr>
              <w:widowControl w:val="0"/>
              <w:jc w:val="center"/>
              <w:rPr>
                <w:rFonts w:eastAsia="Times New Roman"/>
                <w:b/>
                <w:sz w:val="24"/>
              </w:rPr>
            </w:pPr>
            <w:r w:rsidRPr="000122F7">
              <w:rPr>
                <w:rFonts w:eastAsia="Times New Roman"/>
                <w:b/>
                <w:sz w:val="24"/>
              </w:rPr>
              <w:t>Наименование показателя</w:t>
            </w:r>
          </w:p>
        </w:tc>
        <w:tc>
          <w:tcPr>
            <w:tcW w:w="1443" w:type="dxa"/>
          </w:tcPr>
          <w:p w:rsidR="00E9001C" w:rsidRPr="000122F7" w:rsidRDefault="00E9001C" w:rsidP="0023487C">
            <w:pPr>
              <w:widowControl w:val="0"/>
              <w:jc w:val="center"/>
              <w:rPr>
                <w:rFonts w:eastAsia="Times New Roman"/>
                <w:b/>
                <w:sz w:val="24"/>
              </w:rPr>
            </w:pPr>
            <w:r w:rsidRPr="000122F7">
              <w:rPr>
                <w:rFonts w:eastAsia="Times New Roman"/>
                <w:b/>
                <w:sz w:val="24"/>
              </w:rPr>
              <w:t>31.12.201</w:t>
            </w:r>
            <w:r w:rsidR="0023487C" w:rsidRPr="000122F7">
              <w:rPr>
                <w:rFonts w:eastAsia="Times New Roman"/>
                <w:b/>
                <w:sz w:val="24"/>
              </w:rPr>
              <w:t>7</w:t>
            </w:r>
          </w:p>
        </w:tc>
        <w:tc>
          <w:tcPr>
            <w:tcW w:w="1559" w:type="dxa"/>
          </w:tcPr>
          <w:p w:rsidR="00E9001C" w:rsidRPr="000122F7" w:rsidRDefault="00E9001C" w:rsidP="0023487C">
            <w:pPr>
              <w:widowControl w:val="0"/>
              <w:jc w:val="center"/>
              <w:rPr>
                <w:rFonts w:eastAsia="Times New Roman"/>
                <w:b/>
                <w:sz w:val="24"/>
              </w:rPr>
            </w:pPr>
            <w:r w:rsidRPr="000122F7">
              <w:rPr>
                <w:rFonts w:eastAsia="Times New Roman"/>
                <w:b/>
                <w:sz w:val="24"/>
              </w:rPr>
              <w:t>31.12.201</w:t>
            </w:r>
            <w:r w:rsidR="0023487C" w:rsidRPr="000122F7">
              <w:rPr>
                <w:rFonts w:eastAsia="Times New Roman"/>
                <w:b/>
                <w:sz w:val="24"/>
              </w:rPr>
              <w:t>8</w:t>
            </w:r>
          </w:p>
        </w:tc>
        <w:tc>
          <w:tcPr>
            <w:tcW w:w="1559" w:type="dxa"/>
          </w:tcPr>
          <w:p w:rsidR="00E9001C" w:rsidRPr="000122F7" w:rsidRDefault="00E9001C" w:rsidP="0068686C">
            <w:pPr>
              <w:widowControl w:val="0"/>
              <w:jc w:val="center"/>
              <w:rPr>
                <w:rFonts w:eastAsia="Times New Roman"/>
                <w:b/>
                <w:sz w:val="24"/>
              </w:rPr>
            </w:pPr>
            <w:r w:rsidRPr="000122F7">
              <w:rPr>
                <w:rFonts w:eastAsia="Times New Roman"/>
                <w:b/>
                <w:sz w:val="24"/>
              </w:rPr>
              <w:t>3</w:t>
            </w:r>
            <w:r w:rsidR="0068686C" w:rsidRPr="000122F7">
              <w:rPr>
                <w:rFonts w:eastAsia="Times New Roman"/>
                <w:b/>
                <w:sz w:val="24"/>
              </w:rPr>
              <w:t>0</w:t>
            </w:r>
            <w:r w:rsidRPr="000122F7">
              <w:rPr>
                <w:rFonts w:eastAsia="Times New Roman"/>
                <w:b/>
                <w:sz w:val="24"/>
              </w:rPr>
              <w:t>.0</w:t>
            </w:r>
            <w:r w:rsidR="0068686C" w:rsidRPr="000122F7">
              <w:rPr>
                <w:rFonts w:eastAsia="Times New Roman"/>
                <w:b/>
                <w:sz w:val="24"/>
              </w:rPr>
              <w:t>6</w:t>
            </w:r>
            <w:r w:rsidRPr="000122F7">
              <w:rPr>
                <w:rFonts w:eastAsia="Times New Roman"/>
                <w:b/>
                <w:sz w:val="24"/>
              </w:rPr>
              <w:t>.201</w:t>
            </w:r>
            <w:r w:rsidR="0023487C" w:rsidRPr="000122F7">
              <w:rPr>
                <w:rFonts w:eastAsia="Times New Roman"/>
                <w:b/>
                <w:sz w:val="24"/>
              </w:rPr>
              <w:t>8</w:t>
            </w:r>
          </w:p>
        </w:tc>
        <w:tc>
          <w:tcPr>
            <w:tcW w:w="1559" w:type="dxa"/>
          </w:tcPr>
          <w:p w:rsidR="00E9001C" w:rsidRPr="000122F7" w:rsidRDefault="00E9001C" w:rsidP="0068686C">
            <w:pPr>
              <w:widowControl w:val="0"/>
              <w:jc w:val="center"/>
              <w:rPr>
                <w:rFonts w:eastAsia="Times New Roman"/>
                <w:b/>
                <w:sz w:val="24"/>
              </w:rPr>
            </w:pPr>
            <w:r w:rsidRPr="000122F7">
              <w:rPr>
                <w:rFonts w:eastAsia="Times New Roman"/>
                <w:b/>
                <w:sz w:val="24"/>
              </w:rPr>
              <w:t>3</w:t>
            </w:r>
            <w:r w:rsidR="0068686C" w:rsidRPr="000122F7">
              <w:rPr>
                <w:rFonts w:eastAsia="Times New Roman"/>
                <w:b/>
                <w:sz w:val="24"/>
              </w:rPr>
              <w:t>0</w:t>
            </w:r>
            <w:r w:rsidRPr="000122F7">
              <w:rPr>
                <w:rFonts w:eastAsia="Times New Roman"/>
                <w:b/>
                <w:sz w:val="24"/>
              </w:rPr>
              <w:t>.0</w:t>
            </w:r>
            <w:r w:rsidR="0068686C" w:rsidRPr="000122F7">
              <w:rPr>
                <w:rFonts w:eastAsia="Times New Roman"/>
                <w:b/>
                <w:sz w:val="24"/>
              </w:rPr>
              <w:t>6</w:t>
            </w:r>
            <w:r w:rsidRPr="000122F7">
              <w:rPr>
                <w:rFonts w:eastAsia="Times New Roman"/>
                <w:b/>
                <w:sz w:val="24"/>
              </w:rPr>
              <w:t>.201</w:t>
            </w:r>
            <w:r w:rsidR="0023487C" w:rsidRPr="000122F7">
              <w:rPr>
                <w:rFonts w:eastAsia="Times New Roman"/>
                <w:b/>
                <w:sz w:val="24"/>
              </w:rPr>
              <w:t>9</w:t>
            </w:r>
          </w:p>
        </w:tc>
      </w:tr>
      <w:tr w:rsidR="0023487C" w:rsidRPr="000122F7" w:rsidTr="000D08CE">
        <w:tc>
          <w:tcPr>
            <w:tcW w:w="2952" w:type="dxa"/>
          </w:tcPr>
          <w:p w:rsidR="0023487C" w:rsidRPr="000122F7" w:rsidRDefault="0023487C" w:rsidP="007F6B32">
            <w:pPr>
              <w:widowControl w:val="0"/>
              <w:rPr>
                <w:rFonts w:eastAsia="Times New Roman"/>
                <w:sz w:val="24"/>
              </w:rPr>
            </w:pPr>
            <w:r w:rsidRPr="000122F7">
              <w:rPr>
                <w:rFonts w:eastAsia="Times New Roman"/>
                <w:sz w:val="24"/>
              </w:rPr>
              <w:t>Средняя численность работников, чел.</w:t>
            </w:r>
          </w:p>
        </w:tc>
        <w:tc>
          <w:tcPr>
            <w:tcW w:w="1443" w:type="dxa"/>
          </w:tcPr>
          <w:p w:rsidR="0023487C" w:rsidRPr="000122F7" w:rsidRDefault="0023487C" w:rsidP="00C4498B">
            <w:pPr>
              <w:widowControl w:val="0"/>
              <w:jc w:val="center"/>
              <w:rPr>
                <w:rFonts w:eastAsia="Times New Roman"/>
                <w:sz w:val="24"/>
              </w:rPr>
            </w:pPr>
            <w:r w:rsidRPr="000122F7">
              <w:rPr>
                <w:rFonts w:eastAsia="Times New Roman"/>
                <w:sz w:val="24"/>
              </w:rPr>
              <w:t>64</w:t>
            </w:r>
          </w:p>
        </w:tc>
        <w:tc>
          <w:tcPr>
            <w:tcW w:w="1559" w:type="dxa"/>
          </w:tcPr>
          <w:p w:rsidR="0023487C" w:rsidRPr="000122F7" w:rsidRDefault="0023487C" w:rsidP="00C4498B">
            <w:pPr>
              <w:widowControl w:val="0"/>
              <w:jc w:val="center"/>
              <w:rPr>
                <w:rFonts w:eastAsia="Times New Roman"/>
                <w:sz w:val="24"/>
              </w:rPr>
            </w:pPr>
            <w:r w:rsidRPr="000122F7">
              <w:rPr>
                <w:rFonts w:eastAsia="Times New Roman"/>
                <w:sz w:val="24"/>
              </w:rPr>
              <w:t>64</w:t>
            </w:r>
          </w:p>
        </w:tc>
        <w:tc>
          <w:tcPr>
            <w:tcW w:w="1559" w:type="dxa"/>
          </w:tcPr>
          <w:p w:rsidR="0023487C" w:rsidRPr="000122F7" w:rsidRDefault="0023487C" w:rsidP="00C4498B">
            <w:pPr>
              <w:widowControl w:val="0"/>
              <w:jc w:val="center"/>
              <w:rPr>
                <w:rFonts w:eastAsia="Times New Roman"/>
                <w:sz w:val="24"/>
              </w:rPr>
            </w:pPr>
            <w:r w:rsidRPr="000122F7">
              <w:rPr>
                <w:rFonts w:eastAsia="Times New Roman"/>
                <w:sz w:val="24"/>
              </w:rPr>
              <w:t>64</w:t>
            </w:r>
          </w:p>
        </w:tc>
        <w:tc>
          <w:tcPr>
            <w:tcW w:w="1559" w:type="dxa"/>
          </w:tcPr>
          <w:p w:rsidR="0023487C" w:rsidRPr="000122F7" w:rsidRDefault="0023487C" w:rsidP="00E9001C">
            <w:pPr>
              <w:widowControl w:val="0"/>
              <w:jc w:val="center"/>
              <w:rPr>
                <w:rFonts w:eastAsia="Times New Roman"/>
                <w:sz w:val="24"/>
              </w:rPr>
            </w:pPr>
            <w:r w:rsidRPr="000122F7">
              <w:rPr>
                <w:rFonts w:eastAsia="Times New Roman"/>
                <w:sz w:val="24"/>
              </w:rPr>
              <w:t>64</w:t>
            </w:r>
          </w:p>
        </w:tc>
      </w:tr>
      <w:tr w:rsidR="0023487C" w:rsidRPr="000122F7" w:rsidTr="00BA7C83">
        <w:tc>
          <w:tcPr>
            <w:tcW w:w="2952" w:type="dxa"/>
          </w:tcPr>
          <w:p w:rsidR="0023487C" w:rsidRPr="000122F7" w:rsidRDefault="0023487C" w:rsidP="007F6B32">
            <w:pPr>
              <w:widowControl w:val="0"/>
              <w:rPr>
                <w:rFonts w:eastAsia="Times New Roman"/>
                <w:sz w:val="24"/>
              </w:rPr>
            </w:pPr>
            <w:r w:rsidRPr="000122F7">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lang w:val="en-US"/>
              </w:rPr>
              <w:t>30380927</w:t>
            </w:r>
          </w:p>
        </w:tc>
        <w:tc>
          <w:tcPr>
            <w:tcW w:w="1559"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33755687</w:t>
            </w:r>
          </w:p>
        </w:tc>
        <w:tc>
          <w:tcPr>
            <w:tcW w:w="1559" w:type="dxa"/>
            <w:shd w:val="clear" w:color="auto" w:fill="auto"/>
          </w:tcPr>
          <w:p w:rsidR="0023487C" w:rsidRPr="000122F7" w:rsidRDefault="0068686C" w:rsidP="00C4498B">
            <w:pPr>
              <w:widowControl w:val="0"/>
              <w:jc w:val="center"/>
              <w:rPr>
                <w:rFonts w:eastAsia="Times New Roman"/>
                <w:sz w:val="24"/>
                <w:lang w:val="en-US"/>
              </w:rPr>
            </w:pPr>
            <w:r w:rsidRPr="000122F7">
              <w:rPr>
                <w:rFonts w:eastAsia="Times New Roman"/>
                <w:sz w:val="24"/>
              </w:rPr>
              <w:t>8637178</w:t>
            </w:r>
          </w:p>
        </w:tc>
        <w:tc>
          <w:tcPr>
            <w:tcW w:w="1559" w:type="dxa"/>
            <w:shd w:val="clear" w:color="auto" w:fill="auto"/>
          </w:tcPr>
          <w:p w:rsidR="0023487C" w:rsidRPr="000122F7" w:rsidRDefault="0068686C" w:rsidP="00E9001C">
            <w:pPr>
              <w:widowControl w:val="0"/>
              <w:jc w:val="center"/>
              <w:rPr>
                <w:rFonts w:eastAsia="Times New Roman"/>
                <w:sz w:val="24"/>
              </w:rPr>
            </w:pPr>
            <w:r w:rsidRPr="000122F7">
              <w:rPr>
                <w:rFonts w:eastAsia="Times New Roman"/>
                <w:sz w:val="24"/>
              </w:rPr>
              <w:t>9326707</w:t>
            </w:r>
          </w:p>
        </w:tc>
      </w:tr>
      <w:tr w:rsidR="0023487C" w:rsidRPr="000122F7" w:rsidTr="000D08CE">
        <w:tc>
          <w:tcPr>
            <w:tcW w:w="2952" w:type="dxa"/>
          </w:tcPr>
          <w:p w:rsidR="0023487C" w:rsidRPr="000122F7" w:rsidRDefault="0023487C" w:rsidP="007F6B32">
            <w:pPr>
              <w:widowControl w:val="0"/>
              <w:rPr>
                <w:rFonts w:eastAsia="Times New Roman"/>
                <w:sz w:val="24"/>
              </w:rPr>
            </w:pPr>
            <w:r w:rsidRPr="000122F7">
              <w:rPr>
                <w:rFonts w:eastAsia="Times New Roman"/>
                <w:sz w:val="24"/>
              </w:rPr>
              <w:t>Выплаты социального характера работников за отчетный период, руб</w:t>
            </w:r>
          </w:p>
        </w:tc>
        <w:tc>
          <w:tcPr>
            <w:tcW w:w="1443" w:type="dxa"/>
          </w:tcPr>
          <w:p w:rsidR="0023487C" w:rsidRPr="000122F7" w:rsidRDefault="0023487C" w:rsidP="00C4498B">
            <w:pPr>
              <w:widowControl w:val="0"/>
              <w:jc w:val="center"/>
              <w:rPr>
                <w:rFonts w:eastAsia="Times New Roman"/>
                <w:sz w:val="24"/>
              </w:rPr>
            </w:pPr>
            <w:r w:rsidRPr="000122F7">
              <w:rPr>
                <w:rFonts w:eastAsia="Times New Roman"/>
                <w:sz w:val="24"/>
              </w:rPr>
              <w:t>0</w:t>
            </w:r>
          </w:p>
        </w:tc>
        <w:tc>
          <w:tcPr>
            <w:tcW w:w="1559" w:type="dxa"/>
          </w:tcPr>
          <w:p w:rsidR="0023487C" w:rsidRPr="000122F7" w:rsidRDefault="0023487C" w:rsidP="00C4498B">
            <w:pPr>
              <w:widowControl w:val="0"/>
              <w:jc w:val="center"/>
              <w:rPr>
                <w:rFonts w:eastAsia="Times New Roman"/>
                <w:sz w:val="24"/>
              </w:rPr>
            </w:pPr>
            <w:r w:rsidRPr="000122F7">
              <w:rPr>
                <w:rFonts w:eastAsia="Times New Roman"/>
                <w:sz w:val="24"/>
              </w:rPr>
              <w:t>0</w:t>
            </w:r>
          </w:p>
        </w:tc>
        <w:tc>
          <w:tcPr>
            <w:tcW w:w="1559" w:type="dxa"/>
          </w:tcPr>
          <w:p w:rsidR="0023487C" w:rsidRPr="000122F7" w:rsidRDefault="0023487C" w:rsidP="00C4498B">
            <w:pPr>
              <w:widowControl w:val="0"/>
              <w:jc w:val="center"/>
              <w:rPr>
                <w:rFonts w:eastAsia="Times New Roman"/>
                <w:sz w:val="24"/>
              </w:rPr>
            </w:pPr>
            <w:r w:rsidRPr="000122F7">
              <w:rPr>
                <w:rFonts w:eastAsia="Times New Roman"/>
                <w:sz w:val="24"/>
              </w:rPr>
              <w:t>0</w:t>
            </w:r>
          </w:p>
        </w:tc>
        <w:tc>
          <w:tcPr>
            <w:tcW w:w="1559" w:type="dxa"/>
          </w:tcPr>
          <w:p w:rsidR="0023487C" w:rsidRPr="000122F7" w:rsidRDefault="0023487C" w:rsidP="00E9001C">
            <w:pPr>
              <w:widowControl w:val="0"/>
              <w:jc w:val="center"/>
              <w:rPr>
                <w:rFonts w:eastAsia="Times New Roman"/>
                <w:sz w:val="24"/>
              </w:rPr>
            </w:pPr>
            <w:r w:rsidRPr="000122F7">
              <w:rPr>
                <w:rFonts w:eastAsia="Times New Roman"/>
                <w:sz w:val="24"/>
              </w:rPr>
              <w:t>0</w:t>
            </w:r>
          </w:p>
        </w:tc>
      </w:tr>
    </w:tbl>
    <w:p w:rsidR="003D0C30" w:rsidRPr="000122F7" w:rsidRDefault="002803E6" w:rsidP="003D0C30">
      <w:pPr>
        <w:widowControl w:val="0"/>
        <w:spacing w:before="240"/>
        <w:jc w:val="both"/>
        <w:rPr>
          <w:rFonts w:eastAsia="Times New Roman"/>
          <w:b/>
          <w:sz w:val="24"/>
        </w:rPr>
      </w:pPr>
      <w:r w:rsidRPr="000122F7">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0122F7" w:rsidRDefault="003D0C30" w:rsidP="002F3C03">
      <w:pPr>
        <w:widowControl w:val="0"/>
        <w:spacing w:before="240" w:after="240"/>
        <w:jc w:val="both"/>
        <w:outlineLvl w:val="2"/>
        <w:rPr>
          <w:rFonts w:asciiTheme="majorHAnsi" w:eastAsia="Times New Roman" w:hAnsiTheme="majorHAnsi"/>
          <w:b/>
          <w:i/>
          <w:sz w:val="24"/>
        </w:rPr>
      </w:pPr>
      <w:bookmarkStart w:id="83" w:name="_Toc19284908"/>
      <w:r w:rsidRPr="000122F7">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0122F7" w:rsidRDefault="003D0C30" w:rsidP="002F3C03">
      <w:pPr>
        <w:widowControl w:val="0"/>
        <w:spacing w:before="240" w:after="240"/>
        <w:jc w:val="both"/>
        <w:rPr>
          <w:rFonts w:eastAsia="Times New Roman"/>
          <w:sz w:val="24"/>
        </w:rPr>
      </w:pPr>
      <w:r w:rsidRPr="000122F7">
        <w:rPr>
          <w:rFonts w:eastAsia="Times New Roman"/>
          <w:sz w:val="24"/>
        </w:rPr>
        <w:t>Настоящий пункт раскрывается эмитентами, являющимися коммерческими организациями.</w:t>
      </w:r>
    </w:p>
    <w:p w:rsidR="003D0C30" w:rsidRPr="000122F7" w:rsidRDefault="003D0C30" w:rsidP="002F3C03">
      <w:pPr>
        <w:widowControl w:val="0"/>
        <w:spacing w:before="240" w:after="240"/>
        <w:jc w:val="both"/>
        <w:rPr>
          <w:rFonts w:eastAsia="Times New Roman"/>
          <w:sz w:val="24"/>
        </w:rPr>
      </w:pPr>
      <w:r w:rsidRPr="000122F7">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0122F7" w:rsidRDefault="003D0C30" w:rsidP="002F3C03">
      <w:pPr>
        <w:widowControl w:val="0"/>
        <w:spacing w:before="240" w:after="240"/>
        <w:jc w:val="both"/>
        <w:rPr>
          <w:rFonts w:eastAsia="Times New Roman"/>
          <w:sz w:val="24"/>
        </w:rPr>
      </w:pPr>
      <w:r w:rsidRPr="000122F7">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0122F7">
        <w:rPr>
          <w:rFonts w:eastAsia="Times New Roman"/>
          <w:sz w:val="24"/>
        </w:rPr>
        <w:lastRenderedPageBreak/>
        <w:t>эмитента опционов эмитента.</w:t>
      </w:r>
    </w:p>
    <w:p w:rsidR="002F3C03" w:rsidRPr="000122F7" w:rsidRDefault="002F3C03" w:rsidP="002F3C03">
      <w:pPr>
        <w:widowControl w:val="0"/>
        <w:spacing w:before="240" w:after="240"/>
        <w:jc w:val="both"/>
        <w:rPr>
          <w:rFonts w:eastAsia="Times New Roman"/>
          <w:b/>
          <w:sz w:val="24"/>
        </w:rPr>
      </w:pPr>
      <w:r w:rsidRPr="000122F7">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0122F7" w:rsidRDefault="002F3C03">
      <w:pPr>
        <w:autoSpaceDE/>
        <w:autoSpaceDN/>
        <w:spacing w:after="200" w:line="276" w:lineRule="auto"/>
        <w:rPr>
          <w:rFonts w:eastAsia="Times New Roman"/>
          <w:b/>
          <w:sz w:val="24"/>
        </w:rPr>
      </w:pPr>
      <w:r w:rsidRPr="000122F7">
        <w:rPr>
          <w:rFonts w:eastAsia="Times New Roman"/>
          <w:b/>
          <w:sz w:val="24"/>
        </w:rPr>
        <w:br w:type="page"/>
      </w:r>
    </w:p>
    <w:p w:rsidR="003D0C30" w:rsidRPr="000122F7" w:rsidRDefault="003D0C30" w:rsidP="002F3C03">
      <w:pPr>
        <w:pStyle w:val="1"/>
        <w:jc w:val="center"/>
        <w:rPr>
          <w:rFonts w:eastAsia="Times New Roman"/>
          <w:color w:val="auto"/>
        </w:rPr>
      </w:pPr>
      <w:bookmarkStart w:id="84" w:name="_Toc19284909"/>
      <w:r w:rsidRPr="000122F7">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0122F7" w:rsidRDefault="003D0C30" w:rsidP="002F3C03">
      <w:pPr>
        <w:widowControl w:val="0"/>
        <w:spacing w:before="240" w:after="240"/>
        <w:jc w:val="both"/>
        <w:rPr>
          <w:rFonts w:eastAsia="Times New Roman"/>
          <w:sz w:val="24"/>
        </w:rPr>
      </w:pPr>
    </w:p>
    <w:p w:rsidR="003D0C30" w:rsidRPr="000122F7" w:rsidRDefault="003D0C30" w:rsidP="000D08CE">
      <w:pPr>
        <w:widowControl w:val="0"/>
        <w:spacing w:before="240" w:after="240"/>
        <w:jc w:val="both"/>
        <w:outlineLvl w:val="2"/>
        <w:rPr>
          <w:rFonts w:asciiTheme="majorHAnsi" w:eastAsia="Times New Roman" w:hAnsiTheme="majorHAnsi"/>
          <w:b/>
          <w:i/>
          <w:sz w:val="24"/>
        </w:rPr>
      </w:pPr>
      <w:bookmarkStart w:id="85" w:name="_Toc19284910"/>
      <w:r w:rsidRPr="000122F7">
        <w:rPr>
          <w:rFonts w:asciiTheme="majorHAnsi" w:eastAsia="Times New Roman" w:hAnsiTheme="majorHAnsi"/>
          <w:b/>
          <w:i/>
          <w:sz w:val="24"/>
        </w:rPr>
        <w:t>6.1. Сведения об общем количестве акционеров (участников) эмитента</w:t>
      </w:r>
      <w:bookmarkEnd w:id="85"/>
    </w:p>
    <w:p w:rsidR="00373146" w:rsidRPr="00264E85" w:rsidRDefault="00373146" w:rsidP="00373146">
      <w:pPr>
        <w:widowControl w:val="0"/>
        <w:spacing w:before="240"/>
        <w:jc w:val="both"/>
        <w:rPr>
          <w:rFonts w:eastAsia="Times New Roman"/>
          <w:sz w:val="24"/>
        </w:rPr>
      </w:pPr>
      <w:r w:rsidRPr="00264E85">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264E85">
        <w:rPr>
          <w:rFonts w:eastAsia="Times New Roman"/>
          <w:b/>
          <w:sz w:val="24"/>
        </w:rPr>
        <w:t>1</w:t>
      </w:r>
      <w:r w:rsidR="008C3094">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373146" w:rsidRPr="00264E85" w:rsidRDefault="00373146" w:rsidP="00373146">
      <w:pPr>
        <w:widowControl w:val="0"/>
        <w:spacing w:before="240" w:after="240"/>
        <w:jc w:val="both"/>
        <w:rPr>
          <w:rFonts w:eastAsia="Times New Roman"/>
          <w:b/>
          <w:sz w:val="24"/>
        </w:rPr>
      </w:pPr>
      <w:r w:rsidRPr="00264E85">
        <w:rPr>
          <w:rFonts w:eastAsia="Times New Roman"/>
          <w:b/>
          <w:sz w:val="24"/>
        </w:rPr>
        <w:t>Номинальных держателей акций эмитента на отчетную дату нет.</w:t>
      </w:r>
    </w:p>
    <w:p w:rsidR="00373146" w:rsidRPr="00264E85" w:rsidRDefault="00373146" w:rsidP="00373146">
      <w:pPr>
        <w:widowControl w:val="0"/>
        <w:spacing w:before="240" w:after="240"/>
        <w:jc w:val="both"/>
        <w:rPr>
          <w:rFonts w:eastAsia="Times New Roman"/>
          <w:b/>
          <w:sz w:val="24"/>
        </w:rPr>
      </w:pPr>
      <w:r w:rsidRPr="00264E85">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264E85">
        <w:rPr>
          <w:rFonts w:eastAsia="Times New Roman"/>
          <w:b/>
          <w:sz w:val="24"/>
        </w:rPr>
        <w:t>1</w:t>
      </w:r>
      <w:r w:rsidR="008C3094">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8C3094" w:rsidRPr="008C3094">
        <w:rPr>
          <w:rFonts w:eastAsia="Times New Roman"/>
          <w:b/>
          <w:sz w:val="24"/>
        </w:rPr>
        <w:t>23</w:t>
      </w:r>
      <w:r w:rsidRPr="00264E85">
        <w:rPr>
          <w:rFonts w:eastAsia="Times New Roman"/>
          <w:b/>
          <w:sz w:val="24"/>
        </w:rPr>
        <w:t>.0</w:t>
      </w:r>
      <w:r w:rsidR="008C3094">
        <w:rPr>
          <w:rFonts w:eastAsia="Times New Roman"/>
          <w:b/>
          <w:sz w:val="24"/>
        </w:rPr>
        <w:t>4</w:t>
      </w:r>
      <w:r w:rsidRPr="00264E85">
        <w:rPr>
          <w:rFonts w:eastAsia="Times New Roman"/>
          <w:b/>
          <w:sz w:val="24"/>
        </w:rPr>
        <w:t>.2019 г.</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Владельцы обыкновенных акций эмитента, которые подлежали включению в такой список: </w:t>
      </w:r>
      <w:r w:rsidRPr="00264E85">
        <w:rPr>
          <w:rFonts w:eastAsia="Times New Roman"/>
          <w:b/>
          <w:sz w:val="24"/>
        </w:rPr>
        <w:t>1</w:t>
      </w:r>
      <w:r w:rsidR="008C3094">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Владельцы привилегированных акций эмитента, которые подлежали включению в такой список: </w:t>
      </w:r>
      <w:r w:rsidRPr="00264E85">
        <w:rPr>
          <w:rFonts w:eastAsia="Times New Roman"/>
          <w:b/>
          <w:sz w:val="24"/>
        </w:rPr>
        <w:t>0</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373146" w:rsidRPr="00264E85" w:rsidRDefault="00373146" w:rsidP="00373146">
      <w:pPr>
        <w:widowControl w:val="0"/>
        <w:spacing w:before="240" w:after="240"/>
        <w:jc w:val="both"/>
        <w:rPr>
          <w:rFonts w:eastAsia="Times New Roman"/>
          <w:b/>
          <w:sz w:val="24"/>
        </w:rPr>
      </w:pPr>
      <w:r w:rsidRPr="00264E85">
        <w:rPr>
          <w:rFonts w:eastAsia="Times New Roman"/>
          <w:b/>
          <w:sz w:val="24"/>
        </w:rPr>
        <w:t>Собственных акций, находящихся на балансе эмитента нет</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3D0C30" w:rsidRPr="000122F7" w:rsidRDefault="00373146" w:rsidP="00373146">
      <w:pPr>
        <w:widowControl w:val="0"/>
        <w:spacing w:before="240" w:after="240"/>
        <w:jc w:val="both"/>
        <w:rPr>
          <w:rFonts w:eastAsia="Times New Roman"/>
          <w:sz w:val="24"/>
        </w:rPr>
      </w:pPr>
      <w:r w:rsidRPr="00264E85">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0122F7" w:rsidRDefault="003D0C30" w:rsidP="00F81D0C">
      <w:pPr>
        <w:widowControl w:val="0"/>
        <w:spacing w:before="240" w:after="240"/>
        <w:jc w:val="both"/>
        <w:outlineLvl w:val="2"/>
        <w:rPr>
          <w:rFonts w:asciiTheme="majorHAnsi" w:eastAsia="Times New Roman" w:hAnsiTheme="majorHAnsi"/>
          <w:b/>
          <w:i/>
          <w:sz w:val="24"/>
        </w:rPr>
      </w:pPr>
      <w:bookmarkStart w:id="86" w:name="_Toc19284911"/>
      <w:r w:rsidRPr="000122F7">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0122F7">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0122F7" w:rsidRDefault="00F81D0C" w:rsidP="003D0C30">
      <w:pPr>
        <w:widowControl w:val="0"/>
        <w:spacing w:before="240"/>
        <w:jc w:val="both"/>
        <w:rPr>
          <w:rFonts w:eastAsia="Times New Roman"/>
          <w:sz w:val="24"/>
        </w:rPr>
      </w:pPr>
      <w:r w:rsidRPr="000122F7">
        <w:rPr>
          <w:rFonts w:eastAsia="Times New Roman"/>
          <w:sz w:val="24"/>
        </w:rPr>
        <w:t>У</w:t>
      </w:r>
      <w:r w:rsidR="003D0C30" w:rsidRPr="000122F7">
        <w:rPr>
          <w:rFonts w:eastAsia="Times New Roman"/>
          <w:sz w:val="24"/>
        </w:rPr>
        <w:t>частник</w:t>
      </w:r>
      <w:r w:rsidRPr="000122F7">
        <w:rPr>
          <w:rFonts w:eastAsia="Times New Roman"/>
          <w:sz w:val="24"/>
        </w:rPr>
        <w:t>и</w:t>
      </w:r>
      <w:r w:rsidR="003D0C30" w:rsidRPr="000122F7">
        <w:rPr>
          <w:rFonts w:eastAsia="Times New Roman"/>
          <w:sz w:val="24"/>
        </w:rPr>
        <w:t xml:space="preserve"> (акционер</w:t>
      </w:r>
      <w:r w:rsidRPr="000122F7">
        <w:rPr>
          <w:rFonts w:eastAsia="Times New Roman"/>
          <w:sz w:val="24"/>
        </w:rPr>
        <w:t>ы</w:t>
      </w:r>
      <w:r w:rsidR="003D0C30" w:rsidRPr="000122F7">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0122F7">
        <w:rPr>
          <w:rFonts w:eastAsia="Times New Roman"/>
          <w:sz w:val="24"/>
        </w:rPr>
        <w:t>.</w:t>
      </w:r>
    </w:p>
    <w:p w:rsidR="00F81D0C" w:rsidRPr="000122F7" w:rsidRDefault="00F81D0C" w:rsidP="00B21201">
      <w:pPr>
        <w:widowControl w:val="0"/>
        <w:spacing w:before="240"/>
        <w:jc w:val="both"/>
        <w:rPr>
          <w:rFonts w:eastAsia="Times New Roman"/>
          <w:sz w:val="24"/>
        </w:rPr>
      </w:pPr>
      <w:r w:rsidRPr="000122F7">
        <w:rPr>
          <w:rFonts w:eastAsia="Times New Roman"/>
          <w:sz w:val="24"/>
        </w:rPr>
        <w:t>Полное фирменн</w:t>
      </w:r>
      <w:r w:rsidR="00B21201" w:rsidRPr="000122F7">
        <w:rPr>
          <w:rFonts w:eastAsia="Times New Roman"/>
          <w:sz w:val="24"/>
        </w:rPr>
        <w:t>о</w:t>
      </w:r>
      <w:r w:rsidRPr="000122F7">
        <w:rPr>
          <w:rFonts w:eastAsia="Times New Roman"/>
          <w:sz w:val="24"/>
        </w:rPr>
        <w:t>е наименовани</w:t>
      </w:r>
      <w:r w:rsidR="00B21201" w:rsidRPr="000122F7">
        <w:rPr>
          <w:rFonts w:eastAsia="Times New Roman"/>
          <w:sz w:val="24"/>
        </w:rPr>
        <w:t>е</w:t>
      </w:r>
      <w:r w:rsidRPr="000122F7">
        <w:rPr>
          <w:rFonts w:eastAsia="Times New Roman"/>
          <w:sz w:val="24"/>
        </w:rPr>
        <w:t>:</w:t>
      </w:r>
      <w:r w:rsidR="00B21201" w:rsidRPr="000122F7">
        <w:rPr>
          <w:rFonts w:eastAsia="Times New Roman"/>
          <w:sz w:val="24"/>
        </w:rPr>
        <w:t xml:space="preserve"> </w:t>
      </w:r>
      <w:r w:rsidR="00B21201" w:rsidRPr="000122F7">
        <w:rPr>
          <w:rFonts w:eastAsia="Times New Roman"/>
          <w:b/>
          <w:sz w:val="24"/>
        </w:rPr>
        <w:t>Общество с ограниченной ответственностью "Профсоюзная 57"</w:t>
      </w:r>
    </w:p>
    <w:p w:rsidR="00F81D0C" w:rsidRPr="000122F7" w:rsidRDefault="00F81D0C" w:rsidP="00B21201">
      <w:pPr>
        <w:widowControl w:val="0"/>
        <w:jc w:val="both"/>
        <w:rPr>
          <w:rFonts w:eastAsia="Times New Roman"/>
          <w:sz w:val="24"/>
        </w:rPr>
      </w:pPr>
      <w:r w:rsidRPr="000122F7">
        <w:rPr>
          <w:rFonts w:eastAsia="Times New Roman"/>
          <w:sz w:val="24"/>
        </w:rPr>
        <w:t>Сокращенное наименование:</w:t>
      </w:r>
      <w:r w:rsidR="00B21201" w:rsidRPr="000122F7">
        <w:rPr>
          <w:rFonts w:eastAsia="Times New Roman"/>
          <w:sz w:val="24"/>
        </w:rPr>
        <w:t xml:space="preserve"> </w:t>
      </w:r>
      <w:r w:rsidR="00B21201" w:rsidRPr="000122F7">
        <w:rPr>
          <w:rFonts w:eastAsia="Times New Roman"/>
          <w:b/>
          <w:sz w:val="24"/>
        </w:rPr>
        <w:t>ООО "Профсоюзная 57"</w:t>
      </w:r>
    </w:p>
    <w:p w:rsidR="00F81D0C" w:rsidRPr="000122F7" w:rsidRDefault="00F81D0C" w:rsidP="00B21201">
      <w:pPr>
        <w:widowControl w:val="0"/>
        <w:jc w:val="both"/>
        <w:rPr>
          <w:rFonts w:eastAsia="Times New Roman"/>
          <w:sz w:val="24"/>
        </w:rPr>
      </w:pPr>
      <w:r w:rsidRPr="000122F7">
        <w:rPr>
          <w:rFonts w:eastAsia="Times New Roman"/>
          <w:sz w:val="24"/>
        </w:rPr>
        <w:t>Местонахождени</w:t>
      </w:r>
      <w:r w:rsidR="00B21201" w:rsidRPr="000122F7">
        <w:rPr>
          <w:rFonts w:eastAsia="Times New Roman"/>
          <w:sz w:val="24"/>
        </w:rPr>
        <w:t>е</w:t>
      </w:r>
      <w:r w:rsidRPr="000122F7">
        <w:rPr>
          <w:rFonts w:eastAsia="Times New Roman"/>
          <w:sz w:val="24"/>
        </w:rPr>
        <w:t>:</w:t>
      </w:r>
      <w:r w:rsidR="00B21201" w:rsidRPr="000122F7">
        <w:rPr>
          <w:rFonts w:eastAsia="Times New Roman"/>
          <w:sz w:val="24"/>
        </w:rPr>
        <w:t xml:space="preserve"> </w:t>
      </w:r>
      <w:r w:rsidR="00B21201" w:rsidRPr="000122F7">
        <w:rPr>
          <w:rFonts w:eastAsia="Times New Roman"/>
          <w:b/>
          <w:sz w:val="24"/>
        </w:rPr>
        <w:t>117420, г. Москва, ул. Профсоюзная, д. 57, этаж 9, помещение II, комната 46</w:t>
      </w:r>
    </w:p>
    <w:p w:rsidR="00F81D0C" w:rsidRPr="000122F7" w:rsidRDefault="00F81D0C" w:rsidP="00B21201">
      <w:pPr>
        <w:widowControl w:val="0"/>
        <w:jc w:val="both"/>
        <w:rPr>
          <w:rFonts w:eastAsia="Times New Roman"/>
          <w:sz w:val="24"/>
        </w:rPr>
      </w:pPr>
      <w:r w:rsidRPr="000122F7">
        <w:rPr>
          <w:rFonts w:eastAsia="Times New Roman"/>
          <w:sz w:val="24"/>
        </w:rPr>
        <w:t>ИНН:</w:t>
      </w:r>
      <w:r w:rsidR="00B21201" w:rsidRPr="000122F7">
        <w:rPr>
          <w:rFonts w:eastAsia="Times New Roman"/>
          <w:sz w:val="24"/>
        </w:rPr>
        <w:t xml:space="preserve"> </w:t>
      </w:r>
      <w:r w:rsidR="00B21201" w:rsidRPr="000122F7">
        <w:rPr>
          <w:rFonts w:eastAsia="Times New Roman"/>
          <w:b/>
          <w:sz w:val="24"/>
        </w:rPr>
        <w:t>7728120899</w:t>
      </w:r>
    </w:p>
    <w:p w:rsidR="00F81D0C" w:rsidRPr="000122F7" w:rsidRDefault="00F81D0C" w:rsidP="00B21201">
      <w:pPr>
        <w:widowControl w:val="0"/>
        <w:jc w:val="both"/>
        <w:rPr>
          <w:rFonts w:eastAsia="Times New Roman"/>
          <w:sz w:val="24"/>
        </w:rPr>
      </w:pPr>
      <w:r w:rsidRPr="000122F7">
        <w:rPr>
          <w:rFonts w:eastAsia="Times New Roman"/>
          <w:sz w:val="24"/>
        </w:rPr>
        <w:t>ОГРН:</w:t>
      </w:r>
      <w:r w:rsidR="00B21201" w:rsidRPr="000122F7">
        <w:t xml:space="preserve"> </w:t>
      </w:r>
      <w:r w:rsidR="00B21201" w:rsidRPr="000122F7">
        <w:rPr>
          <w:rFonts w:eastAsia="Times New Roman"/>
          <w:b/>
          <w:sz w:val="24"/>
        </w:rPr>
        <w:t>1037739201037</w:t>
      </w:r>
    </w:p>
    <w:p w:rsidR="00F81D0C" w:rsidRPr="000122F7" w:rsidRDefault="00F81D0C" w:rsidP="00B21201">
      <w:pPr>
        <w:widowControl w:val="0"/>
        <w:jc w:val="both"/>
        <w:rPr>
          <w:rFonts w:eastAsia="Times New Roman"/>
          <w:sz w:val="24"/>
        </w:rPr>
      </w:pPr>
      <w:r w:rsidRPr="000122F7">
        <w:rPr>
          <w:rFonts w:eastAsia="Times New Roman"/>
          <w:sz w:val="24"/>
        </w:rPr>
        <w:t>Доля участия лица в уставном капитале эмитента, %:</w:t>
      </w:r>
      <w:r w:rsidR="00B21201" w:rsidRPr="000122F7">
        <w:rPr>
          <w:rFonts w:eastAsia="Times New Roman"/>
          <w:sz w:val="24"/>
        </w:rPr>
        <w:t xml:space="preserve"> </w:t>
      </w:r>
      <w:r w:rsidR="00B21201" w:rsidRPr="000122F7">
        <w:rPr>
          <w:rFonts w:eastAsia="Times New Roman"/>
          <w:b/>
          <w:sz w:val="24"/>
        </w:rPr>
        <w:t>92,474</w:t>
      </w:r>
    </w:p>
    <w:p w:rsidR="00F81D0C" w:rsidRPr="000122F7" w:rsidRDefault="00F81D0C" w:rsidP="00B21201">
      <w:pPr>
        <w:widowControl w:val="0"/>
        <w:jc w:val="both"/>
        <w:rPr>
          <w:rFonts w:eastAsia="Times New Roman"/>
          <w:sz w:val="24"/>
        </w:rPr>
      </w:pPr>
      <w:r w:rsidRPr="000122F7">
        <w:rPr>
          <w:rFonts w:eastAsia="Times New Roman"/>
          <w:sz w:val="24"/>
        </w:rPr>
        <w:t>Доля принадлежащих лицу обыкновенных акций эмитента, %:</w:t>
      </w:r>
      <w:r w:rsidR="00B21201" w:rsidRPr="000122F7">
        <w:rPr>
          <w:rFonts w:eastAsia="Times New Roman"/>
          <w:sz w:val="24"/>
        </w:rPr>
        <w:t xml:space="preserve"> </w:t>
      </w:r>
      <w:r w:rsidR="00B21201" w:rsidRPr="000122F7">
        <w:rPr>
          <w:rFonts w:eastAsia="Times New Roman"/>
          <w:b/>
          <w:sz w:val="24"/>
        </w:rPr>
        <w:t>92,474</w:t>
      </w:r>
    </w:p>
    <w:p w:rsidR="00B21201" w:rsidRPr="000122F7" w:rsidRDefault="00F81D0C" w:rsidP="00B21201">
      <w:pPr>
        <w:widowControl w:val="0"/>
        <w:jc w:val="both"/>
        <w:rPr>
          <w:rFonts w:eastAsia="Times New Roman"/>
          <w:sz w:val="24"/>
        </w:rPr>
      </w:pPr>
      <w:r w:rsidRPr="000122F7">
        <w:rPr>
          <w:rFonts w:eastAsia="Times New Roman"/>
          <w:sz w:val="24"/>
        </w:rPr>
        <w:t>С</w:t>
      </w:r>
      <w:r w:rsidR="003D0C30" w:rsidRPr="000122F7">
        <w:rPr>
          <w:rFonts w:eastAsia="Times New Roman"/>
          <w:sz w:val="24"/>
        </w:rPr>
        <w:t xml:space="preserve">ведения о контролирующих участников (акционеров) </w:t>
      </w:r>
      <w:r w:rsidR="00B21201" w:rsidRPr="000122F7">
        <w:rPr>
          <w:rFonts w:eastAsia="Times New Roman"/>
          <w:sz w:val="24"/>
        </w:rPr>
        <w:t>эмитента.</w:t>
      </w:r>
    </w:p>
    <w:p w:rsidR="00B21201" w:rsidRPr="000122F7" w:rsidRDefault="00B21201" w:rsidP="00B21201">
      <w:pPr>
        <w:widowControl w:val="0"/>
        <w:jc w:val="both"/>
        <w:rPr>
          <w:rFonts w:eastAsia="Times New Roman"/>
          <w:b/>
          <w:sz w:val="24"/>
        </w:rPr>
      </w:pPr>
      <w:r w:rsidRPr="000122F7">
        <w:rPr>
          <w:rFonts w:eastAsia="Times New Roman"/>
          <w:b/>
          <w:sz w:val="24"/>
        </w:rPr>
        <w:t>Указанных лиц нет</w:t>
      </w:r>
    </w:p>
    <w:p w:rsidR="003D0C30" w:rsidRPr="000122F7" w:rsidRDefault="00B21201" w:rsidP="00B21201">
      <w:pPr>
        <w:widowControl w:val="0"/>
        <w:jc w:val="both"/>
        <w:rPr>
          <w:rFonts w:eastAsia="Times New Roman"/>
          <w:sz w:val="24"/>
        </w:rPr>
      </w:pPr>
      <w:r w:rsidRPr="000122F7">
        <w:rPr>
          <w:rFonts w:eastAsia="Times New Roman"/>
          <w:sz w:val="24"/>
        </w:rPr>
        <w:t>У</w:t>
      </w:r>
      <w:r w:rsidR="003D0C30" w:rsidRPr="000122F7">
        <w:rPr>
          <w:rFonts w:eastAsia="Times New Roman"/>
          <w:sz w:val="24"/>
        </w:rPr>
        <w:t>частник</w:t>
      </w:r>
      <w:r w:rsidRPr="000122F7">
        <w:rPr>
          <w:rFonts w:eastAsia="Times New Roman"/>
          <w:sz w:val="24"/>
        </w:rPr>
        <w:t>и</w:t>
      </w:r>
      <w:r w:rsidR="003D0C30" w:rsidRPr="000122F7">
        <w:rPr>
          <w:rFonts w:eastAsia="Times New Roman"/>
          <w:sz w:val="24"/>
        </w:rPr>
        <w:t xml:space="preserve"> (акционер</w:t>
      </w:r>
      <w:r w:rsidRPr="000122F7">
        <w:rPr>
          <w:rFonts w:eastAsia="Times New Roman"/>
          <w:sz w:val="24"/>
        </w:rPr>
        <w:t>ы</w:t>
      </w:r>
      <w:r w:rsidR="003D0C30" w:rsidRPr="000122F7">
        <w:rPr>
          <w:rFonts w:eastAsia="Times New Roman"/>
          <w:sz w:val="24"/>
        </w:rPr>
        <w:t>)</w:t>
      </w:r>
      <w:r w:rsidRPr="000122F7">
        <w:rPr>
          <w:rFonts w:eastAsia="Times New Roman"/>
          <w:sz w:val="24"/>
        </w:rPr>
        <w:t xml:space="preserve"> данного лица</w:t>
      </w:r>
      <w:r w:rsidR="003D0C30" w:rsidRPr="000122F7">
        <w:rPr>
          <w:rFonts w:eastAsia="Times New Roman"/>
          <w:sz w:val="24"/>
        </w:rPr>
        <w:t>, владеющи</w:t>
      </w:r>
      <w:r w:rsidRPr="000122F7">
        <w:rPr>
          <w:rFonts w:eastAsia="Times New Roman"/>
          <w:sz w:val="24"/>
        </w:rPr>
        <w:t>е</w:t>
      </w:r>
      <w:r w:rsidR="003D0C30" w:rsidRPr="000122F7">
        <w:rPr>
          <w:rFonts w:eastAsia="Times New Roman"/>
          <w:sz w:val="24"/>
        </w:rPr>
        <w:t xml:space="preserve"> не менее чем 20 процентами уставного капитала или не менее чем 20 процентами их обыкновенных акций</w:t>
      </w:r>
      <w:r w:rsidRPr="000122F7">
        <w:rPr>
          <w:rFonts w:eastAsia="Times New Roman"/>
          <w:sz w:val="24"/>
        </w:rPr>
        <w:t>:</w:t>
      </w:r>
    </w:p>
    <w:p w:rsidR="00B21201" w:rsidRPr="000122F7" w:rsidRDefault="00B21201" w:rsidP="00B21201">
      <w:pPr>
        <w:widowControl w:val="0"/>
        <w:jc w:val="both"/>
        <w:rPr>
          <w:rFonts w:eastAsia="Times New Roman"/>
          <w:b/>
          <w:sz w:val="24"/>
        </w:rPr>
      </w:pPr>
      <w:r w:rsidRPr="000122F7">
        <w:rPr>
          <w:rFonts w:eastAsia="Times New Roman"/>
          <w:b/>
          <w:sz w:val="24"/>
        </w:rPr>
        <w:t>Указанных лиц нет</w:t>
      </w:r>
    </w:p>
    <w:p w:rsidR="00B21201" w:rsidRPr="000122F7" w:rsidRDefault="00B21201" w:rsidP="00B2120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3D0C30" w:rsidRPr="000122F7" w:rsidRDefault="00B21201" w:rsidP="00B21201">
      <w:pPr>
        <w:widowControl w:val="0"/>
        <w:spacing w:after="240"/>
        <w:jc w:val="both"/>
        <w:rPr>
          <w:rFonts w:eastAsia="Times New Roman"/>
          <w:b/>
          <w:sz w:val="24"/>
        </w:rPr>
      </w:pPr>
      <w:r w:rsidRPr="000122F7">
        <w:rPr>
          <w:rFonts w:eastAsia="Times New Roman"/>
          <w:b/>
          <w:sz w:val="24"/>
        </w:rPr>
        <w:t>Нет.</w:t>
      </w:r>
    </w:p>
    <w:p w:rsidR="00B21201" w:rsidRPr="000122F7" w:rsidRDefault="00B21201" w:rsidP="00B2120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C30B29" w:rsidRPr="000122F7" w:rsidRDefault="00C30B29" w:rsidP="00C30B29">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C30B29" w:rsidRPr="000122F7" w:rsidRDefault="00C30B29" w:rsidP="00C30B29">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3D0C30" w:rsidRPr="000122F7" w:rsidRDefault="003D0C30" w:rsidP="00C30B29">
      <w:pPr>
        <w:widowControl w:val="0"/>
        <w:spacing w:before="240" w:after="240"/>
        <w:jc w:val="both"/>
        <w:outlineLvl w:val="2"/>
        <w:rPr>
          <w:rFonts w:asciiTheme="majorHAnsi" w:eastAsia="Times New Roman" w:hAnsiTheme="majorHAnsi"/>
          <w:b/>
          <w:i/>
          <w:sz w:val="24"/>
        </w:rPr>
      </w:pPr>
      <w:bookmarkStart w:id="87" w:name="_Toc19284912"/>
      <w:r w:rsidRPr="000122F7">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0122F7" w:rsidRDefault="00C30B29" w:rsidP="00C30B29">
      <w:pPr>
        <w:widowControl w:val="0"/>
        <w:spacing w:before="240"/>
        <w:jc w:val="both"/>
        <w:rPr>
          <w:rFonts w:eastAsia="Times New Roman"/>
          <w:sz w:val="24"/>
        </w:rPr>
      </w:pPr>
      <w:r w:rsidRPr="000122F7">
        <w:rPr>
          <w:rFonts w:eastAsia="Times New Roman"/>
          <w:sz w:val="24"/>
        </w:rPr>
        <w:t>Сведения об управляющих государственными, муниципальными пакетами акций</w:t>
      </w:r>
    </w:p>
    <w:p w:rsidR="00C30B29" w:rsidRPr="000122F7" w:rsidRDefault="00C30B29" w:rsidP="00C30B29">
      <w:pPr>
        <w:widowControl w:val="0"/>
        <w:spacing w:before="240"/>
        <w:jc w:val="both"/>
        <w:rPr>
          <w:rFonts w:eastAsia="Times New Roman"/>
          <w:b/>
          <w:sz w:val="24"/>
        </w:rPr>
      </w:pPr>
      <w:r w:rsidRPr="000122F7">
        <w:rPr>
          <w:rFonts w:eastAsia="Times New Roman"/>
          <w:b/>
          <w:sz w:val="24"/>
        </w:rPr>
        <w:t>Указанных лиц нет</w:t>
      </w:r>
    </w:p>
    <w:p w:rsidR="00C30B29" w:rsidRPr="000122F7" w:rsidRDefault="00C30B29" w:rsidP="00C30B29">
      <w:pPr>
        <w:widowControl w:val="0"/>
        <w:spacing w:before="240"/>
        <w:jc w:val="both"/>
        <w:rPr>
          <w:rFonts w:eastAsia="Times New Roman"/>
          <w:sz w:val="24"/>
        </w:rPr>
      </w:pPr>
      <w:r w:rsidRPr="000122F7">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0122F7" w:rsidRDefault="00C30B29" w:rsidP="00C30B29">
      <w:pPr>
        <w:widowControl w:val="0"/>
        <w:spacing w:before="240"/>
        <w:jc w:val="both"/>
        <w:rPr>
          <w:rFonts w:eastAsia="Times New Roman"/>
          <w:b/>
          <w:sz w:val="24"/>
        </w:rPr>
      </w:pPr>
      <w:r w:rsidRPr="000122F7">
        <w:rPr>
          <w:rFonts w:eastAsia="Times New Roman"/>
          <w:b/>
          <w:sz w:val="24"/>
        </w:rPr>
        <w:t>Указанных лиц нет</w:t>
      </w:r>
    </w:p>
    <w:p w:rsidR="00C30B29" w:rsidRPr="000122F7" w:rsidRDefault="00C30B29" w:rsidP="00C30B29">
      <w:pPr>
        <w:widowControl w:val="0"/>
        <w:spacing w:before="240"/>
        <w:jc w:val="both"/>
        <w:rPr>
          <w:rFonts w:eastAsia="Times New Roman"/>
          <w:sz w:val="24"/>
        </w:rPr>
      </w:pPr>
      <w:r w:rsidRPr="000122F7">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0122F7" w:rsidRDefault="00C30B29" w:rsidP="00C30B29">
      <w:pPr>
        <w:widowControl w:val="0"/>
        <w:spacing w:before="240"/>
        <w:jc w:val="both"/>
        <w:rPr>
          <w:rFonts w:eastAsia="Times New Roman"/>
          <w:b/>
          <w:sz w:val="24"/>
        </w:rPr>
      </w:pPr>
      <w:r w:rsidRPr="000122F7">
        <w:rPr>
          <w:rFonts w:eastAsia="Times New Roman"/>
          <w:b/>
          <w:sz w:val="24"/>
        </w:rPr>
        <w:t>Указанное право не предусмотрено</w:t>
      </w:r>
    </w:p>
    <w:p w:rsidR="003D0C30" w:rsidRPr="000122F7" w:rsidRDefault="003D0C30" w:rsidP="00C30B29">
      <w:pPr>
        <w:widowControl w:val="0"/>
        <w:spacing w:before="240" w:after="240"/>
        <w:jc w:val="both"/>
        <w:outlineLvl w:val="2"/>
        <w:rPr>
          <w:rFonts w:asciiTheme="majorHAnsi" w:eastAsia="Times New Roman" w:hAnsiTheme="majorHAnsi"/>
          <w:b/>
          <w:i/>
          <w:sz w:val="24"/>
        </w:rPr>
      </w:pPr>
      <w:bookmarkStart w:id="88" w:name="_Toc19284913"/>
      <w:r w:rsidRPr="000122F7">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0122F7" w:rsidRDefault="00B04EE6" w:rsidP="003D0C30">
      <w:pPr>
        <w:widowControl w:val="0"/>
        <w:jc w:val="both"/>
        <w:rPr>
          <w:rFonts w:eastAsia="Times New Roman"/>
          <w:b/>
          <w:sz w:val="24"/>
        </w:rPr>
      </w:pPr>
      <w:r w:rsidRPr="000122F7">
        <w:rPr>
          <w:rFonts w:eastAsia="Times New Roman"/>
          <w:sz w:val="24"/>
        </w:rPr>
        <w:t>Ограничений на участие в уставном капитале эмитента</w:t>
      </w:r>
      <w:r w:rsidRPr="000122F7">
        <w:rPr>
          <w:rFonts w:eastAsia="Times New Roman"/>
          <w:b/>
          <w:sz w:val="24"/>
        </w:rPr>
        <w:t xml:space="preserve"> нет</w:t>
      </w:r>
      <w:r w:rsidR="003E48CC" w:rsidRPr="000122F7">
        <w:rPr>
          <w:rFonts w:eastAsia="Times New Roman"/>
          <w:b/>
          <w:sz w:val="24"/>
        </w:rPr>
        <w:t>.</w:t>
      </w:r>
    </w:p>
    <w:p w:rsidR="003D0C30" w:rsidRPr="000122F7" w:rsidRDefault="003D0C30" w:rsidP="00B04EE6">
      <w:pPr>
        <w:widowControl w:val="0"/>
        <w:spacing w:before="240" w:after="240"/>
        <w:jc w:val="both"/>
        <w:outlineLvl w:val="2"/>
        <w:rPr>
          <w:rFonts w:asciiTheme="majorHAnsi" w:eastAsia="Times New Roman" w:hAnsiTheme="majorHAnsi"/>
          <w:b/>
          <w:i/>
          <w:sz w:val="24"/>
        </w:rPr>
      </w:pPr>
      <w:bookmarkStart w:id="89" w:name="_Toc19284914"/>
      <w:r w:rsidRPr="000122F7">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0122F7" w:rsidRDefault="00B25331" w:rsidP="00B25331">
      <w:pPr>
        <w:widowControl w:val="0"/>
        <w:spacing w:after="240"/>
        <w:jc w:val="both"/>
        <w:rPr>
          <w:rFonts w:eastAsia="Times New Roman"/>
          <w:sz w:val="24"/>
        </w:rPr>
      </w:pPr>
      <w:r w:rsidRPr="000122F7">
        <w:rPr>
          <w:rFonts w:eastAsia="Times New Roman"/>
          <w:sz w:val="24"/>
        </w:rPr>
        <w:t xml:space="preserve">Составы акционеров (участников) эмитента, владевших не менее чем пятью процентами </w:t>
      </w:r>
      <w:r w:rsidRPr="000122F7">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0122F7">
        <w:rPr>
          <w:rFonts w:eastAsia="Times New Roman"/>
          <w:b/>
          <w:sz w:val="24"/>
        </w:rPr>
        <w:t>16 марта 2014</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w:t>
      </w:r>
      <w:r w:rsidR="00677FC7" w:rsidRPr="000122F7">
        <w:rPr>
          <w:rFonts w:eastAsia="Times New Roman"/>
          <w:b/>
          <w:sz w:val="24"/>
        </w:rPr>
        <w:t>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w:t>
      </w:r>
      <w:r w:rsidR="00677FC7" w:rsidRPr="000122F7">
        <w:rPr>
          <w:rFonts w:eastAsia="Times New Roman"/>
          <w:b/>
          <w:sz w:val="24"/>
        </w:rPr>
        <w:t>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b/>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b/>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0122F7">
        <w:rPr>
          <w:rFonts w:eastAsia="Times New Roman"/>
          <w:b/>
          <w:sz w:val="24"/>
        </w:rPr>
        <w:t>16</w:t>
      </w:r>
      <w:r w:rsidRPr="000122F7">
        <w:rPr>
          <w:rFonts w:eastAsia="Times New Roman"/>
          <w:b/>
          <w:sz w:val="24"/>
        </w:rPr>
        <w:t>.0</w:t>
      </w:r>
      <w:r w:rsidR="00677FC7" w:rsidRPr="000122F7">
        <w:rPr>
          <w:rFonts w:eastAsia="Times New Roman"/>
          <w:b/>
          <w:sz w:val="24"/>
        </w:rPr>
        <w:t>3</w:t>
      </w:r>
      <w:r w:rsidRPr="000122F7">
        <w:rPr>
          <w:rFonts w:eastAsia="Times New Roman"/>
          <w:b/>
          <w:sz w:val="24"/>
        </w:rPr>
        <w:t>.201</w:t>
      </w:r>
      <w:r w:rsidR="00677FC7" w:rsidRPr="000122F7">
        <w:rPr>
          <w:rFonts w:eastAsia="Times New Roman"/>
          <w:b/>
          <w:sz w:val="24"/>
        </w:rPr>
        <w:t>5</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677FC7"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677FC7"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r w:rsidR="00677FC7" w:rsidRPr="000122F7">
        <w:rPr>
          <w:rFonts w:eastAsia="Times New Roman"/>
          <w:sz w:val="24"/>
        </w:rPr>
        <w:t xml:space="preserve"> </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lastRenderedPageBreak/>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0122F7">
        <w:rPr>
          <w:rFonts w:eastAsia="Times New Roman"/>
          <w:b/>
          <w:sz w:val="24"/>
        </w:rPr>
        <w:t>25</w:t>
      </w:r>
      <w:r w:rsidRPr="000122F7">
        <w:rPr>
          <w:rFonts w:eastAsia="Times New Roman"/>
          <w:b/>
          <w:sz w:val="24"/>
        </w:rPr>
        <w:t>.0</w:t>
      </w:r>
      <w:r w:rsidR="00B36081" w:rsidRPr="000122F7">
        <w:rPr>
          <w:rFonts w:eastAsia="Times New Roman"/>
          <w:b/>
          <w:sz w:val="24"/>
        </w:rPr>
        <w:t>3</w:t>
      </w:r>
      <w:r w:rsidRPr="000122F7">
        <w:rPr>
          <w:rFonts w:eastAsia="Times New Roman"/>
          <w:b/>
          <w:sz w:val="24"/>
        </w:rPr>
        <w:t>.201</w:t>
      </w:r>
      <w:r w:rsidR="00B36081" w:rsidRPr="000122F7">
        <w:rPr>
          <w:rFonts w:eastAsia="Times New Roman"/>
          <w:b/>
          <w:sz w:val="24"/>
        </w:rPr>
        <w:t>6</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0122F7">
        <w:rPr>
          <w:rFonts w:eastAsia="Times New Roman"/>
          <w:b/>
          <w:sz w:val="24"/>
        </w:rPr>
        <w:t>11.03.2017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85794B" w:rsidRPr="000122F7" w:rsidRDefault="0085794B" w:rsidP="0085794B">
      <w:pPr>
        <w:widowControl w:val="0"/>
        <w:spacing w:before="240" w:after="24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8C3094">
        <w:rPr>
          <w:rFonts w:eastAsia="Times New Roman"/>
          <w:b/>
          <w:sz w:val="24"/>
        </w:rPr>
        <w:t>27</w:t>
      </w:r>
      <w:r w:rsidRPr="000122F7">
        <w:rPr>
          <w:rFonts w:eastAsia="Times New Roman"/>
          <w:b/>
          <w:sz w:val="24"/>
        </w:rPr>
        <w:t>.0</w:t>
      </w:r>
      <w:r w:rsidR="008C3094">
        <w:rPr>
          <w:rFonts w:eastAsia="Times New Roman"/>
          <w:b/>
          <w:sz w:val="24"/>
        </w:rPr>
        <w:t>2.2018</w:t>
      </w:r>
      <w:r w:rsidRPr="000122F7">
        <w:rPr>
          <w:rFonts w:eastAsia="Times New Roman"/>
          <w:b/>
          <w:sz w:val="24"/>
        </w:rPr>
        <w:t xml:space="preserve"> г.</w:t>
      </w:r>
    </w:p>
    <w:p w:rsidR="0085794B" w:rsidRPr="000122F7" w:rsidRDefault="0085794B" w:rsidP="0085794B">
      <w:pPr>
        <w:widowControl w:val="0"/>
        <w:spacing w:before="240"/>
        <w:jc w:val="both"/>
        <w:rPr>
          <w:rFonts w:eastAsia="Times New Roman"/>
          <w:sz w:val="24"/>
        </w:rPr>
      </w:pPr>
      <w:r w:rsidRPr="000122F7">
        <w:rPr>
          <w:rFonts w:eastAsia="Times New Roman"/>
          <w:sz w:val="24"/>
        </w:rPr>
        <w:lastRenderedPageBreak/>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85794B" w:rsidRPr="000122F7" w:rsidRDefault="0085794B" w:rsidP="0085794B">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85794B" w:rsidRPr="000122F7" w:rsidRDefault="0085794B" w:rsidP="0085794B">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85794B" w:rsidRPr="000122F7" w:rsidRDefault="0085794B" w:rsidP="0085794B">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85794B" w:rsidRPr="000122F7" w:rsidRDefault="0085794B" w:rsidP="0085794B">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92,474</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92,474</w:t>
      </w:r>
    </w:p>
    <w:p w:rsidR="0085794B" w:rsidRPr="000122F7" w:rsidRDefault="0085794B" w:rsidP="0085794B">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85794B" w:rsidRPr="000122F7" w:rsidRDefault="0085794B" w:rsidP="0085794B">
      <w:pPr>
        <w:widowControl w:val="0"/>
        <w:jc w:val="both"/>
        <w:rPr>
          <w:rFonts w:eastAsia="Times New Roman"/>
          <w:b/>
          <w:sz w:val="24"/>
        </w:rPr>
      </w:pPr>
      <w:r w:rsidRPr="000122F7">
        <w:rPr>
          <w:rFonts w:eastAsia="Times New Roman"/>
          <w:b/>
          <w:sz w:val="24"/>
        </w:rPr>
        <w:t>Указанных лиц нет</w:t>
      </w:r>
    </w:p>
    <w:p w:rsidR="0085794B" w:rsidRPr="000122F7" w:rsidRDefault="0085794B" w:rsidP="0085794B">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0122F7" w:rsidRDefault="0085794B" w:rsidP="0085794B">
      <w:pPr>
        <w:widowControl w:val="0"/>
        <w:jc w:val="both"/>
        <w:rPr>
          <w:rFonts w:eastAsia="Times New Roman"/>
          <w:b/>
          <w:sz w:val="24"/>
        </w:rPr>
      </w:pPr>
      <w:r w:rsidRPr="000122F7">
        <w:rPr>
          <w:rFonts w:eastAsia="Times New Roman"/>
          <w:b/>
          <w:sz w:val="24"/>
        </w:rPr>
        <w:t>Указанных лиц нет</w:t>
      </w:r>
    </w:p>
    <w:p w:rsidR="0085794B" w:rsidRPr="000122F7" w:rsidRDefault="0085794B" w:rsidP="0085794B">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85794B" w:rsidRPr="000122F7" w:rsidRDefault="0085794B" w:rsidP="0085794B">
      <w:pPr>
        <w:widowControl w:val="0"/>
        <w:spacing w:after="240"/>
        <w:jc w:val="both"/>
        <w:rPr>
          <w:rFonts w:eastAsia="Times New Roman"/>
          <w:b/>
          <w:sz w:val="24"/>
        </w:rPr>
      </w:pPr>
      <w:r w:rsidRPr="000122F7">
        <w:rPr>
          <w:rFonts w:eastAsia="Times New Roman"/>
          <w:b/>
          <w:sz w:val="24"/>
        </w:rPr>
        <w:t>Нет.</w:t>
      </w:r>
    </w:p>
    <w:p w:rsidR="0085794B" w:rsidRPr="000122F7" w:rsidRDefault="0085794B" w:rsidP="0085794B">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1A6F0F" w:rsidRPr="000122F7" w:rsidRDefault="001A6F0F" w:rsidP="001A6F0F">
      <w:pPr>
        <w:widowControl w:val="0"/>
        <w:spacing w:before="240" w:after="24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Pr="000122F7">
        <w:rPr>
          <w:rFonts w:eastAsia="Times New Roman"/>
          <w:b/>
          <w:sz w:val="24"/>
        </w:rPr>
        <w:t>2</w:t>
      </w:r>
      <w:r w:rsidR="008C3094">
        <w:rPr>
          <w:rFonts w:eastAsia="Times New Roman"/>
          <w:b/>
          <w:sz w:val="24"/>
        </w:rPr>
        <w:t>3</w:t>
      </w:r>
      <w:r w:rsidRPr="000122F7">
        <w:rPr>
          <w:rFonts w:eastAsia="Times New Roman"/>
          <w:b/>
          <w:sz w:val="24"/>
        </w:rPr>
        <w:t>.04.2019 г.</w:t>
      </w:r>
    </w:p>
    <w:p w:rsidR="001A6F0F" w:rsidRPr="000122F7" w:rsidRDefault="001A6F0F" w:rsidP="001A6F0F">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1A6F0F" w:rsidRPr="000122F7" w:rsidRDefault="001A6F0F" w:rsidP="001A6F0F">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1A6F0F" w:rsidRPr="000122F7" w:rsidRDefault="001A6F0F" w:rsidP="001A6F0F">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1A6F0F" w:rsidRPr="000122F7" w:rsidRDefault="001A6F0F" w:rsidP="001A6F0F">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1A6F0F" w:rsidRPr="000122F7" w:rsidRDefault="001A6F0F" w:rsidP="001A6F0F">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92,474</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92,474</w:t>
      </w:r>
    </w:p>
    <w:p w:rsidR="001A6F0F" w:rsidRPr="000122F7" w:rsidRDefault="001A6F0F" w:rsidP="001A6F0F">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1A6F0F" w:rsidRPr="000122F7" w:rsidRDefault="001A6F0F" w:rsidP="001A6F0F">
      <w:pPr>
        <w:widowControl w:val="0"/>
        <w:jc w:val="both"/>
        <w:rPr>
          <w:rFonts w:eastAsia="Times New Roman"/>
          <w:b/>
          <w:sz w:val="24"/>
        </w:rPr>
      </w:pPr>
      <w:r w:rsidRPr="000122F7">
        <w:rPr>
          <w:rFonts w:eastAsia="Times New Roman"/>
          <w:b/>
          <w:sz w:val="24"/>
        </w:rPr>
        <w:t>Указанных лиц нет</w:t>
      </w:r>
    </w:p>
    <w:p w:rsidR="001A6F0F" w:rsidRPr="000122F7" w:rsidRDefault="001A6F0F" w:rsidP="001A6F0F">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1A6F0F" w:rsidRPr="000122F7" w:rsidRDefault="001A6F0F" w:rsidP="001A6F0F">
      <w:pPr>
        <w:widowControl w:val="0"/>
        <w:jc w:val="both"/>
        <w:rPr>
          <w:rFonts w:eastAsia="Times New Roman"/>
          <w:b/>
          <w:sz w:val="24"/>
        </w:rPr>
      </w:pPr>
      <w:r w:rsidRPr="000122F7">
        <w:rPr>
          <w:rFonts w:eastAsia="Times New Roman"/>
          <w:b/>
          <w:sz w:val="24"/>
        </w:rPr>
        <w:t>Указанных лиц нет</w:t>
      </w:r>
    </w:p>
    <w:p w:rsidR="001A6F0F" w:rsidRPr="000122F7" w:rsidRDefault="001A6F0F" w:rsidP="001A6F0F">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1A6F0F" w:rsidRPr="000122F7" w:rsidRDefault="001A6F0F" w:rsidP="001A6F0F">
      <w:pPr>
        <w:widowControl w:val="0"/>
        <w:spacing w:after="240"/>
        <w:jc w:val="both"/>
        <w:rPr>
          <w:rFonts w:eastAsia="Times New Roman"/>
          <w:b/>
          <w:sz w:val="24"/>
        </w:rPr>
      </w:pPr>
      <w:r w:rsidRPr="000122F7">
        <w:rPr>
          <w:rFonts w:eastAsia="Times New Roman"/>
          <w:b/>
          <w:sz w:val="24"/>
        </w:rPr>
        <w:t>Нет.</w:t>
      </w:r>
    </w:p>
    <w:p w:rsidR="001A6F0F" w:rsidRPr="000122F7" w:rsidRDefault="001A6F0F" w:rsidP="001A6F0F">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85794B" w:rsidRPr="000122F7" w:rsidRDefault="0085794B" w:rsidP="00B25331">
      <w:pPr>
        <w:widowControl w:val="0"/>
        <w:jc w:val="both"/>
        <w:rPr>
          <w:rFonts w:eastAsia="Times New Roman"/>
          <w:sz w:val="24"/>
        </w:rPr>
      </w:pPr>
    </w:p>
    <w:p w:rsidR="003D0C30" w:rsidRPr="000122F7" w:rsidRDefault="003D0C30" w:rsidP="00BE3905">
      <w:pPr>
        <w:widowControl w:val="0"/>
        <w:spacing w:before="240" w:after="240"/>
        <w:jc w:val="both"/>
        <w:outlineLvl w:val="2"/>
        <w:rPr>
          <w:rFonts w:asciiTheme="majorHAnsi" w:eastAsia="Times New Roman" w:hAnsiTheme="majorHAnsi"/>
          <w:b/>
          <w:i/>
          <w:sz w:val="24"/>
        </w:rPr>
      </w:pPr>
      <w:bookmarkStart w:id="90" w:name="_Toc19284915"/>
      <w:r w:rsidRPr="000122F7">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0"/>
    </w:p>
    <w:p w:rsidR="00BE3905" w:rsidRPr="000122F7" w:rsidRDefault="00BE3905" w:rsidP="003D0C30">
      <w:pPr>
        <w:widowControl w:val="0"/>
        <w:jc w:val="both"/>
        <w:rPr>
          <w:rFonts w:eastAsia="Times New Roman"/>
          <w:b/>
          <w:sz w:val="24"/>
        </w:rPr>
      </w:pPr>
      <w:r w:rsidRPr="000122F7">
        <w:rPr>
          <w:rFonts w:eastAsia="Times New Roman"/>
          <w:b/>
          <w:sz w:val="24"/>
        </w:rPr>
        <w:t>Указанных сделок не совершалось.</w:t>
      </w:r>
    </w:p>
    <w:p w:rsidR="003D0C30" w:rsidRPr="000122F7" w:rsidRDefault="003D0C30" w:rsidP="00BE3905">
      <w:pPr>
        <w:widowControl w:val="0"/>
        <w:spacing w:before="240" w:after="240"/>
        <w:jc w:val="both"/>
        <w:outlineLvl w:val="2"/>
        <w:rPr>
          <w:rFonts w:asciiTheme="majorHAnsi" w:eastAsia="Times New Roman" w:hAnsiTheme="majorHAnsi"/>
          <w:b/>
          <w:i/>
          <w:sz w:val="24"/>
        </w:rPr>
      </w:pPr>
      <w:bookmarkStart w:id="91" w:name="_Toc19284916"/>
      <w:r w:rsidRPr="000122F7">
        <w:rPr>
          <w:rFonts w:asciiTheme="majorHAnsi" w:eastAsia="Times New Roman" w:hAnsiTheme="majorHAnsi"/>
          <w:b/>
          <w:i/>
          <w:sz w:val="24"/>
        </w:rPr>
        <w:t>6.7. Сведения о размере дебиторской задолженности</w:t>
      </w:r>
      <w:bookmarkEnd w:id="91"/>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537"/>
        <w:gridCol w:w="1418"/>
        <w:gridCol w:w="1417"/>
        <w:gridCol w:w="1348"/>
        <w:gridCol w:w="1345"/>
      </w:tblGrid>
      <w:tr w:rsidR="00BE3905" w:rsidRPr="000122F7" w:rsidTr="00BE3905">
        <w:tc>
          <w:tcPr>
            <w:tcW w:w="4537" w:type="dxa"/>
          </w:tcPr>
          <w:p w:rsidR="00BE3905" w:rsidRPr="000122F7" w:rsidRDefault="00BE3905" w:rsidP="003D0C30">
            <w:pPr>
              <w:widowControl w:val="0"/>
              <w:jc w:val="center"/>
              <w:rPr>
                <w:rFonts w:eastAsia="Times New Roman"/>
                <w:sz w:val="24"/>
              </w:rPr>
            </w:pPr>
            <w:r w:rsidRPr="000122F7">
              <w:rPr>
                <w:rFonts w:eastAsia="Times New Roman"/>
                <w:sz w:val="24"/>
              </w:rPr>
              <w:lastRenderedPageBreak/>
              <w:t>Наименование показателя</w:t>
            </w:r>
          </w:p>
        </w:tc>
        <w:tc>
          <w:tcPr>
            <w:tcW w:w="1418" w:type="dxa"/>
          </w:tcPr>
          <w:p w:rsidR="00BE3905" w:rsidRPr="000122F7" w:rsidRDefault="00BE3905" w:rsidP="0023487C">
            <w:pPr>
              <w:widowControl w:val="0"/>
              <w:jc w:val="center"/>
              <w:rPr>
                <w:rFonts w:eastAsia="Times New Roman"/>
                <w:sz w:val="24"/>
              </w:rPr>
            </w:pPr>
            <w:r w:rsidRPr="000122F7">
              <w:rPr>
                <w:rFonts w:eastAsia="Times New Roman"/>
                <w:sz w:val="24"/>
              </w:rPr>
              <w:t>31.12.201</w:t>
            </w:r>
            <w:r w:rsidR="0023487C" w:rsidRPr="000122F7">
              <w:rPr>
                <w:rFonts w:eastAsia="Times New Roman"/>
                <w:sz w:val="24"/>
              </w:rPr>
              <w:t>7</w:t>
            </w:r>
          </w:p>
        </w:tc>
        <w:tc>
          <w:tcPr>
            <w:tcW w:w="1417" w:type="dxa"/>
          </w:tcPr>
          <w:p w:rsidR="00BE3905" w:rsidRPr="000122F7" w:rsidRDefault="00BE3905" w:rsidP="0023487C">
            <w:pPr>
              <w:widowControl w:val="0"/>
              <w:jc w:val="center"/>
              <w:rPr>
                <w:rFonts w:eastAsia="Times New Roman"/>
                <w:sz w:val="24"/>
              </w:rPr>
            </w:pPr>
            <w:r w:rsidRPr="000122F7">
              <w:rPr>
                <w:rFonts w:eastAsia="Times New Roman"/>
                <w:sz w:val="24"/>
              </w:rPr>
              <w:t>31.12.201</w:t>
            </w:r>
            <w:r w:rsidR="0023487C" w:rsidRPr="000122F7">
              <w:rPr>
                <w:rFonts w:eastAsia="Times New Roman"/>
                <w:sz w:val="24"/>
              </w:rPr>
              <w:t>8</w:t>
            </w:r>
          </w:p>
        </w:tc>
        <w:tc>
          <w:tcPr>
            <w:tcW w:w="1348" w:type="dxa"/>
          </w:tcPr>
          <w:p w:rsidR="00BE3905" w:rsidRPr="000122F7" w:rsidRDefault="00BE3905"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3487C" w:rsidRPr="000122F7">
              <w:rPr>
                <w:rFonts w:eastAsia="Times New Roman"/>
                <w:sz w:val="24"/>
              </w:rPr>
              <w:t>8</w:t>
            </w:r>
          </w:p>
        </w:tc>
        <w:tc>
          <w:tcPr>
            <w:tcW w:w="1345" w:type="dxa"/>
          </w:tcPr>
          <w:p w:rsidR="00BE3905" w:rsidRPr="000122F7" w:rsidRDefault="00BE3905" w:rsidP="0068686C">
            <w:pPr>
              <w:widowControl w:val="0"/>
              <w:jc w:val="center"/>
              <w:rPr>
                <w:rFonts w:eastAsia="Times New Roman"/>
                <w:sz w:val="24"/>
              </w:rPr>
            </w:pPr>
            <w:r w:rsidRPr="000122F7">
              <w:rPr>
                <w:rFonts w:eastAsia="Times New Roman"/>
                <w:sz w:val="24"/>
              </w:rPr>
              <w:t>3</w:t>
            </w:r>
            <w:r w:rsidR="0068686C" w:rsidRPr="000122F7">
              <w:rPr>
                <w:rFonts w:eastAsia="Times New Roman"/>
                <w:sz w:val="24"/>
              </w:rPr>
              <w:t>0</w:t>
            </w:r>
            <w:r w:rsidRPr="000122F7">
              <w:rPr>
                <w:rFonts w:eastAsia="Times New Roman"/>
                <w:sz w:val="24"/>
              </w:rPr>
              <w:t>.0</w:t>
            </w:r>
            <w:r w:rsidR="0068686C" w:rsidRPr="000122F7">
              <w:rPr>
                <w:rFonts w:eastAsia="Times New Roman"/>
                <w:sz w:val="24"/>
              </w:rPr>
              <w:t>6</w:t>
            </w:r>
            <w:r w:rsidRPr="000122F7">
              <w:rPr>
                <w:rFonts w:eastAsia="Times New Roman"/>
                <w:sz w:val="24"/>
              </w:rPr>
              <w:t>.201</w:t>
            </w:r>
            <w:r w:rsidR="0023487C" w:rsidRPr="000122F7">
              <w:rPr>
                <w:rFonts w:eastAsia="Times New Roman"/>
                <w:sz w:val="24"/>
              </w:rPr>
              <w:t>9</w:t>
            </w:r>
          </w:p>
        </w:tc>
      </w:tr>
      <w:tr w:rsidR="0023487C" w:rsidRPr="000122F7" w:rsidTr="005572F8">
        <w:tc>
          <w:tcPr>
            <w:tcW w:w="4537"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Дебиторская задолженность покупателей и заказчиков, руб.</w:t>
            </w:r>
          </w:p>
        </w:tc>
        <w:tc>
          <w:tcPr>
            <w:tcW w:w="141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51226659</w:t>
            </w:r>
          </w:p>
        </w:tc>
        <w:tc>
          <w:tcPr>
            <w:tcW w:w="1417"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53836604</w:t>
            </w:r>
          </w:p>
        </w:tc>
        <w:tc>
          <w:tcPr>
            <w:tcW w:w="1348" w:type="dxa"/>
            <w:shd w:val="clear" w:color="auto" w:fill="auto"/>
          </w:tcPr>
          <w:p w:rsidR="0023487C" w:rsidRPr="000122F7" w:rsidRDefault="0068686C" w:rsidP="00C4498B">
            <w:pPr>
              <w:widowControl w:val="0"/>
              <w:rPr>
                <w:rFonts w:eastAsia="Times New Roman"/>
                <w:sz w:val="24"/>
              </w:rPr>
            </w:pPr>
            <w:r w:rsidRPr="000122F7">
              <w:rPr>
                <w:rFonts w:eastAsia="Times New Roman"/>
                <w:sz w:val="24"/>
              </w:rPr>
              <w:t>62124448</w:t>
            </w:r>
          </w:p>
        </w:tc>
        <w:tc>
          <w:tcPr>
            <w:tcW w:w="1345" w:type="dxa"/>
            <w:shd w:val="clear" w:color="auto" w:fill="auto"/>
          </w:tcPr>
          <w:p w:rsidR="0023487C" w:rsidRPr="000122F7" w:rsidRDefault="0068686C" w:rsidP="0068686C">
            <w:pPr>
              <w:widowControl w:val="0"/>
              <w:rPr>
                <w:rFonts w:eastAsia="Times New Roman"/>
                <w:sz w:val="24"/>
              </w:rPr>
            </w:pPr>
            <w:r w:rsidRPr="000122F7">
              <w:rPr>
                <w:rFonts w:eastAsia="Times New Roman"/>
                <w:sz w:val="24"/>
              </w:rPr>
              <w:t>55123660</w:t>
            </w:r>
          </w:p>
        </w:tc>
      </w:tr>
      <w:tr w:rsidR="0023487C" w:rsidRPr="000122F7" w:rsidTr="005572F8">
        <w:tc>
          <w:tcPr>
            <w:tcW w:w="4537"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Дебиторская задолженность по векселям к получению, руб.</w:t>
            </w:r>
          </w:p>
        </w:tc>
        <w:tc>
          <w:tcPr>
            <w:tcW w:w="141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Прочая дебиторская задолженность, руб.</w:t>
            </w:r>
          </w:p>
        </w:tc>
        <w:tc>
          <w:tcPr>
            <w:tcW w:w="141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0</w:t>
            </w:r>
          </w:p>
        </w:tc>
      </w:tr>
      <w:tr w:rsidR="0023487C" w:rsidRPr="000122F7" w:rsidTr="005572F8">
        <w:tc>
          <w:tcPr>
            <w:tcW w:w="4537" w:type="dxa"/>
            <w:shd w:val="clear" w:color="auto" w:fill="auto"/>
          </w:tcPr>
          <w:p w:rsidR="0023487C" w:rsidRPr="000122F7" w:rsidRDefault="0023487C" w:rsidP="003D0C30">
            <w:pPr>
              <w:widowControl w:val="0"/>
              <w:rPr>
                <w:rFonts w:eastAsia="Times New Roman"/>
                <w:sz w:val="24"/>
              </w:rPr>
            </w:pPr>
            <w:r w:rsidRPr="000122F7">
              <w:rPr>
                <w:rFonts w:eastAsia="Times New Roman"/>
                <w:sz w:val="24"/>
              </w:rPr>
              <w:t>Общий размер дебиторской задолженности, руб.</w:t>
            </w:r>
          </w:p>
        </w:tc>
        <w:tc>
          <w:tcPr>
            <w:tcW w:w="1418"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51226659</w:t>
            </w:r>
          </w:p>
        </w:tc>
        <w:tc>
          <w:tcPr>
            <w:tcW w:w="1417"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53836604</w:t>
            </w:r>
          </w:p>
        </w:tc>
        <w:tc>
          <w:tcPr>
            <w:tcW w:w="1348" w:type="dxa"/>
            <w:shd w:val="clear" w:color="auto" w:fill="auto"/>
          </w:tcPr>
          <w:p w:rsidR="0023487C" w:rsidRPr="000122F7" w:rsidRDefault="0068686C" w:rsidP="00C4498B">
            <w:pPr>
              <w:widowControl w:val="0"/>
              <w:rPr>
                <w:rFonts w:eastAsia="Times New Roman"/>
                <w:sz w:val="24"/>
              </w:rPr>
            </w:pPr>
            <w:r w:rsidRPr="000122F7">
              <w:rPr>
                <w:rFonts w:eastAsia="Times New Roman"/>
                <w:sz w:val="24"/>
              </w:rPr>
              <w:t>62124448</w:t>
            </w:r>
          </w:p>
        </w:tc>
        <w:tc>
          <w:tcPr>
            <w:tcW w:w="1345" w:type="dxa"/>
            <w:shd w:val="clear" w:color="auto" w:fill="auto"/>
          </w:tcPr>
          <w:p w:rsidR="0023487C" w:rsidRPr="000122F7" w:rsidRDefault="0068686C" w:rsidP="00E82FD8">
            <w:pPr>
              <w:widowControl w:val="0"/>
              <w:rPr>
                <w:rFonts w:eastAsia="Times New Roman"/>
                <w:sz w:val="24"/>
              </w:rPr>
            </w:pPr>
            <w:r w:rsidRPr="000122F7">
              <w:rPr>
                <w:rFonts w:eastAsia="Times New Roman"/>
                <w:sz w:val="24"/>
              </w:rPr>
              <w:t>55123660</w:t>
            </w:r>
          </w:p>
        </w:tc>
      </w:tr>
      <w:tr w:rsidR="0023487C" w:rsidRPr="000122F7" w:rsidTr="005572F8">
        <w:tc>
          <w:tcPr>
            <w:tcW w:w="4537"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в том числе общий размер просроченной дебиторской задолженности, руб.</w:t>
            </w:r>
          </w:p>
        </w:tc>
        <w:tc>
          <w:tcPr>
            <w:tcW w:w="141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8" w:type="dxa"/>
            <w:shd w:val="clear" w:color="auto" w:fill="auto"/>
          </w:tcPr>
          <w:p w:rsidR="0023487C" w:rsidRPr="000122F7" w:rsidRDefault="0023487C" w:rsidP="00C4498B">
            <w:pPr>
              <w:widowControl w:val="0"/>
              <w:jc w:val="both"/>
              <w:rPr>
                <w:rFonts w:eastAsia="Times New Roman"/>
                <w:sz w:val="24"/>
              </w:rPr>
            </w:pPr>
            <w:r w:rsidRPr="000122F7">
              <w:rPr>
                <w:rFonts w:eastAsia="Times New Roman"/>
                <w:sz w:val="24"/>
              </w:rPr>
              <w:t>0</w:t>
            </w:r>
          </w:p>
        </w:tc>
        <w:tc>
          <w:tcPr>
            <w:tcW w:w="1345" w:type="dxa"/>
            <w:shd w:val="clear" w:color="auto" w:fill="auto"/>
          </w:tcPr>
          <w:p w:rsidR="0023487C" w:rsidRPr="000122F7" w:rsidRDefault="0023487C" w:rsidP="003D0C30">
            <w:pPr>
              <w:widowControl w:val="0"/>
              <w:jc w:val="both"/>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4F7120" w:rsidRPr="000122F7" w:rsidRDefault="004F7120" w:rsidP="004F7120">
      <w:pPr>
        <w:widowControl w:val="0"/>
        <w:spacing w:before="240"/>
        <w:jc w:val="both"/>
        <w:rPr>
          <w:rFonts w:eastAsia="Times New Roman"/>
          <w:sz w:val="24"/>
        </w:rPr>
      </w:pPr>
      <w:r w:rsidRPr="000122F7">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0122F7" w:rsidRDefault="004F7120" w:rsidP="004F7120">
      <w:pPr>
        <w:widowControl w:val="0"/>
        <w:spacing w:before="240"/>
        <w:jc w:val="both"/>
        <w:rPr>
          <w:rFonts w:eastAsia="Times New Roman"/>
          <w:b/>
          <w:sz w:val="24"/>
        </w:rPr>
      </w:pPr>
      <w:r w:rsidRPr="000122F7">
        <w:rPr>
          <w:rFonts w:eastAsia="Times New Roman"/>
          <w:b/>
          <w:sz w:val="24"/>
        </w:rPr>
        <w:t>Указанных дебиторов нет.</w:t>
      </w:r>
    </w:p>
    <w:p w:rsidR="0022059D" w:rsidRPr="000122F7" w:rsidRDefault="0022059D">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2F3C03">
      <w:pPr>
        <w:pStyle w:val="1"/>
        <w:jc w:val="center"/>
        <w:rPr>
          <w:rFonts w:eastAsia="Times New Roman"/>
          <w:color w:val="auto"/>
        </w:rPr>
      </w:pPr>
      <w:bookmarkStart w:id="92" w:name="_Toc19284917"/>
      <w:r w:rsidRPr="000122F7">
        <w:rPr>
          <w:rFonts w:eastAsia="Times New Roman"/>
          <w:color w:val="auto"/>
        </w:rPr>
        <w:lastRenderedPageBreak/>
        <w:t>Раздел VII. Бухгалтерская (финансовая) отчетность эмитента и иная финансовая информация</w:t>
      </w:r>
      <w:bookmarkEnd w:id="92"/>
    </w:p>
    <w:p w:rsidR="003D0C30" w:rsidRPr="000122F7" w:rsidRDefault="003D0C30" w:rsidP="003D0C30">
      <w:pPr>
        <w:widowControl w:val="0"/>
        <w:jc w:val="both"/>
        <w:rPr>
          <w:rFonts w:eastAsia="Times New Roman"/>
          <w:sz w:val="24"/>
        </w:rPr>
      </w:pP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3" w:name="_Toc19284918"/>
      <w:r w:rsidRPr="000122F7">
        <w:rPr>
          <w:rFonts w:asciiTheme="majorHAnsi" w:eastAsia="Times New Roman" w:hAnsiTheme="majorHAnsi"/>
          <w:b/>
          <w:i/>
          <w:sz w:val="24"/>
        </w:rPr>
        <w:t>7.1. Годовая бухгалтерская (финансовая) отчетность эмитента</w:t>
      </w:r>
      <w:bookmarkEnd w:id="93"/>
    </w:p>
    <w:p w:rsidR="00D235A7" w:rsidRPr="000122F7" w:rsidRDefault="00D235A7" w:rsidP="00D235A7">
      <w:pPr>
        <w:widowControl w:val="0"/>
        <w:jc w:val="both"/>
        <w:rPr>
          <w:rFonts w:eastAsia="Times New Roman"/>
          <w:sz w:val="24"/>
        </w:rPr>
      </w:pPr>
      <w:r w:rsidRPr="000122F7">
        <w:rPr>
          <w:rFonts w:eastAsia="Times New Roman"/>
          <w:sz w:val="24"/>
        </w:rPr>
        <w:t>2017</w:t>
      </w:r>
    </w:p>
    <w:p w:rsidR="00D235A7" w:rsidRPr="000122F7" w:rsidRDefault="00D235A7" w:rsidP="00D235A7">
      <w:pPr>
        <w:widowControl w:val="0"/>
        <w:jc w:val="both"/>
        <w:rPr>
          <w:rFonts w:eastAsia="Times New Roman"/>
          <w:b/>
          <w:sz w:val="24"/>
        </w:rPr>
      </w:pPr>
      <w:r w:rsidRPr="000122F7">
        <w:rPr>
          <w:rFonts w:eastAsia="Times New Roman"/>
          <w:b/>
          <w:sz w:val="24"/>
        </w:rPr>
        <w:t>Информация приводится в приложении №1 к настоящему ежеквартальному отчету</w:t>
      </w:r>
    </w:p>
    <w:p w:rsidR="00D235A7" w:rsidRPr="000122F7" w:rsidRDefault="00D235A7" w:rsidP="00D235A7">
      <w:pPr>
        <w:widowControl w:val="0"/>
        <w:jc w:val="both"/>
        <w:rPr>
          <w:rFonts w:eastAsia="Times New Roman"/>
          <w:sz w:val="24"/>
        </w:rPr>
      </w:pPr>
    </w:p>
    <w:p w:rsidR="00D235A7" w:rsidRPr="000122F7" w:rsidRDefault="00D235A7" w:rsidP="00D235A7">
      <w:pPr>
        <w:widowControl w:val="0"/>
        <w:jc w:val="both"/>
        <w:rPr>
          <w:rFonts w:eastAsia="Times New Roman"/>
          <w:sz w:val="24"/>
        </w:rPr>
      </w:pPr>
      <w:r w:rsidRPr="000122F7">
        <w:rPr>
          <w:rFonts w:eastAsia="Times New Roman"/>
          <w:sz w:val="24"/>
        </w:rPr>
        <w:t>Cостав годовой бухгалтерской (финансовой) отчетности эмитента, прилагаемой к ежеквартальному</w:t>
      </w:r>
      <w:r w:rsidR="000F7FD2" w:rsidRPr="000122F7">
        <w:rPr>
          <w:rFonts w:eastAsia="Times New Roman"/>
          <w:sz w:val="24"/>
        </w:rPr>
        <w:t xml:space="preserve"> </w:t>
      </w:r>
      <w:r w:rsidRPr="000122F7">
        <w:rPr>
          <w:rFonts w:eastAsia="Times New Roman"/>
          <w:sz w:val="24"/>
        </w:rPr>
        <w:t>отчету:</w:t>
      </w:r>
    </w:p>
    <w:p w:rsidR="000F7FD2" w:rsidRPr="000122F7" w:rsidRDefault="00D235A7" w:rsidP="00D235A7">
      <w:pPr>
        <w:widowControl w:val="0"/>
        <w:jc w:val="both"/>
        <w:rPr>
          <w:rFonts w:eastAsia="Times New Roman"/>
          <w:b/>
          <w:sz w:val="24"/>
        </w:rPr>
      </w:pPr>
      <w:r w:rsidRPr="000122F7">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0122F7">
        <w:rPr>
          <w:rFonts w:eastAsia="Times New Roman"/>
          <w:b/>
          <w:sz w:val="24"/>
        </w:rPr>
        <w:t xml:space="preserve">"Научно-исследовательский институт полиграфического машиностроения" </w:t>
      </w:r>
      <w:r w:rsidRPr="000122F7">
        <w:rPr>
          <w:rFonts w:eastAsia="Times New Roman"/>
          <w:b/>
          <w:sz w:val="24"/>
        </w:rPr>
        <w:t>за 201</w:t>
      </w:r>
      <w:r w:rsidR="0023487C" w:rsidRPr="000122F7">
        <w:rPr>
          <w:rFonts w:eastAsia="Times New Roman"/>
          <w:b/>
          <w:sz w:val="24"/>
        </w:rPr>
        <w:t>8</w:t>
      </w:r>
      <w:r w:rsidRPr="000122F7">
        <w:rPr>
          <w:rFonts w:eastAsia="Times New Roman"/>
          <w:b/>
          <w:sz w:val="24"/>
        </w:rPr>
        <w:t xml:space="preserve"> год; </w:t>
      </w:r>
    </w:p>
    <w:p w:rsidR="000F7FD2" w:rsidRPr="000122F7" w:rsidRDefault="00D235A7" w:rsidP="00D235A7">
      <w:pPr>
        <w:widowControl w:val="0"/>
        <w:jc w:val="both"/>
        <w:rPr>
          <w:rFonts w:eastAsia="Times New Roman"/>
          <w:b/>
          <w:sz w:val="24"/>
        </w:rPr>
      </w:pPr>
      <w:r w:rsidRPr="000122F7">
        <w:rPr>
          <w:rFonts w:eastAsia="Times New Roman"/>
          <w:b/>
          <w:sz w:val="24"/>
        </w:rPr>
        <w:t>Бухгалтерский баланс на</w:t>
      </w:r>
      <w:r w:rsidR="000F7FD2" w:rsidRPr="000122F7">
        <w:rPr>
          <w:rFonts w:eastAsia="Times New Roman"/>
          <w:b/>
          <w:sz w:val="24"/>
        </w:rPr>
        <w:t xml:space="preserve"> </w:t>
      </w:r>
      <w:r w:rsidRPr="000122F7">
        <w:rPr>
          <w:rFonts w:eastAsia="Times New Roman"/>
          <w:b/>
          <w:sz w:val="24"/>
        </w:rPr>
        <w:t>31 декабря 201</w:t>
      </w:r>
      <w:r w:rsidR="0023487C" w:rsidRPr="000122F7">
        <w:rPr>
          <w:rFonts w:eastAsia="Times New Roman"/>
          <w:b/>
          <w:sz w:val="24"/>
        </w:rPr>
        <w:t>8</w:t>
      </w:r>
      <w:r w:rsidRPr="000122F7">
        <w:rPr>
          <w:rFonts w:eastAsia="Times New Roman"/>
          <w:b/>
          <w:sz w:val="24"/>
        </w:rPr>
        <w:t xml:space="preserve"> г.; </w:t>
      </w:r>
    </w:p>
    <w:p w:rsidR="000F7FD2" w:rsidRPr="000122F7" w:rsidRDefault="00D235A7" w:rsidP="00D235A7">
      <w:pPr>
        <w:widowControl w:val="0"/>
        <w:jc w:val="both"/>
        <w:rPr>
          <w:rFonts w:eastAsia="Times New Roman"/>
          <w:b/>
          <w:sz w:val="24"/>
        </w:rPr>
      </w:pPr>
      <w:r w:rsidRPr="000122F7">
        <w:rPr>
          <w:rFonts w:eastAsia="Times New Roman"/>
          <w:b/>
          <w:sz w:val="24"/>
        </w:rPr>
        <w:t>Отчет о финансовых результатах за Январь - Декабрь 201</w:t>
      </w:r>
      <w:r w:rsidR="0023487C" w:rsidRPr="000122F7">
        <w:rPr>
          <w:rFonts w:eastAsia="Times New Roman"/>
          <w:b/>
          <w:sz w:val="24"/>
        </w:rPr>
        <w:t>8</w:t>
      </w:r>
      <w:r w:rsidRPr="000122F7">
        <w:rPr>
          <w:rFonts w:eastAsia="Times New Roman"/>
          <w:b/>
          <w:sz w:val="24"/>
        </w:rPr>
        <w:t xml:space="preserve"> г.; </w:t>
      </w:r>
    </w:p>
    <w:p w:rsidR="000F7FD2" w:rsidRPr="000122F7" w:rsidRDefault="00D235A7" w:rsidP="00D235A7">
      <w:pPr>
        <w:widowControl w:val="0"/>
        <w:jc w:val="both"/>
        <w:rPr>
          <w:rFonts w:eastAsia="Times New Roman"/>
          <w:b/>
          <w:sz w:val="24"/>
        </w:rPr>
      </w:pPr>
      <w:r w:rsidRPr="000122F7">
        <w:rPr>
          <w:rFonts w:eastAsia="Times New Roman"/>
          <w:b/>
          <w:sz w:val="24"/>
        </w:rPr>
        <w:t>Отчет об</w:t>
      </w:r>
      <w:r w:rsidR="000F7FD2" w:rsidRPr="000122F7">
        <w:rPr>
          <w:rFonts w:eastAsia="Times New Roman"/>
          <w:b/>
          <w:sz w:val="24"/>
        </w:rPr>
        <w:t xml:space="preserve"> </w:t>
      </w:r>
      <w:r w:rsidRPr="000122F7">
        <w:rPr>
          <w:rFonts w:eastAsia="Times New Roman"/>
          <w:b/>
          <w:sz w:val="24"/>
        </w:rPr>
        <w:t>изменениях капитала за Январь - Декабрь 201</w:t>
      </w:r>
      <w:r w:rsidR="0023487C" w:rsidRPr="000122F7">
        <w:rPr>
          <w:rFonts w:eastAsia="Times New Roman"/>
          <w:b/>
          <w:sz w:val="24"/>
        </w:rPr>
        <w:t>8</w:t>
      </w:r>
      <w:r w:rsidRPr="000122F7">
        <w:rPr>
          <w:rFonts w:eastAsia="Times New Roman"/>
          <w:b/>
          <w:sz w:val="24"/>
        </w:rPr>
        <w:t xml:space="preserve"> г.; </w:t>
      </w:r>
    </w:p>
    <w:p w:rsidR="000F7FD2" w:rsidRDefault="00D235A7" w:rsidP="00D235A7">
      <w:pPr>
        <w:widowControl w:val="0"/>
        <w:jc w:val="both"/>
        <w:rPr>
          <w:rFonts w:eastAsia="Times New Roman"/>
          <w:b/>
          <w:sz w:val="24"/>
        </w:rPr>
      </w:pPr>
      <w:r w:rsidRPr="000122F7">
        <w:rPr>
          <w:rFonts w:eastAsia="Times New Roman"/>
          <w:b/>
          <w:sz w:val="24"/>
        </w:rPr>
        <w:t>Отчет о движении денежных средств за</w:t>
      </w:r>
      <w:r w:rsidR="000F7FD2" w:rsidRPr="000122F7">
        <w:rPr>
          <w:rFonts w:eastAsia="Times New Roman"/>
          <w:b/>
          <w:sz w:val="24"/>
        </w:rPr>
        <w:t xml:space="preserve"> </w:t>
      </w:r>
      <w:r w:rsidRPr="000122F7">
        <w:rPr>
          <w:rFonts w:eastAsia="Times New Roman"/>
          <w:b/>
          <w:sz w:val="24"/>
        </w:rPr>
        <w:t>Январь - Декабрь 201</w:t>
      </w:r>
      <w:r w:rsidR="0023487C" w:rsidRPr="000122F7">
        <w:rPr>
          <w:rFonts w:eastAsia="Times New Roman"/>
          <w:b/>
          <w:sz w:val="24"/>
        </w:rPr>
        <w:t>8 г.</w:t>
      </w:r>
    </w:p>
    <w:p w:rsidR="00264E85" w:rsidRPr="000122F7" w:rsidRDefault="00264E85" w:rsidP="00D235A7">
      <w:pPr>
        <w:widowControl w:val="0"/>
        <w:jc w:val="both"/>
        <w:rPr>
          <w:rFonts w:eastAsia="Times New Roman"/>
          <w:sz w:val="24"/>
        </w:rPr>
      </w:pPr>
      <w:r w:rsidRPr="00264E85">
        <w:rPr>
          <w:rFonts w:eastAsia="Times New Roman"/>
          <w:b/>
          <w:sz w:val="24"/>
        </w:rPr>
        <w:t>Пояснения к бухгалтерскому балансу и отчету о финансовых результатах за 2018 год.</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4" w:name="_Toc19284919"/>
      <w:r w:rsidRPr="000122F7">
        <w:rPr>
          <w:rFonts w:asciiTheme="majorHAnsi" w:eastAsia="Times New Roman" w:hAnsiTheme="majorHAnsi"/>
          <w:b/>
          <w:i/>
          <w:sz w:val="24"/>
        </w:rPr>
        <w:t>7.2. Промежуточная бухгалтерская (финансовая) отчетность эмитента</w:t>
      </w:r>
      <w:bookmarkEnd w:id="94"/>
    </w:p>
    <w:p w:rsidR="00264E85" w:rsidRPr="00D235A7" w:rsidRDefault="00264E85" w:rsidP="00264E85">
      <w:pPr>
        <w:widowControl w:val="0"/>
        <w:jc w:val="both"/>
        <w:rPr>
          <w:rFonts w:eastAsia="Times New Roman"/>
          <w:sz w:val="24"/>
        </w:rPr>
      </w:pPr>
      <w:r w:rsidRPr="00D235A7">
        <w:rPr>
          <w:rFonts w:eastAsia="Times New Roman"/>
          <w:sz w:val="24"/>
        </w:rPr>
        <w:t>Состав промежуточной бухгалтерской (финансовой) отчетности эмитента, прилагаемой к</w:t>
      </w:r>
      <w:r>
        <w:rPr>
          <w:rFonts w:eastAsia="Times New Roman"/>
          <w:sz w:val="24"/>
        </w:rPr>
        <w:t xml:space="preserve"> </w:t>
      </w:r>
      <w:r w:rsidRPr="00D235A7">
        <w:rPr>
          <w:rFonts w:eastAsia="Times New Roman"/>
          <w:sz w:val="24"/>
        </w:rPr>
        <w:t>ежеквартальному отчету:</w:t>
      </w:r>
    </w:p>
    <w:p w:rsidR="00264E85" w:rsidRDefault="00264E85" w:rsidP="00264E85">
      <w:pPr>
        <w:widowControl w:val="0"/>
        <w:jc w:val="both"/>
        <w:rPr>
          <w:rFonts w:eastAsia="Times New Roman"/>
          <w:sz w:val="24"/>
        </w:rPr>
      </w:pPr>
      <w:r w:rsidRPr="00D235A7">
        <w:rPr>
          <w:rFonts w:eastAsia="Times New Roman"/>
          <w:sz w:val="24"/>
        </w:rPr>
        <w:t xml:space="preserve">Бухгалтерский баланс на </w:t>
      </w:r>
      <w:r>
        <w:rPr>
          <w:rFonts w:eastAsia="Times New Roman"/>
          <w:sz w:val="24"/>
        </w:rPr>
        <w:t>30</w:t>
      </w:r>
      <w:r w:rsidRPr="00D235A7">
        <w:rPr>
          <w:rFonts w:eastAsia="Times New Roman"/>
          <w:sz w:val="24"/>
        </w:rPr>
        <w:t xml:space="preserve"> </w:t>
      </w:r>
      <w:r>
        <w:rPr>
          <w:rFonts w:eastAsia="Times New Roman"/>
          <w:sz w:val="24"/>
        </w:rPr>
        <w:t>июня 2019</w:t>
      </w:r>
      <w:r w:rsidRPr="00D235A7">
        <w:rPr>
          <w:rFonts w:eastAsia="Times New Roman"/>
          <w:sz w:val="24"/>
        </w:rPr>
        <w:t xml:space="preserve"> г.; Отчет о финансовых результатах за </w:t>
      </w:r>
      <w:r>
        <w:rPr>
          <w:rFonts w:eastAsia="Times New Roman"/>
          <w:sz w:val="24"/>
        </w:rPr>
        <w:t>я</w:t>
      </w:r>
      <w:r w:rsidRPr="00D235A7">
        <w:rPr>
          <w:rFonts w:eastAsia="Times New Roman"/>
          <w:sz w:val="24"/>
        </w:rPr>
        <w:t xml:space="preserve">нварь </w:t>
      </w:r>
      <w:r>
        <w:rPr>
          <w:rFonts w:eastAsia="Times New Roman"/>
          <w:sz w:val="24"/>
        </w:rPr>
        <w:t>–</w:t>
      </w:r>
      <w:r w:rsidRPr="00D235A7">
        <w:rPr>
          <w:rFonts w:eastAsia="Times New Roman"/>
          <w:sz w:val="24"/>
        </w:rPr>
        <w:t xml:space="preserve"> </w:t>
      </w:r>
      <w:r>
        <w:rPr>
          <w:rFonts w:eastAsia="Times New Roman"/>
          <w:sz w:val="24"/>
        </w:rPr>
        <w:t xml:space="preserve">июнь </w:t>
      </w:r>
      <w:r w:rsidRPr="00D235A7">
        <w:rPr>
          <w:rFonts w:eastAsia="Times New Roman"/>
          <w:sz w:val="24"/>
        </w:rPr>
        <w:t>201</w:t>
      </w:r>
      <w:r>
        <w:rPr>
          <w:rFonts w:eastAsia="Times New Roman"/>
          <w:sz w:val="24"/>
        </w:rPr>
        <w:t>9</w:t>
      </w:r>
      <w:r w:rsidRPr="00D235A7">
        <w:rPr>
          <w:rFonts w:eastAsia="Times New Roman"/>
          <w:sz w:val="24"/>
        </w:rPr>
        <w:t xml:space="preserve"> г.</w:t>
      </w:r>
    </w:p>
    <w:p w:rsidR="00264E85" w:rsidRPr="003D0C30" w:rsidRDefault="00264E85" w:rsidP="00264E85">
      <w:pPr>
        <w:widowControl w:val="0"/>
        <w:jc w:val="both"/>
        <w:rPr>
          <w:rFonts w:eastAsia="Times New Roman"/>
          <w:sz w:val="24"/>
        </w:rPr>
      </w:pPr>
      <w:r w:rsidRPr="00264E85">
        <w:rPr>
          <w:rFonts w:eastAsia="Times New Roman"/>
          <w:b/>
          <w:sz w:val="24"/>
        </w:rPr>
        <w:t>Информация приводится в приложении №2 к настоящему ежеквартальному отчету</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5" w:name="_Toc19284920"/>
      <w:r w:rsidRPr="000122F7">
        <w:rPr>
          <w:rFonts w:asciiTheme="majorHAnsi" w:eastAsia="Times New Roman" w:hAnsiTheme="majorHAnsi"/>
          <w:b/>
          <w:i/>
          <w:sz w:val="24"/>
        </w:rPr>
        <w:t>7.3. Консолидированная финансовая отчетность эмитента</w:t>
      </w:r>
      <w:bookmarkEnd w:id="95"/>
    </w:p>
    <w:p w:rsidR="00D235A7" w:rsidRPr="000122F7" w:rsidRDefault="004B5A2A" w:rsidP="003D0C30">
      <w:pPr>
        <w:widowControl w:val="0"/>
        <w:jc w:val="both"/>
        <w:rPr>
          <w:rFonts w:eastAsia="Times New Roman"/>
          <w:sz w:val="24"/>
        </w:rPr>
      </w:pPr>
      <w:r w:rsidRPr="004B5A2A">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bookmarkStart w:id="96" w:name="_GoBack"/>
      <w:bookmarkEnd w:id="96"/>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7" w:name="_Toc19284921"/>
      <w:r w:rsidRPr="000122F7">
        <w:rPr>
          <w:rFonts w:asciiTheme="majorHAnsi" w:eastAsia="Times New Roman" w:hAnsiTheme="majorHAnsi"/>
          <w:b/>
          <w:i/>
          <w:sz w:val="24"/>
        </w:rPr>
        <w:t>7.4. Сведения об учетной политике эмитента</w:t>
      </w:r>
      <w:bookmarkEnd w:id="97"/>
    </w:p>
    <w:p w:rsidR="003D0C30" w:rsidRPr="000122F7" w:rsidRDefault="008147AF" w:rsidP="003D0C30">
      <w:pPr>
        <w:widowControl w:val="0"/>
        <w:jc w:val="both"/>
        <w:rPr>
          <w:rFonts w:eastAsia="Times New Roman"/>
          <w:b/>
          <w:sz w:val="24"/>
        </w:rPr>
      </w:pPr>
      <w:r w:rsidRPr="000122F7">
        <w:rPr>
          <w:rFonts w:eastAsia="Times New Roman"/>
          <w:b/>
          <w:sz w:val="24"/>
        </w:rPr>
        <w:t xml:space="preserve">Информация приводится в приложении № </w:t>
      </w:r>
      <w:r w:rsidR="00264E85">
        <w:rPr>
          <w:rFonts w:eastAsia="Times New Roman"/>
          <w:b/>
          <w:sz w:val="24"/>
        </w:rPr>
        <w:t>3</w:t>
      </w:r>
      <w:r w:rsidRPr="000122F7">
        <w:rPr>
          <w:rFonts w:eastAsia="Times New Roman"/>
          <w:b/>
          <w:sz w:val="24"/>
        </w:rPr>
        <w:t xml:space="preserve"> к настоящему ежеквартальному отчету</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4922"/>
      <w:bookmarkEnd w:id="98"/>
      <w:r w:rsidRPr="000122F7">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0122F7" w:rsidRDefault="0048533B" w:rsidP="003D0C30">
      <w:pPr>
        <w:widowControl w:val="0"/>
        <w:jc w:val="both"/>
        <w:rPr>
          <w:rFonts w:eastAsia="Times New Roman"/>
          <w:b/>
          <w:sz w:val="24"/>
        </w:rPr>
      </w:pPr>
      <w:r w:rsidRPr="000122F7">
        <w:rPr>
          <w:rFonts w:eastAsia="Times New Roman"/>
          <w:b/>
          <w:sz w:val="24"/>
        </w:rPr>
        <w:t>Эмитент не осуществляет экспорт продукции (товаров, работ, услуг)</w:t>
      </w:r>
    </w:p>
    <w:p w:rsidR="003D0C30" w:rsidRPr="000122F7" w:rsidRDefault="003D0C30" w:rsidP="0048533B">
      <w:pPr>
        <w:widowControl w:val="0"/>
        <w:spacing w:before="240" w:after="240"/>
        <w:jc w:val="both"/>
        <w:outlineLvl w:val="2"/>
        <w:rPr>
          <w:rFonts w:asciiTheme="majorHAnsi" w:eastAsia="Times New Roman" w:hAnsiTheme="majorHAnsi"/>
          <w:b/>
          <w:i/>
          <w:sz w:val="24"/>
        </w:rPr>
      </w:pPr>
      <w:bookmarkStart w:id="100" w:name="_Toc19284923"/>
      <w:r w:rsidRPr="000122F7">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Pr="000122F7" w:rsidRDefault="0048533B" w:rsidP="0048533B">
      <w:pPr>
        <w:widowControl w:val="0"/>
        <w:spacing w:before="240" w:after="240"/>
        <w:jc w:val="both"/>
        <w:rPr>
          <w:rFonts w:eastAsia="Times New Roman"/>
          <w:sz w:val="24"/>
        </w:rPr>
      </w:pPr>
      <w:r w:rsidRPr="000122F7">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0122F7" w:rsidRDefault="0048533B" w:rsidP="0048533B">
      <w:pPr>
        <w:widowControl w:val="0"/>
        <w:spacing w:before="240" w:after="240"/>
        <w:jc w:val="both"/>
        <w:rPr>
          <w:rFonts w:eastAsia="Times New Roman"/>
          <w:b/>
          <w:sz w:val="24"/>
        </w:rPr>
      </w:pPr>
      <w:r w:rsidRPr="000122F7">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0122F7" w:rsidRDefault="003D0C30" w:rsidP="0048533B">
      <w:pPr>
        <w:widowControl w:val="0"/>
        <w:spacing w:before="240" w:after="240"/>
        <w:jc w:val="both"/>
        <w:outlineLvl w:val="2"/>
        <w:rPr>
          <w:rFonts w:asciiTheme="majorHAnsi" w:eastAsia="Times New Roman" w:hAnsiTheme="majorHAnsi"/>
          <w:b/>
          <w:i/>
          <w:sz w:val="24"/>
        </w:rPr>
      </w:pPr>
      <w:bookmarkStart w:id="101" w:name="_Toc19284924"/>
      <w:r w:rsidRPr="000122F7">
        <w:rPr>
          <w:rFonts w:asciiTheme="majorHAnsi" w:eastAsia="Times New Roman" w:hAnsiTheme="majorHAnsi"/>
          <w:b/>
          <w:i/>
          <w:sz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1"/>
    </w:p>
    <w:p w:rsidR="003D0C30" w:rsidRPr="000122F7" w:rsidRDefault="0048533B" w:rsidP="0048533B">
      <w:pPr>
        <w:widowControl w:val="0"/>
        <w:spacing w:before="240"/>
        <w:jc w:val="both"/>
        <w:rPr>
          <w:rFonts w:eastAsia="Times New Roman"/>
          <w:b/>
          <w:sz w:val="24"/>
        </w:rPr>
      </w:pPr>
      <w:r w:rsidRPr="000122F7">
        <w:rPr>
          <w:rFonts w:eastAsia="Times New Roman"/>
          <w:b/>
          <w:sz w:val="24"/>
        </w:rPr>
        <w:lastRenderedPageBreak/>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0122F7" w:rsidRDefault="0022059D">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22059D">
      <w:pPr>
        <w:pStyle w:val="1"/>
        <w:jc w:val="center"/>
        <w:rPr>
          <w:rFonts w:eastAsia="Times New Roman"/>
          <w:color w:val="auto"/>
        </w:rPr>
      </w:pPr>
      <w:bookmarkStart w:id="102" w:name="P1006"/>
      <w:bookmarkStart w:id="103" w:name="_Toc19284925"/>
      <w:bookmarkEnd w:id="102"/>
      <w:r w:rsidRPr="000122F7">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0122F7" w:rsidRDefault="003D0C30" w:rsidP="003D0C30">
      <w:pPr>
        <w:widowControl w:val="0"/>
        <w:jc w:val="both"/>
        <w:rPr>
          <w:rFonts w:eastAsia="Times New Roman"/>
          <w:sz w:val="24"/>
        </w:rPr>
      </w:pPr>
    </w:p>
    <w:p w:rsidR="007341E3" w:rsidRPr="000122F7" w:rsidRDefault="007341E3" w:rsidP="007341E3">
      <w:pPr>
        <w:widowControl w:val="0"/>
        <w:spacing w:before="240" w:after="240"/>
        <w:jc w:val="both"/>
        <w:outlineLvl w:val="2"/>
        <w:rPr>
          <w:rFonts w:asciiTheme="majorHAnsi" w:eastAsia="Times New Roman" w:hAnsiTheme="majorHAnsi"/>
          <w:b/>
          <w:i/>
          <w:sz w:val="24"/>
        </w:rPr>
      </w:pPr>
      <w:bookmarkStart w:id="104" w:name="_Toc19284926"/>
      <w:r w:rsidRPr="000122F7">
        <w:rPr>
          <w:rFonts w:asciiTheme="majorHAnsi" w:eastAsia="Times New Roman" w:hAnsiTheme="majorHAnsi"/>
          <w:b/>
          <w:i/>
          <w:sz w:val="24"/>
        </w:rPr>
        <w:t>8.1. Дополнительные сведения об эмитенте</w:t>
      </w:r>
      <w:bookmarkEnd w:id="104"/>
    </w:p>
    <w:p w:rsidR="003D0C30" w:rsidRPr="000122F7" w:rsidRDefault="003D0C30" w:rsidP="003D61CF">
      <w:pPr>
        <w:widowControl w:val="0"/>
        <w:spacing w:before="240" w:after="240"/>
        <w:jc w:val="both"/>
        <w:outlineLvl w:val="2"/>
        <w:rPr>
          <w:rFonts w:asciiTheme="majorHAnsi" w:eastAsia="Times New Roman" w:hAnsiTheme="majorHAnsi"/>
          <w:b/>
          <w:i/>
          <w:sz w:val="24"/>
        </w:rPr>
      </w:pPr>
      <w:bookmarkStart w:id="105" w:name="_Toc19284927"/>
      <w:r w:rsidRPr="000122F7">
        <w:rPr>
          <w:rFonts w:asciiTheme="majorHAnsi" w:eastAsia="Times New Roman" w:hAnsiTheme="majorHAnsi"/>
          <w:b/>
          <w:i/>
          <w:sz w:val="24"/>
        </w:rPr>
        <w:t>8.1.1. Сведения о размере, структуре уставного капитала эмитента</w:t>
      </w:r>
      <w:bookmarkEnd w:id="105"/>
    </w:p>
    <w:p w:rsidR="00D91B0A" w:rsidRPr="000122F7" w:rsidRDefault="00D91B0A" w:rsidP="00CB4A6C">
      <w:pPr>
        <w:widowControl w:val="0"/>
        <w:spacing w:before="240" w:after="240"/>
        <w:jc w:val="both"/>
        <w:rPr>
          <w:rFonts w:eastAsia="Times New Roman"/>
          <w:sz w:val="24"/>
        </w:rPr>
      </w:pPr>
      <w:r w:rsidRPr="000122F7">
        <w:rPr>
          <w:rFonts w:eastAsia="Times New Roman"/>
          <w:sz w:val="24"/>
        </w:rPr>
        <w:t xml:space="preserve">Размер уставного капитала эмитента на дату окончания отчетного квартала, руб.: </w:t>
      </w:r>
      <w:r w:rsidR="00CB66AF" w:rsidRPr="000122F7">
        <w:rPr>
          <w:rFonts w:eastAsia="Times New Roman"/>
          <w:b/>
          <w:sz w:val="24"/>
        </w:rPr>
        <w:t>1 133 200 рублей</w:t>
      </w:r>
    </w:p>
    <w:p w:rsidR="003D0C30" w:rsidRPr="000122F7" w:rsidRDefault="00D91B0A" w:rsidP="00D91B0A">
      <w:pPr>
        <w:widowControl w:val="0"/>
        <w:jc w:val="both"/>
        <w:rPr>
          <w:rFonts w:eastAsia="Times New Roman"/>
          <w:sz w:val="24"/>
        </w:rPr>
      </w:pPr>
      <w:r w:rsidRPr="000122F7">
        <w:rPr>
          <w:rFonts w:eastAsia="Times New Roman"/>
          <w:sz w:val="24"/>
        </w:rPr>
        <w:t>Обыкновенные акции</w:t>
      </w:r>
    </w:p>
    <w:p w:rsidR="00D91B0A" w:rsidRPr="000122F7" w:rsidRDefault="00D91B0A" w:rsidP="00D91B0A">
      <w:pPr>
        <w:widowControl w:val="0"/>
        <w:jc w:val="both"/>
        <w:rPr>
          <w:rFonts w:eastAsia="Times New Roman"/>
          <w:sz w:val="24"/>
        </w:rPr>
      </w:pPr>
      <w:r w:rsidRPr="000122F7">
        <w:rPr>
          <w:rFonts w:eastAsia="Times New Roman"/>
          <w:sz w:val="24"/>
        </w:rPr>
        <w:t xml:space="preserve">Общая номинальная стоимость: </w:t>
      </w:r>
      <w:r w:rsidR="00CB66AF" w:rsidRPr="000122F7">
        <w:rPr>
          <w:rFonts w:eastAsia="Times New Roman"/>
          <w:b/>
          <w:sz w:val="24"/>
        </w:rPr>
        <w:t>1 133 200 рублей</w:t>
      </w:r>
    </w:p>
    <w:p w:rsidR="00D91B0A" w:rsidRPr="000122F7" w:rsidRDefault="00D91B0A" w:rsidP="00D91B0A">
      <w:pPr>
        <w:widowControl w:val="0"/>
        <w:jc w:val="both"/>
        <w:rPr>
          <w:rFonts w:eastAsia="Times New Roman"/>
          <w:sz w:val="24"/>
        </w:rPr>
      </w:pPr>
      <w:r w:rsidRPr="000122F7">
        <w:rPr>
          <w:rFonts w:eastAsia="Times New Roman"/>
          <w:sz w:val="24"/>
        </w:rPr>
        <w:t xml:space="preserve">Размер доли в </w:t>
      </w:r>
      <w:r w:rsidR="00CB4A6C" w:rsidRPr="000122F7">
        <w:rPr>
          <w:rFonts w:eastAsia="Times New Roman"/>
          <w:sz w:val="24"/>
        </w:rPr>
        <w:t>уставном капитале</w:t>
      </w:r>
      <w:r w:rsidRPr="000122F7">
        <w:rPr>
          <w:rFonts w:eastAsia="Times New Roman"/>
          <w:sz w:val="24"/>
        </w:rPr>
        <w:t xml:space="preserve">, %: </w:t>
      </w:r>
      <w:r w:rsidR="00CB4A6C" w:rsidRPr="000122F7">
        <w:rPr>
          <w:rFonts w:eastAsia="Times New Roman"/>
          <w:b/>
          <w:sz w:val="24"/>
        </w:rPr>
        <w:t>100%</w:t>
      </w:r>
    </w:p>
    <w:p w:rsidR="00D91B0A" w:rsidRPr="000122F7" w:rsidRDefault="00D91B0A" w:rsidP="00CB4A6C">
      <w:pPr>
        <w:widowControl w:val="0"/>
        <w:spacing w:before="240" w:after="240"/>
        <w:jc w:val="both"/>
        <w:rPr>
          <w:rFonts w:eastAsia="Times New Roman"/>
          <w:sz w:val="24"/>
        </w:rPr>
      </w:pPr>
      <w:r w:rsidRPr="000122F7">
        <w:rPr>
          <w:rFonts w:eastAsia="Times New Roman"/>
          <w:sz w:val="24"/>
        </w:rPr>
        <w:t>Привилегированные</w:t>
      </w:r>
      <w:r w:rsidR="00CB4A6C" w:rsidRPr="000122F7">
        <w:rPr>
          <w:rFonts w:eastAsia="Times New Roman"/>
          <w:sz w:val="24"/>
        </w:rPr>
        <w:t xml:space="preserve"> акции: </w:t>
      </w:r>
      <w:r w:rsidR="00CB4A6C" w:rsidRPr="000122F7">
        <w:rPr>
          <w:rFonts w:eastAsia="Times New Roman"/>
          <w:b/>
          <w:sz w:val="24"/>
        </w:rPr>
        <w:t>отсутствуют</w:t>
      </w:r>
    </w:p>
    <w:p w:rsidR="00D91B0A" w:rsidRPr="000122F7" w:rsidRDefault="00D91B0A" w:rsidP="00CB4A6C">
      <w:pPr>
        <w:widowControl w:val="0"/>
        <w:spacing w:before="240"/>
        <w:jc w:val="both"/>
        <w:rPr>
          <w:rFonts w:eastAsia="Times New Roman"/>
          <w:sz w:val="24"/>
        </w:rPr>
      </w:pPr>
      <w:r w:rsidRPr="000122F7">
        <w:rPr>
          <w:rFonts w:eastAsia="Times New Roman"/>
          <w:sz w:val="24"/>
        </w:rPr>
        <w:t>Указывается информация о соответствии величины уставного капитала, приведенной в настоящем</w:t>
      </w:r>
      <w:r w:rsidR="00CB4A6C" w:rsidRPr="000122F7">
        <w:rPr>
          <w:rFonts w:eastAsia="Times New Roman"/>
          <w:sz w:val="24"/>
        </w:rPr>
        <w:t xml:space="preserve"> </w:t>
      </w:r>
      <w:r w:rsidRPr="000122F7">
        <w:rPr>
          <w:rFonts w:eastAsia="Times New Roman"/>
          <w:sz w:val="24"/>
        </w:rPr>
        <w:t>пункте, учредительным документам эмитента:</w:t>
      </w:r>
    </w:p>
    <w:p w:rsidR="00D91B0A" w:rsidRPr="000122F7" w:rsidRDefault="00D91B0A" w:rsidP="00D91B0A">
      <w:pPr>
        <w:widowControl w:val="0"/>
        <w:jc w:val="both"/>
        <w:rPr>
          <w:rFonts w:eastAsia="Times New Roman"/>
          <w:sz w:val="24"/>
        </w:rPr>
      </w:pPr>
      <w:r w:rsidRPr="000122F7">
        <w:rPr>
          <w:rFonts w:eastAsia="Times New Roman"/>
          <w:b/>
          <w:sz w:val="24"/>
        </w:rPr>
        <w:t>Величина уставного капитала, приведенная в настоящем пункте, соответствует статье 5</w:t>
      </w:r>
      <w:r w:rsidR="00CB4A6C" w:rsidRPr="000122F7">
        <w:rPr>
          <w:rFonts w:eastAsia="Times New Roman"/>
          <w:b/>
          <w:sz w:val="24"/>
        </w:rPr>
        <w:t xml:space="preserve"> </w:t>
      </w:r>
      <w:r w:rsidRPr="000122F7">
        <w:rPr>
          <w:rFonts w:eastAsia="Times New Roman"/>
          <w:b/>
          <w:sz w:val="24"/>
        </w:rPr>
        <w:t>Устава Общества.</w:t>
      </w:r>
    </w:p>
    <w:p w:rsidR="003D0C30" w:rsidRPr="000122F7" w:rsidRDefault="003D0C30" w:rsidP="00CB4A6C">
      <w:pPr>
        <w:widowControl w:val="0"/>
        <w:spacing w:before="240" w:after="240"/>
        <w:jc w:val="both"/>
        <w:outlineLvl w:val="2"/>
        <w:rPr>
          <w:rFonts w:asciiTheme="majorHAnsi" w:eastAsia="Times New Roman" w:hAnsiTheme="majorHAnsi"/>
          <w:b/>
          <w:i/>
          <w:sz w:val="24"/>
        </w:rPr>
      </w:pPr>
      <w:bookmarkStart w:id="106" w:name="_Toc19284928"/>
      <w:r w:rsidRPr="000122F7">
        <w:rPr>
          <w:rFonts w:asciiTheme="majorHAnsi" w:eastAsia="Times New Roman" w:hAnsiTheme="majorHAnsi"/>
          <w:b/>
          <w:i/>
          <w:sz w:val="24"/>
        </w:rPr>
        <w:t>8.1.2. Сведения об изменении размера уставного капитала эмитента</w:t>
      </w:r>
      <w:bookmarkEnd w:id="106"/>
    </w:p>
    <w:p w:rsidR="003D0C30" w:rsidRPr="000122F7" w:rsidRDefault="002C4A03" w:rsidP="002C4A03">
      <w:pPr>
        <w:widowControl w:val="0"/>
        <w:spacing w:before="240"/>
        <w:jc w:val="both"/>
        <w:rPr>
          <w:rFonts w:eastAsia="Times New Roman"/>
          <w:sz w:val="24"/>
        </w:rPr>
      </w:pPr>
      <w:r w:rsidRPr="000122F7">
        <w:rPr>
          <w:rFonts w:eastAsia="Times New Roman"/>
          <w:b/>
          <w:sz w:val="24"/>
        </w:rPr>
        <w:t>Изменений размера уставного капитала за данный период не было</w:t>
      </w:r>
      <w:r w:rsidR="003D0C30" w:rsidRPr="000122F7">
        <w:rPr>
          <w:rFonts w:eastAsia="Times New Roman"/>
          <w:sz w:val="24"/>
        </w:rPr>
        <w:t>.</w:t>
      </w:r>
    </w:p>
    <w:p w:rsidR="003D0C30" w:rsidRPr="000122F7"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4929"/>
      <w:bookmarkEnd w:id="107"/>
      <w:r w:rsidRPr="000122F7">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0122F7" w:rsidRDefault="002C4A03" w:rsidP="003D0C30">
      <w:pPr>
        <w:widowControl w:val="0"/>
        <w:spacing w:before="240"/>
        <w:jc w:val="both"/>
        <w:rPr>
          <w:rFonts w:eastAsia="Times New Roman"/>
          <w:sz w:val="24"/>
        </w:rPr>
      </w:pPr>
      <w:r w:rsidRPr="000122F7">
        <w:rPr>
          <w:rFonts w:eastAsia="Times New Roman"/>
          <w:sz w:val="24"/>
        </w:rPr>
        <w:t>Н</w:t>
      </w:r>
      <w:r w:rsidR="003D0C30" w:rsidRPr="000122F7">
        <w:rPr>
          <w:rFonts w:eastAsia="Times New Roman"/>
          <w:sz w:val="24"/>
        </w:rPr>
        <w:t>аименование выс</w:t>
      </w:r>
      <w:r w:rsidRPr="000122F7">
        <w:rPr>
          <w:rFonts w:eastAsia="Times New Roman"/>
          <w:sz w:val="24"/>
        </w:rPr>
        <w:t xml:space="preserve">шего органа управления эмитента: </w:t>
      </w:r>
      <w:r w:rsidRPr="000122F7">
        <w:rPr>
          <w:rFonts w:eastAsia="Times New Roman"/>
          <w:b/>
          <w:sz w:val="24"/>
        </w:rPr>
        <w:t>Общее собрание акционеров</w:t>
      </w:r>
    </w:p>
    <w:p w:rsidR="003D0C30" w:rsidRPr="000122F7" w:rsidRDefault="002C4A03" w:rsidP="003D0C30">
      <w:pPr>
        <w:widowControl w:val="0"/>
        <w:spacing w:before="240"/>
        <w:jc w:val="both"/>
        <w:rPr>
          <w:rFonts w:eastAsia="Times New Roman"/>
          <w:sz w:val="24"/>
        </w:rPr>
      </w:pPr>
      <w:r w:rsidRPr="000122F7">
        <w:rPr>
          <w:rFonts w:eastAsia="Times New Roman"/>
          <w:sz w:val="24"/>
        </w:rPr>
        <w:t>П</w:t>
      </w:r>
      <w:r w:rsidR="003D0C30" w:rsidRPr="000122F7">
        <w:rPr>
          <w:rFonts w:eastAsia="Times New Roman"/>
          <w:sz w:val="24"/>
        </w:rPr>
        <w:t>орядок уведомления акционеров (участников) о проведении собрания (заседания) высшего органа управления эмитента</w:t>
      </w:r>
      <w:r w:rsidRPr="000122F7">
        <w:rPr>
          <w:rFonts w:eastAsia="Times New Roman"/>
          <w:sz w:val="24"/>
        </w:rPr>
        <w:t>:</w:t>
      </w:r>
    </w:p>
    <w:p w:rsidR="002C4A03" w:rsidRPr="000122F7" w:rsidRDefault="00861EA1" w:rsidP="003D0C30">
      <w:pPr>
        <w:widowControl w:val="0"/>
        <w:spacing w:before="240"/>
        <w:jc w:val="both"/>
        <w:rPr>
          <w:rFonts w:eastAsia="Times New Roman"/>
          <w:b/>
          <w:sz w:val="24"/>
        </w:rPr>
      </w:pPr>
      <w:r w:rsidRPr="000122F7">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0122F7" w:rsidRDefault="00861EA1" w:rsidP="00861EA1">
      <w:pPr>
        <w:widowControl w:val="0"/>
        <w:spacing w:before="240"/>
        <w:jc w:val="both"/>
        <w:rPr>
          <w:rFonts w:eastAsia="Times New Roman"/>
          <w:b/>
          <w:sz w:val="24"/>
        </w:rPr>
      </w:pPr>
      <w:r w:rsidRPr="000122F7">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0122F7" w:rsidRDefault="00861EA1" w:rsidP="00861EA1">
      <w:pPr>
        <w:widowControl w:val="0"/>
        <w:spacing w:before="240"/>
        <w:jc w:val="both"/>
        <w:rPr>
          <w:rFonts w:eastAsia="Times New Roman"/>
          <w:b/>
          <w:sz w:val="24"/>
        </w:rPr>
      </w:pPr>
      <w:r w:rsidRPr="000122F7">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0122F7" w:rsidRDefault="00861EA1" w:rsidP="00861EA1">
      <w:pPr>
        <w:widowControl w:val="0"/>
        <w:spacing w:before="240" w:after="240"/>
        <w:jc w:val="both"/>
        <w:rPr>
          <w:rFonts w:eastAsia="Times New Roman"/>
          <w:sz w:val="24"/>
        </w:rPr>
      </w:pPr>
      <w:r w:rsidRPr="000122F7">
        <w:rPr>
          <w:rFonts w:eastAsia="Times New Roman"/>
          <w:sz w:val="24"/>
        </w:rPr>
        <w:t>Л</w:t>
      </w:r>
      <w:r w:rsidR="003D0C30" w:rsidRPr="000122F7">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0122F7">
        <w:rPr>
          <w:rFonts w:eastAsia="Times New Roman"/>
          <w:sz w:val="24"/>
        </w:rPr>
        <w:t>их требований.</w:t>
      </w:r>
    </w:p>
    <w:p w:rsidR="00861EA1" w:rsidRPr="000122F7" w:rsidRDefault="00861EA1" w:rsidP="00861EA1">
      <w:pPr>
        <w:widowControl w:val="0"/>
        <w:jc w:val="both"/>
        <w:rPr>
          <w:rFonts w:eastAsia="Times New Roman"/>
          <w:b/>
          <w:sz w:val="24"/>
        </w:rPr>
      </w:pPr>
      <w:r w:rsidRPr="000122F7">
        <w:rPr>
          <w:rFonts w:eastAsia="Times New Roman"/>
          <w:b/>
          <w:sz w:val="24"/>
        </w:rPr>
        <w:t xml:space="preserve">Внеочередное общее собрание проводится по решению Генерального директора на </w:t>
      </w:r>
      <w:r w:rsidRPr="000122F7">
        <w:rPr>
          <w:rFonts w:eastAsia="Times New Roman"/>
          <w:b/>
          <w:sz w:val="24"/>
        </w:rPr>
        <w:lastRenderedPageBreak/>
        <w:t>основании:</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Ревизионной комиссии;</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Аудитора Общества;</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0122F7" w:rsidRDefault="00861EA1" w:rsidP="003D0C30">
      <w:pPr>
        <w:widowControl w:val="0"/>
        <w:spacing w:before="240"/>
        <w:jc w:val="both"/>
        <w:rPr>
          <w:rFonts w:eastAsia="Times New Roman"/>
          <w:sz w:val="24"/>
        </w:rPr>
      </w:pPr>
      <w:r w:rsidRPr="000122F7">
        <w:rPr>
          <w:rFonts w:eastAsia="Times New Roman"/>
          <w:sz w:val="24"/>
        </w:rPr>
        <w:t>П</w:t>
      </w:r>
      <w:r w:rsidR="003D0C30" w:rsidRPr="000122F7">
        <w:rPr>
          <w:rFonts w:eastAsia="Times New Roman"/>
          <w:sz w:val="24"/>
        </w:rPr>
        <w:t>орядок определения даты проведения собрания (заседания) высшего органа управления эмитента;</w:t>
      </w:r>
    </w:p>
    <w:p w:rsidR="00861EA1" w:rsidRPr="000122F7" w:rsidRDefault="002B76CF" w:rsidP="003D0C30">
      <w:pPr>
        <w:widowControl w:val="0"/>
        <w:spacing w:before="240"/>
        <w:jc w:val="both"/>
        <w:rPr>
          <w:rFonts w:eastAsia="Times New Roman"/>
          <w:b/>
          <w:sz w:val="24"/>
        </w:rPr>
      </w:pPr>
      <w:r w:rsidRPr="000122F7">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0122F7" w:rsidRDefault="002B76CF" w:rsidP="003D0C30">
      <w:pPr>
        <w:widowControl w:val="0"/>
        <w:spacing w:before="240"/>
        <w:jc w:val="both"/>
        <w:rPr>
          <w:rFonts w:eastAsia="Times New Roman"/>
          <w:sz w:val="24"/>
        </w:rPr>
      </w:pPr>
      <w:r w:rsidRPr="000122F7">
        <w:rPr>
          <w:rFonts w:eastAsia="Times New Roman"/>
          <w:sz w:val="24"/>
        </w:rPr>
        <w:t>Л</w:t>
      </w:r>
      <w:r w:rsidR="003D0C30" w:rsidRPr="000122F7">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0122F7">
        <w:rPr>
          <w:rFonts w:eastAsia="Times New Roman"/>
          <w:sz w:val="24"/>
        </w:rPr>
        <w:t>ложений.</w:t>
      </w:r>
    </w:p>
    <w:p w:rsidR="002B76CF" w:rsidRPr="000122F7" w:rsidRDefault="002B76CF" w:rsidP="003D0C30">
      <w:pPr>
        <w:widowControl w:val="0"/>
        <w:spacing w:before="240"/>
        <w:jc w:val="both"/>
        <w:rPr>
          <w:rFonts w:eastAsia="Times New Roman"/>
          <w:b/>
          <w:sz w:val="24"/>
        </w:rPr>
      </w:pPr>
      <w:r w:rsidRPr="000122F7">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0122F7" w:rsidRDefault="002B76CF" w:rsidP="003D0C30">
      <w:pPr>
        <w:widowControl w:val="0"/>
        <w:spacing w:before="240"/>
        <w:jc w:val="both"/>
        <w:rPr>
          <w:rFonts w:eastAsia="Times New Roman"/>
          <w:sz w:val="24"/>
        </w:rPr>
      </w:pPr>
      <w:r w:rsidRPr="000122F7">
        <w:rPr>
          <w:rFonts w:eastAsia="Times New Roman"/>
          <w:sz w:val="24"/>
        </w:rPr>
        <w:t>Л</w:t>
      </w:r>
      <w:r w:rsidR="003D0C30" w:rsidRPr="000122F7">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0122F7">
        <w:rPr>
          <w:rFonts w:eastAsia="Times New Roman"/>
          <w:sz w:val="24"/>
        </w:rPr>
        <w:t>такой информацией (материалами).</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0122F7" w:rsidRDefault="002B76CF" w:rsidP="003D0C30">
      <w:pPr>
        <w:widowControl w:val="0"/>
        <w:spacing w:before="240"/>
        <w:jc w:val="both"/>
        <w:rPr>
          <w:rFonts w:eastAsia="Times New Roman"/>
          <w:sz w:val="24"/>
        </w:rPr>
      </w:pPr>
      <w:r w:rsidRPr="000122F7">
        <w:rPr>
          <w:rFonts w:eastAsia="Times New Roman"/>
          <w:sz w:val="24"/>
        </w:rPr>
        <w:lastRenderedPageBreak/>
        <w:t>П</w:t>
      </w:r>
      <w:r w:rsidR="003D0C30" w:rsidRPr="000122F7">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0122F7" w:rsidRDefault="003F04AC" w:rsidP="003F04AC">
      <w:pPr>
        <w:widowControl w:val="0"/>
        <w:spacing w:before="240"/>
        <w:jc w:val="both"/>
        <w:rPr>
          <w:rFonts w:eastAsia="Times New Roman"/>
          <w:b/>
          <w:sz w:val="24"/>
        </w:rPr>
      </w:pPr>
      <w:r w:rsidRPr="000122F7">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0122F7">
        <w:rPr>
          <w:b/>
        </w:rPr>
        <w:t xml:space="preserve"> </w:t>
      </w:r>
      <w:r w:rsidRPr="000122F7">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4930"/>
      <w:bookmarkEnd w:id="109"/>
      <w:r w:rsidRPr="000122F7">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0122F7" w:rsidRDefault="003D0C30" w:rsidP="003D0C30">
      <w:pPr>
        <w:widowControl w:val="0"/>
        <w:spacing w:before="240"/>
        <w:jc w:val="both"/>
        <w:rPr>
          <w:rFonts w:eastAsia="Times New Roman"/>
          <w:sz w:val="24"/>
        </w:rPr>
      </w:pPr>
      <w:r w:rsidRPr="000122F7">
        <w:rPr>
          <w:rFonts w:eastAsia="Times New Roman"/>
          <w:sz w:val="24"/>
        </w:rPr>
        <w:t>По каждой такой коммерческой организации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0122F7" w:rsidRDefault="003D0C30" w:rsidP="00504214">
      <w:pPr>
        <w:widowControl w:val="0"/>
        <w:spacing w:before="240"/>
        <w:jc w:val="both"/>
        <w:rPr>
          <w:rFonts w:eastAsia="Times New Roman"/>
          <w:sz w:val="24"/>
        </w:rPr>
      </w:pPr>
      <w:r w:rsidRPr="000122F7">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0122F7" w:rsidRDefault="00504214" w:rsidP="00504214">
      <w:pPr>
        <w:widowControl w:val="0"/>
        <w:spacing w:before="240"/>
        <w:jc w:val="both"/>
        <w:rPr>
          <w:rFonts w:eastAsia="Times New Roman"/>
          <w:b/>
          <w:sz w:val="24"/>
        </w:rPr>
      </w:pPr>
      <w:r w:rsidRPr="000122F7">
        <w:rPr>
          <w:rFonts w:eastAsia="Times New Roman"/>
          <w:b/>
          <w:sz w:val="24"/>
        </w:rPr>
        <w:t>Эмитент не владеет долями уставного капитала и обыкновенными акциями коммерческий организаций.</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1" w:name="_Toc19284931"/>
      <w:r w:rsidRPr="000122F7">
        <w:rPr>
          <w:rFonts w:asciiTheme="majorHAnsi" w:eastAsia="Times New Roman" w:hAnsiTheme="majorHAnsi"/>
          <w:b/>
          <w:i/>
          <w:sz w:val="24"/>
        </w:rPr>
        <w:t>8.1.5. Сведения о существенных сделках, совершенных эмитентом</w:t>
      </w:r>
      <w:bookmarkEnd w:id="111"/>
    </w:p>
    <w:p w:rsidR="003D0C30" w:rsidRPr="000122F7" w:rsidRDefault="003F04AC" w:rsidP="003D0C30">
      <w:pPr>
        <w:widowControl w:val="0"/>
        <w:jc w:val="both"/>
        <w:rPr>
          <w:rFonts w:eastAsia="Times New Roman"/>
          <w:b/>
          <w:sz w:val="24"/>
        </w:rPr>
      </w:pPr>
      <w:r w:rsidRPr="000122F7">
        <w:rPr>
          <w:rFonts w:eastAsia="Times New Roman"/>
          <w:b/>
          <w:sz w:val="24"/>
        </w:rPr>
        <w:t>Указанные сделки в течение данного периода не совершались</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4932"/>
      <w:bookmarkEnd w:id="112"/>
      <w:r w:rsidRPr="000122F7">
        <w:rPr>
          <w:rFonts w:asciiTheme="majorHAnsi" w:eastAsia="Times New Roman" w:hAnsiTheme="majorHAnsi"/>
          <w:b/>
          <w:i/>
          <w:sz w:val="24"/>
        </w:rPr>
        <w:t>8.1.6. Сведения о кредитных рейтингах эмитента</w:t>
      </w:r>
      <w:bookmarkEnd w:id="113"/>
    </w:p>
    <w:p w:rsidR="003D0C30" w:rsidRPr="000122F7" w:rsidRDefault="003F04AC" w:rsidP="003D0C30">
      <w:pPr>
        <w:widowControl w:val="0"/>
        <w:jc w:val="both"/>
        <w:rPr>
          <w:rFonts w:eastAsia="Times New Roman"/>
          <w:b/>
          <w:sz w:val="24"/>
        </w:rPr>
      </w:pPr>
      <w:r w:rsidRPr="000122F7">
        <w:rPr>
          <w:rFonts w:eastAsia="Times New Roman"/>
          <w:b/>
          <w:sz w:val="24"/>
        </w:rPr>
        <w:t>Известных эмитенту кредитных рейтингов нет</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4933"/>
      <w:bookmarkEnd w:id="114"/>
      <w:r w:rsidRPr="000122F7">
        <w:rPr>
          <w:rFonts w:asciiTheme="majorHAnsi" w:eastAsia="Times New Roman" w:hAnsiTheme="majorHAnsi"/>
          <w:b/>
          <w:i/>
          <w:sz w:val="24"/>
        </w:rPr>
        <w:t>8.2. Сведения о каждой категории (типе) акций эмитента</w:t>
      </w:r>
      <w:bookmarkEnd w:id="115"/>
    </w:p>
    <w:p w:rsidR="006216E9" w:rsidRPr="000122F7" w:rsidRDefault="006216E9" w:rsidP="006216E9">
      <w:pPr>
        <w:widowControl w:val="0"/>
        <w:jc w:val="both"/>
        <w:rPr>
          <w:rFonts w:eastAsia="Times New Roman"/>
          <w:b/>
          <w:sz w:val="24"/>
        </w:rPr>
      </w:pPr>
      <w:r w:rsidRPr="000122F7">
        <w:rPr>
          <w:rFonts w:eastAsia="Times New Roman"/>
          <w:sz w:val="24"/>
        </w:rPr>
        <w:t xml:space="preserve">Категория акций: </w:t>
      </w:r>
      <w:r w:rsidRPr="000122F7">
        <w:rPr>
          <w:rFonts w:eastAsia="Times New Roman"/>
          <w:b/>
          <w:sz w:val="24"/>
        </w:rPr>
        <w:t>обыкновенные</w:t>
      </w:r>
    </w:p>
    <w:p w:rsidR="006216E9" w:rsidRPr="000122F7" w:rsidRDefault="006216E9" w:rsidP="006216E9">
      <w:pPr>
        <w:widowControl w:val="0"/>
        <w:jc w:val="both"/>
        <w:rPr>
          <w:rFonts w:eastAsia="Times New Roman"/>
          <w:sz w:val="24"/>
        </w:rPr>
      </w:pPr>
      <w:r w:rsidRPr="000122F7">
        <w:rPr>
          <w:rFonts w:eastAsia="Times New Roman"/>
          <w:sz w:val="24"/>
        </w:rPr>
        <w:t xml:space="preserve">Номинальная стоимость каждой акции (руб.): </w:t>
      </w:r>
      <w:r w:rsidR="006160F9" w:rsidRPr="006160F9">
        <w:rPr>
          <w:rFonts w:eastAsia="Times New Roman"/>
          <w:b/>
          <w:sz w:val="24"/>
        </w:rPr>
        <w:t>0,0</w:t>
      </w:r>
      <w:r w:rsidRPr="000122F7">
        <w:rPr>
          <w:rFonts w:eastAsia="Times New Roman"/>
          <w:b/>
          <w:sz w:val="24"/>
        </w:rPr>
        <w:t>1 рубль</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0122F7">
        <w:rPr>
          <w:rFonts w:eastAsia="Times New Roman"/>
          <w:b/>
          <w:sz w:val="24"/>
        </w:rPr>
        <w:t>1 133 200 шт.</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0122F7">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0122F7">
        <w:rPr>
          <w:rFonts w:eastAsia="Times New Roman"/>
          <w:b/>
          <w:sz w:val="24"/>
        </w:rPr>
        <w:t>0</w:t>
      </w:r>
    </w:p>
    <w:p w:rsidR="006216E9" w:rsidRPr="000122F7" w:rsidRDefault="006216E9" w:rsidP="006216E9">
      <w:pPr>
        <w:widowControl w:val="0"/>
        <w:spacing w:before="240" w:after="240"/>
        <w:jc w:val="both"/>
        <w:rPr>
          <w:rFonts w:eastAsia="Times New Roman"/>
          <w:b/>
          <w:sz w:val="24"/>
        </w:rPr>
      </w:pPr>
      <w:r w:rsidRPr="000122F7">
        <w:rPr>
          <w:rFonts w:eastAsia="Times New Roman"/>
          <w:sz w:val="24"/>
        </w:rPr>
        <w:t xml:space="preserve">Количество объявленных акций: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акций, поступивших в распоряжение (находящихся на балансе) эмитента: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Выпуски акций данной категории (типа):</w:t>
      </w:r>
    </w:p>
    <w:p w:rsidR="006216E9" w:rsidRPr="000122F7" w:rsidRDefault="006216E9" w:rsidP="006216E9">
      <w:pPr>
        <w:widowControl w:val="0"/>
        <w:jc w:val="both"/>
        <w:rPr>
          <w:rFonts w:eastAsia="Times New Roman"/>
          <w:sz w:val="24"/>
        </w:rPr>
      </w:pPr>
    </w:p>
    <w:tbl>
      <w:tblPr>
        <w:tblStyle w:val="ab"/>
        <w:tblW w:w="0" w:type="auto"/>
        <w:tblLook w:val="04A0"/>
      </w:tblPr>
      <w:tblGrid>
        <w:gridCol w:w="4785"/>
        <w:gridCol w:w="4785"/>
      </w:tblGrid>
      <w:tr w:rsidR="006216E9" w:rsidRPr="000122F7" w:rsidTr="006216E9">
        <w:tc>
          <w:tcPr>
            <w:tcW w:w="4785" w:type="dxa"/>
          </w:tcPr>
          <w:p w:rsidR="006216E9" w:rsidRPr="000122F7" w:rsidRDefault="006216E9" w:rsidP="006216E9">
            <w:pPr>
              <w:widowControl w:val="0"/>
              <w:jc w:val="both"/>
              <w:rPr>
                <w:rFonts w:eastAsia="Times New Roman"/>
                <w:sz w:val="24"/>
              </w:rPr>
            </w:pPr>
            <w:r w:rsidRPr="000122F7">
              <w:rPr>
                <w:rFonts w:eastAsia="Times New Roman"/>
                <w:sz w:val="24"/>
              </w:rPr>
              <w:t>Дата государственной регистрации</w:t>
            </w:r>
          </w:p>
        </w:tc>
        <w:tc>
          <w:tcPr>
            <w:tcW w:w="4785" w:type="dxa"/>
          </w:tcPr>
          <w:p w:rsidR="006216E9" w:rsidRPr="000122F7" w:rsidRDefault="006216E9" w:rsidP="006216E9">
            <w:pPr>
              <w:widowControl w:val="0"/>
              <w:jc w:val="both"/>
              <w:rPr>
                <w:rFonts w:eastAsia="Times New Roman"/>
                <w:sz w:val="24"/>
              </w:rPr>
            </w:pPr>
            <w:r w:rsidRPr="000122F7">
              <w:rPr>
                <w:rFonts w:eastAsia="Times New Roman"/>
                <w:sz w:val="24"/>
              </w:rPr>
              <w:t>Государственный регистрационный номер выпуска</w:t>
            </w:r>
          </w:p>
        </w:tc>
      </w:tr>
      <w:tr w:rsidR="006216E9" w:rsidRPr="000122F7" w:rsidTr="006216E9">
        <w:tc>
          <w:tcPr>
            <w:tcW w:w="4785" w:type="dxa"/>
          </w:tcPr>
          <w:p w:rsidR="006216E9" w:rsidRPr="000122F7" w:rsidRDefault="00FA4204" w:rsidP="006216E9">
            <w:pPr>
              <w:widowControl w:val="0"/>
              <w:jc w:val="both"/>
              <w:rPr>
                <w:rFonts w:eastAsia="Times New Roman"/>
                <w:sz w:val="24"/>
              </w:rPr>
            </w:pPr>
            <w:r w:rsidRPr="000122F7">
              <w:rPr>
                <w:rFonts w:eastAsia="Times New Roman"/>
                <w:sz w:val="24"/>
              </w:rPr>
              <w:t>1-01-58257-Н</w:t>
            </w:r>
          </w:p>
        </w:tc>
        <w:tc>
          <w:tcPr>
            <w:tcW w:w="4785" w:type="dxa"/>
          </w:tcPr>
          <w:p w:rsidR="006216E9" w:rsidRPr="000122F7" w:rsidRDefault="00FA4204" w:rsidP="006216E9">
            <w:pPr>
              <w:widowControl w:val="0"/>
              <w:jc w:val="both"/>
              <w:rPr>
                <w:rFonts w:eastAsia="Times New Roman"/>
                <w:sz w:val="24"/>
              </w:rPr>
            </w:pPr>
            <w:r w:rsidRPr="000122F7">
              <w:rPr>
                <w:rFonts w:eastAsia="Times New Roman"/>
                <w:sz w:val="24"/>
              </w:rPr>
              <w:t>25.12.2007 г.</w:t>
            </w:r>
          </w:p>
        </w:tc>
      </w:tr>
    </w:tbl>
    <w:p w:rsidR="006216E9" w:rsidRPr="000122F7" w:rsidRDefault="006216E9" w:rsidP="006216E9">
      <w:pPr>
        <w:widowControl w:val="0"/>
        <w:spacing w:before="240"/>
        <w:jc w:val="both"/>
        <w:rPr>
          <w:rFonts w:eastAsia="Times New Roman"/>
          <w:sz w:val="24"/>
        </w:rPr>
      </w:pPr>
      <w:r w:rsidRPr="000122F7">
        <w:rPr>
          <w:rFonts w:eastAsia="Times New Roman"/>
          <w:sz w:val="24"/>
        </w:rPr>
        <w:t>Права, предоставляемые акциями их владельцам:</w:t>
      </w:r>
    </w:p>
    <w:p w:rsidR="006216E9" w:rsidRPr="000122F7" w:rsidRDefault="006216E9" w:rsidP="006216E9">
      <w:pPr>
        <w:widowControl w:val="0"/>
        <w:jc w:val="both"/>
        <w:rPr>
          <w:rFonts w:eastAsia="Times New Roman"/>
          <w:b/>
          <w:sz w:val="24"/>
        </w:rPr>
      </w:pPr>
      <w:r w:rsidRPr="000122F7">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 получать часть прибыли (дивиденды) от деятельности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 отчуждать принадлежащие им акции с согласия других акционеров 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Иные сведения об акциях, указываемые эмитентом по собственному усмотрению:</w:t>
      </w:r>
    </w:p>
    <w:p w:rsidR="006216E9" w:rsidRPr="000122F7" w:rsidRDefault="006216E9" w:rsidP="006216E9">
      <w:pPr>
        <w:widowControl w:val="0"/>
        <w:jc w:val="both"/>
        <w:rPr>
          <w:rFonts w:eastAsia="Times New Roman"/>
          <w:sz w:val="24"/>
        </w:rPr>
      </w:pPr>
      <w:r w:rsidRPr="000122F7">
        <w:rPr>
          <w:rFonts w:eastAsia="Times New Roman"/>
          <w:b/>
          <w:sz w:val="24"/>
        </w:rPr>
        <w:t>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6" w:name="_Toc19284934"/>
      <w:r w:rsidRPr="000122F7">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4935"/>
      <w:bookmarkEnd w:id="117"/>
      <w:r w:rsidRPr="000122F7">
        <w:rPr>
          <w:rFonts w:asciiTheme="majorHAnsi" w:eastAsia="Times New Roman" w:hAnsiTheme="majorHAnsi"/>
          <w:b/>
          <w:i/>
          <w:sz w:val="24"/>
        </w:rPr>
        <w:t>8.3.1. Сведения о выпусках, все ценные бумаги которых погашены</w:t>
      </w:r>
      <w:bookmarkEnd w:id="118"/>
    </w:p>
    <w:p w:rsidR="003D0C30" w:rsidRPr="000122F7" w:rsidRDefault="006216E9" w:rsidP="003D0C30">
      <w:pPr>
        <w:widowControl w:val="0"/>
        <w:jc w:val="both"/>
        <w:rPr>
          <w:rFonts w:eastAsia="Times New Roman"/>
          <w:b/>
          <w:sz w:val="24"/>
        </w:rPr>
      </w:pPr>
      <w:r w:rsidRPr="000122F7">
        <w:rPr>
          <w:rFonts w:eastAsia="Times New Roman"/>
          <w:b/>
          <w:sz w:val="24"/>
        </w:rPr>
        <w:t>Указанных выпусков 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4936"/>
      <w:bookmarkEnd w:id="119"/>
      <w:r w:rsidRPr="000122F7">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0122F7" w:rsidRDefault="006216E9" w:rsidP="003D0C30">
      <w:pPr>
        <w:widowControl w:val="0"/>
        <w:jc w:val="both"/>
        <w:rPr>
          <w:rFonts w:eastAsia="Times New Roman"/>
          <w:sz w:val="24"/>
        </w:rPr>
      </w:pPr>
      <w:r w:rsidRPr="000122F7">
        <w:rPr>
          <w:rFonts w:eastAsia="Times New Roman"/>
          <w:b/>
          <w:sz w:val="24"/>
        </w:rPr>
        <w:t>Указанных выпусков 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21" w:name="_Toc19284937"/>
      <w:r w:rsidRPr="000122F7">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0122F7">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0122F7" w:rsidRDefault="007E560E" w:rsidP="007E560E">
      <w:pPr>
        <w:widowControl w:val="0"/>
        <w:jc w:val="both"/>
        <w:outlineLvl w:val="3"/>
        <w:rPr>
          <w:rFonts w:eastAsia="Times New Roman"/>
          <w:sz w:val="24"/>
        </w:rPr>
      </w:pPr>
      <w:r w:rsidRPr="000122F7">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0122F7"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4938"/>
      <w:bookmarkEnd w:id="122"/>
      <w:r w:rsidRPr="000122F7">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0122F7" w:rsidRDefault="007D67F2" w:rsidP="003D0C30">
      <w:pPr>
        <w:widowControl w:val="0"/>
        <w:spacing w:before="240"/>
        <w:jc w:val="both"/>
        <w:rPr>
          <w:rFonts w:eastAsia="Times New Roman"/>
          <w:sz w:val="24"/>
        </w:rPr>
      </w:pPr>
      <w:r w:rsidRPr="000122F7">
        <w:rPr>
          <w:rFonts w:eastAsia="Times New Roman"/>
          <w:sz w:val="24"/>
        </w:rPr>
        <w:t>В</w:t>
      </w:r>
      <w:r w:rsidR="003D0C30" w:rsidRPr="000122F7">
        <w:rPr>
          <w:rFonts w:eastAsia="Times New Roman"/>
          <w:sz w:val="24"/>
        </w:rPr>
        <w:t>едение реестра владельцев именных ценных бумаг эмитента осуществляется регистратором.</w:t>
      </w:r>
    </w:p>
    <w:p w:rsidR="007D67F2" w:rsidRPr="000122F7" w:rsidRDefault="007D67F2" w:rsidP="003D0C30">
      <w:pPr>
        <w:widowControl w:val="0"/>
        <w:spacing w:before="240"/>
        <w:jc w:val="both"/>
        <w:rPr>
          <w:rFonts w:eastAsia="Times New Roman"/>
          <w:sz w:val="24"/>
        </w:rPr>
      </w:pPr>
      <w:r w:rsidRPr="000122F7">
        <w:rPr>
          <w:rFonts w:eastAsia="Times New Roman"/>
          <w:sz w:val="24"/>
        </w:rPr>
        <w:t>Сведения о регистраторе</w:t>
      </w:r>
    </w:p>
    <w:p w:rsidR="00AC6923" w:rsidRPr="000122F7" w:rsidRDefault="00AC6923" w:rsidP="00AC6923">
      <w:pPr>
        <w:widowControl w:val="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Акционерное общество "Регистраторское общество "Статус"</w:t>
      </w:r>
    </w:p>
    <w:p w:rsidR="006160F9" w:rsidRPr="008310E7" w:rsidRDefault="006160F9" w:rsidP="006160F9">
      <w:pPr>
        <w:widowControl w:val="0"/>
        <w:jc w:val="both"/>
        <w:rPr>
          <w:rFonts w:eastAsia="Times New Roman"/>
          <w:b/>
          <w:sz w:val="24"/>
        </w:rPr>
      </w:pPr>
      <w:r w:rsidRPr="006160F9">
        <w:rPr>
          <w:rFonts w:eastAsia="Times New Roman"/>
          <w:sz w:val="24"/>
        </w:rPr>
        <w:t xml:space="preserve">Сокращенное фирменное наименование: </w:t>
      </w:r>
      <w:r w:rsidRPr="006160F9">
        <w:rPr>
          <w:rFonts w:eastAsia="Times New Roman"/>
          <w:b/>
          <w:sz w:val="24"/>
        </w:rPr>
        <w:t>АО "Статус"</w:t>
      </w:r>
    </w:p>
    <w:p w:rsidR="00AC6923" w:rsidRPr="000122F7" w:rsidRDefault="00AC6923" w:rsidP="00AC6923">
      <w:pPr>
        <w:widowControl w:val="0"/>
        <w:jc w:val="both"/>
        <w:rPr>
          <w:rFonts w:eastAsia="Times New Roman"/>
          <w:sz w:val="24"/>
        </w:rPr>
      </w:pPr>
      <w:r w:rsidRPr="000122F7">
        <w:rPr>
          <w:rFonts w:eastAsia="Times New Roman"/>
          <w:sz w:val="24"/>
        </w:rPr>
        <w:t xml:space="preserve">Место нахождения: </w:t>
      </w:r>
      <w:r w:rsidRPr="000122F7">
        <w:rPr>
          <w:rFonts w:eastAsia="Times New Roman"/>
          <w:b/>
          <w:sz w:val="24"/>
        </w:rPr>
        <w:t>109544, город Москва, ул. Новорогожская, дом 32, строение 1</w:t>
      </w:r>
    </w:p>
    <w:p w:rsidR="00AC6923" w:rsidRPr="000122F7" w:rsidRDefault="00AC6923" w:rsidP="00AC6923">
      <w:pPr>
        <w:widowControl w:val="0"/>
        <w:jc w:val="both"/>
        <w:rPr>
          <w:rFonts w:eastAsia="Times New Roman"/>
          <w:sz w:val="24"/>
        </w:rPr>
      </w:pPr>
      <w:r w:rsidRPr="000122F7">
        <w:rPr>
          <w:rFonts w:eastAsia="Times New Roman"/>
          <w:sz w:val="24"/>
        </w:rPr>
        <w:t xml:space="preserve">ИНН: </w:t>
      </w:r>
      <w:r w:rsidR="005A6712" w:rsidRPr="000122F7">
        <w:rPr>
          <w:rFonts w:eastAsia="Times New Roman"/>
          <w:sz w:val="24"/>
        </w:rPr>
        <w:t>7707179242</w:t>
      </w:r>
    </w:p>
    <w:p w:rsidR="00AC6923" w:rsidRPr="000122F7" w:rsidRDefault="00AC6923" w:rsidP="00AC6923">
      <w:pPr>
        <w:widowControl w:val="0"/>
        <w:jc w:val="both"/>
        <w:rPr>
          <w:rFonts w:eastAsia="Times New Roman"/>
          <w:sz w:val="24"/>
        </w:rPr>
      </w:pPr>
      <w:r w:rsidRPr="000122F7">
        <w:rPr>
          <w:rFonts w:eastAsia="Times New Roman"/>
          <w:sz w:val="24"/>
        </w:rPr>
        <w:t xml:space="preserve">ОГРН: </w:t>
      </w:r>
      <w:r w:rsidR="005A6712" w:rsidRPr="000122F7">
        <w:rPr>
          <w:rFonts w:eastAsia="Times New Roman"/>
          <w:sz w:val="24"/>
        </w:rPr>
        <w:t>1027700003924</w:t>
      </w:r>
    </w:p>
    <w:p w:rsidR="00AC6923" w:rsidRPr="000122F7" w:rsidRDefault="00AC6923" w:rsidP="006C007A">
      <w:pPr>
        <w:widowControl w:val="0"/>
        <w:spacing w:before="240"/>
        <w:jc w:val="both"/>
        <w:rPr>
          <w:rFonts w:eastAsia="Times New Roman"/>
          <w:sz w:val="24"/>
        </w:rPr>
      </w:pPr>
      <w:r w:rsidRPr="000122F7">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0122F7" w:rsidRDefault="00AC6923" w:rsidP="00AC6923">
      <w:pPr>
        <w:widowControl w:val="0"/>
        <w:jc w:val="both"/>
        <w:rPr>
          <w:rFonts w:eastAsia="Times New Roman"/>
          <w:sz w:val="24"/>
        </w:rPr>
      </w:pPr>
      <w:r w:rsidRPr="000122F7">
        <w:rPr>
          <w:rFonts w:eastAsia="Times New Roman"/>
          <w:sz w:val="24"/>
        </w:rPr>
        <w:t xml:space="preserve">Номер: </w:t>
      </w:r>
      <w:r w:rsidRPr="000122F7">
        <w:rPr>
          <w:rFonts w:eastAsia="Times New Roman"/>
          <w:b/>
          <w:sz w:val="24"/>
        </w:rPr>
        <w:t>10-000-1-00304</w:t>
      </w:r>
    </w:p>
    <w:p w:rsidR="00AC6923" w:rsidRPr="000122F7" w:rsidRDefault="00AC6923" w:rsidP="00AC6923">
      <w:pPr>
        <w:widowControl w:val="0"/>
        <w:jc w:val="both"/>
        <w:rPr>
          <w:rFonts w:eastAsia="Times New Roman"/>
          <w:sz w:val="24"/>
        </w:rPr>
      </w:pPr>
      <w:r w:rsidRPr="000122F7">
        <w:rPr>
          <w:rFonts w:eastAsia="Times New Roman"/>
          <w:sz w:val="24"/>
        </w:rPr>
        <w:t xml:space="preserve">Дата выдачи: </w:t>
      </w:r>
      <w:r w:rsidRPr="000122F7">
        <w:rPr>
          <w:rFonts w:eastAsia="Times New Roman"/>
          <w:b/>
          <w:sz w:val="24"/>
        </w:rPr>
        <w:t>12.03.2004</w:t>
      </w:r>
    </w:p>
    <w:p w:rsidR="00AC6923" w:rsidRPr="000122F7" w:rsidRDefault="00AC6923" w:rsidP="00AC6923">
      <w:pPr>
        <w:widowControl w:val="0"/>
        <w:jc w:val="both"/>
        <w:rPr>
          <w:rFonts w:eastAsia="Times New Roman"/>
          <w:sz w:val="24"/>
        </w:rPr>
      </w:pPr>
      <w:r w:rsidRPr="000122F7">
        <w:rPr>
          <w:rFonts w:eastAsia="Times New Roman"/>
          <w:sz w:val="24"/>
        </w:rPr>
        <w:t>Дата окончания действия:</w:t>
      </w:r>
      <w:r w:rsidR="00905F78" w:rsidRPr="000122F7">
        <w:rPr>
          <w:rFonts w:eastAsia="Times New Roman"/>
          <w:sz w:val="24"/>
        </w:rPr>
        <w:t xml:space="preserve"> </w:t>
      </w:r>
      <w:r w:rsidRPr="000122F7">
        <w:rPr>
          <w:rFonts w:eastAsia="Times New Roman"/>
          <w:b/>
          <w:sz w:val="24"/>
        </w:rPr>
        <w:t>Бессрочная</w:t>
      </w:r>
    </w:p>
    <w:p w:rsidR="00AC6923" w:rsidRPr="000122F7" w:rsidRDefault="00AC6923" w:rsidP="00AC6923">
      <w:pPr>
        <w:widowControl w:val="0"/>
        <w:jc w:val="both"/>
        <w:rPr>
          <w:rFonts w:eastAsia="Times New Roman"/>
          <w:sz w:val="24"/>
        </w:rPr>
      </w:pPr>
      <w:r w:rsidRPr="000122F7">
        <w:rPr>
          <w:rFonts w:eastAsia="Times New Roman"/>
          <w:sz w:val="24"/>
        </w:rPr>
        <w:t xml:space="preserve">Наименование органа, выдавшего лицензию: </w:t>
      </w:r>
      <w:r w:rsidR="00905F78" w:rsidRPr="000122F7">
        <w:rPr>
          <w:rFonts w:eastAsia="Times New Roman"/>
          <w:b/>
          <w:sz w:val="24"/>
        </w:rPr>
        <w:t xml:space="preserve">ФСФР </w:t>
      </w:r>
      <w:r w:rsidRPr="000122F7">
        <w:rPr>
          <w:rFonts w:eastAsia="Times New Roman"/>
          <w:b/>
          <w:sz w:val="24"/>
        </w:rPr>
        <w:t>России</w:t>
      </w:r>
    </w:p>
    <w:p w:rsidR="003D0C30" w:rsidRPr="000122F7" w:rsidRDefault="00AC6923" w:rsidP="00AC6923">
      <w:pPr>
        <w:widowControl w:val="0"/>
        <w:jc w:val="both"/>
        <w:rPr>
          <w:rFonts w:eastAsia="Times New Roman"/>
          <w:sz w:val="24"/>
        </w:rPr>
      </w:pPr>
      <w:r w:rsidRPr="000122F7">
        <w:rPr>
          <w:rFonts w:eastAsia="Times New Roman"/>
          <w:sz w:val="24"/>
        </w:rPr>
        <w:t>Дата, с которой регистратор осуществляет ведение реестра владельцев ценных бумаг эмитента:</w:t>
      </w:r>
      <w:r w:rsidR="00905F78" w:rsidRPr="000122F7">
        <w:rPr>
          <w:rFonts w:eastAsia="Times New Roman"/>
          <w:sz w:val="24"/>
        </w:rPr>
        <w:t xml:space="preserve"> </w:t>
      </w:r>
      <w:r w:rsidR="005A6712" w:rsidRPr="000122F7">
        <w:rPr>
          <w:rFonts w:eastAsia="Times New Roman"/>
          <w:b/>
          <w:sz w:val="24"/>
        </w:rPr>
        <w:t>15 марта 2016 года</w:t>
      </w:r>
    </w:p>
    <w:p w:rsidR="003D0C30" w:rsidRPr="000122F7" w:rsidRDefault="003D0C30" w:rsidP="00905F78">
      <w:pPr>
        <w:widowControl w:val="0"/>
        <w:spacing w:before="240" w:after="240"/>
        <w:jc w:val="both"/>
        <w:outlineLvl w:val="2"/>
        <w:rPr>
          <w:rFonts w:asciiTheme="majorHAnsi" w:eastAsia="Times New Roman" w:hAnsiTheme="majorHAnsi"/>
          <w:b/>
          <w:i/>
          <w:sz w:val="24"/>
        </w:rPr>
      </w:pPr>
      <w:bookmarkStart w:id="124" w:name="_Toc19284939"/>
      <w:r w:rsidRPr="000122F7">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10.12.2003 г. № 173-ФЗ «О валютном регулировании и валютном</w:t>
      </w:r>
    </w:p>
    <w:p w:rsidR="0032040A" w:rsidRPr="000122F7" w:rsidRDefault="0032040A" w:rsidP="0032040A">
      <w:pPr>
        <w:widowControl w:val="0"/>
        <w:jc w:val="both"/>
        <w:rPr>
          <w:rFonts w:eastAsia="Times New Roman"/>
          <w:sz w:val="24"/>
        </w:rPr>
      </w:pPr>
      <w:r w:rsidRPr="000122F7">
        <w:rPr>
          <w:rFonts w:eastAsia="Times New Roman"/>
          <w:sz w:val="24"/>
        </w:rPr>
        <w:t>контроле»;</w:t>
      </w:r>
    </w:p>
    <w:p w:rsidR="0032040A" w:rsidRPr="000122F7" w:rsidRDefault="0032040A" w:rsidP="0032040A">
      <w:pPr>
        <w:widowControl w:val="0"/>
        <w:jc w:val="both"/>
        <w:rPr>
          <w:rFonts w:eastAsia="Times New Roman"/>
          <w:sz w:val="24"/>
        </w:rPr>
      </w:pPr>
      <w:r w:rsidRPr="000122F7">
        <w:rPr>
          <w:rFonts w:eastAsia="Times New Roman"/>
          <w:sz w:val="24"/>
        </w:rPr>
        <w:t>- Налоговый кодекс Российской Федерации, ч.1, от 31.07.1998 г. № 146-ФЗ;</w:t>
      </w:r>
    </w:p>
    <w:p w:rsidR="0032040A" w:rsidRPr="000122F7" w:rsidRDefault="0032040A" w:rsidP="0032040A">
      <w:pPr>
        <w:widowControl w:val="0"/>
        <w:jc w:val="both"/>
        <w:rPr>
          <w:rFonts w:eastAsia="Times New Roman"/>
          <w:sz w:val="24"/>
        </w:rPr>
      </w:pPr>
      <w:r w:rsidRPr="000122F7">
        <w:rPr>
          <w:rFonts w:eastAsia="Times New Roman"/>
          <w:sz w:val="24"/>
        </w:rPr>
        <w:t>- Налоговый кодекс Российской Федерации, ч.2, от 05.08.2000 г. № 117-ФЗ;</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22.04.1996 г. № 39-ФЗ «О рынке ценных бумаг»;</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26.12.1995 г. № 208-ФЗ «Об акционерных обществах»;</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10.07.2002 г. № 86-ФЗ «О Центральном банке Российской Федерации (Банке России)»;</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09.07.1999 г. № 160-ФЗ «Об иностранных инвестициях в Российской Федерации»;</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05.03.1999 № 46-ФЗ «О защите прав и законных интересов инвесторов на рынке ценных бумаг»;</w:t>
      </w:r>
    </w:p>
    <w:p w:rsidR="003D0C30" w:rsidRPr="000122F7" w:rsidRDefault="0032040A" w:rsidP="0032040A">
      <w:pPr>
        <w:widowControl w:val="0"/>
        <w:jc w:val="both"/>
        <w:rPr>
          <w:rFonts w:eastAsia="Times New Roman"/>
          <w:sz w:val="24"/>
        </w:rPr>
      </w:pPr>
      <w:r w:rsidRPr="000122F7">
        <w:rPr>
          <w:rFonts w:eastAsia="Times New Roman"/>
          <w:sz w:val="24"/>
        </w:rPr>
        <w:t xml:space="preserve">- Международные договоры Российской Федерации об </w:t>
      </w:r>
      <w:r w:rsidR="00543837" w:rsidRPr="000122F7">
        <w:rPr>
          <w:rFonts w:eastAsia="Times New Roman"/>
          <w:sz w:val="24"/>
        </w:rPr>
        <w:t>избежание</w:t>
      </w:r>
      <w:r w:rsidRPr="000122F7">
        <w:rPr>
          <w:rFonts w:eastAsia="Times New Roman"/>
          <w:sz w:val="24"/>
        </w:rPr>
        <w:t xml:space="preserve"> двойного налогообложения.</w:t>
      </w:r>
    </w:p>
    <w:p w:rsidR="003D0C30" w:rsidRPr="000122F7" w:rsidRDefault="003D0C30" w:rsidP="0032040A">
      <w:pPr>
        <w:widowControl w:val="0"/>
        <w:spacing w:before="240" w:after="240"/>
        <w:jc w:val="both"/>
        <w:outlineLvl w:val="2"/>
        <w:rPr>
          <w:rFonts w:asciiTheme="majorHAnsi" w:eastAsia="Times New Roman" w:hAnsiTheme="majorHAnsi"/>
          <w:b/>
          <w:i/>
          <w:sz w:val="24"/>
        </w:rPr>
      </w:pPr>
      <w:bookmarkStart w:id="125" w:name="_Toc19284940"/>
      <w:r w:rsidRPr="000122F7">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0122F7" w:rsidRDefault="003D0C30" w:rsidP="003D0C30">
      <w:pPr>
        <w:widowControl w:val="0"/>
        <w:jc w:val="both"/>
        <w:rPr>
          <w:rFonts w:eastAsia="Times New Roman"/>
          <w:sz w:val="24"/>
        </w:rPr>
      </w:pP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6" w:name="_Toc19284941"/>
      <w:r w:rsidRPr="000122F7">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0122F7" w:rsidRDefault="003D0C30" w:rsidP="00565264">
      <w:pPr>
        <w:widowControl w:val="0"/>
        <w:spacing w:before="240" w:after="240"/>
        <w:jc w:val="both"/>
        <w:rPr>
          <w:rFonts w:eastAsia="Times New Roman"/>
          <w:sz w:val="24"/>
        </w:rPr>
      </w:pPr>
      <w:r w:rsidRPr="000122F7">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3D0C30" w:rsidRPr="000122F7" w:rsidTr="00B20849">
        <w:tc>
          <w:tcPr>
            <w:tcW w:w="5846" w:type="dxa"/>
          </w:tcPr>
          <w:p w:rsidR="003D0C30" w:rsidRPr="000122F7" w:rsidRDefault="003D0C30"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3D0C30" w:rsidRPr="000122F7" w:rsidRDefault="003D0C30" w:rsidP="00DA1A60">
            <w:pPr>
              <w:widowControl w:val="0"/>
              <w:jc w:val="center"/>
              <w:rPr>
                <w:rFonts w:eastAsia="Times New Roman"/>
                <w:sz w:val="24"/>
              </w:rPr>
            </w:pPr>
            <w:r w:rsidRPr="000122F7">
              <w:rPr>
                <w:rFonts w:eastAsia="Times New Roman"/>
                <w:sz w:val="24"/>
              </w:rPr>
              <w:t xml:space="preserve">Значение показателя за </w:t>
            </w:r>
            <w:r w:rsidR="000970B1" w:rsidRPr="000122F7">
              <w:rPr>
                <w:rFonts w:eastAsia="Times New Roman"/>
                <w:sz w:val="24"/>
              </w:rPr>
              <w:t xml:space="preserve">2013 год </w:t>
            </w:r>
          </w:p>
        </w:tc>
      </w:tr>
      <w:tr w:rsidR="003D0C30" w:rsidRPr="000122F7" w:rsidTr="00B20849">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3D0C30" w:rsidRPr="000122F7" w:rsidRDefault="00543837" w:rsidP="00DA1A60">
            <w:pPr>
              <w:widowControl w:val="0"/>
              <w:rPr>
                <w:rFonts w:eastAsia="Times New Roman"/>
                <w:sz w:val="24"/>
              </w:rPr>
            </w:pPr>
            <w:r w:rsidRPr="000122F7">
              <w:rPr>
                <w:rFonts w:eastAsia="Times New Roman"/>
                <w:sz w:val="24"/>
              </w:rPr>
              <w:t>О</w:t>
            </w:r>
            <w:r w:rsidR="000970B1" w:rsidRPr="000122F7">
              <w:rPr>
                <w:rFonts w:eastAsia="Times New Roman"/>
                <w:sz w:val="24"/>
              </w:rPr>
              <w:t>быкновенные</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0122F7" w:rsidRDefault="000970B1"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D83570" w:rsidRPr="000122F7">
              <w:rPr>
                <w:rFonts w:eastAsia="Times New Roman"/>
                <w:sz w:val="24"/>
              </w:rPr>
              <w:t>17 апреля 2014 года</w:t>
            </w:r>
            <w:r w:rsidRPr="000122F7">
              <w:rPr>
                <w:rFonts w:eastAsia="Times New Roman"/>
                <w:sz w:val="24"/>
              </w:rPr>
              <w:t xml:space="preserve">. Протокол от </w:t>
            </w:r>
            <w:r w:rsidR="00D83570" w:rsidRPr="000122F7">
              <w:rPr>
                <w:rFonts w:eastAsia="Times New Roman"/>
                <w:sz w:val="24"/>
              </w:rPr>
              <w:t>17.04.2014 г.</w:t>
            </w:r>
            <w:r w:rsidRPr="000122F7">
              <w:rPr>
                <w:rFonts w:eastAsia="Times New Roman"/>
                <w:sz w:val="24"/>
              </w:rPr>
              <w:t xml:space="preserve"> № </w:t>
            </w:r>
            <w:r w:rsidR="00D83570" w:rsidRPr="000122F7">
              <w:rPr>
                <w:rFonts w:eastAsia="Times New Roman"/>
                <w:sz w:val="24"/>
              </w:rPr>
              <w:t>28</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3D0C30" w:rsidRPr="000122F7" w:rsidRDefault="006160F9" w:rsidP="00DA1A60">
            <w:pPr>
              <w:widowControl w:val="0"/>
              <w:jc w:val="center"/>
              <w:rPr>
                <w:rFonts w:eastAsia="Times New Roman"/>
                <w:sz w:val="24"/>
              </w:rPr>
            </w:pPr>
            <w:r>
              <w:rPr>
                <w:rFonts w:eastAsia="Times New Roman"/>
                <w:sz w:val="24"/>
              </w:rPr>
              <w:t>0,0</w:t>
            </w:r>
            <w:r w:rsidR="00D83570" w:rsidRPr="000122F7">
              <w:rPr>
                <w:rFonts w:eastAsia="Times New Roman"/>
                <w:sz w:val="24"/>
              </w:rPr>
              <w:t>1 рубль</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0122F7" w:rsidRDefault="00D83570" w:rsidP="00DA1A60">
            <w:pPr>
              <w:widowControl w:val="0"/>
              <w:jc w:val="center"/>
              <w:rPr>
                <w:rFonts w:eastAsia="Times New Roman"/>
                <w:sz w:val="24"/>
              </w:rPr>
            </w:pPr>
            <w:r w:rsidRPr="000122F7">
              <w:rPr>
                <w:rFonts w:eastAsia="Times New Roman"/>
                <w:sz w:val="24"/>
              </w:rPr>
              <w:t>1 133 200</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0122F7" w:rsidRDefault="00D83570" w:rsidP="00DA1A60">
            <w:pPr>
              <w:widowControl w:val="0"/>
              <w:jc w:val="center"/>
              <w:rPr>
                <w:rFonts w:eastAsia="Times New Roman"/>
                <w:sz w:val="24"/>
              </w:rPr>
            </w:pPr>
            <w:r w:rsidRPr="000122F7">
              <w:rPr>
                <w:rFonts w:eastAsia="Times New Roman"/>
                <w:sz w:val="24"/>
              </w:rPr>
              <w:t>31.12.2013 г.</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0122F7" w:rsidRDefault="000970B1" w:rsidP="00DA1A60">
            <w:pPr>
              <w:widowControl w:val="0"/>
              <w:jc w:val="center"/>
              <w:rPr>
                <w:rFonts w:eastAsia="Times New Roman"/>
                <w:sz w:val="24"/>
              </w:rPr>
            </w:pPr>
            <w:r w:rsidRPr="000122F7">
              <w:rPr>
                <w:rFonts w:eastAsia="Times New Roman"/>
                <w:sz w:val="24"/>
              </w:rPr>
              <w:t>2013 г., полный год</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Чистая прибыль за 2013 год</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0122F7" w:rsidRDefault="007341E3" w:rsidP="00DA1A60">
            <w:pPr>
              <w:widowControl w:val="0"/>
              <w:jc w:val="center"/>
              <w:rPr>
                <w:rFonts w:eastAsia="Times New Roman"/>
                <w:sz w:val="24"/>
              </w:rPr>
            </w:pPr>
            <w:r w:rsidRPr="000122F7">
              <w:rPr>
                <w:rFonts w:eastAsia="Times New Roman"/>
                <w:sz w:val="24"/>
              </w:rPr>
              <w:t>4,58</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0122F7" w:rsidRDefault="007341E3" w:rsidP="00DA1A60">
            <w:pPr>
              <w:widowControl w:val="0"/>
              <w:jc w:val="center"/>
              <w:rPr>
                <w:rFonts w:eastAsia="Times New Roman"/>
                <w:sz w:val="24"/>
              </w:rPr>
            </w:pPr>
            <w:r w:rsidRPr="000122F7">
              <w:rPr>
                <w:rFonts w:eastAsia="Times New Roman"/>
                <w:sz w:val="24"/>
              </w:rPr>
              <w:t>1 133 200</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0122F7" w:rsidRDefault="00D83570" w:rsidP="00DA1A60">
            <w:pPr>
              <w:widowControl w:val="0"/>
              <w:jc w:val="center"/>
              <w:rPr>
                <w:rFonts w:eastAsia="Times New Roman"/>
                <w:sz w:val="24"/>
              </w:rPr>
            </w:pPr>
            <w:r w:rsidRPr="000122F7">
              <w:rPr>
                <w:rFonts w:eastAsia="Times New Roman"/>
                <w:sz w:val="24"/>
              </w:rPr>
              <w:t>100%</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0122F7" w:rsidRDefault="000970B1" w:rsidP="00DA1A60">
            <w:pPr>
              <w:widowControl w:val="0"/>
              <w:jc w:val="center"/>
              <w:rPr>
                <w:rFonts w:eastAsia="Times New Roman"/>
                <w:sz w:val="24"/>
              </w:rPr>
            </w:pPr>
            <w:r w:rsidRPr="000122F7">
              <w:rPr>
                <w:rFonts w:eastAsia="Times New Roman"/>
                <w:sz w:val="24"/>
              </w:rPr>
              <w:t>Нет</w:t>
            </w:r>
          </w:p>
        </w:tc>
      </w:tr>
    </w:tbl>
    <w:p w:rsidR="003D0C30" w:rsidRPr="000122F7"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2014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D83570" w:rsidRPr="000122F7">
              <w:rPr>
                <w:rFonts w:eastAsia="Times New Roman"/>
                <w:sz w:val="24"/>
              </w:rPr>
              <w:t>21 апреля 2015 года</w:t>
            </w:r>
            <w:r w:rsidRPr="000122F7">
              <w:rPr>
                <w:rFonts w:eastAsia="Times New Roman"/>
                <w:sz w:val="24"/>
              </w:rPr>
              <w:t xml:space="preserve">. Протокол от </w:t>
            </w:r>
            <w:r w:rsidR="00D83570" w:rsidRPr="000122F7">
              <w:rPr>
                <w:rFonts w:eastAsia="Times New Roman"/>
                <w:sz w:val="24"/>
              </w:rPr>
              <w:t xml:space="preserve">21 апреля 2015 года </w:t>
            </w:r>
            <w:r w:rsidRPr="000122F7">
              <w:rPr>
                <w:rFonts w:eastAsia="Times New Roman"/>
                <w:sz w:val="24"/>
              </w:rPr>
              <w:t xml:space="preserve">№ </w:t>
            </w:r>
            <w:r w:rsidR="007341E3" w:rsidRPr="000122F7">
              <w:rPr>
                <w:rFonts w:eastAsia="Times New Roman"/>
                <w:sz w:val="24"/>
              </w:rPr>
              <w:t>29</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рубль</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1 133 200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31.12.2014 г.</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2014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2014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8</w:t>
            </w:r>
            <w:r w:rsidR="003054B5" w:rsidRPr="000122F7">
              <w:rPr>
                <w:rFonts w:eastAsia="Times New Roman"/>
                <w:sz w:val="24"/>
              </w:rPr>
              <w:t>,</w:t>
            </w:r>
            <w:r w:rsidRPr="000122F7">
              <w:rPr>
                <w:rFonts w:eastAsia="Times New Roman"/>
                <w:sz w:val="24"/>
              </w:rPr>
              <w:t>43</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1 133 200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2015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7341E3" w:rsidRPr="000122F7">
              <w:rPr>
                <w:rFonts w:eastAsia="Times New Roman"/>
                <w:sz w:val="24"/>
              </w:rPr>
              <w:t>25 апреля 2016 года</w:t>
            </w:r>
            <w:r w:rsidRPr="000122F7">
              <w:rPr>
                <w:rFonts w:eastAsia="Times New Roman"/>
                <w:sz w:val="24"/>
              </w:rPr>
              <w:t xml:space="preserve">. Протокол от </w:t>
            </w:r>
            <w:r w:rsidR="007341E3" w:rsidRPr="000122F7">
              <w:rPr>
                <w:rFonts w:eastAsia="Times New Roman"/>
                <w:sz w:val="24"/>
              </w:rPr>
              <w:t>25 апреля 2016 года</w:t>
            </w:r>
            <w:r w:rsidRPr="000122F7">
              <w:rPr>
                <w:rFonts w:eastAsia="Times New Roman"/>
                <w:sz w:val="24"/>
              </w:rPr>
              <w:t xml:space="preserve"> № </w:t>
            </w:r>
            <w:r w:rsidR="007341E3" w:rsidRPr="000122F7">
              <w:rPr>
                <w:rFonts w:eastAsia="Times New Roman"/>
                <w:sz w:val="24"/>
              </w:rPr>
              <w:t>31</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 xml:space="preserve">Размер объявленных дивидендов в расчете на одну </w:t>
            </w:r>
            <w:r w:rsidRPr="000122F7">
              <w:rPr>
                <w:rFonts w:eastAsia="Times New Roman"/>
                <w:sz w:val="24"/>
              </w:rPr>
              <w:lastRenderedPageBreak/>
              <w:t>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lastRenderedPageBreak/>
              <w:t>2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2</w:t>
            </w:r>
            <w:r w:rsidR="003054B5" w:rsidRPr="000122F7">
              <w:rPr>
                <w:rFonts w:eastAsia="Times New Roman"/>
                <w:sz w:val="24"/>
              </w:rPr>
              <w:t> </w:t>
            </w:r>
            <w:r w:rsidRPr="000122F7">
              <w:rPr>
                <w:rFonts w:eastAsia="Times New Roman"/>
                <w:sz w:val="24"/>
              </w:rPr>
              <w:t>266</w:t>
            </w:r>
            <w:r w:rsidR="003054B5" w:rsidRPr="000122F7">
              <w:rPr>
                <w:rFonts w:eastAsia="Times New Roman"/>
                <w:sz w:val="24"/>
              </w:rPr>
              <w:t> </w:t>
            </w:r>
            <w:r w:rsidRPr="000122F7">
              <w:rPr>
                <w:rFonts w:eastAsia="Times New Roman"/>
                <w:sz w:val="24"/>
              </w:rPr>
              <w:t>400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31.12.2015</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2015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2015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w:t>
            </w:r>
            <w:r w:rsidR="003054B5" w:rsidRPr="000122F7">
              <w:rPr>
                <w:rFonts w:eastAsia="Times New Roman"/>
                <w:sz w:val="24"/>
              </w:rPr>
              <w:t>,41</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2</w:t>
            </w:r>
            <w:r w:rsidR="003054B5" w:rsidRPr="000122F7">
              <w:rPr>
                <w:rFonts w:eastAsia="Times New Roman"/>
                <w:sz w:val="24"/>
              </w:rPr>
              <w:t> 266 </w:t>
            </w:r>
            <w:r w:rsidRPr="000122F7">
              <w:rPr>
                <w:rFonts w:eastAsia="Times New Roman"/>
                <w:sz w:val="24"/>
              </w:rPr>
              <w:t>400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2016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jc w:val="both"/>
              <w:rPr>
                <w:rFonts w:eastAsia="Times New Roman"/>
                <w:sz w:val="24"/>
              </w:rPr>
            </w:pPr>
            <w:r w:rsidRPr="000122F7">
              <w:rPr>
                <w:rFonts w:eastAsia="Times New Roman"/>
                <w:sz w:val="24"/>
              </w:rPr>
              <w:t xml:space="preserve">Решение общего собрания акционеров от </w:t>
            </w:r>
            <w:r w:rsidR="007341E3" w:rsidRPr="000122F7">
              <w:rPr>
                <w:rFonts w:eastAsia="Times New Roman"/>
                <w:sz w:val="24"/>
              </w:rPr>
              <w:t>11 апреля 2017 г.</w:t>
            </w:r>
            <w:r w:rsidR="00DA1A60" w:rsidRPr="000122F7">
              <w:rPr>
                <w:rFonts w:eastAsia="Times New Roman"/>
                <w:sz w:val="24"/>
              </w:rPr>
              <w:t xml:space="preserve"> </w:t>
            </w:r>
            <w:r w:rsidRPr="000122F7">
              <w:rPr>
                <w:rFonts w:eastAsia="Times New Roman"/>
                <w:sz w:val="24"/>
              </w:rPr>
              <w:t xml:space="preserve">Протокол от </w:t>
            </w:r>
            <w:r w:rsidR="007341E3" w:rsidRPr="000122F7">
              <w:rPr>
                <w:rFonts w:eastAsia="Times New Roman"/>
                <w:sz w:val="24"/>
              </w:rPr>
              <w:t xml:space="preserve">11 апреля 2017 г. </w:t>
            </w:r>
            <w:r w:rsidRPr="000122F7">
              <w:rPr>
                <w:rFonts w:eastAsia="Times New Roman"/>
                <w:sz w:val="24"/>
              </w:rPr>
              <w:t xml:space="preserve">№ </w:t>
            </w:r>
            <w:r w:rsidR="007341E3" w:rsidRPr="000122F7">
              <w:rPr>
                <w:rFonts w:eastAsia="Times New Roman"/>
                <w:sz w:val="24"/>
              </w:rPr>
              <w:t>32</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w:t>
            </w:r>
            <w:r w:rsidR="003054B5" w:rsidRPr="000122F7">
              <w:rPr>
                <w:rFonts w:eastAsia="Times New Roman"/>
                <w:sz w:val="24"/>
              </w:rPr>
              <w:t> </w:t>
            </w:r>
            <w:r w:rsidRPr="000122F7">
              <w:rPr>
                <w:rFonts w:eastAsia="Times New Roman"/>
                <w:sz w:val="24"/>
              </w:rPr>
              <w:t>399</w:t>
            </w:r>
            <w:r w:rsidR="003054B5" w:rsidRPr="000122F7">
              <w:rPr>
                <w:rFonts w:eastAsia="Times New Roman"/>
                <w:sz w:val="24"/>
              </w:rPr>
              <w:t> </w:t>
            </w:r>
            <w:r w:rsidRPr="000122F7">
              <w:rPr>
                <w:rFonts w:eastAsia="Times New Roman"/>
                <w:sz w:val="24"/>
              </w:rPr>
              <w:t>600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31.12.2016</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2016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2016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57,26</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3 399 600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2017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Решение общего собрания акционеров от</w:t>
            </w:r>
            <w:r w:rsidR="003054B5" w:rsidRPr="000122F7">
              <w:rPr>
                <w:rFonts w:eastAsia="Times New Roman"/>
                <w:sz w:val="24"/>
              </w:rPr>
              <w:t xml:space="preserve"> 11 апреля 2018 г.</w:t>
            </w:r>
            <w:r w:rsidRPr="000122F7">
              <w:rPr>
                <w:rFonts w:eastAsia="Times New Roman"/>
                <w:sz w:val="24"/>
              </w:rPr>
              <w:t xml:space="preserve"> Протокол от </w:t>
            </w:r>
            <w:r w:rsidR="003054B5" w:rsidRPr="000122F7">
              <w:rPr>
                <w:rFonts w:eastAsia="Times New Roman"/>
                <w:sz w:val="24"/>
              </w:rPr>
              <w:t>11 апреля 2018 г.</w:t>
            </w:r>
            <w:r w:rsidRPr="000122F7">
              <w:rPr>
                <w:rFonts w:eastAsia="Times New Roman"/>
                <w:sz w:val="24"/>
              </w:rPr>
              <w:t xml:space="preserve">№ </w:t>
            </w:r>
            <w:r w:rsidR="003054B5" w:rsidRPr="000122F7">
              <w:rPr>
                <w:rFonts w:eastAsia="Times New Roman"/>
                <w:sz w:val="24"/>
              </w:rPr>
              <w:t>34</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4 532 800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31.12.2017 г.</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2017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0122F7">
              <w:rPr>
                <w:rFonts w:eastAsia="Times New Roman"/>
                <w:sz w:val="24"/>
              </w:rPr>
              <w:lastRenderedPageBreak/>
              <w:t>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2017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21,45</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4 532 800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3054B5"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0122F7" w:rsidRDefault="00565264" w:rsidP="00DA1A60">
            <w:pPr>
              <w:ind w:firstLine="720"/>
              <w:rPr>
                <w:rFonts w:eastAsia="Times New Roman"/>
                <w:sz w:val="24"/>
              </w:rPr>
            </w:pP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23487C" w:rsidRPr="000122F7" w:rsidTr="00C4498B">
        <w:tc>
          <w:tcPr>
            <w:tcW w:w="5846" w:type="dxa"/>
          </w:tcPr>
          <w:p w:rsidR="0023487C" w:rsidRPr="000122F7" w:rsidRDefault="0023487C" w:rsidP="00C4498B">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23487C" w:rsidRPr="000122F7" w:rsidRDefault="0023487C" w:rsidP="00C4498B">
            <w:pPr>
              <w:widowControl w:val="0"/>
              <w:jc w:val="center"/>
              <w:rPr>
                <w:rFonts w:eastAsia="Times New Roman"/>
                <w:sz w:val="24"/>
              </w:rPr>
            </w:pPr>
            <w:r w:rsidRPr="000122F7">
              <w:rPr>
                <w:rFonts w:eastAsia="Times New Roman"/>
                <w:sz w:val="24"/>
              </w:rPr>
              <w:t xml:space="preserve">Значение показателя за 2018 год </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Обыкновенные</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Решение общего собрания акционеров от 20 мая 2019 г. Протокол от 20 мая 2019 г.№ 35</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3,50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3 966 200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31.12.2018 г.</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lastRenderedPageBreak/>
              <w:t>Отчетный период (год, квартал), за который (по итогам которого) выплачиваются (выплачивались) объявленные дивиденды</w:t>
            </w:r>
          </w:p>
        </w:tc>
        <w:tc>
          <w:tcPr>
            <w:tcW w:w="3934" w:type="dxa"/>
          </w:tcPr>
          <w:p w:rsidR="0023487C" w:rsidRPr="000122F7" w:rsidRDefault="0023487C" w:rsidP="0023487C">
            <w:pPr>
              <w:widowControl w:val="0"/>
              <w:jc w:val="center"/>
              <w:rPr>
                <w:rFonts w:eastAsia="Times New Roman"/>
                <w:sz w:val="24"/>
              </w:rPr>
            </w:pPr>
            <w:r w:rsidRPr="000122F7">
              <w:rPr>
                <w:rFonts w:eastAsia="Times New Roman"/>
                <w:sz w:val="24"/>
              </w:rPr>
              <w:t>2018 г., полный год</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23487C" w:rsidRPr="000122F7" w:rsidRDefault="0023487C" w:rsidP="0023487C">
            <w:pPr>
              <w:widowControl w:val="0"/>
              <w:rPr>
                <w:rFonts w:eastAsia="Times New Roman"/>
                <w:sz w:val="24"/>
              </w:rPr>
            </w:pPr>
            <w:r w:rsidRPr="000122F7">
              <w:rPr>
                <w:rFonts w:eastAsia="Times New Roman"/>
                <w:sz w:val="24"/>
              </w:rPr>
              <w:t>Чистая прибыль за 2018 год</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25,43</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3 966 200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100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23487C" w:rsidRPr="000122F7" w:rsidRDefault="0023487C" w:rsidP="00C4498B">
            <w:pPr>
              <w:ind w:firstLine="720"/>
              <w:rPr>
                <w:rFonts w:eastAsia="Times New Roman"/>
                <w:sz w:val="24"/>
              </w:rPr>
            </w:pPr>
          </w:p>
        </w:tc>
        <w:tc>
          <w:tcPr>
            <w:tcW w:w="3934" w:type="dxa"/>
          </w:tcPr>
          <w:p w:rsidR="0023487C" w:rsidRPr="000122F7" w:rsidRDefault="0023487C" w:rsidP="00C4498B">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23487C" w:rsidRPr="000122F7" w:rsidRDefault="0023487C" w:rsidP="00C4498B">
            <w:pPr>
              <w:widowControl w:val="0"/>
              <w:jc w:val="center"/>
              <w:rPr>
                <w:rFonts w:eastAsia="Times New Roman"/>
                <w:sz w:val="24"/>
              </w:rPr>
            </w:pPr>
            <w:r w:rsidRPr="000122F7">
              <w:rPr>
                <w:rFonts w:eastAsia="Times New Roman"/>
                <w:sz w:val="24"/>
              </w:rPr>
              <w:t>Нет</w:t>
            </w:r>
          </w:p>
        </w:tc>
      </w:tr>
    </w:tbl>
    <w:p w:rsidR="00565264" w:rsidRPr="000122F7" w:rsidRDefault="00565264"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7" w:name="_Toc19284942"/>
      <w:r w:rsidRPr="000122F7">
        <w:rPr>
          <w:rFonts w:asciiTheme="majorHAnsi" w:eastAsia="Times New Roman" w:hAnsiTheme="majorHAnsi"/>
          <w:b/>
          <w:i/>
          <w:sz w:val="24"/>
        </w:rPr>
        <w:lastRenderedPageBreak/>
        <w:t>8.7.2. Сведения о начисленных и выплаченных доходах по облигациям эмитента</w:t>
      </w:r>
      <w:bookmarkEnd w:id="127"/>
    </w:p>
    <w:p w:rsidR="003D0C30" w:rsidRPr="000122F7" w:rsidRDefault="00F04E68" w:rsidP="003D0C30">
      <w:pPr>
        <w:widowControl w:val="0"/>
        <w:jc w:val="both"/>
        <w:rPr>
          <w:rFonts w:eastAsia="Times New Roman"/>
          <w:b/>
          <w:sz w:val="24"/>
        </w:rPr>
      </w:pPr>
      <w:r w:rsidRPr="000122F7">
        <w:rPr>
          <w:rFonts w:eastAsia="Times New Roman"/>
          <w:b/>
          <w:sz w:val="24"/>
        </w:rPr>
        <w:t>Эмитент не осуществлял эмиссию облигаций.</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8" w:name="_Toc19284943"/>
      <w:r w:rsidRPr="000122F7">
        <w:rPr>
          <w:rFonts w:asciiTheme="majorHAnsi" w:eastAsia="Times New Roman" w:hAnsiTheme="majorHAnsi"/>
          <w:b/>
          <w:i/>
          <w:sz w:val="24"/>
        </w:rPr>
        <w:t>8.8. Иные сведения</w:t>
      </w:r>
      <w:bookmarkEnd w:id="128"/>
    </w:p>
    <w:p w:rsidR="003D0C30" w:rsidRPr="000122F7" w:rsidRDefault="00F04E68" w:rsidP="00F04E68">
      <w:pPr>
        <w:widowControl w:val="0"/>
        <w:spacing w:before="240"/>
        <w:jc w:val="both"/>
        <w:rPr>
          <w:rFonts w:eastAsia="Times New Roman"/>
          <w:sz w:val="24"/>
        </w:rPr>
      </w:pPr>
      <w:r w:rsidRPr="000122F7">
        <w:rPr>
          <w:rFonts w:eastAsia="Times New Roman"/>
          <w:b/>
          <w:sz w:val="24"/>
        </w:rPr>
        <w:t>Отсутствуют</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9" w:name="_Toc19284944"/>
      <w:r w:rsidRPr="000122F7">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Pr="000122F7" w:rsidRDefault="00B867A0" w:rsidP="00B867A0">
      <w:pPr>
        <w:widowControl w:val="0"/>
        <w:jc w:val="both"/>
        <w:rPr>
          <w:rFonts w:eastAsia="Times New Roman"/>
          <w:b/>
          <w:sz w:val="24"/>
        </w:rPr>
      </w:pPr>
      <w:r w:rsidRPr="000122F7">
        <w:rPr>
          <w:rFonts w:eastAsia="Times New Roman"/>
          <w:b/>
          <w:sz w:val="24"/>
        </w:rPr>
        <w:t>Эмитент не является эмитентом представляемых ценных бумаг, право собственности на</w:t>
      </w:r>
      <w:r w:rsidR="003F1BF2" w:rsidRPr="000122F7">
        <w:rPr>
          <w:rFonts w:eastAsia="Times New Roman"/>
          <w:b/>
          <w:sz w:val="24"/>
        </w:rPr>
        <w:t xml:space="preserve"> </w:t>
      </w:r>
      <w:r w:rsidRPr="000122F7">
        <w:rPr>
          <w:rFonts w:eastAsia="Times New Roman"/>
          <w:b/>
          <w:sz w:val="24"/>
        </w:rPr>
        <w:t>которые удостоверяется российскими депозитарными расписками.</w:t>
      </w:r>
    </w:p>
    <w:p w:rsidR="00620341" w:rsidRPr="000122F7" w:rsidRDefault="00620341">
      <w:pPr>
        <w:autoSpaceDE/>
        <w:autoSpaceDN/>
        <w:spacing w:after="200" w:line="276" w:lineRule="auto"/>
        <w:rPr>
          <w:rFonts w:eastAsia="Times New Roman"/>
          <w:b/>
          <w:sz w:val="24"/>
        </w:rPr>
      </w:pPr>
      <w:r w:rsidRPr="000122F7">
        <w:rPr>
          <w:rFonts w:eastAsia="Times New Roman"/>
          <w:b/>
          <w:sz w:val="24"/>
        </w:rPr>
        <w:br w:type="page"/>
      </w:r>
    </w:p>
    <w:p w:rsidR="003A3DCF" w:rsidRPr="00641CCC" w:rsidRDefault="003A3DCF" w:rsidP="003A3DCF">
      <w:pPr>
        <w:pStyle w:val="1"/>
        <w:jc w:val="right"/>
        <w:rPr>
          <w:rFonts w:eastAsia="Times New Roman"/>
          <w:color w:val="auto"/>
        </w:rPr>
      </w:pPr>
      <w:bookmarkStart w:id="130" w:name="_Toc19283000"/>
      <w:bookmarkStart w:id="131" w:name="_Toc19284945"/>
      <w:r w:rsidRPr="00641CCC">
        <w:rPr>
          <w:rFonts w:eastAsia="Times New Roman"/>
          <w:color w:val="auto"/>
        </w:rPr>
        <w:lastRenderedPageBreak/>
        <w:t>Приложение № 1</w:t>
      </w:r>
      <w:bookmarkEnd w:id="130"/>
      <w:bookmarkEnd w:id="131"/>
    </w:p>
    <w:p w:rsidR="003A3DCF" w:rsidRDefault="003A3DCF" w:rsidP="003A3DCF">
      <w:pPr>
        <w:widowControl w:val="0"/>
        <w:jc w:val="both"/>
        <w:rPr>
          <w:rFonts w:eastAsia="Times New Roman"/>
          <w:b/>
          <w:sz w:val="2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Pr="000B7CE7" w:rsidRDefault="003A3DCF" w:rsidP="003A3DCF">
      <w:pPr>
        <w:shd w:val="clear" w:color="auto" w:fill="FFFFFF"/>
        <w:spacing w:before="230"/>
        <w:jc w:val="center"/>
      </w:pPr>
      <w:r>
        <w:rPr>
          <w:spacing w:val="4"/>
          <w:sz w:val="34"/>
          <w:szCs w:val="34"/>
        </w:rPr>
        <w:t xml:space="preserve">Годовая отчетность </w:t>
      </w:r>
    </w:p>
    <w:p w:rsidR="003A3DCF" w:rsidRDefault="003A3DCF" w:rsidP="003A3DCF">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3DCF" w:rsidRDefault="003A3DCF" w:rsidP="003A3DCF">
      <w:pPr>
        <w:widowControl w:val="0"/>
        <w:jc w:val="center"/>
        <w:rPr>
          <w:rFonts w:eastAsia="Times New Roman"/>
          <w:b/>
          <w:sz w:val="24"/>
        </w:rPr>
      </w:pPr>
      <w:r>
        <w:rPr>
          <w:rFonts w:eastAsia="Times New Roman"/>
          <w:b/>
          <w:sz w:val="24"/>
        </w:rPr>
        <w:t>За 2018 год</w:t>
      </w:r>
    </w:p>
    <w:p w:rsidR="003A3DCF" w:rsidRPr="006D20D5" w:rsidRDefault="003A3DCF" w:rsidP="003A3DCF">
      <w:pPr>
        <w:framePr w:h="13289" w:hRule="exact" w:wrap="none" w:vAnchor="page" w:hAnchor="page" w:x="207" w:y="756"/>
        <w:widowControl w:val="0"/>
        <w:autoSpaceDE/>
        <w:autoSpaceDN/>
        <w:rPr>
          <w:rFonts w:ascii="Arial Unicode MS" w:eastAsia="Arial Unicode MS" w:hAnsi="Arial Unicode MS" w:cs="Arial Unicode MS"/>
          <w:color w:val="000000"/>
          <w:sz w:val="2"/>
          <w:szCs w:val="2"/>
          <w:lang w:val="en-US" w:eastAsia="en-US" w:bidi="en-US"/>
        </w:rPr>
      </w:pPr>
    </w:p>
    <w:p w:rsidR="003A3DCF" w:rsidRDefault="003A3DCF" w:rsidP="003A3DCF">
      <w:pPr>
        <w:widowControl w:val="0"/>
        <w:jc w:val="both"/>
        <w:rPr>
          <w:rFonts w:eastAsia="Times New Roman"/>
          <w:b/>
          <w:sz w:val="24"/>
        </w:rPr>
      </w:pPr>
    </w:p>
    <w:p w:rsidR="003A3DCF" w:rsidRDefault="003A3DCF" w:rsidP="003A3DCF">
      <w:pPr>
        <w:framePr w:h="14969" w:wrap="notBeside" w:vAnchor="text" w:hAnchor="text" w:xAlign="center" w:y="1"/>
        <w:jc w:val="center"/>
        <w:rPr>
          <w:sz w:val="2"/>
          <w:szCs w:val="2"/>
        </w:rPr>
      </w:pPr>
    </w:p>
    <w:p w:rsidR="003A3DCF" w:rsidRPr="00653B68" w:rsidRDefault="003A3DCF" w:rsidP="003A3DCF">
      <w:pPr>
        <w:framePr w:h="13580" w:hRule="exact" w:wrap="none" w:vAnchor="page" w:hAnchor="page" w:x="268" w:y="1381"/>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2419" cy="9089409"/>
            <wp:effectExtent l="0" t="0" r="9525" b="0"/>
            <wp:docPr id="10" name="Рисунок 10"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1.jpeg"/>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89408" cy="9110938"/>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framePr w:wrap="none" w:vAnchor="page" w:hAnchor="page" w:x="173" w:y="182"/>
        <w:rPr>
          <w:sz w:val="2"/>
          <w:szCs w:val="2"/>
        </w:rPr>
      </w:pPr>
      <w:r>
        <w:rPr>
          <w:noProof/>
        </w:rPr>
        <w:drawing>
          <wp:inline distT="0" distB="0" distL="0" distR="0">
            <wp:extent cx="7610475" cy="10429875"/>
            <wp:effectExtent l="0" t="0" r="9525" b="9525"/>
            <wp:docPr id="2" name="Рисунок 2"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2.jpeg"/>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10475" cy="1042987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39"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54005"/>
            <wp:effectExtent l="0" t="0" r="5080" b="4445"/>
            <wp:docPr id="4" name="Рисунок 4"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3.jpe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19670" cy="1045400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28"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40670"/>
            <wp:effectExtent l="0" t="0" r="0" b="0"/>
            <wp:docPr id="5" name="Рисунок 5"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4.jpeg"/>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33640" cy="1044067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765415" cy="10617835"/>
            <wp:effectExtent l="0" t="0" r="6985" b="0"/>
            <wp:docPr id="6" name="Рисунок 6"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5.jpeg"/>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765415" cy="1061783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79030" cy="10508615"/>
            <wp:effectExtent l="0" t="0" r="7620" b="6985"/>
            <wp:docPr id="7" name="Рисунок 7"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6.jpe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79030"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9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70165" cy="10508615"/>
            <wp:effectExtent l="0" t="0" r="6985" b="6985"/>
            <wp:docPr id="8" name="Рисунок 8"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IM\AppData\Local\Temp\FineReader12.00\media\image7.jpeg"/>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70165"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2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92365" cy="10440670"/>
            <wp:effectExtent l="0" t="0" r="0" b="0"/>
            <wp:docPr id="9" name="Рисунок 9"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8.jpeg"/>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92365" cy="1044067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1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13365"/>
            <wp:effectExtent l="0" t="0" r="5080" b="6985"/>
            <wp:docPr id="11" name="Рисунок 11"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9.jpeg"/>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19670" cy="1041336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03"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26700"/>
            <wp:effectExtent l="0" t="0" r="0" b="0"/>
            <wp:docPr id="12" name="Рисунок 12"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IM\AppData\Local\Temp\FineReader12.00\media\image10.jpeg"/>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33640" cy="1042670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4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01585" cy="10481310"/>
            <wp:effectExtent l="0" t="0" r="0" b="0"/>
            <wp:docPr id="13" name="Рисунок 13"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IM\AppData\Local\Temp\FineReader12.00\media\image11.jpeg"/>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01585" cy="1048131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1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28890" cy="10617835"/>
            <wp:effectExtent l="0" t="0" r="0" b="0"/>
            <wp:docPr id="14" name="Рисунок 14"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IM\AppData\Local\Temp\FineReader12.00\media\image12.jpeg"/>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28890" cy="1061783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820025" cy="10604500"/>
            <wp:effectExtent l="0" t="0" r="9525" b="6350"/>
            <wp:docPr id="15" name="Рисунок 15"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IM\AppData\Local\Temp\FineReader12.00\media\image13.jpeg"/>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20025" cy="1060450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028815" cy="10508615"/>
            <wp:effectExtent l="0" t="0" r="635" b="6985"/>
            <wp:docPr id="16" name="Рисунок 16"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VIM\AppData\Local\Temp\FineReader12.00\media\image14.jpeg"/>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28815"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8675" cy="10549890"/>
            <wp:effectExtent l="0" t="0" r="3175" b="3810"/>
            <wp:docPr id="17" name="Рисунок 17"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IM\AppData\Local\Temp\FineReader12.00\media\image15.jpeg"/>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78675" cy="1054989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pStyle w:val="a9"/>
        <w:jc w:val="center"/>
      </w:pPr>
      <w:r>
        <w:lastRenderedPageBreak/>
        <w:t>Пояснения к бухгалтерскому балансу и отчету о финансовых результатах</w:t>
      </w:r>
    </w:p>
    <w:p w:rsidR="003A3DCF" w:rsidRDefault="003A3DCF" w:rsidP="003A3DCF">
      <w:pPr>
        <w:pStyle w:val="a9"/>
        <w:jc w:val="center"/>
      </w:pPr>
      <w:r>
        <w:t>АО «НИИполиграфмаш» за 2018 год</w:t>
      </w:r>
    </w:p>
    <w:p w:rsidR="003A3DCF" w:rsidRPr="0058250F" w:rsidRDefault="003A3DCF" w:rsidP="003A3DCF">
      <w:pPr>
        <w:pStyle w:val="a9"/>
        <w:rPr>
          <w:b/>
        </w:rPr>
      </w:pPr>
      <w:r w:rsidRPr="0058250F">
        <w:rPr>
          <w:b/>
        </w:rPr>
        <w:t>Сведения об организации</w:t>
      </w:r>
    </w:p>
    <w:p w:rsidR="003A3DCF" w:rsidRDefault="003A3DCF" w:rsidP="003A3DCF">
      <w:pPr>
        <w:pStyle w:val="a9"/>
        <w:spacing w:before="0" w:beforeAutospacing="0" w:after="0" w:afterAutospacing="0"/>
      </w:pPr>
      <w:r>
        <w:t>Акционерное общество "Научно-исследовательский институт полиграфического машиностроения" (АО "НИИполиргафмаш")</w:t>
      </w:r>
    </w:p>
    <w:p w:rsidR="003A3DCF" w:rsidRDefault="003A3DCF" w:rsidP="003A3DCF">
      <w:pPr>
        <w:pStyle w:val="a9"/>
        <w:spacing w:before="0" w:beforeAutospacing="0" w:after="0" w:afterAutospacing="0"/>
      </w:pPr>
      <w:r>
        <w:t>Дата регистрации:   27.11.1992</w:t>
      </w:r>
    </w:p>
    <w:p w:rsidR="003A3DCF" w:rsidRDefault="003A3DCF" w:rsidP="003A3DCF">
      <w:pPr>
        <w:pStyle w:val="a9"/>
        <w:spacing w:before="0" w:beforeAutospacing="0" w:after="0" w:afterAutospacing="0"/>
      </w:pPr>
      <w:r>
        <w:t>Исполнительный орган: Генеральный директор Куропаткина О.Е.</w:t>
      </w:r>
    </w:p>
    <w:p w:rsidR="003A3DCF" w:rsidRDefault="003A3DCF" w:rsidP="003A3DCF">
      <w:pPr>
        <w:pStyle w:val="a9"/>
        <w:spacing w:before="0" w:beforeAutospacing="0" w:after="0" w:afterAutospacing="0"/>
      </w:pPr>
      <w:r>
        <w:t>Юридический адрес: 117420, г. Москва, ул. Профсоюзная, д. 57</w:t>
      </w:r>
    </w:p>
    <w:p w:rsidR="003A3DCF" w:rsidRDefault="003A3DCF" w:rsidP="003A3DCF">
      <w:pPr>
        <w:pStyle w:val="a9"/>
        <w:spacing w:before="0" w:beforeAutospacing="0" w:after="0" w:afterAutospacing="0"/>
      </w:pPr>
      <w:r>
        <w:t>ИНН 7728014851; ОГРН  1027700028234</w:t>
      </w:r>
    </w:p>
    <w:p w:rsidR="003A3DCF" w:rsidRDefault="003A3DCF" w:rsidP="003A3DCF">
      <w:pPr>
        <w:pStyle w:val="a9"/>
        <w:spacing w:before="0" w:beforeAutospacing="0" w:after="0" w:afterAutospacing="0"/>
      </w:pPr>
      <w:r>
        <w:t xml:space="preserve">Основные виды деятельности: </w:t>
      </w:r>
    </w:p>
    <w:p w:rsidR="003A3DCF" w:rsidRDefault="003A3DCF" w:rsidP="003A3DCF">
      <w:pPr>
        <w:pStyle w:val="a9"/>
        <w:spacing w:before="0" w:beforeAutospacing="0" w:after="0" w:afterAutospacing="0"/>
      </w:pPr>
      <w:r>
        <w:t>- предоставление услуг по сдаче помещений в аренду;</w:t>
      </w:r>
    </w:p>
    <w:p w:rsidR="003A3DCF" w:rsidRDefault="003A3DCF" w:rsidP="003A3DCF">
      <w:pPr>
        <w:pStyle w:val="a9"/>
        <w:spacing w:before="0" w:beforeAutospacing="0" w:after="0" w:afterAutospacing="0"/>
      </w:pPr>
      <w:r>
        <w:t>- проведение работ по сертификации полиграфического оборудования;</w:t>
      </w:r>
    </w:p>
    <w:p w:rsidR="003A3DCF" w:rsidRDefault="003A3DCF" w:rsidP="003A3DCF">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3A3DCF" w:rsidRDefault="003A3DCF" w:rsidP="003A3DCF">
      <w:pPr>
        <w:pStyle w:val="a9"/>
        <w:spacing w:before="0" w:beforeAutospacing="0" w:after="0" w:afterAutospacing="0"/>
      </w:pPr>
      <w:r>
        <w:t>Колличество акций всего: 1 133 200 шт., оплачены полностью</w:t>
      </w:r>
    </w:p>
    <w:p w:rsidR="003A3DCF" w:rsidRDefault="003A3DCF" w:rsidP="003A3DCF">
      <w:pPr>
        <w:pStyle w:val="a9"/>
        <w:spacing w:before="0" w:beforeAutospacing="0" w:after="0" w:afterAutospacing="0"/>
      </w:pPr>
      <w:r>
        <w:t>в т.ч. обыкновенные акции: 1 133 200 шт.</w:t>
      </w:r>
    </w:p>
    <w:p w:rsidR="003A3DCF" w:rsidRDefault="003A3DCF" w:rsidP="003A3DCF">
      <w:pPr>
        <w:pStyle w:val="a9"/>
        <w:spacing w:before="0" w:beforeAutospacing="0" w:after="0" w:afterAutospacing="0"/>
      </w:pPr>
      <w:r>
        <w:t>номинальная стоимость 1/100 рублей.</w:t>
      </w:r>
    </w:p>
    <w:p w:rsidR="003A3DCF" w:rsidRDefault="003A3DCF" w:rsidP="003A3DCF">
      <w:pPr>
        <w:pStyle w:val="a9"/>
        <w:spacing w:before="0" w:beforeAutospacing="0" w:after="0" w:afterAutospacing="0"/>
      </w:pPr>
    </w:p>
    <w:p w:rsidR="003A3DCF" w:rsidRDefault="003A3DCF" w:rsidP="003A3DCF">
      <w:pPr>
        <w:pStyle w:val="a9"/>
        <w:spacing w:before="0" w:beforeAutospacing="0" w:after="0" w:afterAutospacing="0"/>
      </w:pPr>
      <w:r>
        <w:t>Бухгалтерская (финансовая) отчетность Общества за 2018 год составлена в соответствии с действующими в РФ правилами и стандартами бухгалтерского учета. Состав бухгалтерской отчетности:</w:t>
      </w:r>
    </w:p>
    <w:p w:rsidR="003A3DCF" w:rsidRDefault="003A3DCF" w:rsidP="003A3DCF">
      <w:pPr>
        <w:pStyle w:val="a9"/>
        <w:spacing w:before="0" w:beforeAutospacing="0" w:after="0" w:afterAutospacing="0"/>
      </w:pPr>
      <w:r>
        <w:t>- бухгалтерский баланс</w:t>
      </w:r>
    </w:p>
    <w:p w:rsidR="003A3DCF" w:rsidRDefault="003A3DCF" w:rsidP="003A3DCF">
      <w:pPr>
        <w:pStyle w:val="a9"/>
        <w:spacing w:before="0" w:beforeAutospacing="0" w:after="0" w:afterAutospacing="0"/>
      </w:pPr>
      <w:r>
        <w:t>- отчет о финансовых результатах</w:t>
      </w:r>
    </w:p>
    <w:p w:rsidR="003A3DCF" w:rsidRDefault="003A3DCF" w:rsidP="003A3DCF">
      <w:pPr>
        <w:pStyle w:val="a9"/>
        <w:spacing w:before="0" w:beforeAutospacing="0" w:after="0" w:afterAutospacing="0"/>
      </w:pPr>
      <w:r>
        <w:t>- отчет об изменениях капитала</w:t>
      </w:r>
    </w:p>
    <w:p w:rsidR="003A3DCF" w:rsidRDefault="003A3DCF" w:rsidP="003A3DCF">
      <w:pPr>
        <w:pStyle w:val="a9"/>
        <w:spacing w:before="0" w:beforeAutospacing="0" w:after="0" w:afterAutospacing="0"/>
      </w:pPr>
      <w:r>
        <w:t>-  отчет о движении денежных средств</w:t>
      </w:r>
    </w:p>
    <w:p w:rsidR="003A3DCF" w:rsidRDefault="003A3DCF" w:rsidP="003A3DCF">
      <w:pPr>
        <w:pStyle w:val="a9"/>
        <w:spacing w:before="0" w:beforeAutospacing="0" w:after="0" w:afterAutospacing="0"/>
      </w:pPr>
    </w:p>
    <w:p w:rsidR="003A3DCF" w:rsidRPr="00B40A93" w:rsidRDefault="003A3DCF" w:rsidP="003A3DCF">
      <w:pPr>
        <w:pStyle w:val="a9"/>
        <w:spacing w:before="0" w:beforeAutospacing="0" w:after="0" w:afterAutospacing="0"/>
        <w:rPr>
          <w:b/>
        </w:rPr>
      </w:pPr>
      <w:r w:rsidRPr="00B40A93">
        <w:rPr>
          <w:b/>
        </w:rPr>
        <w:t>1. Основные положения учетной политики</w:t>
      </w:r>
    </w:p>
    <w:p w:rsidR="003A3DCF" w:rsidRDefault="003A3DCF" w:rsidP="003A3DCF">
      <w:pPr>
        <w:pStyle w:val="a9"/>
        <w:spacing w:before="0" w:beforeAutospacing="0" w:after="0" w:afterAutospacing="0"/>
      </w:pPr>
      <w:r>
        <w:t>1.1. Основные подходы к подготовке годовой бухгалтерской отчетности</w:t>
      </w:r>
    </w:p>
    <w:p w:rsidR="003A3DCF" w:rsidRDefault="003A3DCF" w:rsidP="003A3DCF">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3A3DCF" w:rsidRDefault="003A3DCF" w:rsidP="003A3DCF">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3A3DCF" w:rsidRPr="00F876E7" w:rsidRDefault="003A3DCF" w:rsidP="003A3DCF">
      <w:pPr>
        <w:shd w:val="clear" w:color="auto" w:fill="FFFFFF"/>
        <w:spacing w:before="110"/>
        <w:rPr>
          <w:sz w:val="24"/>
          <w:szCs w:val="24"/>
        </w:rPr>
      </w:pPr>
      <w:r w:rsidRPr="00F876E7">
        <w:rPr>
          <w:color w:val="000000"/>
          <w:spacing w:val="-2"/>
          <w:sz w:val="24"/>
          <w:szCs w:val="24"/>
        </w:rPr>
        <w:t>К основным средствам относятся: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3A3DCF" w:rsidRPr="00F876E7" w:rsidRDefault="003A3DCF" w:rsidP="003A3DCF">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3A3DCF" w:rsidRPr="00F876E7" w:rsidRDefault="003A3DCF" w:rsidP="003A3DCF">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3A3DCF" w:rsidRDefault="003A3DCF" w:rsidP="003A3DCF">
      <w:pPr>
        <w:pStyle w:val="a9"/>
        <w:spacing w:before="0" w:beforeAutospacing="0" w:after="0" w:afterAutospacing="0"/>
      </w:pPr>
      <w:r>
        <w:t>1.3. Материально-производственные запасы</w:t>
      </w:r>
    </w:p>
    <w:p w:rsidR="003A3DCF" w:rsidRPr="00F876E7" w:rsidRDefault="003A3DCF" w:rsidP="003A3DCF">
      <w:pPr>
        <w:shd w:val="clear" w:color="auto" w:fill="FFFFFF"/>
        <w:spacing w:before="240"/>
        <w:ind w:left="10" w:right="-5"/>
        <w:jc w:val="both"/>
        <w:rPr>
          <w:color w:val="000000"/>
          <w:sz w:val="24"/>
          <w:szCs w:val="24"/>
        </w:rPr>
      </w:pPr>
      <w:r w:rsidRPr="00F876E7">
        <w:rPr>
          <w:sz w:val="24"/>
          <w:szCs w:val="24"/>
        </w:rPr>
        <w:lastRenderedPageBreak/>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3A3DCF" w:rsidRDefault="003A3DCF" w:rsidP="003A3DCF">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3A3DCF" w:rsidRDefault="003A3DCF" w:rsidP="003A3DCF">
      <w:pPr>
        <w:pStyle w:val="a9"/>
        <w:spacing w:before="0" w:beforeAutospacing="0" w:after="0" w:afterAutospacing="0"/>
        <w:rPr>
          <w:color w:val="000000"/>
        </w:rPr>
      </w:pPr>
      <w:r>
        <w:rPr>
          <w:color w:val="000000"/>
        </w:rPr>
        <w:t>1.4. Порядок определения выручки</w:t>
      </w:r>
    </w:p>
    <w:p w:rsidR="003A3DCF" w:rsidRPr="00F876E7" w:rsidRDefault="003A3DCF" w:rsidP="003A3DCF">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3A3DCF" w:rsidRDefault="003A3DCF" w:rsidP="003A3DCF">
      <w:pPr>
        <w:pStyle w:val="a9"/>
        <w:spacing w:before="0" w:beforeAutospacing="0" w:after="0" w:afterAutospacing="0"/>
      </w:pPr>
      <w:r>
        <w:t xml:space="preserve"> 1.5. Способ определения доходов</w:t>
      </w:r>
    </w:p>
    <w:p w:rsidR="003A3DCF" w:rsidRDefault="003A3DCF" w:rsidP="003A3DCF">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3A3DCF" w:rsidRDefault="003A3DCF" w:rsidP="003A3DCF">
      <w:pPr>
        <w:pStyle w:val="a9"/>
        <w:spacing w:before="0" w:beforeAutospacing="0" w:after="0" w:afterAutospacing="0"/>
        <w:rPr>
          <w:color w:val="000000"/>
          <w:spacing w:val="1"/>
        </w:rPr>
      </w:pPr>
      <w:r>
        <w:rPr>
          <w:color w:val="000000"/>
          <w:spacing w:val="1"/>
        </w:rPr>
        <w:t>1.6. Расходы</w:t>
      </w:r>
    </w:p>
    <w:p w:rsidR="003A3DCF" w:rsidRDefault="003A3DCF" w:rsidP="003A3DCF">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3A3DCF" w:rsidRDefault="003A3DCF" w:rsidP="003A3DCF">
      <w:pPr>
        <w:pStyle w:val="a9"/>
        <w:spacing w:before="0" w:beforeAutospacing="0" w:after="0" w:afterAutospacing="0"/>
        <w:rPr>
          <w:color w:val="000000"/>
          <w:spacing w:val="1"/>
        </w:rPr>
      </w:pPr>
      <w:r>
        <w:rPr>
          <w:color w:val="000000"/>
          <w:spacing w:val="1"/>
        </w:rPr>
        <w:t>К прямым расходам относятся:</w:t>
      </w:r>
    </w:p>
    <w:p w:rsidR="003A3DCF" w:rsidRDefault="003A3DCF" w:rsidP="003A3DCF">
      <w:pPr>
        <w:pStyle w:val="a9"/>
        <w:spacing w:before="0" w:beforeAutospacing="0" w:after="0" w:afterAutospacing="0"/>
        <w:rPr>
          <w:color w:val="000000"/>
          <w:spacing w:val="1"/>
        </w:rPr>
      </w:pPr>
      <w:r>
        <w:rPr>
          <w:color w:val="000000"/>
          <w:spacing w:val="1"/>
        </w:rPr>
        <w:t>- заработная плата и начисления по ней;</w:t>
      </w:r>
    </w:p>
    <w:p w:rsidR="003A3DCF" w:rsidRDefault="003A3DCF" w:rsidP="003A3DCF">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3A3DCF" w:rsidRDefault="003A3DCF" w:rsidP="003A3DCF">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3A3DCF" w:rsidRDefault="003A3DCF" w:rsidP="003A3DCF">
      <w:pPr>
        <w:pStyle w:val="a9"/>
        <w:spacing w:before="0" w:beforeAutospacing="0" w:after="0" w:afterAutospacing="0"/>
        <w:rPr>
          <w:color w:val="000000"/>
          <w:spacing w:val="1"/>
        </w:rPr>
      </w:pPr>
      <w:r>
        <w:rPr>
          <w:color w:val="000000"/>
          <w:spacing w:val="1"/>
        </w:rPr>
        <w:t>- амортизационные отчисления;</w:t>
      </w:r>
    </w:p>
    <w:p w:rsidR="003A3DCF" w:rsidRDefault="003A3DCF" w:rsidP="003A3DCF">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3A3DCF" w:rsidRDefault="003A3DCF" w:rsidP="003A3DCF">
      <w:pPr>
        <w:pStyle w:val="a9"/>
        <w:spacing w:before="0" w:beforeAutospacing="0" w:after="0" w:afterAutospacing="0"/>
      </w:pPr>
    </w:p>
    <w:p w:rsidR="003A3DCF" w:rsidRDefault="003A3DCF" w:rsidP="003A3DCF">
      <w:pPr>
        <w:pStyle w:val="a9"/>
        <w:spacing w:before="0" w:beforeAutospacing="0" w:after="0" w:afterAutospacing="0"/>
        <w:rPr>
          <w:b/>
        </w:rPr>
      </w:pPr>
      <w:r>
        <w:rPr>
          <w:b/>
        </w:rPr>
        <w:t>2. Информация об отдельных активах и обязательствах</w:t>
      </w:r>
    </w:p>
    <w:p w:rsidR="003A3DCF" w:rsidRDefault="003A3DCF" w:rsidP="003A3DCF">
      <w:pPr>
        <w:pStyle w:val="a9"/>
        <w:spacing w:before="0" w:beforeAutospacing="0" w:after="0" w:afterAutospacing="0"/>
      </w:pPr>
      <w:r>
        <w:t>2.1. Основные средства</w:t>
      </w:r>
    </w:p>
    <w:p w:rsidR="003A3DCF" w:rsidRDefault="003A3DCF" w:rsidP="003A3DCF">
      <w:pPr>
        <w:pStyle w:val="a9"/>
        <w:spacing w:before="0" w:beforeAutospacing="0" w:after="0" w:afterAutospacing="0"/>
        <w:jc w:val="both"/>
      </w:pPr>
      <w:r>
        <w:t xml:space="preserve">По состоянию на 31 декабря 2018 г. балансовая стоимость основных средств составила 320 698 тыс. рублей. Увеличение стоимости основных средств  произошло за счет строилельства оснговных средств.  </w:t>
      </w:r>
    </w:p>
    <w:p w:rsidR="003A3DCF" w:rsidRDefault="003A3DCF" w:rsidP="003A3DCF">
      <w:pPr>
        <w:pStyle w:val="a9"/>
        <w:spacing w:before="0" w:beforeAutospacing="0" w:after="0" w:afterAutospacing="0"/>
        <w:jc w:val="both"/>
      </w:pPr>
      <w:r>
        <w:t>2.2. Финансовые вложения</w:t>
      </w:r>
    </w:p>
    <w:p w:rsidR="003A3DCF" w:rsidRDefault="003A3DCF" w:rsidP="003A3DCF">
      <w:pPr>
        <w:pStyle w:val="a9"/>
        <w:spacing w:before="0" w:beforeAutospacing="0" w:after="0" w:afterAutospacing="0"/>
        <w:jc w:val="both"/>
      </w:pPr>
      <w:r>
        <w:t>В отчетном периоде Обществом не осуществлялись финансовые вложения.</w:t>
      </w:r>
    </w:p>
    <w:p w:rsidR="003A3DCF" w:rsidRDefault="003A3DCF" w:rsidP="003A3DCF">
      <w:pPr>
        <w:pStyle w:val="a9"/>
        <w:spacing w:before="0" w:beforeAutospacing="0" w:after="0" w:afterAutospacing="0"/>
        <w:jc w:val="both"/>
      </w:pPr>
      <w:r>
        <w:t>2.3. Запасы</w:t>
      </w:r>
    </w:p>
    <w:p w:rsidR="003A3DCF" w:rsidRDefault="003A3DCF" w:rsidP="003A3DCF">
      <w:pPr>
        <w:pStyle w:val="a9"/>
        <w:spacing w:before="0" w:beforeAutospacing="0" w:after="0" w:afterAutospacing="0"/>
        <w:jc w:val="both"/>
      </w:pPr>
      <w:r>
        <w:t>Запасы по сравнению с началом года существенно не изменились и  составили 308 тыс. рублей.</w:t>
      </w:r>
    </w:p>
    <w:p w:rsidR="003A3DCF" w:rsidRDefault="003A3DCF" w:rsidP="003A3DCF">
      <w:pPr>
        <w:pStyle w:val="a9"/>
        <w:spacing w:before="0" w:beforeAutospacing="0" w:after="0" w:afterAutospacing="0"/>
        <w:jc w:val="both"/>
      </w:pPr>
      <w:r>
        <w:t>2.4. Дебиторская задолженность</w:t>
      </w:r>
    </w:p>
    <w:p w:rsidR="003A3DCF" w:rsidRDefault="003A3DCF" w:rsidP="003A3DCF">
      <w:pPr>
        <w:pStyle w:val="a9"/>
        <w:spacing w:before="0" w:beforeAutospacing="0" w:after="0" w:afterAutospacing="0"/>
        <w:jc w:val="both"/>
      </w:pPr>
      <w:r>
        <w:t>Дебиторская задолженность за отчетный период составила 53 915 тыс. рублей</w:t>
      </w:r>
    </w:p>
    <w:p w:rsidR="003A3DCF" w:rsidRDefault="003A3DCF" w:rsidP="003A3DCF">
      <w:pPr>
        <w:pStyle w:val="a9"/>
        <w:spacing w:before="0" w:beforeAutospacing="0" w:after="0" w:afterAutospacing="0"/>
        <w:jc w:val="both"/>
      </w:pPr>
      <w:r>
        <w:t xml:space="preserve">В состав дебиторской задолженности входят расчеты с покупателями, </w:t>
      </w:r>
    </w:p>
    <w:p w:rsidR="003A3DCF" w:rsidRDefault="003A3DCF" w:rsidP="003A3DCF">
      <w:pPr>
        <w:pStyle w:val="a9"/>
        <w:spacing w:before="0" w:beforeAutospacing="0" w:after="0" w:afterAutospacing="0"/>
        <w:jc w:val="both"/>
      </w:pPr>
      <w:r>
        <w:t>расчеты по налогам и сборам - 11 260 тыс. рублей (текущие налоги: НДС, налог на имущество, транспортный налог)</w:t>
      </w:r>
    </w:p>
    <w:p w:rsidR="003A3DCF" w:rsidRDefault="003A3DCF" w:rsidP="003A3DCF">
      <w:pPr>
        <w:pStyle w:val="a9"/>
        <w:spacing w:before="0" w:beforeAutospacing="0" w:after="0" w:afterAutospacing="0"/>
        <w:jc w:val="both"/>
      </w:pPr>
      <w:r>
        <w:t xml:space="preserve"> расчеты по выданным авансам, разные дебиторы и кредиторы.</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3. Раскрытие информации по доходам и расходам</w:t>
      </w:r>
    </w:p>
    <w:p w:rsidR="003A3DCF" w:rsidRDefault="003A3DCF" w:rsidP="003A3DCF">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tblPr>
      <w:tblGrid>
        <w:gridCol w:w="7196"/>
        <w:gridCol w:w="2375"/>
      </w:tblGrid>
      <w:tr w:rsidR="003A3DCF" w:rsidTr="00C4498B">
        <w:tc>
          <w:tcPr>
            <w:tcW w:w="7196" w:type="dxa"/>
          </w:tcPr>
          <w:p w:rsidR="003A3DCF" w:rsidRDefault="003A3DCF" w:rsidP="00C4498B">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3A3DCF" w:rsidRDefault="003A3DCF" w:rsidP="00C4498B">
            <w:pPr>
              <w:pStyle w:val="a9"/>
              <w:spacing w:before="0" w:beforeAutospacing="0" w:after="0" w:afterAutospacing="0"/>
              <w:jc w:val="both"/>
            </w:pPr>
            <w:r>
              <w:t>158 732 тыс. рублей</w:t>
            </w:r>
          </w:p>
        </w:tc>
      </w:tr>
      <w:tr w:rsidR="003A3DCF" w:rsidTr="00C4498B">
        <w:tc>
          <w:tcPr>
            <w:tcW w:w="7196" w:type="dxa"/>
          </w:tcPr>
          <w:p w:rsidR="003A3DCF" w:rsidRDefault="003A3DCF" w:rsidP="00C4498B">
            <w:pPr>
              <w:pStyle w:val="a9"/>
              <w:spacing w:before="0" w:beforeAutospacing="0" w:after="0" w:afterAutospacing="0"/>
              <w:jc w:val="both"/>
            </w:pPr>
            <w:r>
              <w:t>НИР</w:t>
            </w:r>
          </w:p>
        </w:tc>
        <w:tc>
          <w:tcPr>
            <w:tcW w:w="2375" w:type="dxa"/>
          </w:tcPr>
          <w:p w:rsidR="003A3DCF" w:rsidRDefault="003A3DCF" w:rsidP="00C4498B">
            <w:pPr>
              <w:pStyle w:val="a9"/>
              <w:spacing w:before="0" w:beforeAutospacing="0" w:after="0" w:afterAutospacing="0"/>
              <w:jc w:val="both"/>
            </w:pPr>
            <w:r>
              <w:t>105 тыс. рублей</w:t>
            </w:r>
          </w:p>
        </w:tc>
      </w:tr>
      <w:tr w:rsidR="003A3DCF" w:rsidTr="00C4498B">
        <w:tc>
          <w:tcPr>
            <w:tcW w:w="7196" w:type="dxa"/>
          </w:tcPr>
          <w:p w:rsidR="003A3DCF" w:rsidRDefault="003A3DCF" w:rsidP="00C4498B">
            <w:pPr>
              <w:pStyle w:val="a9"/>
              <w:spacing w:before="0" w:beforeAutospacing="0" w:after="0" w:afterAutospacing="0"/>
              <w:jc w:val="both"/>
            </w:pPr>
            <w:r>
              <w:t xml:space="preserve">Прочие доходы,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проценты к получению</w:t>
            </w:r>
          </w:p>
          <w:p w:rsidR="003A3DCF" w:rsidRDefault="003A3DCF" w:rsidP="00C4498B">
            <w:pPr>
              <w:pStyle w:val="a9"/>
              <w:spacing w:before="0" w:beforeAutospacing="0" w:after="0" w:afterAutospacing="0"/>
              <w:jc w:val="both"/>
            </w:pPr>
            <w:r>
              <w:t>- курсовые разницы</w:t>
            </w:r>
          </w:p>
          <w:p w:rsidR="003A3DCF" w:rsidRDefault="003A3DCF" w:rsidP="00C4498B">
            <w:pPr>
              <w:pStyle w:val="a9"/>
              <w:spacing w:before="0" w:beforeAutospacing="0" w:after="0" w:afterAutospacing="0"/>
              <w:jc w:val="both"/>
            </w:pPr>
            <w:r>
              <w:t>- прочие доходы</w:t>
            </w:r>
          </w:p>
        </w:tc>
        <w:tc>
          <w:tcPr>
            <w:tcW w:w="2375" w:type="dxa"/>
          </w:tcPr>
          <w:p w:rsidR="003A3DCF" w:rsidRDefault="003A3DCF" w:rsidP="00C4498B">
            <w:pPr>
              <w:pStyle w:val="a9"/>
              <w:spacing w:before="0" w:beforeAutospacing="0" w:after="0" w:afterAutospacing="0"/>
              <w:jc w:val="both"/>
            </w:pPr>
            <w:r>
              <w:t>692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15 тыс. рублей</w:t>
            </w:r>
          </w:p>
          <w:p w:rsidR="003A3DCF" w:rsidRDefault="003A3DCF" w:rsidP="00C4498B">
            <w:pPr>
              <w:pStyle w:val="a9"/>
              <w:spacing w:before="0" w:beforeAutospacing="0" w:after="0" w:afterAutospacing="0"/>
              <w:jc w:val="both"/>
            </w:pPr>
            <w:r>
              <w:t>112 тыс. рублей</w:t>
            </w:r>
          </w:p>
          <w:p w:rsidR="003A3DCF" w:rsidRDefault="003A3DCF" w:rsidP="00C4498B">
            <w:pPr>
              <w:pStyle w:val="a9"/>
              <w:spacing w:before="0" w:beforeAutospacing="0" w:after="0" w:afterAutospacing="0"/>
              <w:jc w:val="both"/>
            </w:pPr>
            <w:r>
              <w:t>565 тыс. рублей</w:t>
            </w:r>
          </w:p>
        </w:tc>
      </w:tr>
      <w:tr w:rsidR="003A3DCF" w:rsidTr="00C4498B">
        <w:tc>
          <w:tcPr>
            <w:tcW w:w="7196" w:type="dxa"/>
          </w:tcPr>
          <w:p w:rsidR="003A3DCF" w:rsidRDefault="003A3DCF" w:rsidP="00C4498B">
            <w:pPr>
              <w:pStyle w:val="a9"/>
              <w:spacing w:before="0" w:beforeAutospacing="0" w:after="0" w:afterAutospacing="0"/>
              <w:jc w:val="both"/>
            </w:pPr>
            <w:r>
              <w:lastRenderedPageBreak/>
              <w:t xml:space="preserve">Себестоимость продажаж,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оплата труда</w:t>
            </w:r>
          </w:p>
          <w:p w:rsidR="003A3DCF" w:rsidRDefault="003A3DCF" w:rsidP="00C4498B">
            <w:pPr>
              <w:pStyle w:val="a9"/>
              <w:spacing w:before="0" w:beforeAutospacing="0" w:after="0" w:afterAutospacing="0"/>
              <w:jc w:val="both"/>
            </w:pPr>
            <w:r>
              <w:t>- налог на имущество</w:t>
            </w:r>
          </w:p>
          <w:p w:rsidR="003A3DCF" w:rsidRDefault="003A3DCF" w:rsidP="00C4498B">
            <w:pPr>
              <w:pStyle w:val="a9"/>
              <w:spacing w:before="0" w:beforeAutospacing="0" w:after="0" w:afterAutospacing="0"/>
              <w:jc w:val="both"/>
            </w:pPr>
            <w:r>
              <w:t>- услуги по обслуживанию здания</w:t>
            </w:r>
          </w:p>
        </w:tc>
        <w:tc>
          <w:tcPr>
            <w:tcW w:w="2375" w:type="dxa"/>
          </w:tcPr>
          <w:p w:rsidR="003A3DCF" w:rsidRDefault="003A3DCF" w:rsidP="00C4498B">
            <w:pPr>
              <w:pStyle w:val="a9"/>
              <w:spacing w:before="0" w:beforeAutospacing="0" w:after="0" w:afterAutospacing="0"/>
              <w:jc w:val="both"/>
            </w:pPr>
            <w:r>
              <w:t>143 242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33 984 тыс. рублей</w:t>
            </w:r>
          </w:p>
          <w:p w:rsidR="003A3DCF" w:rsidRDefault="003A3DCF" w:rsidP="00C4498B">
            <w:pPr>
              <w:pStyle w:val="a9"/>
              <w:spacing w:before="0" w:beforeAutospacing="0" w:after="0" w:afterAutospacing="0"/>
              <w:jc w:val="both"/>
            </w:pPr>
            <w:r>
              <w:t>25 387 тыс. рублей</w:t>
            </w:r>
          </w:p>
          <w:p w:rsidR="003A3DCF" w:rsidRDefault="003A3DCF" w:rsidP="00C4498B">
            <w:pPr>
              <w:pStyle w:val="a9"/>
              <w:spacing w:before="0" w:beforeAutospacing="0" w:after="0" w:afterAutospacing="0"/>
              <w:jc w:val="both"/>
            </w:pPr>
            <w:r>
              <w:t>83 871 тыс. рублей</w:t>
            </w:r>
          </w:p>
        </w:tc>
      </w:tr>
      <w:tr w:rsidR="003A3DCF" w:rsidTr="00C4498B">
        <w:tc>
          <w:tcPr>
            <w:tcW w:w="7196" w:type="dxa"/>
          </w:tcPr>
          <w:p w:rsidR="003A3DCF" w:rsidRDefault="003A3DCF" w:rsidP="00C4498B">
            <w:pPr>
              <w:pStyle w:val="a9"/>
              <w:spacing w:before="0" w:beforeAutospacing="0" w:after="0" w:afterAutospacing="0"/>
              <w:jc w:val="both"/>
            </w:pPr>
            <w:r>
              <w:t xml:space="preserve">Прочие расходы,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xml:space="preserve">- списание дебиторской задолженности </w:t>
            </w:r>
          </w:p>
          <w:p w:rsidR="003A3DCF" w:rsidRDefault="003A3DCF" w:rsidP="00C4498B">
            <w:pPr>
              <w:pStyle w:val="a9"/>
              <w:spacing w:before="0" w:beforeAutospacing="0" w:after="0" w:afterAutospacing="0"/>
              <w:jc w:val="both"/>
            </w:pPr>
            <w:r>
              <w:t>- расходы на услуги банка</w:t>
            </w:r>
          </w:p>
          <w:p w:rsidR="003A3DCF" w:rsidRDefault="003A3DCF" w:rsidP="00C4498B">
            <w:pPr>
              <w:pStyle w:val="a9"/>
              <w:spacing w:before="0" w:beforeAutospacing="0" w:after="0" w:afterAutospacing="0"/>
              <w:jc w:val="both"/>
            </w:pPr>
            <w:r>
              <w:t xml:space="preserve">- прочие внереализационные расходы </w:t>
            </w:r>
          </w:p>
        </w:tc>
        <w:tc>
          <w:tcPr>
            <w:tcW w:w="2375" w:type="dxa"/>
          </w:tcPr>
          <w:p w:rsidR="003A3DCF" w:rsidRDefault="003A3DCF" w:rsidP="00C4498B">
            <w:pPr>
              <w:pStyle w:val="a9"/>
              <w:spacing w:before="0" w:beforeAutospacing="0" w:after="0" w:afterAutospacing="0"/>
              <w:jc w:val="both"/>
            </w:pPr>
            <w:r>
              <w:t>2 222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626 тыс. рублей</w:t>
            </w:r>
          </w:p>
          <w:p w:rsidR="003A3DCF" w:rsidRDefault="003A3DCF" w:rsidP="00C4498B">
            <w:pPr>
              <w:pStyle w:val="a9"/>
              <w:spacing w:before="0" w:beforeAutospacing="0" w:after="0" w:afterAutospacing="0"/>
              <w:jc w:val="both"/>
            </w:pPr>
            <w:r>
              <w:t>185 тыс. рублей</w:t>
            </w:r>
          </w:p>
          <w:p w:rsidR="003A3DCF" w:rsidRDefault="003A3DCF" w:rsidP="00C4498B">
            <w:pPr>
              <w:pStyle w:val="a9"/>
              <w:spacing w:before="0" w:beforeAutospacing="0" w:after="0" w:afterAutospacing="0"/>
              <w:jc w:val="both"/>
            </w:pPr>
            <w:r>
              <w:t>1 411 тыс. рублей</w:t>
            </w:r>
          </w:p>
        </w:tc>
      </w:tr>
      <w:tr w:rsidR="003A3DCF" w:rsidTr="00C4498B">
        <w:tc>
          <w:tcPr>
            <w:tcW w:w="7196" w:type="dxa"/>
          </w:tcPr>
          <w:p w:rsidR="003A3DCF" w:rsidRDefault="003A3DCF" w:rsidP="00C4498B">
            <w:pPr>
              <w:pStyle w:val="a9"/>
              <w:spacing w:before="0" w:beforeAutospacing="0" w:after="0" w:afterAutospacing="0"/>
              <w:jc w:val="both"/>
            </w:pPr>
            <w:r>
              <w:t>Прибыль до налогообложения</w:t>
            </w:r>
          </w:p>
        </w:tc>
        <w:tc>
          <w:tcPr>
            <w:tcW w:w="2375" w:type="dxa"/>
          </w:tcPr>
          <w:p w:rsidR="003A3DCF" w:rsidRDefault="003A3DCF" w:rsidP="00C4498B">
            <w:pPr>
              <w:pStyle w:val="a9"/>
              <w:spacing w:before="0" w:beforeAutospacing="0" w:after="0" w:afterAutospacing="0"/>
              <w:jc w:val="both"/>
            </w:pPr>
            <w:r>
              <w:t xml:space="preserve">14 065 тыс. рублей </w:t>
            </w:r>
          </w:p>
        </w:tc>
      </w:tr>
      <w:tr w:rsidR="003A3DCF" w:rsidTr="00C4498B">
        <w:tc>
          <w:tcPr>
            <w:tcW w:w="7196" w:type="dxa"/>
          </w:tcPr>
          <w:p w:rsidR="003A3DCF" w:rsidRDefault="003A3DCF" w:rsidP="00C4498B">
            <w:pPr>
              <w:pStyle w:val="a9"/>
              <w:spacing w:before="0" w:beforeAutospacing="0" w:after="0" w:afterAutospacing="0"/>
              <w:jc w:val="both"/>
            </w:pPr>
            <w:r>
              <w:t>Чистая прибыль</w:t>
            </w:r>
          </w:p>
        </w:tc>
        <w:tc>
          <w:tcPr>
            <w:tcW w:w="2375" w:type="dxa"/>
          </w:tcPr>
          <w:p w:rsidR="003A3DCF" w:rsidRDefault="003A3DCF" w:rsidP="00C4498B">
            <w:pPr>
              <w:pStyle w:val="a9"/>
              <w:spacing w:before="0" w:beforeAutospacing="0" w:after="0" w:afterAutospacing="0"/>
              <w:jc w:val="both"/>
            </w:pPr>
            <w:r>
              <w:t>5 811 тыс. рублей</w:t>
            </w:r>
          </w:p>
        </w:tc>
      </w:tr>
    </w:tbl>
    <w:p w:rsidR="003A3DCF" w:rsidRPr="0001605D"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4. Оценочные обязательства</w:t>
      </w:r>
    </w:p>
    <w:p w:rsidR="003A3DCF" w:rsidRDefault="003A3DCF" w:rsidP="003A3DCF">
      <w:pPr>
        <w:pStyle w:val="a9"/>
        <w:spacing w:before="0" w:beforeAutospacing="0" w:after="0" w:afterAutospacing="0"/>
        <w:jc w:val="both"/>
      </w:pPr>
      <w:r>
        <w:t>По состоянию на 31 декабря 2018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2018 г.</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5. Финансовые риски</w:t>
      </w:r>
    </w:p>
    <w:p w:rsidR="003A3DCF" w:rsidRDefault="003A3DCF" w:rsidP="003A3DCF">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значительный спад спроса на данном сегменте рынка, в связи с чем Общество оценивает высокую степень риска для финансового благополучия организации. В целях минимизации возможного негативного эффекта Обществом принимаются мероприятия, направленные на выявление и оценку рисков, реализуются мероприятия в отношении регулирования рисков.</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pPr>
    </w:p>
    <w:p w:rsidR="003A3DCF" w:rsidRPr="00E642B3" w:rsidRDefault="003A3DCF" w:rsidP="003A3DCF">
      <w:pPr>
        <w:pStyle w:val="a9"/>
        <w:spacing w:before="0" w:beforeAutospacing="0" w:after="0" w:afterAutospacing="0"/>
        <w:jc w:val="both"/>
        <w:rPr>
          <w:b/>
        </w:rPr>
      </w:pPr>
      <w:r>
        <w:rPr>
          <w:b/>
        </w:rPr>
        <w:t>6. Заключение</w:t>
      </w:r>
    </w:p>
    <w:p w:rsidR="003A3DCF" w:rsidRPr="00E801AD" w:rsidRDefault="003A3DCF" w:rsidP="003A3DCF">
      <w:pPr>
        <w:pStyle w:val="a9"/>
        <w:spacing w:before="0" w:beforeAutospacing="0" w:after="0" w:afterAutospacing="0"/>
        <w:jc w:val="both"/>
      </w:pPr>
      <w:r>
        <w:t>Валюта баланса на 01.01.2019 г. составила 381 588 тыс. рублей. Прибыль после налогообложения направляется на выплату дивидендов за 2018 год акционерам АО "НИИполиграфмаш". Оставшаяся часть прибыли будет направлена на приобретение основных средств, улучшение помещения, работ по ремонту здания и прилегающей территории.</w:t>
      </w:r>
    </w:p>
    <w:p w:rsidR="003A3DCF" w:rsidRDefault="003A3DCF" w:rsidP="003A3DCF">
      <w:pPr>
        <w:pStyle w:val="a9"/>
        <w:spacing w:before="0" w:beforeAutospacing="0"/>
      </w:pPr>
    </w:p>
    <w:p w:rsidR="003A3DCF" w:rsidRDefault="003A3DCF" w:rsidP="003A3DCF">
      <w:pPr>
        <w:pStyle w:val="a9"/>
        <w:spacing w:before="0" w:beforeAutospacing="0"/>
      </w:pPr>
      <w:r>
        <w:t>Генеральный директор                              Куропаткина О.Е.</w:t>
      </w:r>
    </w:p>
    <w:p w:rsidR="003A3DCF" w:rsidRDefault="003A3DCF" w:rsidP="003A3DCF">
      <w:pPr>
        <w:pStyle w:val="a9"/>
        <w:spacing w:before="0" w:beforeAutospacing="0"/>
      </w:pPr>
      <w:r>
        <w:t>Главный бухгалтер                                    Осипенко Л.Н.</w:t>
      </w:r>
    </w:p>
    <w:p w:rsidR="003A3DCF" w:rsidRDefault="003A3DCF" w:rsidP="003A3DCF">
      <w:pPr>
        <w:pStyle w:val="a9"/>
        <w:spacing w:before="0" w:beforeAutospacing="0"/>
      </w:pPr>
    </w:p>
    <w:p w:rsidR="003A3DCF" w:rsidRDefault="003A3DCF" w:rsidP="003A3DCF">
      <w:pPr>
        <w:pStyle w:val="a9"/>
        <w:spacing w:before="0" w:beforeAutospacing="0"/>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autoSpaceDE/>
        <w:autoSpaceDN/>
        <w:spacing w:after="200" w:line="276" w:lineRule="auto"/>
        <w:rPr>
          <w:rFonts w:eastAsia="Times New Roman"/>
          <w:b/>
          <w:sz w:val="24"/>
        </w:rPr>
      </w:pPr>
      <w:r>
        <w:rPr>
          <w:rFonts w:eastAsia="Times New Roman"/>
          <w:b/>
          <w:sz w:val="24"/>
        </w:rPr>
        <w:br w:type="page"/>
      </w:r>
    </w:p>
    <w:p w:rsidR="003A3DCF" w:rsidRPr="00641CCC" w:rsidRDefault="003A3DCF" w:rsidP="003A3DCF">
      <w:pPr>
        <w:pStyle w:val="1"/>
        <w:jc w:val="right"/>
        <w:rPr>
          <w:rFonts w:eastAsia="Times New Roman"/>
          <w:color w:val="auto"/>
        </w:rPr>
      </w:pPr>
      <w:bookmarkStart w:id="132" w:name="_Toc19284946"/>
      <w:r w:rsidRPr="00641CCC">
        <w:rPr>
          <w:rFonts w:eastAsia="Times New Roman"/>
          <w:color w:val="auto"/>
        </w:rPr>
        <w:lastRenderedPageBreak/>
        <w:t xml:space="preserve">Приложение № </w:t>
      </w:r>
      <w:r>
        <w:rPr>
          <w:rFonts w:eastAsia="Times New Roman"/>
          <w:color w:val="auto"/>
        </w:rPr>
        <w:t>2</w:t>
      </w:r>
      <w:bookmarkEnd w:id="132"/>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Pr="003A0AFD" w:rsidRDefault="003A3DCF" w:rsidP="003A3DCF">
      <w:pPr>
        <w:shd w:val="clear" w:color="auto" w:fill="FFFFFF"/>
        <w:spacing w:before="230"/>
        <w:jc w:val="center"/>
        <w:rPr>
          <w:sz w:val="32"/>
          <w:szCs w:val="32"/>
        </w:rPr>
      </w:pPr>
      <w:r w:rsidRPr="003A0AFD">
        <w:rPr>
          <w:spacing w:val="4"/>
          <w:sz w:val="32"/>
          <w:szCs w:val="32"/>
        </w:rPr>
        <w:t xml:space="preserve">Промежуточная отчетность </w:t>
      </w:r>
    </w:p>
    <w:p w:rsidR="003A3DCF" w:rsidRPr="003A0AFD" w:rsidRDefault="003A3DCF" w:rsidP="003A3DCF">
      <w:pPr>
        <w:shd w:val="clear" w:color="auto" w:fill="FFFFFF"/>
        <w:spacing w:before="43" w:line="331" w:lineRule="exact"/>
        <w:jc w:val="center"/>
        <w:rPr>
          <w:sz w:val="32"/>
          <w:szCs w:val="32"/>
          <w:u w:val="single"/>
        </w:rPr>
      </w:pPr>
      <w:r w:rsidRPr="003A0AFD">
        <w:rPr>
          <w:sz w:val="32"/>
          <w:szCs w:val="32"/>
          <w:u w:val="single"/>
        </w:rPr>
        <w:t>_____</w:t>
      </w:r>
      <w:r w:rsidRPr="003A0AFD">
        <w:rPr>
          <w:b/>
          <w:sz w:val="32"/>
          <w:szCs w:val="32"/>
          <w:u w:val="single"/>
        </w:rPr>
        <w:t>АО “НИИПОЛИГРАФМАШ</w:t>
      </w:r>
      <w:r w:rsidRPr="003A0AFD">
        <w:rPr>
          <w:sz w:val="32"/>
          <w:szCs w:val="32"/>
          <w:u w:val="single"/>
        </w:rPr>
        <w:t>”____</w:t>
      </w:r>
    </w:p>
    <w:p w:rsidR="003A3DCF" w:rsidRPr="003A0AFD" w:rsidRDefault="003A3DCF" w:rsidP="003A3DCF">
      <w:pPr>
        <w:autoSpaceDE/>
        <w:autoSpaceDN/>
        <w:spacing w:after="200" w:line="276" w:lineRule="auto"/>
        <w:jc w:val="center"/>
        <w:rPr>
          <w:rFonts w:eastAsia="Times New Roman"/>
          <w:b/>
          <w:sz w:val="32"/>
          <w:szCs w:val="32"/>
        </w:rPr>
      </w:pPr>
      <w:r w:rsidRPr="003A0AFD">
        <w:rPr>
          <w:rFonts w:eastAsia="Times New Roman"/>
          <w:b/>
          <w:sz w:val="32"/>
          <w:szCs w:val="32"/>
        </w:rPr>
        <w:t xml:space="preserve">За </w:t>
      </w:r>
      <w:r>
        <w:rPr>
          <w:rFonts w:eastAsia="Times New Roman"/>
          <w:b/>
          <w:sz w:val="32"/>
          <w:szCs w:val="32"/>
        </w:rPr>
        <w:t>2</w:t>
      </w:r>
      <w:r w:rsidRPr="003A0AFD">
        <w:rPr>
          <w:rFonts w:eastAsia="Times New Roman"/>
          <w:b/>
          <w:sz w:val="32"/>
          <w:szCs w:val="32"/>
        </w:rPr>
        <w:t xml:space="preserve"> квартал 2019 года</w:t>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Pr="0023013F" w:rsidRDefault="003A3DCF" w:rsidP="003A3DCF">
      <w:pPr>
        <w:framePr w:wrap="none" w:vAnchor="page" w:hAnchor="page" w:x="30" w:y="2"/>
        <w:widowControl w:val="0"/>
        <w:autoSpaceDE/>
        <w:autoSpaceDN/>
        <w:rPr>
          <w:rFonts w:ascii="Arial Unicode MS" w:eastAsia="Arial Unicode MS" w:hAnsi="Arial Unicode MS" w:cs="Arial Unicode MS"/>
          <w:color w:val="000000"/>
          <w:sz w:val="2"/>
          <w:szCs w:val="2"/>
          <w:lang w:val="en-US" w:eastAsia="en-US" w:bidi="en-US"/>
        </w:rPr>
      </w:pPr>
    </w:p>
    <w:p w:rsidR="003A3DCF" w:rsidRDefault="003A3DCF" w:rsidP="003A3DCF">
      <w:pPr>
        <w:autoSpaceDE/>
        <w:autoSpaceDN/>
        <w:spacing w:after="200" w:line="276" w:lineRule="auto"/>
        <w:rPr>
          <w:rFonts w:eastAsia="Times New Roman"/>
          <w:b/>
          <w:sz w:val="24"/>
        </w:rPr>
      </w:pPr>
    </w:p>
    <w:p w:rsidR="003A3DCF" w:rsidRPr="003A3DCF" w:rsidRDefault="003A3DCF" w:rsidP="003A3DCF">
      <w:pPr>
        <w:framePr w:wrap="none" w:vAnchor="page" w:hAnchor="page" w:x="55" w:y="24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24750" cy="10534650"/>
            <wp:effectExtent l="0" t="0" r="0" b="0"/>
            <wp:docPr id="20" name="Рисунок 20" descr="C:\Users\VIM\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png"/>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24750" cy="10534650"/>
                    </a:xfrm>
                    <a:prstGeom prst="rect">
                      <a:avLst/>
                    </a:prstGeom>
                    <a:noFill/>
                    <a:ln>
                      <a:noFill/>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r>
        <w:rPr>
          <w:noProof/>
        </w:rPr>
        <w:drawing>
          <wp:inline distT="0" distB="0" distL="0" distR="0">
            <wp:extent cx="5940425" cy="8418319"/>
            <wp:effectExtent l="0" t="0" r="3175" b="1905"/>
            <wp:docPr id="21" name="Рисунок 21" descr="C:\Users\VIM\AppData\Local\Temp\FineReader12.00\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png"/>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18319"/>
                    </a:xfrm>
                    <a:prstGeom prst="rect">
                      <a:avLst/>
                    </a:prstGeom>
                    <a:noFill/>
                    <a:ln>
                      <a:noFill/>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r>
        <w:rPr>
          <w:noProof/>
        </w:rPr>
        <w:drawing>
          <wp:inline distT="0" distB="0" distL="0" distR="0">
            <wp:extent cx="5940425" cy="8471971"/>
            <wp:effectExtent l="0" t="0" r="3175" b="5715"/>
            <wp:docPr id="22" name="Рисунок 22" descr="C:\Users\VIM\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png"/>
                    <pic:cNvPicPr>
                      <a:picLocks noChangeAspect="1" noChangeArrowheads="1"/>
                    </pic:cNvPicPr>
                  </pic:nvPicPr>
                  <pic:blipFill>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71971"/>
                    </a:xfrm>
                    <a:prstGeom prst="rect">
                      <a:avLst/>
                    </a:prstGeom>
                    <a:noFill/>
                    <a:ln>
                      <a:noFill/>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r>
        <w:rPr>
          <w:noProof/>
        </w:rPr>
        <w:drawing>
          <wp:inline distT="0" distB="0" distL="0" distR="0">
            <wp:extent cx="5940425" cy="8418319"/>
            <wp:effectExtent l="0" t="0" r="3175" b="1905"/>
            <wp:docPr id="23" name="Рисунок 23" descr="C:\Users\VIM\AppData\Local\Temp\FineReader12.00\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png"/>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18319"/>
                    </a:xfrm>
                    <a:prstGeom prst="rect">
                      <a:avLst/>
                    </a:prstGeom>
                    <a:noFill/>
                    <a:ln>
                      <a:noFill/>
                    </a:ln>
                  </pic:spPr>
                </pic:pic>
              </a:graphicData>
            </a:graphic>
          </wp:inline>
        </w:drawing>
      </w:r>
    </w:p>
    <w:p w:rsidR="003A3DCF" w:rsidRDefault="003A3DCF" w:rsidP="003A3DCF">
      <w:pPr>
        <w:autoSpaceDE/>
        <w:autoSpaceDN/>
        <w:spacing w:after="200" w:line="276" w:lineRule="auto"/>
        <w:rPr>
          <w:rFonts w:eastAsia="Times New Roman"/>
          <w:b/>
          <w:sz w:val="24"/>
        </w:rPr>
      </w:pPr>
      <w:r>
        <w:rPr>
          <w:rFonts w:eastAsia="Times New Roman"/>
          <w:b/>
          <w:sz w:val="24"/>
        </w:rPr>
        <w:br w:type="page"/>
      </w:r>
    </w:p>
    <w:p w:rsidR="003A3DCF" w:rsidRDefault="003A3DCF" w:rsidP="003A3DCF">
      <w:pPr>
        <w:pStyle w:val="1"/>
        <w:jc w:val="right"/>
        <w:rPr>
          <w:rFonts w:eastAsia="Times New Roman"/>
          <w:color w:val="auto"/>
        </w:rPr>
      </w:pPr>
      <w:bookmarkStart w:id="133" w:name="_Toc19283001"/>
      <w:bookmarkStart w:id="134" w:name="_Toc19284947"/>
      <w:r w:rsidRPr="00641CCC">
        <w:rPr>
          <w:rFonts w:eastAsia="Times New Roman"/>
          <w:color w:val="auto"/>
        </w:rPr>
        <w:lastRenderedPageBreak/>
        <w:t xml:space="preserve">Приложение № </w:t>
      </w:r>
      <w:bookmarkEnd w:id="133"/>
      <w:r>
        <w:rPr>
          <w:rFonts w:eastAsia="Times New Roman"/>
          <w:color w:val="auto"/>
        </w:rPr>
        <w:t>3</w:t>
      </w:r>
      <w:bookmarkEnd w:id="134"/>
    </w:p>
    <w:p w:rsidR="00982464" w:rsidRPr="00982464" w:rsidRDefault="00982464" w:rsidP="00982464">
      <w:r>
        <w:rPr>
          <w:noProof/>
        </w:rPr>
        <w:drawing>
          <wp:inline distT="0" distB="0" distL="0" distR="0">
            <wp:extent cx="5940425" cy="8239317"/>
            <wp:effectExtent l="1905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940425" cy="8239317"/>
                    </a:xfrm>
                    <a:prstGeom prst="rect">
                      <a:avLst/>
                    </a:prstGeom>
                    <a:noFill/>
                    <a:ln w="9525">
                      <a:noFill/>
                      <a:miter lim="800000"/>
                      <a:headEnd/>
                      <a:tailEnd/>
                    </a:ln>
                  </pic:spPr>
                </pic:pic>
              </a:graphicData>
            </a:graphic>
          </wp:inline>
        </w:drawing>
      </w:r>
    </w:p>
    <w:p w:rsidR="00982464" w:rsidRDefault="00982464" w:rsidP="003A3DCF">
      <w:pPr>
        <w:shd w:val="clear" w:color="auto" w:fill="FFFFFF"/>
        <w:spacing w:before="230"/>
        <w:jc w:val="center"/>
        <w:rPr>
          <w:spacing w:val="4"/>
          <w:sz w:val="34"/>
          <w:szCs w:val="34"/>
        </w:rPr>
      </w:pPr>
    </w:p>
    <w:p w:rsidR="00982464" w:rsidRDefault="00982464" w:rsidP="003A3DCF">
      <w:pPr>
        <w:shd w:val="clear" w:color="auto" w:fill="FFFFFF"/>
        <w:spacing w:before="230"/>
        <w:jc w:val="center"/>
        <w:rPr>
          <w:spacing w:val="4"/>
          <w:sz w:val="34"/>
          <w:szCs w:val="34"/>
        </w:rPr>
      </w:pPr>
    </w:p>
    <w:p w:rsidR="003A3DCF" w:rsidRPr="000B7CE7" w:rsidRDefault="003A3DCF" w:rsidP="003A3DCF">
      <w:pPr>
        <w:shd w:val="clear" w:color="auto" w:fill="FFFFFF"/>
        <w:spacing w:before="230"/>
        <w:jc w:val="center"/>
      </w:pPr>
      <w:r w:rsidRPr="000B7CE7">
        <w:rPr>
          <w:spacing w:val="4"/>
          <w:sz w:val="34"/>
          <w:szCs w:val="34"/>
        </w:rPr>
        <w:lastRenderedPageBreak/>
        <w:t>Учетная политика предприятия</w:t>
      </w:r>
    </w:p>
    <w:p w:rsidR="003A3DCF" w:rsidRPr="000B7CE7" w:rsidRDefault="003A3DCF" w:rsidP="003A3DCF">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3DCF" w:rsidRPr="000B7CE7" w:rsidRDefault="003A3DCF" w:rsidP="003A3DCF">
      <w:pPr>
        <w:shd w:val="clear" w:color="auto" w:fill="FFFFFF"/>
        <w:spacing w:before="43" w:line="331" w:lineRule="exact"/>
        <w:jc w:val="center"/>
      </w:pPr>
      <w:r w:rsidRPr="000B7CE7">
        <w:rPr>
          <w:sz w:val="30"/>
          <w:szCs w:val="30"/>
        </w:rPr>
        <w:t>для целей ведения бухгалтерского учета</w:t>
      </w:r>
    </w:p>
    <w:p w:rsidR="003A3DCF" w:rsidRPr="000B7CE7" w:rsidRDefault="003A3DCF" w:rsidP="003A3DCF">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w:t>
      </w:r>
      <w:r w:rsidR="00BC16EB">
        <w:rPr>
          <w:spacing w:val="-3"/>
          <w:sz w:val="30"/>
          <w:szCs w:val="30"/>
        </w:rPr>
        <w:t>9</w:t>
      </w:r>
      <w:r w:rsidRPr="000B7CE7">
        <w:rPr>
          <w:spacing w:val="-3"/>
          <w:sz w:val="30"/>
          <w:szCs w:val="30"/>
        </w:rPr>
        <w:t xml:space="preserve"> </w:t>
      </w:r>
      <w:r w:rsidRPr="000B7CE7">
        <w:rPr>
          <w:spacing w:val="-11"/>
          <w:sz w:val="30"/>
          <w:szCs w:val="30"/>
        </w:rPr>
        <w:t>году.</w:t>
      </w:r>
    </w:p>
    <w:p w:rsidR="003A3DCF" w:rsidRDefault="003A3DCF" w:rsidP="003A3DCF"/>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520"/>
        <w:gridCol w:w="3960"/>
        <w:gridCol w:w="2803"/>
      </w:tblGrid>
      <w:tr w:rsidR="003A3DCF" w:rsidTr="00C4498B">
        <w:trPr>
          <w:trHeight w:val="246"/>
        </w:trPr>
        <w:tc>
          <w:tcPr>
            <w:tcW w:w="10003" w:type="dxa"/>
            <w:gridSpan w:val="4"/>
            <w:vAlign w:val="center"/>
          </w:tcPr>
          <w:p w:rsidR="003A3DCF" w:rsidRPr="006D1C9D" w:rsidRDefault="003A3DCF" w:rsidP="00C4498B">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3A3DCF" w:rsidRPr="006D1C9D" w:rsidTr="00C4498B">
        <w:tc>
          <w:tcPr>
            <w:tcW w:w="720" w:type="dxa"/>
          </w:tcPr>
          <w:p w:rsidR="003A3DCF" w:rsidRPr="006D1C9D" w:rsidRDefault="003A3DCF" w:rsidP="00C4498B">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3A3DCF" w:rsidRPr="006D1C9D" w:rsidRDefault="003A3DCF" w:rsidP="00C4498B">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3A3DCF" w:rsidRPr="006D1C9D" w:rsidRDefault="003A3DCF" w:rsidP="00C4498B">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3A3DCF" w:rsidRPr="006D1C9D" w:rsidRDefault="003A3DCF" w:rsidP="00C4498B">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3A3DCF" w:rsidRPr="006D1C9D" w:rsidRDefault="003A3DCF" w:rsidP="00C4498B">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3A3DCF" w:rsidTr="00C4498B">
        <w:tc>
          <w:tcPr>
            <w:tcW w:w="720" w:type="dxa"/>
          </w:tcPr>
          <w:p w:rsidR="003A3DCF" w:rsidRDefault="003A3DCF" w:rsidP="00C4498B">
            <w:pPr>
              <w:jc w:val="center"/>
            </w:pPr>
            <w:r>
              <w:t>1.1</w:t>
            </w:r>
          </w:p>
        </w:tc>
        <w:tc>
          <w:tcPr>
            <w:tcW w:w="252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3A3DCF" w:rsidRPr="006D1C9D" w:rsidRDefault="003A3DCF" w:rsidP="00C4498B">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3A3DCF" w:rsidRPr="006D1C9D" w:rsidRDefault="003A3DCF" w:rsidP="00C4498B">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1.2</w:t>
            </w:r>
          </w:p>
        </w:tc>
        <w:tc>
          <w:tcPr>
            <w:tcW w:w="2520" w:type="dxa"/>
          </w:tcPr>
          <w:p w:rsidR="003A3DCF" w:rsidRPr="006D1C9D" w:rsidRDefault="003A3DCF" w:rsidP="00C4498B">
            <w:pPr>
              <w:rPr>
                <w:sz w:val="22"/>
                <w:szCs w:val="22"/>
              </w:rPr>
            </w:pPr>
            <w:r w:rsidRPr="006D1C9D">
              <w:rPr>
                <w:sz w:val="22"/>
                <w:szCs w:val="22"/>
              </w:rPr>
              <w:t>Организация учетной работы</w:t>
            </w:r>
          </w:p>
        </w:tc>
        <w:tc>
          <w:tcPr>
            <w:tcW w:w="3960" w:type="dxa"/>
          </w:tcPr>
          <w:p w:rsidR="003A3DCF" w:rsidRPr="006D1C9D" w:rsidRDefault="003A3DCF" w:rsidP="00C4498B">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3A3DCF" w:rsidRPr="006D1C9D" w:rsidRDefault="003A3DCF" w:rsidP="00C4498B">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3A3DCF" w:rsidRPr="006D1C9D" w:rsidRDefault="003A3DCF" w:rsidP="00C4498B">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3A3DCF" w:rsidTr="00C4498B">
        <w:tc>
          <w:tcPr>
            <w:tcW w:w="720" w:type="dxa"/>
          </w:tcPr>
          <w:p w:rsidR="003A3DCF" w:rsidRDefault="003A3DCF" w:rsidP="00C4498B">
            <w:pPr>
              <w:jc w:val="center"/>
            </w:pPr>
            <w:r>
              <w:t>1.3</w:t>
            </w:r>
          </w:p>
        </w:tc>
        <w:tc>
          <w:tcPr>
            <w:tcW w:w="2520" w:type="dxa"/>
          </w:tcPr>
          <w:p w:rsidR="003A3DCF" w:rsidRPr="006D1C9D" w:rsidRDefault="003A3DCF" w:rsidP="00C4498B">
            <w:pPr>
              <w:rPr>
                <w:sz w:val="22"/>
                <w:szCs w:val="22"/>
              </w:rPr>
            </w:pPr>
            <w:r w:rsidRPr="006D1C9D">
              <w:rPr>
                <w:sz w:val="22"/>
                <w:szCs w:val="22"/>
              </w:rPr>
              <w:t>Организационная структура бухгалтерской службы</w:t>
            </w:r>
          </w:p>
        </w:tc>
        <w:tc>
          <w:tcPr>
            <w:tcW w:w="3960" w:type="dxa"/>
          </w:tcPr>
          <w:p w:rsidR="003A3DCF" w:rsidRPr="006D1C9D" w:rsidRDefault="003A3DCF" w:rsidP="00C4498B">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3A3DCF" w:rsidRPr="006D1C9D" w:rsidRDefault="003A3DCF" w:rsidP="00C4498B">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1.4</w:t>
            </w:r>
          </w:p>
        </w:tc>
        <w:tc>
          <w:tcPr>
            <w:tcW w:w="2520" w:type="dxa"/>
          </w:tcPr>
          <w:p w:rsidR="003A3DCF" w:rsidRPr="006D1C9D" w:rsidRDefault="003A3DCF" w:rsidP="00C4498B">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3A3DCF" w:rsidRPr="006D1C9D" w:rsidRDefault="003A3DCF" w:rsidP="00C4498B">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3A3DCF" w:rsidRPr="006D1C9D" w:rsidRDefault="003A3DCF" w:rsidP="00C4498B">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3A3DCF" w:rsidRPr="006D1C9D" w:rsidRDefault="003A3DCF" w:rsidP="00C4498B">
            <w:pPr>
              <w:shd w:val="clear" w:color="auto" w:fill="FFFFFF"/>
              <w:ind w:left="43" w:right="-5"/>
              <w:rPr>
                <w:sz w:val="22"/>
                <w:szCs w:val="22"/>
              </w:rPr>
            </w:pPr>
            <w:r w:rsidRPr="006D1C9D">
              <w:rPr>
                <w:color w:val="000000"/>
                <w:spacing w:val="-1"/>
                <w:sz w:val="22"/>
                <w:szCs w:val="22"/>
              </w:rPr>
              <w:t>[ п. 4 ст. 8];</w:t>
            </w:r>
          </w:p>
          <w:p w:rsidR="003A3DCF" w:rsidRPr="006D1C9D" w:rsidRDefault="003A3DCF" w:rsidP="00C4498B">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3A3DCF" w:rsidRPr="006D1C9D" w:rsidRDefault="003A3DCF" w:rsidP="00C4498B">
            <w:pPr>
              <w:shd w:val="clear" w:color="auto" w:fill="FFFFFF"/>
              <w:ind w:left="43" w:right="-5"/>
              <w:rPr>
                <w:sz w:val="22"/>
                <w:szCs w:val="22"/>
              </w:rPr>
            </w:pPr>
            <w:r w:rsidRPr="006D1C9D">
              <w:rPr>
                <w:color w:val="000000"/>
                <w:spacing w:val="4"/>
                <w:sz w:val="22"/>
                <w:szCs w:val="22"/>
              </w:rPr>
              <w:t>[п. 8, 9];</w:t>
            </w:r>
          </w:p>
          <w:p w:rsidR="003A3DCF" w:rsidRPr="006D1C9D" w:rsidRDefault="003A3DCF" w:rsidP="00C4498B">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3A3DCF" w:rsidRPr="006D1C9D" w:rsidRDefault="003A3DCF" w:rsidP="00C4498B">
            <w:pPr>
              <w:shd w:val="clear" w:color="auto" w:fill="FFFFFF"/>
              <w:ind w:left="101" w:right="-5"/>
              <w:rPr>
                <w:sz w:val="22"/>
                <w:szCs w:val="22"/>
              </w:rPr>
            </w:pPr>
            <w:r w:rsidRPr="006D1C9D">
              <w:rPr>
                <w:color w:val="000000"/>
                <w:spacing w:val="-3"/>
                <w:sz w:val="22"/>
                <w:szCs w:val="22"/>
              </w:rPr>
              <w:t>[п. 5];</w:t>
            </w:r>
          </w:p>
          <w:p w:rsidR="003A3DCF" w:rsidRPr="006D1C9D" w:rsidRDefault="003A3DCF" w:rsidP="00C4498B">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3A3DCF" w:rsidTr="00C4498B">
        <w:tc>
          <w:tcPr>
            <w:tcW w:w="720" w:type="dxa"/>
          </w:tcPr>
          <w:p w:rsidR="003A3DCF" w:rsidRDefault="003A3DCF" w:rsidP="00C4498B">
            <w:pPr>
              <w:jc w:val="center"/>
            </w:pPr>
            <w:r>
              <w:t>1.5</w:t>
            </w:r>
          </w:p>
        </w:tc>
        <w:tc>
          <w:tcPr>
            <w:tcW w:w="2520" w:type="dxa"/>
          </w:tcPr>
          <w:p w:rsidR="003A3DCF" w:rsidRPr="006D1C9D" w:rsidRDefault="003A3DCF" w:rsidP="00C4498B">
            <w:pPr>
              <w:rPr>
                <w:sz w:val="22"/>
                <w:szCs w:val="22"/>
              </w:rPr>
            </w:pPr>
            <w:r w:rsidRPr="006D1C9D">
              <w:rPr>
                <w:sz w:val="22"/>
                <w:szCs w:val="22"/>
              </w:rPr>
              <w:t>Форма ведения и регистры бухгалтерского учета</w:t>
            </w:r>
          </w:p>
        </w:tc>
        <w:tc>
          <w:tcPr>
            <w:tcW w:w="3960" w:type="dxa"/>
          </w:tcPr>
          <w:p w:rsidR="003A3DCF" w:rsidRPr="006D1C9D" w:rsidRDefault="003A3DCF" w:rsidP="00C4498B">
            <w:pPr>
              <w:rPr>
                <w:sz w:val="22"/>
                <w:szCs w:val="22"/>
              </w:rPr>
            </w:pPr>
            <w:r w:rsidRPr="006D1C9D">
              <w:rPr>
                <w:color w:val="000000"/>
                <w:spacing w:val="1"/>
                <w:sz w:val="22"/>
                <w:szCs w:val="22"/>
              </w:rPr>
              <w:t xml:space="preserve">Бухгалтерский учет на предприятии осуществляется с использованием 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w:t>
            </w:r>
            <w:r w:rsidRPr="006D1C9D">
              <w:rPr>
                <w:color w:val="000000"/>
                <w:spacing w:val="2"/>
                <w:sz w:val="22"/>
                <w:szCs w:val="22"/>
              </w:rPr>
              <w:lastRenderedPageBreak/>
              <w:t xml:space="preserve">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3A3DCF" w:rsidRPr="006D1C9D" w:rsidRDefault="003A3DCF" w:rsidP="00C4498B">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t xml:space="preserve">"О бухгалтерском учете"      </w:t>
            </w:r>
            <w:r w:rsidRPr="006D1C9D">
              <w:rPr>
                <w:color w:val="000000"/>
                <w:spacing w:val="-7"/>
                <w:sz w:val="22"/>
                <w:szCs w:val="22"/>
              </w:rPr>
              <w:t>(ст. 10)</w:t>
            </w:r>
          </w:p>
        </w:tc>
      </w:tr>
      <w:tr w:rsidR="003A3DCF" w:rsidTr="00C4498B">
        <w:tc>
          <w:tcPr>
            <w:tcW w:w="720" w:type="dxa"/>
          </w:tcPr>
          <w:p w:rsidR="003A3DCF" w:rsidRDefault="003A3DCF" w:rsidP="00C4498B">
            <w:pPr>
              <w:jc w:val="center"/>
            </w:pPr>
            <w:r>
              <w:lastRenderedPageBreak/>
              <w:t>1.6</w:t>
            </w:r>
          </w:p>
        </w:tc>
        <w:tc>
          <w:tcPr>
            <w:tcW w:w="2520" w:type="dxa"/>
          </w:tcPr>
          <w:p w:rsidR="003A3DCF" w:rsidRPr="006D1C9D" w:rsidRDefault="003A3DCF" w:rsidP="00C4498B">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3A3DCF" w:rsidRPr="006D1C9D" w:rsidRDefault="003A3DCF" w:rsidP="00C4498B">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3A3DCF" w:rsidRPr="006D1C9D" w:rsidRDefault="003A3DCF" w:rsidP="00C4498B">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3A3DCF" w:rsidRPr="006D1C9D" w:rsidRDefault="003A3DCF" w:rsidP="00C4498B">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3A3DCF" w:rsidRPr="006D1C9D" w:rsidRDefault="003A3DCF" w:rsidP="00C4498B">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3A3DCF" w:rsidRPr="006D1C9D" w:rsidRDefault="003A3DCF" w:rsidP="00C4498B">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3DCF" w:rsidRPr="006D1C9D" w:rsidRDefault="003A3DCF" w:rsidP="00C4498B">
            <w:pPr>
              <w:rPr>
                <w:color w:val="000000"/>
                <w:spacing w:val="3"/>
                <w:sz w:val="22"/>
                <w:szCs w:val="22"/>
              </w:rPr>
            </w:pPr>
            <w:r w:rsidRPr="006D1C9D">
              <w:rPr>
                <w:color w:val="000000"/>
                <w:spacing w:val="3"/>
                <w:sz w:val="22"/>
                <w:szCs w:val="22"/>
              </w:rPr>
              <w:t xml:space="preserve">[пп. 6.1-6.8]; </w:t>
            </w:r>
          </w:p>
          <w:p w:rsidR="003A3DCF" w:rsidRPr="006D1C9D" w:rsidRDefault="003A3DCF" w:rsidP="00C4498B">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3A3DCF" w:rsidTr="00C4498B">
        <w:tc>
          <w:tcPr>
            <w:tcW w:w="720" w:type="dxa"/>
          </w:tcPr>
          <w:p w:rsidR="003A3DCF" w:rsidRDefault="003A3DCF" w:rsidP="00C4498B">
            <w:pPr>
              <w:jc w:val="center"/>
            </w:pPr>
            <w:r>
              <w:t>1.7</w:t>
            </w:r>
          </w:p>
        </w:tc>
        <w:tc>
          <w:tcPr>
            <w:tcW w:w="2520" w:type="dxa"/>
          </w:tcPr>
          <w:p w:rsidR="003A3DCF" w:rsidRPr="006D1C9D" w:rsidRDefault="003A3DCF" w:rsidP="00C4498B">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3A3DCF" w:rsidRPr="006D1C9D" w:rsidRDefault="003A3DCF" w:rsidP="00C4498B">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3A3DCF" w:rsidRPr="006D1C9D" w:rsidRDefault="003A3DCF" w:rsidP="00C4498B">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3A3DCF" w:rsidRPr="006D1C9D" w:rsidRDefault="003A3DCF" w:rsidP="00C4498B">
            <w:pPr>
              <w:rPr>
                <w:color w:val="000000"/>
                <w:spacing w:val="-1"/>
                <w:sz w:val="22"/>
                <w:szCs w:val="22"/>
              </w:rPr>
            </w:pPr>
            <w:r w:rsidRPr="006D1C9D">
              <w:rPr>
                <w:color w:val="000000"/>
                <w:spacing w:val="-1"/>
                <w:sz w:val="22"/>
                <w:szCs w:val="22"/>
              </w:rPr>
              <w:t xml:space="preserve">[ п. 3 ст. 6]; </w:t>
            </w:r>
          </w:p>
          <w:p w:rsidR="003A3DCF" w:rsidRPr="006D1C9D" w:rsidRDefault="003A3DCF" w:rsidP="00C4498B">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3DCF" w:rsidRPr="006D1C9D" w:rsidRDefault="003A3DCF" w:rsidP="00C4498B">
            <w:pPr>
              <w:rPr>
                <w:color w:val="000000"/>
                <w:spacing w:val="-2"/>
                <w:sz w:val="22"/>
                <w:szCs w:val="22"/>
              </w:rPr>
            </w:pPr>
            <w:r w:rsidRPr="006D1C9D">
              <w:rPr>
                <w:color w:val="000000"/>
                <w:spacing w:val="-2"/>
                <w:sz w:val="22"/>
                <w:szCs w:val="22"/>
              </w:rPr>
              <w:t xml:space="preserve">[ п. 8]; </w:t>
            </w:r>
          </w:p>
          <w:p w:rsidR="003A3DCF" w:rsidRPr="006D1C9D" w:rsidRDefault="003A3DCF" w:rsidP="00C4498B">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3A3DCF" w:rsidRPr="006D1C9D" w:rsidRDefault="003A3DCF" w:rsidP="00C4498B">
            <w:pPr>
              <w:rPr>
                <w:color w:val="000000"/>
                <w:spacing w:val="-3"/>
                <w:sz w:val="22"/>
                <w:szCs w:val="22"/>
              </w:rPr>
            </w:pPr>
            <w:r w:rsidRPr="006D1C9D">
              <w:rPr>
                <w:color w:val="000000"/>
                <w:spacing w:val="-3"/>
                <w:sz w:val="22"/>
                <w:szCs w:val="22"/>
              </w:rPr>
              <w:t xml:space="preserve">[п. 5]; </w:t>
            </w:r>
          </w:p>
          <w:p w:rsidR="003A3DCF" w:rsidRPr="006D1C9D" w:rsidRDefault="003A3DCF" w:rsidP="00C4498B">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3DCF" w:rsidRPr="006D1C9D" w:rsidRDefault="003A3DCF" w:rsidP="00C4498B">
            <w:pPr>
              <w:rPr>
                <w:color w:val="000000"/>
                <w:spacing w:val="3"/>
                <w:sz w:val="22"/>
                <w:szCs w:val="22"/>
              </w:rPr>
            </w:pPr>
            <w:r w:rsidRPr="006D1C9D">
              <w:rPr>
                <w:color w:val="000000"/>
                <w:spacing w:val="3"/>
                <w:sz w:val="22"/>
                <w:szCs w:val="22"/>
              </w:rPr>
              <w:t xml:space="preserve">[пп. 5.1-5.7] </w:t>
            </w:r>
          </w:p>
          <w:p w:rsidR="003A3DCF" w:rsidRPr="006D1C9D" w:rsidRDefault="003A3DCF" w:rsidP="00C4498B">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3A3DCF" w:rsidTr="00C4498B">
        <w:tc>
          <w:tcPr>
            <w:tcW w:w="720" w:type="dxa"/>
          </w:tcPr>
          <w:p w:rsidR="003A3DCF" w:rsidRDefault="003A3DCF" w:rsidP="00C4498B">
            <w:pPr>
              <w:jc w:val="center"/>
            </w:pPr>
            <w:r>
              <w:t>1.8</w:t>
            </w:r>
          </w:p>
        </w:tc>
        <w:tc>
          <w:tcPr>
            <w:tcW w:w="2520" w:type="dxa"/>
          </w:tcPr>
          <w:p w:rsidR="003A3DCF" w:rsidRPr="006D1C9D" w:rsidRDefault="003A3DCF" w:rsidP="00C4498B">
            <w:pPr>
              <w:rPr>
                <w:sz w:val="22"/>
                <w:szCs w:val="22"/>
              </w:rPr>
            </w:pPr>
            <w:r w:rsidRPr="006D1C9D">
              <w:rPr>
                <w:color w:val="000000"/>
                <w:spacing w:val="-4"/>
                <w:sz w:val="22"/>
                <w:szCs w:val="22"/>
              </w:rPr>
              <w:t>Валюта учета</w:t>
            </w:r>
          </w:p>
        </w:tc>
        <w:tc>
          <w:tcPr>
            <w:tcW w:w="3960" w:type="dxa"/>
          </w:tcPr>
          <w:p w:rsidR="003A3DCF" w:rsidRPr="006D1C9D" w:rsidRDefault="003A3DCF" w:rsidP="00C4498B">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хозяйственных операций в </w:t>
            </w:r>
            <w:r w:rsidRPr="006D1C9D">
              <w:rPr>
                <w:color w:val="000000"/>
                <w:spacing w:val="4"/>
                <w:sz w:val="22"/>
                <w:szCs w:val="22"/>
              </w:rPr>
              <w:t xml:space="preserve">валюте Российской Федерации - в рублях и </w:t>
            </w:r>
            <w:r w:rsidRPr="006D1C9D">
              <w:rPr>
                <w:color w:val="000000"/>
                <w:spacing w:val="4"/>
                <w:sz w:val="22"/>
                <w:szCs w:val="22"/>
              </w:rPr>
              <w:lastRenderedPageBreak/>
              <w:t>ко</w:t>
            </w:r>
            <w:r w:rsidRPr="006D1C9D">
              <w:rPr>
                <w:color w:val="000000"/>
                <w:spacing w:val="4"/>
                <w:sz w:val="22"/>
                <w:szCs w:val="22"/>
              </w:rPr>
              <w:softHyphen/>
            </w:r>
            <w:r w:rsidRPr="006D1C9D">
              <w:rPr>
                <w:color w:val="000000"/>
                <w:spacing w:val="-2"/>
                <w:sz w:val="22"/>
                <w:szCs w:val="22"/>
              </w:rPr>
              <w:t>пейках.</w:t>
            </w:r>
          </w:p>
        </w:tc>
        <w:tc>
          <w:tcPr>
            <w:tcW w:w="2803" w:type="dxa"/>
          </w:tcPr>
          <w:p w:rsidR="003A3DCF" w:rsidRPr="006D1C9D" w:rsidRDefault="003A3DCF" w:rsidP="00C4498B">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3A3DCF" w:rsidRPr="006D1C9D" w:rsidRDefault="003A3DCF" w:rsidP="00C4498B">
            <w:pPr>
              <w:rPr>
                <w:color w:val="000000"/>
                <w:spacing w:val="-1"/>
                <w:sz w:val="22"/>
                <w:szCs w:val="22"/>
              </w:rPr>
            </w:pPr>
            <w:r w:rsidRPr="006D1C9D">
              <w:rPr>
                <w:color w:val="000000"/>
                <w:spacing w:val="-1"/>
                <w:sz w:val="22"/>
                <w:szCs w:val="22"/>
              </w:rPr>
              <w:t xml:space="preserve">[ п. 1 ст. 8]; </w:t>
            </w:r>
          </w:p>
          <w:p w:rsidR="003A3DCF" w:rsidRPr="006D1C9D" w:rsidRDefault="003A3DCF" w:rsidP="00C4498B">
            <w:pPr>
              <w:rPr>
                <w:color w:val="000000"/>
                <w:spacing w:val="-1"/>
                <w:sz w:val="22"/>
                <w:szCs w:val="22"/>
              </w:rPr>
            </w:pPr>
            <w:r w:rsidRPr="006D1C9D">
              <w:rPr>
                <w:color w:val="000000"/>
                <w:spacing w:val="-1"/>
                <w:sz w:val="22"/>
                <w:szCs w:val="22"/>
              </w:rPr>
              <w:t xml:space="preserve">2.Положение   по   </w:t>
            </w:r>
            <w:r w:rsidRPr="006D1C9D">
              <w:rPr>
                <w:color w:val="000000"/>
                <w:spacing w:val="-1"/>
                <w:sz w:val="22"/>
                <w:szCs w:val="22"/>
              </w:rPr>
              <w:lastRenderedPageBreak/>
              <w:t>ведению  бух</w:t>
            </w:r>
            <w:r w:rsidRPr="006D1C9D">
              <w:rPr>
                <w:color w:val="000000"/>
                <w:spacing w:val="-1"/>
                <w:sz w:val="22"/>
                <w:szCs w:val="22"/>
              </w:rPr>
              <w:softHyphen/>
              <w:t xml:space="preserve">галтерского учета </w:t>
            </w:r>
          </w:p>
          <w:p w:rsidR="003A3DCF" w:rsidRPr="006D1C9D" w:rsidRDefault="003A3DCF" w:rsidP="00C4498B">
            <w:pPr>
              <w:rPr>
                <w:sz w:val="22"/>
                <w:szCs w:val="22"/>
              </w:rPr>
            </w:pPr>
            <w:r w:rsidRPr="006D1C9D">
              <w:rPr>
                <w:color w:val="000000"/>
                <w:spacing w:val="-1"/>
                <w:sz w:val="22"/>
                <w:szCs w:val="22"/>
              </w:rPr>
              <w:t>[ п.п. 9, 25]</w:t>
            </w:r>
          </w:p>
        </w:tc>
      </w:tr>
      <w:tr w:rsidR="003A3DCF" w:rsidTr="00C4498B">
        <w:tc>
          <w:tcPr>
            <w:tcW w:w="720" w:type="dxa"/>
          </w:tcPr>
          <w:p w:rsidR="003A3DCF" w:rsidRDefault="003A3DCF" w:rsidP="00C4498B">
            <w:pPr>
              <w:jc w:val="center"/>
            </w:pPr>
            <w:r>
              <w:lastRenderedPageBreak/>
              <w:t>1.9</w:t>
            </w:r>
          </w:p>
        </w:tc>
        <w:tc>
          <w:tcPr>
            <w:tcW w:w="2520" w:type="dxa"/>
          </w:tcPr>
          <w:p w:rsidR="003A3DCF" w:rsidRPr="009D0346" w:rsidRDefault="003A3DCF" w:rsidP="00C4498B">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3A3DCF" w:rsidRDefault="003A3DCF" w:rsidP="00C4498B">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3A3DCF" w:rsidRPr="006D1C9D" w:rsidRDefault="003A3DCF" w:rsidP="00C4498B">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3A3DCF" w:rsidRPr="006D1C9D" w:rsidRDefault="003A3DCF" w:rsidP="00C4498B">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3A3DCF" w:rsidRPr="006D1C9D" w:rsidRDefault="003A3DCF" w:rsidP="00C4498B">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3A3DCF" w:rsidRPr="006D1C9D" w:rsidRDefault="003A3DCF" w:rsidP="00C4498B">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3A3DCF" w:rsidRPr="006D1C9D" w:rsidRDefault="003A3DCF" w:rsidP="00C4498B">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3A3DCF" w:rsidRPr="006D1C9D" w:rsidRDefault="003A3DCF" w:rsidP="00C4498B">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3A3DCF" w:rsidRPr="006D1C9D" w:rsidRDefault="003A3DCF" w:rsidP="00C4498B">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3A3DCF" w:rsidRPr="006D1C9D" w:rsidRDefault="003A3DCF" w:rsidP="00C4498B">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3DCF" w:rsidRPr="006D1C9D" w:rsidRDefault="003A3DCF" w:rsidP="00C4498B">
            <w:pPr>
              <w:shd w:val="clear" w:color="auto" w:fill="FFFFFF"/>
              <w:spacing w:before="14" w:line="235" w:lineRule="exact"/>
              <w:ind w:left="5"/>
              <w:rPr>
                <w:sz w:val="22"/>
                <w:szCs w:val="22"/>
              </w:rPr>
            </w:pPr>
            <w:r w:rsidRPr="006D1C9D">
              <w:rPr>
                <w:color w:val="000000"/>
                <w:spacing w:val="3"/>
                <w:sz w:val="22"/>
                <w:szCs w:val="22"/>
              </w:rPr>
              <w:t>[п.п. 8, 13];</w:t>
            </w:r>
          </w:p>
          <w:p w:rsidR="003A3DCF" w:rsidRPr="006D1C9D" w:rsidRDefault="003A3DCF" w:rsidP="00C4498B">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3A3DCF" w:rsidRPr="006D1C9D" w:rsidRDefault="003A3DCF" w:rsidP="00C4498B">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3A3DCF" w:rsidTr="00C4498B">
        <w:tc>
          <w:tcPr>
            <w:tcW w:w="720" w:type="dxa"/>
          </w:tcPr>
          <w:p w:rsidR="003A3DCF" w:rsidRDefault="003A3DCF" w:rsidP="00C4498B">
            <w:pPr>
              <w:jc w:val="center"/>
            </w:pPr>
            <w:r>
              <w:t>1.10</w:t>
            </w:r>
          </w:p>
        </w:tc>
        <w:tc>
          <w:tcPr>
            <w:tcW w:w="2520" w:type="dxa"/>
          </w:tcPr>
          <w:p w:rsidR="003A3DCF" w:rsidRPr="009D0346" w:rsidRDefault="003A3DCF" w:rsidP="00C4498B">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3A3DCF" w:rsidRPr="006D1C9D" w:rsidRDefault="003A3DCF" w:rsidP="00C4498B">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3A3DCF" w:rsidRPr="006D1C9D" w:rsidRDefault="003A3DCF" w:rsidP="00C4498B">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3A3DCF" w:rsidRPr="006D1C9D" w:rsidRDefault="003A3DCF" w:rsidP="00C4498B">
            <w:pPr>
              <w:shd w:val="clear" w:color="auto" w:fill="FFFFFF"/>
              <w:spacing w:before="24"/>
              <w:rPr>
                <w:sz w:val="22"/>
                <w:szCs w:val="22"/>
              </w:rPr>
            </w:pP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1.11</w:t>
            </w:r>
          </w:p>
        </w:tc>
        <w:tc>
          <w:tcPr>
            <w:tcW w:w="2520" w:type="dxa"/>
          </w:tcPr>
          <w:p w:rsidR="003A3DCF" w:rsidRDefault="003A3DCF" w:rsidP="00C4498B">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3A3DCF" w:rsidRPr="00A03B4B" w:rsidRDefault="003A3DCF" w:rsidP="00C4498B">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3A3DCF" w:rsidRPr="006D1C9D" w:rsidRDefault="003A3DCF" w:rsidP="00C4498B">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3A3DCF" w:rsidRPr="006D1C9D" w:rsidRDefault="003A3DCF" w:rsidP="00C4498B">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3A3DCF" w:rsidRDefault="003A3DCF" w:rsidP="00C4498B">
            <w:pPr>
              <w:shd w:val="clear" w:color="auto" w:fill="FFFFFF"/>
              <w:spacing w:before="5" w:line="235" w:lineRule="exact"/>
              <w:ind w:left="10" w:right="384"/>
            </w:pPr>
            <w:r w:rsidRPr="006D1C9D">
              <w:rPr>
                <w:color w:val="000000"/>
                <w:spacing w:val="-1"/>
              </w:rPr>
              <w:t>[ п. 3 ст. 9];</w:t>
            </w:r>
          </w:p>
          <w:p w:rsidR="003A3DCF" w:rsidRPr="006D1C9D" w:rsidRDefault="003A3DCF" w:rsidP="00C4498B">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3A3DCF" w:rsidRPr="00A03B4B" w:rsidRDefault="003A3DCF" w:rsidP="00C4498B">
            <w:pPr>
              <w:shd w:val="clear" w:color="auto" w:fill="FFFFFF"/>
              <w:spacing w:line="235" w:lineRule="exact"/>
              <w:ind w:left="10"/>
            </w:pPr>
            <w:r w:rsidRPr="006D1C9D">
              <w:rPr>
                <w:color w:val="000000"/>
                <w:spacing w:val="-1"/>
              </w:rPr>
              <w:t>[ п. 14]</w:t>
            </w:r>
          </w:p>
        </w:tc>
      </w:tr>
      <w:tr w:rsidR="003A3DCF" w:rsidTr="00C4498B">
        <w:tc>
          <w:tcPr>
            <w:tcW w:w="720" w:type="dxa"/>
          </w:tcPr>
          <w:p w:rsidR="003A3DCF" w:rsidRDefault="003A3DCF" w:rsidP="00C4498B">
            <w:pPr>
              <w:jc w:val="center"/>
            </w:pPr>
            <w:r>
              <w:t>1.12</w:t>
            </w:r>
          </w:p>
        </w:tc>
        <w:tc>
          <w:tcPr>
            <w:tcW w:w="2520" w:type="dxa"/>
          </w:tcPr>
          <w:p w:rsidR="003A3DCF" w:rsidRPr="00A03B4B" w:rsidRDefault="003A3DCF" w:rsidP="00C4498B">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3A3DCF" w:rsidRDefault="003A3DCF" w:rsidP="00C4498B">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3A3DCF" w:rsidRDefault="003A3DCF" w:rsidP="00C4498B">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3A3DCF" w:rsidRPr="006D1C9D" w:rsidRDefault="003A3DCF" w:rsidP="00C4498B">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3A3DCF" w:rsidRPr="006D1C9D" w:rsidRDefault="003A3DCF" w:rsidP="00C4498B">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3A3DCF" w:rsidTr="00C4498B">
        <w:tc>
          <w:tcPr>
            <w:tcW w:w="720" w:type="dxa"/>
          </w:tcPr>
          <w:p w:rsidR="003A3DCF" w:rsidRDefault="003A3DCF" w:rsidP="00C4498B">
            <w:pPr>
              <w:jc w:val="center"/>
            </w:pPr>
            <w:r>
              <w:t>1.13</w:t>
            </w:r>
          </w:p>
        </w:tc>
        <w:tc>
          <w:tcPr>
            <w:tcW w:w="2520" w:type="dxa"/>
          </w:tcPr>
          <w:p w:rsidR="003A3DCF" w:rsidRPr="00A03B4B" w:rsidRDefault="003A3DCF" w:rsidP="00C4498B">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3A3DCF" w:rsidRDefault="003A3DCF" w:rsidP="00C4498B">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3A3DCF" w:rsidRPr="006D1C9D" w:rsidRDefault="003A3DCF" w:rsidP="00C4498B">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lastRenderedPageBreak/>
              <w:t xml:space="preserve">подотчетного лица по ранее выданному ему </w:t>
            </w:r>
            <w:r w:rsidRPr="006D1C9D">
              <w:rPr>
                <w:color w:val="000000"/>
                <w:spacing w:val="-3"/>
                <w:sz w:val="22"/>
                <w:szCs w:val="22"/>
              </w:rPr>
              <w:t>авансу.</w:t>
            </w:r>
          </w:p>
        </w:tc>
        <w:tc>
          <w:tcPr>
            <w:tcW w:w="2803" w:type="dxa"/>
          </w:tcPr>
          <w:p w:rsidR="003A3DCF" w:rsidRPr="006D1C9D" w:rsidRDefault="003A3DCF" w:rsidP="00C4498B">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3A3DCF" w:rsidRPr="006D1C9D" w:rsidRDefault="003A3DCF" w:rsidP="00C4498B">
            <w:pPr>
              <w:rPr>
                <w:sz w:val="22"/>
                <w:szCs w:val="22"/>
              </w:rPr>
            </w:pPr>
            <w:r w:rsidRPr="006D1C9D">
              <w:rPr>
                <w:color w:val="000000"/>
                <w:spacing w:val="-2"/>
                <w:sz w:val="22"/>
                <w:szCs w:val="22"/>
              </w:rPr>
              <w:t>[ п. 11</w:t>
            </w:r>
            <w:r w:rsidRPr="006D1C9D">
              <w:rPr>
                <w:color w:val="000000"/>
                <w:spacing w:val="-3"/>
                <w:sz w:val="22"/>
                <w:szCs w:val="22"/>
              </w:rPr>
              <w:t>]</w:t>
            </w:r>
          </w:p>
        </w:tc>
      </w:tr>
      <w:tr w:rsidR="003A3DCF" w:rsidTr="00C4498B">
        <w:tc>
          <w:tcPr>
            <w:tcW w:w="720" w:type="dxa"/>
          </w:tcPr>
          <w:p w:rsidR="003A3DCF" w:rsidRDefault="003A3DCF" w:rsidP="00C4498B">
            <w:pPr>
              <w:jc w:val="center"/>
            </w:pPr>
            <w:r>
              <w:lastRenderedPageBreak/>
              <w:t>1.14</w:t>
            </w:r>
          </w:p>
        </w:tc>
        <w:tc>
          <w:tcPr>
            <w:tcW w:w="2520" w:type="dxa"/>
          </w:tcPr>
          <w:p w:rsidR="003A3DCF" w:rsidRPr="00A03B4B" w:rsidRDefault="003A3DCF" w:rsidP="00C4498B">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3A3DCF" w:rsidRDefault="003A3DCF" w:rsidP="00C4498B">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3A3DCF" w:rsidRPr="006D1C9D" w:rsidRDefault="003A3DCF" w:rsidP="00C4498B">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3A3DCF" w:rsidRPr="006D1C9D" w:rsidRDefault="003A3DCF" w:rsidP="00C4498B">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3A3DCF" w:rsidRPr="006D1C9D" w:rsidRDefault="003A3DCF" w:rsidP="00C4498B">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3A3DCF" w:rsidRPr="006D1C9D" w:rsidRDefault="003A3DCF" w:rsidP="00C4498B">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3A3DCF" w:rsidRPr="006D1C9D" w:rsidRDefault="003A3DCF" w:rsidP="00C4498B">
            <w:pPr>
              <w:shd w:val="clear" w:color="auto" w:fill="FFFFFF"/>
              <w:ind w:left="5"/>
              <w:rPr>
                <w:sz w:val="22"/>
                <w:szCs w:val="22"/>
              </w:rPr>
            </w:pPr>
            <w:r w:rsidRPr="006D1C9D">
              <w:rPr>
                <w:color w:val="000000"/>
                <w:spacing w:val="-1"/>
                <w:sz w:val="22"/>
                <w:szCs w:val="22"/>
              </w:rPr>
              <w:t>(п. 8)</w:t>
            </w:r>
          </w:p>
          <w:p w:rsidR="003A3DCF" w:rsidRPr="006D1C9D" w:rsidRDefault="003A3DCF" w:rsidP="00C4498B">
            <w:pPr>
              <w:rPr>
                <w:color w:val="000000"/>
                <w:spacing w:val="-1"/>
                <w:sz w:val="22"/>
                <w:szCs w:val="22"/>
              </w:rPr>
            </w:pPr>
            <w:r w:rsidRPr="006D1C9D">
              <w:rPr>
                <w:color w:val="000000"/>
                <w:spacing w:val="-1"/>
                <w:sz w:val="22"/>
                <w:szCs w:val="22"/>
              </w:rPr>
              <w:t xml:space="preserve">З.ПБУ 1/98 «Учетная политика организации» </w:t>
            </w:r>
          </w:p>
          <w:p w:rsidR="003A3DCF" w:rsidRPr="006D1C9D" w:rsidRDefault="003A3DCF" w:rsidP="00C4498B">
            <w:pPr>
              <w:rPr>
                <w:sz w:val="22"/>
                <w:szCs w:val="22"/>
              </w:rPr>
            </w:pPr>
            <w:r w:rsidRPr="006D1C9D">
              <w:rPr>
                <w:color w:val="000000"/>
                <w:spacing w:val="-1"/>
                <w:sz w:val="22"/>
                <w:szCs w:val="22"/>
              </w:rPr>
              <w:t>(п. 5)</w:t>
            </w:r>
          </w:p>
        </w:tc>
      </w:tr>
      <w:tr w:rsidR="003A3DCF" w:rsidTr="00C4498B">
        <w:tc>
          <w:tcPr>
            <w:tcW w:w="720" w:type="dxa"/>
          </w:tcPr>
          <w:p w:rsidR="003A3DCF" w:rsidRDefault="003A3DCF" w:rsidP="00C4498B">
            <w:pPr>
              <w:jc w:val="center"/>
            </w:pPr>
            <w:r>
              <w:t>1.15</w:t>
            </w:r>
          </w:p>
        </w:tc>
        <w:tc>
          <w:tcPr>
            <w:tcW w:w="252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3A3DCF" w:rsidRDefault="003A3DCF" w:rsidP="00C4498B">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3A3DCF" w:rsidRPr="006D1C9D" w:rsidRDefault="003A3DCF" w:rsidP="00C4498B">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3A3DCF" w:rsidRDefault="003A3DCF" w:rsidP="00C4498B">
            <w:pPr>
              <w:shd w:val="clear" w:color="auto" w:fill="FFFFFF"/>
              <w:spacing w:before="5" w:line="264" w:lineRule="exact"/>
              <w:ind w:right="19"/>
            </w:pPr>
            <w:r w:rsidRPr="006D1C9D">
              <w:rPr>
                <w:color w:val="000000"/>
                <w:sz w:val="22"/>
                <w:szCs w:val="22"/>
              </w:rPr>
              <w:t>Инвентаризации подлежат:</w:t>
            </w:r>
          </w:p>
          <w:p w:rsidR="003A3DCF" w:rsidRPr="006D1C9D" w:rsidRDefault="003A3DCF" w:rsidP="00C4498B">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3A3DCF" w:rsidRPr="006D1C9D" w:rsidRDefault="003A3DCF" w:rsidP="00C4498B">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 xml:space="preserve">Состав инвентаризационных комиссий и конкретные сроки проведения </w:t>
            </w:r>
            <w:r w:rsidRPr="006D1C9D">
              <w:rPr>
                <w:color w:val="000000"/>
                <w:sz w:val="22"/>
                <w:szCs w:val="22"/>
              </w:rPr>
              <w:lastRenderedPageBreak/>
              <w:t>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3A3DCF" w:rsidRPr="006D1C9D" w:rsidRDefault="003A3DCF" w:rsidP="00C4498B">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3A3DCF" w:rsidRDefault="003A3DCF" w:rsidP="00C4498B">
            <w:pPr>
              <w:shd w:val="clear" w:color="auto" w:fill="FFFFFF"/>
              <w:ind w:left="5" w:right="-5"/>
            </w:pPr>
            <w:r w:rsidRPr="006D1C9D">
              <w:rPr>
                <w:color w:val="000000"/>
                <w:spacing w:val="-8"/>
                <w:sz w:val="22"/>
                <w:szCs w:val="22"/>
              </w:rPr>
              <w:t>[ п. 3 ст. 6];</w:t>
            </w:r>
          </w:p>
          <w:p w:rsidR="003A3DCF" w:rsidRPr="006D1C9D" w:rsidRDefault="003A3DCF" w:rsidP="00C4498B">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3A3DCF" w:rsidRDefault="003A3DCF" w:rsidP="00C4498B">
            <w:pPr>
              <w:shd w:val="clear" w:color="auto" w:fill="FFFFFF"/>
              <w:ind w:left="10" w:right="-5"/>
            </w:pPr>
            <w:r w:rsidRPr="006D1C9D">
              <w:rPr>
                <w:color w:val="000000"/>
                <w:spacing w:val="-8"/>
                <w:sz w:val="22"/>
                <w:szCs w:val="22"/>
              </w:rPr>
              <w:t>[ п.п. 8, 26, 27];</w:t>
            </w:r>
          </w:p>
          <w:p w:rsidR="003A3DCF" w:rsidRPr="006D1C9D" w:rsidRDefault="003A3DCF" w:rsidP="00C4498B">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3A3DCF" w:rsidRPr="006D1C9D" w:rsidRDefault="003A3DCF" w:rsidP="00C4498B">
            <w:pPr>
              <w:shd w:val="clear" w:color="auto" w:fill="FFFFFF"/>
              <w:ind w:left="10" w:right="-5"/>
              <w:rPr>
                <w:color w:val="000000"/>
                <w:spacing w:val="-4"/>
                <w:sz w:val="22"/>
                <w:szCs w:val="22"/>
              </w:rPr>
            </w:pPr>
            <w:r w:rsidRPr="006D1C9D">
              <w:rPr>
                <w:color w:val="000000"/>
                <w:spacing w:val="-12"/>
                <w:sz w:val="22"/>
                <w:szCs w:val="22"/>
              </w:rPr>
              <w:t>[п. 5]</w:t>
            </w:r>
          </w:p>
        </w:tc>
      </w:tr>
    </w:tbl>
    <w:p w:rsidR="003A3DCF" w:rsidRDefault="003A3DCF" w:rsidP="003A3DCF"/>
    <w:p w:rsidR="003A3DCF" w:rsidRDefault="003A3DCF" w:rsidP="003A3DCF">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3A3DCF" w:rsidRDefault="003A3DCF" w:rsidP="003A3DCF">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7"/>
        <w:gridCol w:w="2144"/>
        <w:gridCol w:w="3951"/>
        <w:gridCol w:w="3241"/>
      </w:tblGrid>
      <w:tr w:rsidR="003A3DCF" w:rsidRPr="006D1C9D" w:rsidTr="00C4498B">
        <w:tc>
          <w:tcPr>
            <w:tcW w:w="720" w:type="dxa"/>
          </w:tcPr>
          <w:p w:rsidR="003A3DCF" w:rsidRPr="006D1C9D" w:rsidRDefault="003A3DCF" w:rsidP="00C4498B">
            <w:pPr>
              <w:jc w:val="center"/>
              <w:rPr>
                <w:b/>
                <w:sz w:val="22"/>
                <w:szCs w:val="22"/>
              </w:rPr>
            </w:pPr>
            <w:r w:rsidRPr="006D1C9D">
              <w:rPr>
                <w:b/>
                <w:sz w:val="22"/>
                <w:szCs w:val="22"/>
              </w:rPr>
              <w:t>№</w:t>
            </w:r>
          </w:p>
          <w:p w:rsidR="003A3DCF" w:rsidRPr="006D1C9D" w:rsidRDefault="003A3DCF" w:rsidP="00C4498B">
            <w:pPr>
              <w:jc w:val="center"/>
              <w:rPr>
                <w:b/>
                <w:sz w:val="22"/>
                <w:szCs w:val="22"/>
              </w:rPr>
            </w:pPr>
            <w:r w:rsidRPr="006D1C9D">
              <w:rPr>
                <w:b/>
                <w:sz w:val="22"/>
                <w:szCs w:val="22"/>
              </w:rPr>
              <w:t>п/п</w:t>
            </w:r>
          </w:p>
        </w:tc>
        <w:tc>
          <w:tcPr>
            <w:tcW w:w="2160" w:type="dxa"/>
          </w:tcPr>
          <w:p w:rsidR="003A3DCF" w:rsidRPr="006D1C9D" w:rsidRDefault="003A3DCF" w:rsidP="00C4498B">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3A3DCF" w:rsidRPr="006D1C9D" w:rsidRDefault="003A3DCF" w:rsidP="00C4498B">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3A3DCF" w:rsidRPr="006D1C9D" w:rsidRDefault="003A3DCF" w:rsidP="00C4498B">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3A3DCF" w:rsidTr="00C4498B">
        <w:tc>
          <w:tcPr>
            <w:tcW w:w="720" w:type="dxa"/>
          </w:tcPr>
          <w:p w:rsidR="003A3DCF" w:rsidRDefault="003A3DCF" w:rsidP="00C4498B">
            <w:pPr>
              <w:jc w:val="center"/>
            </w:pPr>
            <w:r>
              <w:t>2.1</w:t>
            </w:r>
          </w:p>
        </w:tc>
        <w:tc>
          <w:tcPr>
            <w:tcW w:w="2160" w:type="dxa"/>
          </w:tcPr>
          <w:p w:rsidR="003A3DCF" w:rsidRPr="00C64B78" w:rsidRDefault="003A3DCF" w:rsidP="00C4498B">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3A3DCF" w:rsidRDefault="003A3DCF" w:rsidP="00C4498B">
            <w:pPr>
              <w:shd w:val="clear" w:color="auto" w:fill="FFFFFF"/>
              <w:spacing w:before="110"/>
            </w:pPr>
            <w:r w:rsidRPr="006D1C9D">
              <w:rPr>
                <w:color w:val="000000"/>
                <w:spacing w:val="-2"/>
                <w:sz w:val="22"/>
                <w:szCs w:val="22"/>
              </w:rPr>
              <w:t>К основным средствам относятся:</w:t>
            </w:r>
          </w:p>
          <w:p w:rsidR="003A3DCF"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3A3DCF"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3A3DCF" w:rsidRPr="00C64B78" w:rsidRDefault="003A3DCF" w:rsidP="00C4498B">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3A3DCF" w:rsidRPr="006D1C9D" w:rsidRDefault="003A3DCF" w:rsidP="00C4498B">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3A3DCF" w:rsidRDefault="003A3DCF" w:rsidP="00C4498B">
            <w:pPr>
              <w:shd w:val="clear" w:color="auto" w:fill="FFFFFF"/>
              <w:tabs>
                <w:tab w:val="left" w:pos="240"/>
              </w:tabs>
              <w:spacing w:before="106" w:line="235" w:lineRule="exact"/>
              <w:ind w:left="5"/>
            </w:pPr>
            <w:r w:rsidRPr="006D1C9D">
              <w:rPr>
                <w:color w:val="000000"/>
                <w:spacing w:val="-8"/>
                <w:sz w:val="22"/>
                <w:szCs w:val="22"/>
              </w:rPr>
              <w:t xml:space="preserve"> [п. 50]</w:t>
            </w:r>
          </w:p>
          <w:p w:rsidR="003A3DCF" w:rsidRPr="006D1C9D" w:rsidRDefault="003A3DCF" w:rsidP="00C4498B">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3A3DCF" w:rsidRPr="006D1C9D" w:rsidRDefault="003A3DCF" w:rsidP="00C4498B">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3A3DCF" w:rsidTr="00C4498B">
        <w:tc>
          <w:tcPr>
            <w:tcW w:w="720" w:type="dxa"/>
          </w:tcPr>
          <w:p w:rsidR="003A3DCF" w:rsidRDefault="003A3DCF" w:rsidP="00C4498B">
            <w:pPr>
              <w:jc w:val="center"/>
            </w:pPr>
            <w:r>
              <w:t>2.2</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3A3DCF" w:rsidTr="00C4498B">
        <w:tc>
          <w:tcPr>
            <w:tcW w:w="720" w:type="dxa"/>
          </w:tcPr>
          <w:p w:rsidR="003A3DCF" w:rsidRDefault="003A3DCF" w:rsidP="00C4498B">
            <w:pPr>
              <w:jc w:val="center"/>
            </w:pPr>
            <w:r>
              <w:t>2.3</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ды на продажу) по требованию</w:t>
            </w:r>
            <w:r w:rsidRPr="006D1C9D">
              <w:rPr>
                <w:color w:val="000000"/>
                <w:spacing w:val="6"/>
                <w:sz w:val="22"/>
                <w:szCs w:val="22"/>
              </w:rPr>
              <w:t xml:space="preserve">.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w:t>
            </w:r>
            <w:r w:rsidRPr="006D1C9D">
              <w:rPr>
                <w:color w:val="000000"/>
                <w:spacing w:val="4"/>
                <w:sz w:val="22"/>
                <w:szCs w:val="22"/>
              </w:rPr>
              <w:lastRenderedPageBreak/>
              <w:t xml:space="preserve">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3A3DCF" w:rsidRPr="006D1C9D" w:rsidRDefault="003A3DCF" w:rsidP="00C4498B">
            <w:pPr>
              <w:shd w:val="clear" w:color="auto" w:fill="FFFFFF"/>
              <w:ind w:left="10" w:right="-5"/>
              <w:rPr>
                <w:color w:val="000000"/>
                <w:sz w:val="22"/>
                <w:szCs w:val="22"/>
              </w:rPr>
            </w:pPr>
            <w:r w:rsidRPr="006D1C9D">
              <w:rPr>
                <w:color w:val="000000"/>
                <w:sz w:val="22"/>
                <w:szCs w:val="22"/>
              </w:rPr>
              <w:t xml:space="preserve">[ п. 48] </w:t>
            </w:r>
          </w:p>
          <w:p w:rsidR="003A3DCF" w:rsidRPr="006D1C9D" w:rsidRDefault="003A3DCF" w:rsidP="00C4498B">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3A3DCF" w:rsidRPr="006D1C9D" w:rsidRDefault="003A3DCF" w:rsidP="00C4498B">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20.07.98 г. № ЗЗн) </w:t>
            </w:r>
            <w:r w:rsidRPr="006D1C9D">
              <w:rPr>
                <w:color w:val="000000"/>
                <w:spacing w:val="-2"/>
                <w:sz w:val="22"/>
                <w:szCs w:val="22"/>
              </w:rPr>
              <w:t xml:space="preserve">[разд.3]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 xml:space="preserve">средств, включаемых в </w:t>
            </w:r>
            <w:r w:rsidRPr="006D1C9D">
              <w:rPr>
                <w:color w:val="000000"/>
                <w:spacing w:val="4"/>
                <w:sz w:val="22"/>
                <w:szCs w:val="22"/>
              </w:rPr>
              <w:lastRenderedPageBreak/>
              <w:t>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3A3DCF" w:rsidTr="00C4498B">
        <w:tc>
          <w:tcPr>
            <w:tcW w:w="720" w:type="dxa"/>
          </w:tcPr>
          <w:p w:rsidR="003A3DCF" w:rsidRDefault="003A3DCF" w:rsidP="00C4498B">
            <w:pPr>
              <w:jc w:val="center"/>
            </w:pPr>
            <w:r>
              <w:lastRenderedPageBreak/>
              <w:t>2.4</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3A3DCF" w:rsidRPr="006D1C9D" w:rsidRDefault="003A3DCF" w:rsidP="00C4498B">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 xml:space="preserve">[п. 20] </w:t>
            </w:r>
          </w:p>
          <w:p w:rsidR="003A3DCF" w:rsidRPr="006D1C9D" w:rsidRDefault="003A3DCF" w:rsidP="00C4498B">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[п. 55]</w:t>
            </w:r>
          </w:p>
        </w:tc>
      </w:tr>
      <w:tr w:rsidR="003A3DCF" w:rsidTr="00C4498B">
        <w:tc>
          <w:tcPr>
            <w:tcW w:w="720" w:type="dxa"/>
          </w:tcPr>
          <w:p w:rsidR="003A3DCF" w:rsidRDefault="003A3DCF" w:rsidP="00C4498B">
            <w:pPr>
              <w:jc w:val="center"/>
            </w:pPr>
            <w:r>
              <w:t>2.5</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3A3DCF" w:rsidRPr="006D1C9D" w:rsidRDefault="003A3DCF" w:rsidP="00C4498B">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3A3DCF" w:rsidTr="00C4498B">
        <w:tc>
          <w:tcPr>
            <w:tcW w:w="720" w:type="dxa"/>
          </w:tcPr>
          <w:p w:rsidR="003A3DCF" w:rsidRDefault="003A3DCF" w:rsidP="00C4498B">
            <w:pPr>
              <w:jc w:val="center"/>
            </w:pPr>
            <w:r>
              <w:t>2.6</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3A3DCF" w:rsidRPr="006D1C9D" w:rsidRDefault="003A3DCF" w:rsidP="00C4498B">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3A3DCF" w:rsidRPr="006D1C9D" w:rsidRDefault="003A3DCF" w:rsidP="00C4498B">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 xml:space="preserve">[разд. 4] </w:t>
            </w:r>
          </w:p>
          <w:p w:rsidR="003A3DCF" w:rsidRPr="006D1C9D" w:rsidRDefault="003A3DCF" w:rsidP="00C4498B">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3A3DCF" w:rsidRPr="006D1C9D" w:rsidRDefault="003A3DCF" w:rsidP="00C4498B">
            <w:pPr>
              <w:shd w:val="clear" w:color="auto" w:fill="FFFFFF"/>
              <w:ind w:left="10" w:right="-5"/>
              <w:rPr>
                <w:color w:val="000000"/>
                <w:sz w:val="22"/>
                <w:szCs w:val="22"/>
              </w:rPr>
            </w:pPr>
            <w:r w:rsidRPr="006D1C9D">
              <w:rPr>
                <w:color w:val="000000"/>
                <w:sz w:val="22"/>
                <w:szCs w:val="22"/>
              </w:rPr>
              <w:t>4. Глава 25 НК РФ</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3A3DCF" w:rsidTr="00C4498B">
        <w:tc>
          <w:tcPr>
            <w:tcW w:w="720" w:type="dxa"/>
          </w:tcPr>
          <w:p w:rsidR="003A3DCF" w:rsidRDefault="003A3DCF" w:rsidP="00C4498B">
            <w:pPr>
              <w:jc w:val="center"/>
            </w:pPr>
            <w:r>
              <w:t>2.7</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 xml:space="preserve">Финансовые </w:t>
            </w:r>
            <w:r w:rsidRPr="006D1C9D">
              <w:rPr>
                <w:color w:val="000000"/>
                <w:spacing w:val="5"/>
                <w:sz w:val="22"/>
                <w:szCs w:val="22"/>
              </w:rPr>
              <w:lastRenderedPageBreak/>
              <w:t>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3A3DCF" w:rsidRPr="006D1C9D" w:rsidRDefault="003A3DCF" w:rsidP="00C4498B">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3A3DCF" w:rsidRPr="006D1C9D" w:rsidRDefault="003A3DCF" w:rsidP="00C4498B">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r>
              <w:t>2.8</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3A3DCF" w:rsidTr="00C4498B">
        <w:tc>
          <w:tcPr>
            <w:tcW w:w="720" w:type="dxa"/>
          </w:tcPr>
          <w:p w:rsidR="003A3DCF" w:rsidRDefault="003A3DCF" w:rsidP="00C4498B">
            <w:pPr>
              <w:jc w:val="center"/>
            </w:pPr>
            <w:r>
              <w:t>2.9</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3A3DCF" w:rsidTr="00C4498B">
        <w:tc>
          <w:tcPr>
            <w:tcW w:w="720" w:type="dxa"/>
          </w:tcPr>
          <w:p w:rsidR="003A3DCF" w:rsidRDefault="003A3DCF" w:rsidP="00C4498B">
            <w:pPr>
              <w:jc w:val="center"/>
            </w:pPr>
            <w:r>
              <w:t>2.10</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3A3DCF" w:rsidRPr="006D1C9D" w:rsidRDefault="003A3DCF" w:rsidP="00C4498B">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3A3DCF" w:rsidRPr="006D1C9D" w:rsidRDefault="003A3DCF" w:rsidP="00C4498B">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3A3DCF" w:rsidRPr="006D1C9D" w:rsidRDefault="003A3DCF" w:rsidP="00C4498B">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3A3DCF" w:rsidTr="00C4498B">
        <w:tc>
          <w:tcPr>
            <w:tcW w:w="720" w:type="dxa"/>
          </w:tcPr>
          <w:p w:rsidR="003A3DCF" w:rsidRDefault="003A3DCF" w:rsidP="00C4498B">
            <w:pPr>
              <w:jc w:val="center"/>
            </w:pPr>
            <w:r>
              <w:t>2.11</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3A3DCF" w:rsidTr="00C4498B">
        <w:tc>
          <w:tcPr>
            <w:tcW w:w="720" w:type="dxa"/>
          </w:tcPr>
          <w:p w:rsidR="003A3DCF" w:rsidRDefault="003A3DCF" w:rsidP="00C4498B">
            <w:pPr>
              <w:jc w:val="center"/>
            </w:pPr>
            <w:r>
              <w:t>2.12</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 п. 64]</w:t>
            </w:r>
          </w:p>
        </w:tc>
      </w:tr>
      <w:tr w:rsidR="003A3DCF" w:rsidTr="00C4498B">
        <w:tc>
          <w:tcPr>
            <w:tcW w:w="720" w:type="dxa"/>
          </w:tcPr>
          <w:p w:rsidR="003A3DCF" w:rsidRDefault="003A3DCF" w:rsidP="00C4498B">
            <w:pPr>
              <w:jc w:val="center"/>
            </w:pPr>
            <w:r>
              <w:t>2.13</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3A3DCF" w:rsidTr="00C4498B">
        <w:tc>
          <w:tcPr>
            <w:tcW w:w="720" w:type="dxa"/>
          </w:tcPr>
          <w:p w:rsidR="003A3DCF" w:rsidRDefault="003A3DCF" w:rsidP="00C4498B">
            <w:pPr>
              <w:jc w:val="center"/>
            </w:pPr>
            <w:r>
              <w:t>2.14</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t xml:space="preserve">работ, оказанных </w:t>
            </w:r>
            <w:r w:rsidRPr="006D1C9D">
              <w:rPr>
                <w:color w:val="000000"/>
                <w:spacing w:val="-3"/>
                <w:sz w:val="22"/>
                <w:szCs w:val="22"/>
              </w:rPr>
              <w:t>услуг</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Оценка  оказанных услуг в учете </w:t>
            </w:r>
            <w:r w:rsidRPr="006D1C9D">
              <w:rPr>
                <w:color w:val="000000"/>
                <w:sz w:val="22"/>
                <w:szCs w:val="22"/>
              </w:rPr>
              <w:t>отражается по фактической полной себестоимо</w:t>
            </w:r>
            <w:r w:rsidRPr="006D1C9D">
              <w:rPr>
                <w:color w:val="000000"/>
                <w:sz w:val="22"/>
                <w:szCs w:val="22"/>
              </w:rPr>
              <w:softHyphen/>
              <w:t xml:space="preserve">сти, включающей затраты, </w:t>
            </w:r>
            <w:r w:rsidRPr="006D1C9D">
              <w:rPr>
                <w:color w:val="000000"/>
                <w:sz w:val="22"/>
                <w:szCs w:val="22"/>
              </w:rPr>
              <w:lastRenderedPageBreak/>
              <w:t>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3A3DCF" w:rsidTr="00C4498B">
        <w:tc>
          <w:tcPr>
            <w:tcW w:w="720" w:type="dxa"/>
          </w:tcPr>
          <w:p w:rsidR="003A3DCF" w:rsidRDefault="003A3DCF" w:rsidP="00C4498B">
            <w:pPr>
              <w:jc w:val="center"/>
            </w:pPr>
            <w:r>
              <w:lastRenderedPageBreak/>
              <w:t>2.15</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3A3DCF" w:rsidRPr="006D1C9D" w:rsidRDefault="003A3DCF" w:rsidP="00C4498B">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3A3DCF" w:rsidRPr="006D1C9D" w:rsidRDefault="003A3DCF" w:rsidP="00C4498B">
            <w:pPr>
              <w:shd w:val="clear" w:color="auto" w:fill="FFFFFF"/>
              <w:ind w:left="10" w:right="-5"/>
              <w:rPr>
                <w:color w:val="000000"/>
                <w:spacing w:val="-4"/>
                <w:sz w:val="22"/>
                <w:szCs w:val="22"/>
              </w:rPr>
            </w:pPr>
            <w:r w:rsidRPr="006D1C9D">
              <w:rPr>
                <w:color w:val="000000"/>
                <w:spacing w:val="-4"/>
                <w:sz w:val="22"/>
                <w:szCs w:val="22"/>
              </w:rPr>
              <w:t xml:space="preserve">[п. 6]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r>
              <w:t>2.16</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3A3DCF" w:rsidTr="00C4498B">
        <w:tc>
          <w:tcPr>
            <w:tcW w:w="720" w:type="dxa"/>
          </w:tcPr>
          <w:p w:rsidR="003A3DCF" w:rsidRDefault="003A3DCF" w:rsidP="00C4498B">
            <w:pPr>
              <w:jc w:val="center"/>
            </w:pPr>
            <w:r>
              <w:t>2.17</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3A3DCF" w:rsidTr="00C4498B">
        <w:tc>
          <w:tcPr>
            <w:tcW w:w="720" w:type="dxa"/>
          </w:tcPr>
          <w:p w:rsidR="003A3DCF" w:rsidRDefault="003A3DCF" w:rsidP="00C4498B">
            <w:pPr>
              <w:jc w:val="center"/>
            </w:pPr>
            <w:r>
              <w:t>2.18</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[пп. 70, 77]</w:t>
            </w:r>
          </w:p>
        </w:tc>
      </w:tr>
      <w:tr w:rsidR="003A3DCF" w:rsidTr="00C4498B">
        <w:tc>
          <w:tcPr>
            <w:tcW w:w="720" w:type="dxa"/>
          </w:tcPr>
          <w:p w:rsidR="003A3DCF" w:rsidRDefault="003A3DCF" w:rsidP="00C4498B">
            <w:pPr>
              <w:jc w:val="center"/>
            </w:pPr>
            <w:r>
              <w:t>2.19</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3A3DCF" w:rsidTr="00C4498B">
        <w:tc>
          <w:tcPr>
            <w:tcW w:w="720" w:type="dxa"/>
          </w:tcPr>
          <w:p w:rsidR="003A3DCF" w:rsidRDefault="003A3DCF" w:rsidP="00C4498B">
            <w:pPr>
              <w:jc w:val="center"/>
            </w:pPr>
            <w:r>
              <w:t>2.20</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bCs/>
                <w:color w:val="000000"/>
                <w:spacing w:val="-6"/>
                <w:sz w:val="22"/>
                <w:szCs w:val="22"/>
              </w:rPr>
            </w:pPr>
            <w:r w:rsidRPr="006D1C9D">
              <w:rPr>
                <w:bCs/>
                <w:color w:val="000000"/>
                <w:spacing w:val="-6"/>
                <w:sz w:val="22"/>
                <w:szCs w:val="22"/>
              </w:rPr>
              <w:t xml:space="preserve">[п. 45] </w:t>
            </w:r>
          </w:p>
          <w:p w:rsidR="003A3DCF" w:rsidRPr="006D1C9D" w:rsidRDefault="003A3DCF" w:rsidP="00C4498B">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[п. 3.5]</w:t>
            </w:r>
          </w:p>
        </w:tc>
      </w:tr>
      <w:tr w:rsidR="003A3DCF" w:rsidTr="00C4498B">
        <w:tc>
          <w:tcPr>
            <w:tcW w:w="720" w:type="dxa"/>
          </w:tcPr>
          <w:p w:rsidR="003A3DCF" w:rsidRDefault="003A3DCF" w:rsidP="00C4498B">
            <w:pPr>
              <w:jc w:val="center"/>
            </w:pPr>
            <w:r>
              <w:t>2.21</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t>ления прибыли</w:t>
            </w:r>
          </w:p>
        </w:tc>
        <w:tc>
          <w:tcPr>
            <w:tcW w:w="4320" w:type="dxa"/>
          </w:tcPr>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1"/>
                <w:sz w:val="22"/>
                <w:szCs w:val="22"/>
              </w:rPr>
              <w:t>Распределение прибыли, остающейся в 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 xml:space="preserve">осуществляется в </w:t>
            </w:r>
            <w:r w:rsidRPr="006D1C9D">
              <w:rPr>
                <w:color w:val="000000"/>
                <w:spacing w:val="2"/>
                <w:sz w:val="22"/>
                <w:szCs w:val="22"/>
              </w:rPr>
              <w:lastRenderedPageBreak/>
              <w:t>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lastRenderedPageBreak/>
              <w:t>14-ФЗ.</w:t>
            </w:r>
          </w:p>
        </w:tc>
      </w:tr>
    </w:tbl>
    <w:p w:rsidR="003A3DCF" w:rsidRDefault="003A3DCF" w:rsidP="003A3DCF">
      <w:pPr>
        <w:rPr>
          <w:b/>
          <w:sz w:val="28"/>
          <w:szCs w:val="28"/>
        </w:rPr>
      </w:pPr>
    </w:p>
    <w:p w:rsidR="003A3DCF" w:rsidRDefault="003A3DCF" w:rsidP="003A3DCF">
      <w:pPr>
        <w:rPr>
          <w:b/>
          <w:sz w:val="28"/>
          <w:szCs w:val="28"/>
        </w:rPr>
      </w:pPr>
    </w:p>
    <w:p w:rsidR="003A3DCF" w:rsidRDefault="003A3DCF" w:rsidP="003A3DCF">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3DCF" w:rsidRDefault="003A3DCF" w:rsidP="003A3DCF">
      <w:pPr>
        <w:autoSpaceDE/>
        <w:autoSpaceDN/>
        <w:spacing w:after="200" w:line="276" w:lineRule="auto"/>
        <w:rPr>
          <w:b/>
          <w:sz w:val="28"/>
          <w:szCs w:val="28"/>
        </w:rPr>
      </w:pPr>
      <w:r>
        <w:rPr>
          <w:b/>
          <w:sz w:val="28"/>
          <w:szCs w:val="28"/>
        </w:rPr>
        <w:br w:type="page"/>
      </w:r>
    </w:p>
    <w:p w:rsidR="003A3DCF" w:rsidRPr="00002B9C" w:rsidRDefault="003A3DCF" w:rsidP="003A3DCF">
      <w:pPr>
        <w:shd w:val="clear" w:color="auto" w:fill="FFFFFF"/>
        <w:spacing w:before="230"/>
        <w:jc w:val="center"/>
      </w:pPr>
      <w:r w:rsidRPr="00002B9C">
        <w:rPr>
          <w:spacing w:val="4"/>
          <w:sz w:val="34"/>
          <w:szCs w:val="34"/>
        </w:rPr>
        <w:lastRenderedPageBreak/>
        <w:t>Учетная политика предприятия</w:t>
      </w:r>
    </w:p>
    <w:p w:rsidR="003A3DCF" w:rsidRPr="00002B9C" w:rsidRDefault="003A3DCF" w:rsidP="003A3DCF">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3A3DCF" w:rsidRPr="00002B9C" w:rsidRDefault="003A3DCF" w:rsidP="003A3DCF">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w:t>
      </w:r>
      <w:r w:rsidR="00BC16EB">
        <w:rPr>
          <w:spacing w:val="-3"/>
          <w:sz w:val="30"/>
          <w:szCs w:val="30"/>
        </w:rPr>
        <w:t>9</w:t>
      </w:r>
      <w:r w:rsidRPr="00002B9C">
        <w:rPr>
          <w:spacing w:val="-3"/>
          <w:sz w:val="30"/>
          <w:szCs w:val="30"/>
        </w:rPr>
        <w:t xml:space="preserve"> </w:t>
      </w:r>
      <w:r w:rsidRPr="00002B9C">
        <w:rPr>
          <w:spacing w:val="-11"/>
          <w:sz w:val="30"/>
          <w:szCs w:val="30"/>
        </w:rPr>
        <w:t>год.</w:t>
      </w:r>
    </w:p>
    <w:p w:rsidR="003A3DCF" w:rsidRPr="00002B9C" w:rsidRDefault="003A3DCF" w:rsidP="003A3DCF"/>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3DCF" w:rsidRPr="00002B9C" w:rsidTr="00C4498B">
        <w:trPr>
          <w:trHeight w:val="246"/>
        </w:trPr>
        <w:tc>
          <w:tcPr>
            <w:tcW w:w="10003" w:type="dxa"/>
            <w:gridSpan w:val="4"/>
          </w:tcPr>
          <w:p w:rsidR="003A3DCF" w:rsidRPr="006D1C9D" w:rsidRDefault="003A3DCF" w:rsidP="00C4498B">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3A3DCF" w:rsidRPr="006D1C9D" w:rsidTr="00C4498B">
        <w:tc>
          <w:tcPr>
            <w:tcW w:w="720"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Tr="00C4498B">
        <w:tc>
          <w:tcPr>
            <w:tcW w:w="720" w:type="dxa"/>
          </w:tcPr>
          <w:p w:rsidR="003A3DCF" w:rsidRDefault="003A3DCF" w:rsidP="00C4498B">
            <w:pPr>
              <w:jc w:val="center"/>
            </w:pPr>
            <w:r>
              <w:t>1.1</w:t>
            </w:r>
          </w:p>
        </w:tc>
        <w:tc>
          <w:tcPr>
            <w:tcW w:w="216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3A3DCF" w:rsidRPr="004E7AB9" w:rsidRDefault="003A3DCF" w:rsidP="00C4498B">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3A3DCF" w:rsidRDefault="003A3DCF" w:rsidP="00C4498B">
            <w:pPr>
              <w:shd w:val="clear" w:color="auto" w:fill="FFFFFF"/>
              <w:spacing w:before="144"/>
              <w:ind w:left="14"/>
            </w:pPr>
            <w:r w:rsidRPr="006D1C9D">
              <w:rPr>
                <w:color w:val="000000"/>
                <w:spacing w:val="-13"/>
                <w:sz w:val="22"/>
                <w:szCs w:val="22"/>
              </w:rPr>
              <w:t>Налоговый Кодекс РФ</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1.2</w:t>
            </w:r>
          </w:p>
        </w:tc>
        <w:tc>
          <w:tcPr>
            <w:tcW w:w="2160" w:type="dxa"/>
          </w:tcPr>
          <w:p w:rsidR="003A3DCF" w:rsidRPr="004E7AB9" w:rsidRDefault="003A3DCF" w:rsidP="00C4498B">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3A3DCF" w:rsidRDefault="003A3DCF" w:rsidP="00C4498B">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3A3DCF" w:rsidRPr="006D1C9D" w:rsidRDefault="003A3DCF" w:rsidP="00C4498B">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3A3DCF" w:rsidRPr="006D1C9D" w:rsidRDefault="003A3DCF" w:rsidP="00C4498B">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3A3DCF" w:rsidRPr="006D1C9D" w:rsidRDefault="003A3DCF" w:rsidP="00C4498B">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3A3DCF" w:rsidRPr="006D1C9D" w:rsidRDefault="003A3DCF" w:rsidP="00C4498B">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3A3DCF" w:rsidRDefault="003A3DCF" w:rsidP="00C4498B">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1.3</w:t>
            </w:r>
          </w:p>
        </w:tc>
        <w:tc>
          <w:tcPr>
            <w:tcW w:w="216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3A3DCF" w:rsidRPr="006D1C9D" w:rsidRDefault="003A3DCF" w:rsidP="00C4498B">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3A3DCF" w:rsidRPr="006D1C9D" w:rsidRDefault="003A3DCF" w:rsidP="00C4498B">
            <w:pPr>
              <w:shd w:val="clear" w:color="auto" w:fill="FFFFFF"/>
              <w:spacing w:before="14"/>
              <w:ind w:left="77"/>
              <w:rPr>
                <w:sz w:val="22"/>
                <w:szCs w:val="22"/>
              </w:rPr>
            </w:pPr>
            <w:r w:rsidRPr="006D1C9D">
              <w:rPr>
                <w:color w:val="000000"/>
                <w:spacing w:val="-1"/>
                <w:sz w:val="22"/>
                <w:szCs w:val="22"/>
              </w:rPr>
              <w:t>Глава 25 НК РФ (ст. 313-333)</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1.4</w:t>
            </w:r>
          </w:p>
        </w:tc>
        <w:tc>
          <w:tcPr>
            <w:tcW w:w="2160" w:type="dxa"/>
          </w:tcPr>
          <w:p w:rsidR="003A3DCF" w:rsidRPr="002A39DC" w:rsidRDefault="003A3DCF" w:rsidP="00C4498B">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3A3DCF" w:rsidRPr="006D1C9D" w:rsidRDefault="003A3DCF" w:rsidP="00C4498B">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3A3DCF" w:rsidRDefault="003A3DCF" w:rsidP="00C4498B">
            <w:pPr>
              <w:shd w:val="clear" w:color="auto" w:fill="FFFFFF"/>
              <w:spacing w:line="269" w:lineRule="exact"/>
            </w:pPr>
            <w:r w:rsidRPr="006D1C9D">
              <w:rPr>
                <w:color w:val="000000"/>
                <w:spacing w:val="2"/>
                <w:sz w:val="22"/>
                <w:szCs w:val="22"/>
              </w:rPr>
              <w:t>• по видам деятельности: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3A3DCF" w:rsidRPr="006D1C9D" w:rsidRDefault="003A3DCF" w:rsidP="00C4498B">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3A3DCF" w:rsidRPr="006D1C9D" w:rsidRDefault="003A3DCF" w:rsidP="00C4498B">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3A3DCF" w:rsidRPr="006D1C9D" w:rsidRDefault="003A3DCF" w:rsidP="00C4498B">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3A3DCF" w:rsidRPr="006D1C9D" w:rsidRDefault="003A3DCF" w:rsidP="00C4498B">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3A3DCF" w:rsidRPr="006D1C9D" w:rsidRDefault="003A3DCF" w:rsidP="00C4498B">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3A3DCF" w:rsidRPr="006D1C9D" w:rsidRDefault="003A3DCF" w:rsidP="00C4498B">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3A3DCF" w:rsidRDefault="003A3DCF" w:rsidP="003A3DCF">
      <w:pPr>
        <w:ind w:right="-365"/>
        <w:jc w:val="center"/>
        <w:rPr>
          <w:b/>
          <w:sz w:val="28"/>
          <w:szCs w:val="28"/>
        </w:rPr>
      </w:pPr>
    </w:p>
    <w:p w:rsidR="003A3DCF" w:rsidRDefault="003A3DCF" w:rsidP="003A3DCF">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3A3DCF" w:rsidRDefault="003A3DCF" w:rsidP="003A3DCF">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3"/>
        <w:gridCol w:w="2325"/>
        <w:gridCol w:w="4214"/>
        <w:gridCol w:w="2751"/>
      </w:tblGrid>
      <w:tr w:rsidR="003A3DCF" w:rsidRPr="006D1C9D" w:rsidTr="00C4498B">
        <w:tc>
          <w:tcPr>
            <w:tcW w:w="713"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Tr="00C4498B">
        <w:tc>
          <w:tcPr>
            <w:tcW w:w="713" w:type="dxa"/>
          </w:tcPr>
          <w:p w:rsidR="003A3DCF" w:rsidRDefault="003A3DCF" w:rsidP="00C4498B">
            <w:pPr>
              <w:jc w:val="center"/>
            </w:pPr>
            <w:r>
              <w:t>2.1</w:t>
            </w:r>
          </w:p>
        </w:tc>
        <w:tc>
          <w:tcPr>
            <w:tcW w:w="2325" w:type="dxa"/>
          </w:tcPr>
          <w:p w:rsidR="003A3DCF" w:rsidRPr="002A39DC" w:rsidRDefault="003A3DCF" w:rsidP="00C4498B">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3A3DCF" w:rsidRPr="004E7AB9" w:rsidRDefault="003A3DCF" w:rsidP="00C4498B">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3A3DCF" w:rsidRPr="006D1C9D" w:rsidRDefault="003A3DCF" w:rsidP="00C4498B">
            <w:pPr>
              <w:shd w:val="clear" w:color="auto" w:fill="FFFFFF"/>
              <w:spacing w:before="24"/>
              <w:rPr>
                <w:sz w:val="22"/>
                <w:szCs w:val="22"/>
              </w:rPr>
            </w:pPr>
            <w:r w:rsidRPr="006D1C9D">
              <w:rPr>
                <w:color w:val="000000"/>
                <w:spacing w:val="-1"/>
                <w:sz w:val="22"/>
                <w:szCs w:val="22"/>
              </w:rPr>
              <w:t>Глава 25 НК РФ (ст. 271, 272)</w:t>
            </w:r>
          </w:p>
          <w:p w:rsidR="003A3DCF" w:rsidRPr="006D1C9D" w:rsidRDefault="003A3DCF" w:rsidP="00C4498B">
            <w:pPr>
              <w:jc w:val="both"/>
              <w:rPr>
                <w:sz w:val="22"/>
                <w:szCs w:val="22"/>
              </w:rPr>
            </w:pPr>
          </w:p>
        </w:tc>
      </w:tr>
      <w:tr w:rsidR="003A3DCF" w:rsidTr="00C4498B">
        <w:tc>
          <w:tcPr>
            <w:tcW w:w="713" w:type="dxa"/>
          </w:tcPr>
          <w:p w:rsidR="003A3DCF" w:rsidRDefault="003A3DCF" w:rsidP="00C4498B">
            <w:pPr>
              <w:jc w:val="center"/>
            </w:pPr>
            <w:r>
              <w:t>2.2</w:t>
            </w:r>
          </w:p>
        </w:tc>
        <w:tc>
          <w:tcPr>
            <w:tcW w:w="2325" w:type="dxa"/>
          </w:tcPr>
          <w:p w:rsidR="003A3DCF" w:rsidRPr="004E7AB9" w:rsidRDefault="003A3DCF" w:rsidP="00C4498B">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3A3DCF" w:rsidRPr="006D1C9D" w:rsidRDefault="003A3DCF" w:rsidP="00C4498B">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3A3DCF" w:rsidRPr="006D1C9D" w:rsidRDefault="003A3DCF" w:rsidP="00C4498B">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3A3DCF" w:rsidTr="00C4498B">
        <w:tc>
          <w:tcPr>
            <w:tcW w:w="713" w:type="dxa"/>
          </w:tcPr>
          <w:p w:rsidR="003A3DCF" w:rsidRDefault="003A3DCF" w:rsidP="00C4498B">
            <w:pPr>
              <w:jc w:val="center"/>
            </w:pPr>
            <w:r>
              <w:t>2.3</w:t>
            </w:r>
          </w:p>
        </w:tc>
        <w:tc>
          <w:tcPr>
            <w:tcW w:w="2325" w:type="dxa"/>
          </w:tcPr>
          <w:p w:rsidR="003A3DCF" w:rsidRPr="006D1C9D" w:rsidRDefault="003A3DCF" w:rsidP="00C4498B">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3A3DCF" w:rsidRPr="006D1C9D" w:rsidRDefault="003A3DCF" w:rsidP="00C4498B">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3A3DCF" w:rsidRPr="006D1C9D" w:rsidRDefault="003A3DCF" w:rsidP="00C4498B">
            <w:pPr>
              <w:jc w:val="both"/>
              <w:rPr>
                <w:sz w:val="22"/>
                <w:szCs w:val="22"/>
              </w:rPr>
            </w:pPr>
            <w:r w:rsidRPr="006D1C9D">
              <w:rPr>
                <w:color w:val="000000"/>
                <w:spacing w:val="-1"/>
                <w:sz w:val="22"/>
                <w:szCs w:val="22"/>
              </w:rPr>
              <w:t>Глава 25 НК РФ (ст. 256, 258)</w:t>
            </w:r>
          </w:p>
        </w:tc>
      </w:tr>
      <w:tr w:rsidR="003A3DCF" w:rsidTr="00C4498B">
        <w:tc>
          <w:tcPr>
            <w:tcW w:w="713" w:type="dxa"/>
          </w:tcPr>
          <w:p w:rsidR="003A3DCF" w:rsidRDefault="003A3DCF" w:rsidP="00C4498B">
            <w:pPr>
              <w:jc w:val="center"/>
            </w:pPr>
            <w:r>
              <w:t>2.4</w:t>
            </w:r>
          </w:p>
        </w:tc>
        <w:tc>
          <w:tcPr>
            <w:tcW w:w="2325" w:type="dxa"/>
          </w:tcPr>
          <w:p w:rsidR="003A3DCF" w:rsidRPr="002A39DC" w:rsidRDefault="003A3DCF" w:rsidP="00C4498B">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3A3DCF" w:rsidRPr="006D1C9D" w:rsidRDefault="003A3DCF" w:rsidP="00C4498B">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3A3DCF" w:rsidRPr="006D1C9D" w:rsidRDefault="003A3DCF" w:rsidP="00C4498B">
            <w:pPr>
              <w:shd w:val="clear" w:color="auto" w:fill="FFFFFF"/>
              <w:rPr>
                <w:sz w:val="22"/>
                <w:szCs w:val="22"/>
              </w:rPr>
            </w:pPr>
            <w:r w:rsidRPr="006D1C9D">
              <w:rPr>
                <w:color w:val="000000"/>
                <w:spacing w:val="-1"/>
                <w:sz w:val="22"/>
                <w:szCs w:val="22"/>
              </w:rPr>
              <w:t>Глава 25 НК РФ (ст. 258)</w:t>
            </w:r>
          </w:p>
        </w:tc>
      </w:tr>
      <w:tr w:rsidR="003A3DCF" w:rsidTr="00C4498B">
        <w:tc>
          <w:tcPr>
            <w:tcW w:w="713" w:type="dxa"/>
          </w:tcPr>
          <w:p w:rsidR="003A3DCF" w:rsidRDefault="003A3DCF" w:rsidP="00C4498B">
            <w:pPr>
              <w:jc w:val="center"/>
            </w:pPr>
            <w:r>
              <w:t>2.5</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Глава 25 НК РФ (ст.254)</w:t>
            </w:r>
          </w:p>
        </w:tc>
      </w:tr>
      <w:tr w:rsidR="003A3DCF" w:rsidTr="00C4498B">
        <w:tc>
          <w:tcPr>
            <w:tcW w:w="713" w:type="dxa"/>
          </w:tcPr>
          <w:p w:rsidR="003A3DCF" w:rsidRDefault="003A3DCF" w:rsidP="00C4498B">
            <w:pPr>
              <w:jc w:val="center"/>
            </w:pPr>
            <w:r>
              <w:t>2.6</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Глава 25 НК РФ (п. 1        ст. 319)</w:t>
            </w:r>
          </w:p>
        </w:tc>
      </w:tr>
      <w:tr w:rsidR="003A3DCF" w:rsidTr="00C4498B">
        <w:tc>
          <w:tcPr>
            <w:tcW w:w="713" w:type="dxa"/>
          </w:tcPr>
          <w:p w:rsidR="003A3DCF" w:rsidRDefault="003A3DCF" w:rsidP="00C4498B">
            <w:pPr>
              <w:jc w:val="center"/>
            </w:pPr>
            <w:r>
              <w:t>2.7</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Глава 25 НК РФ (п. 9 </w:t>
            </w:r>
          </w:p>
          <w:p w:rsidR="003A3DCF" w:rsidRPr="006D1C9D" w:rsidRDefault="003A3DCF" w:rsidP="00C4498B">
            <w:pPr>
              <w:shd w:val="clear" w:color="auto" w:fill="FFFFFF"/>
              <w:rPr>
                <w:color w:val="000000"/>
                <w:spacing w:val="-1"/>
                <w:sz w:val="22"/>
                <w:szCs w:val="22"/>
              </w:rPr>
            </w:pPr>
            <w:r w:rsidRPr="006D1C9D">
              <w:rPr>
                <w:color w:val="000000"/>
                <w:spacing w:val="-1"/>
                <w:sz w:val="22"/>
                <w:szCs w:val="22"/>
              </w:rPr>
              <w:t>ст. 280)</w:t>
            </w:r>
          </w:p>
          <w:p w:rsidR="003A3DCF" w:rsidRPr="006D1C9D" w:rsidRDefault="003A3DCF" w:rsidP="00C4498B">
            <w:pPr>
              <w:shd w:val="clear" w:color="auto" w:fill="FFFFFF"/>
              <w:rPr>
                <w:color w:val="000000"/>
                <w:spacing w:val="-1"/>
                <w:sz w:val="22"/>
                <w:szCs w:val="22"/>
              </w:rPr>
            </w:pPr>
          </w:p>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Default="003A3DCF" w:rsidP="00C4498B">
            <w:pPr>
              <w:jc w:val="center"/>
            </w:pPr>
            <w:r>
              <w:t>2.8</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3A3DCF" w:rsidTr="00C4498B">
        <w:tc>
          <w:tcPr>
            <w:tcW w:w="713" w:type="dxa"/>
          </w:tcPr>
          <w:p w:rsidR="003A3DCF" w:rsidRPr="005B3AAE" w:rsidRDefault="003A3DCF" w:rsidP="00C4498B">
            <w:pPr>
              <w:jc w:val="center"/>
            </w:pPr>
          </w:p>
        </w:tc>
        <w:tc>
          <w:tcPr>
            <w:tcW w:w="2325" w:type="dxa"/>
          </w:tcPr>
          <w:p w:rsidR="003A3DCF" w:rsidRPr="006D1C9D" w:rsidRDefault="003A3DCF" w:rsidP="00C4498B">
            <w:pPr>
              <w:shd w:val="clear" w:color="auto" w:fill="FFFFFF"/>
              <w:jc w:val="both"/>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Pr="00F81688" w:rsidRDefault="003A3DCF" w:rsidP="00C4498B">
            <w:pPr>
              <w:jc w:val="center"/>
            </w:pPr>
            <w:r>
              <w:t>2</w:t>
            </w:r>
            <w:r w:rsidRPr="00F81688">
              <w:t>.</w:t>
            </w:r>
            <w:r>
              <w:t>9</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3A3DCF" w:rsidTr="00C4498B">
        <w:tc>
          <w:tcPr>
            <w:tcW w:w="713" w:type="dxa"/>
          </w:tcPr>
          <w:p w:rsidR="003A3DCF" w:rsidRPr="006D1C9D" w:rsidRDefault="003A3DCF" w:rsidP="00C4498B">
            <w:pPr>
              <w:jc w:val="center"/>
              <w:rPr>
                <w:lang w:val="en-US"/>
              </w:rPr>
            </w:pPr>
            <w:r>
              <w:t>2</w:t>
            </w:r>
            <w:r w:rsidRPr="006D1C9D">
              <w:rPr>
                <w:lang w:val="en-US"/>
              </w:rPr>
              <w:t>.1</w:t>
            </w:r>
            <w:r>
              <w:t>0</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1 статья 318 НК РФ</w:t>
            </w:r>
          </w:p>
        </w:tc>
      </w:tr>
      <w:tr w:rsidR="003A3DCF" w:rsidTr="00C4498B">
        <w:tc>
          <w:tcPr>
            <w:tcW w:w="713" w:type="dxa"/>
          </w:tcPr>
          <w:p w:rsidR="003A3DCF" w:rsidRPr="006D1C9D" w:rsidRDefault="003A3DCF" w:rsidP="00C4498B">
            <w:pPr>
              <w:jc w:val="center"/>
              <w:rPr>
                <w:lang w:val="en-US"/>
              </w:rPr>
            </w:pPr>
            <w:r>
              <w:t>2</w:t>
            </w:r>
            <w:r w:rsidRPr="006D1C9D">
              <w:rPr>
                <w:lang w:val="en-US"/>
              </w:rPr>
              <w:t>.1</w:t>
            </w:r>
            <w:r>
              <w:t>1</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2 статья 318 НК РФ</w:t>
            </w:r>
          </w:p>
        </w:tc>
      </w:tr>
      <w:tr w:rsidR="003A3DCF" w:rsidTr="00C4498B">
        <w:tc>
          <w:tcPr>
            <w:tcW w:w="713" w:type="dxa"/>
          </w:tcPr>
          <w:p w:rsidR="003A3DCF" w:rsidRPr="00DA4BD7" w:rsidRDefault="003A3DCF" w:rsidP="00C4498B">
            <w:pPr>
              <w:jc w:val="center"/>
            </w:pPr>
            <w:r>
              <w:t>2</w:t>
            </w:r>
            <w:r w:rsidRPr="006D1C9D">
              <w:rPr>
                <w:lang w:val="en-US"/>
              </w:rPr>
              <w:t>.</w:t>
            </w:r>
            <w:r>
              <w:t>12</w:t>
            </w:r>
          </w:p>
        </w:tc>
        <w:tc>
          <w:tcPr>
            <w:tcW w:w="2325" w:type="dxa"/>
          </w:tcPr>
          <w:p w:rsidR="003A3DCF" w:rsidRPr="006D1C9D" w:rsidRDefault="003A3DCF" w:rsidP="00C4498B">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1 статья 319 НК РФ</w:t>
            </w:r>
          </w:p>
        </w:tc>
      </w:tr>
      <w:tr w:rsidR="003A3DCF" w:rsidTr="00C4498B">
        <w:tc>
          <w:tcPr>
            <w:tcW w:w="713" w:type="dxa"/>
          </w:tcPr>
          <w:p w:rsidR="003A3DCF" w:rsidRPr="00421EB5" w:rsidRDefault="003A3DCF" w:rsidP="00C4498B">
            <w:pPr>
              <w:jc w:val="center"/>
            </w:pPr>
          </w:p>
        </w:tc>
        <w:tc>
          <w:tcPr>
            <w:tcW w:w="2325" w:type="dxa"/>
          </w:tcPr>
          <w:p w:rsidR="003A3DCF" w:rsidRPr="006D1C9D" w:rsidRDefault="003A3DCF" w:rsidP="00C4498B">
            <w:pPr>
              <w:shd w:val="clear" w:color="auto" w:fill="FFFFFF"/>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bookmarkStart w:id="135" w:name="Пункт214"/>
            <w:bookmarkEnd w:id="135"/>
          </w:p>
        </w:tc>
      </w:tr>
      <w:tr w:rsidR="003A3DCF" w:rsidTr="00C4498B">
        <w:tc>
          <w:tcPr>
            <w:tcW w:w="713" w:type="dxa"/>
          </w:tcPr>
          <w:p w:rsidR="003A3DCF" w:rsidRPr="006D1C9D" w:rsidRDefault="003A3DCF" w:rsidP="00C4498B">
            <w:pPr>
              <w:jc w:val="center"/>
              <w:rPr>
                <w:lang w:val="en-US"/>
              </w:rPr>
            </w:pPr>
          </w:p>
        </w:tc>
        <w:tc>
          <w:tcPr>
            <w:tcW w:w="2325" w:type="dxa"/>
          </w:tcPr>
          <w:p w:rsidR="003A3DCF" w:rsidRPr="006D1C9D" w:rsidRDefault="003A3DCF" w:rsidP="00C4498B">
            <w:pPr>
              <w:shd w:val="clear" w:color="auto" w:fill="FFFFFF"/>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Default="003A3DCF" w:rsidP="00C4498B">
            <w:pPr>
              <w:jc w:val="center"/>
            </w:pPr>
            <w:r>
              <w:t>2.13</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3A3DCF" w:rsidRPr="006D1C9D" w:rsidRDefault="003A3DCF" w:rsidP="00C4498B">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autoSpaceDE/>
        <w:autoSpaceDN/>
        <w:spacing w:after="200" w:line="276" w:lineRule="auto"/>
        <w:rPr>
          <w:b/>
          <w:sz w:val="28"/>
          <w:szCs w:val="28"/>
        </w:rPr>
      </w:pPr>
      <w:r>
        <w:rPr>
          <w:b/>
          <w:sz w:val="28"/>
          <w:szCs w:val="28"/>
        </w:rPr>
        <w:br w:type="page"/>
      </w:r>
    </w:p>
    <w:p w:rsidR="003A3DCF" w:rsidRDefault="003A3DCF" w:rsidP="003A3DCF">
      <w:pPr>
        <w:ind w:right="-365"/>
        <w:jc w:val="center"/>
        <w:rPr>
          <w:b/>
          <w:sz w:val="28"/>
          <w:szCs w:val="28"/>
        </w:rPr>
      </w:pPr>
    </w:p>
    <w:p w:rsidR="003A3DCF" w:rsidRDefault="003A3DCF" w:rsidP="003A3DCF">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3A3DCF" w:rsidRDefault="003A3DCF" w:rsidP="003A3DCF">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3DCF" w:rsidRPr="006D1C9D" w:rsidTr="00C4498B">
        <w:tc>
          <w:tcPr>
            <w:tcW w:w="720"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RPr="006D1C9D" w:rsidTr="00C4498B">
        <w:tc>
          <w:tcPr>
            <w:tcW w:w="720" w:type="dxa"/>
          </w:tcPr>
          <w:p w:rsidR="003A3DCF" w:rsidRPr="006D1C9D" w:rsidRDefault="003A3DCF" w:rsidP="00C4498B">
            <w:pPr>
              <w:jc w:val="center"/>
              <w:rPr>
                <w:sz w:val="22"/>
                <w:szCs w:val="22"/>
              </w:rPr>
            </w:pPr>
            <w:r w:rsidRPr="006D1C9D">
              <w:rPr>
                <w:sz w:val="22"/>
                <w:szCs w:val="22"/>
              </w:rPr>
              <w:t>3.1</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3A3DCF" w:rsidRPr="006D1C9D" w:rsidRDefault="003A3DCF" w:rsidP="00C4498B">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3A3DCF" w:rsidRPr="006D1C9D" w:rsidRDefault="003A3DCF" w:rsidP="00C4498B">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3A3DCF" w:rsidRPr="006D1C9D" w:rsidRDefault="003A3DCF" w:rsidP="00C4498B">
            <w:pPr>
              <w:jc w:val="both"/>
              <w:rPr>
                <w:sz w:val="22"/>
                <w:szCs w:val="22"/>
              </w:rPr>
            </w:pPr>
            <w:r w:rsidRPr="006D1C9D">
              <w:rPr>
                <w:sz w:val="22"/>
                <w:szCs w:val="22"/>
              </w:rPr>
              <w:t>Статья 167 НК РФ</w:t>
            </w:r>
          </w:p>
        </w:tc>
      </w:tr>
      <w:tr w:rsidR="003A3DCF" w:rsidRPr="006D1C9D" w:rsidTr="00C4498B">
        <w:tc>
          <w:tcPr>
            <w:tcW w:w="720" w:type="dxa"/>
          </w:tcPr>
          <w:p w:rsidR="003A3DCF" w:rsidRPr="006D1C9D" w:rsidRDefault="003A3DCF" w:rsidP="00C4498B">
            <w:pPr>
              <w:jc w:val="center"/>
              <w:rPr>
                <w:sz w:val="22"/>
                <w:szCs w:val="22"/>
                <w:lang w:val="en-US"/>
              </w:rPr>
            </w:pPr>
            <w:r w:rsidRPr="006D1C9D">
              <w:rPr>
                <w:sz w:val="22"/>
                <w:szCs w:val="22"/>
              </w:rPr>
              <w:t>3</w:t>
            </w:r>
            <w:r w:rsidRPr="006D1C9D">
              <w:rPr>
                <w:sz w:val="22"/>
                <w:szCs w:val="22"/>
                <w:lang w:val="en-US"/>
              </w:rPr>
              <w:t>.2</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3A3DCF" w:rsidRPr="006D1C9D" w:rsidRDefault="003A3DCF" w:rsidP="00C4498B">
            <w:pPr>
              <w:jc w:val="both"/>
              <w:rPr>
                <w:sz w:val="22"/>
                <w:szCs w:val="22"/>
              </w:rPr>
            </w:pPr>
            <w:r w:rsidRPr="006D1C9D">
              <w:rPr>
                <w:sz w:val="22"/>
                <w:szCs w:val="22"/>
              </w:rPr>
              <w:t>Пункт 1 и 4 статья 170 НК РФ</w:t>
            </w:r>
          </w:p>
        </w:tc>
      </w:tr>
      <w:tr w:rsidR="003A3DCF" w:rsidRPr="006D1C9D" w:rsidTr="00C4498B">
        <w:tc>
          <w:tcPr>
            <w:tcW w:w="720" w:type="dxa"/>
          </w:tcPr>
          <w:p w:rsidR="003A3DCF" w:rsidRPr="006D1C9D" w:rsidRDefault="003A3DCF" w:rsidP="00C4498B">
            <w:pPr>
              <w:jc w:val="center"/>
              <w:rPr>
                <w:sz w:val="22"/>
                <w:szCs w:val="22"/>
                <w:lang w:val="en-US"/>
              </w:rPr>
            </w:pPr>
            <w:r w:rsidRPr="006D1C9D">
              <w:rPr>
                <w:sz w:val="22"/>
                <w:szCs w:val="22"/>
                <w:lang w:val="en-US"/>
              </w:rPr>
              <w:t>3.3</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3A3DCF" w:rsidRPr="006D1C9D" w:rsidRDefault="003A3DCF" w:rsidP="00C4498B">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3A3DCF" w:rsidRPr="006D1C9D" w:rsidRDefault="003A3DCF" w:rsidP="00C4498B">
            <w:pPr>
              <w:jc w:val="both"/>
              <w:rPr>
                <w:sz w:val="22"/>
                <w:szCs w:val="22"/>
              </w:rPr>
            </w:pPr>
            <w:r w:rsidRPr="006D1C9D">
              <w:rPr>
                <w:sz w:val="22"/>
                <w:szCs w:val="22"/>
              </w:rPr>
              <w:t>Статья 174 НК РФ</w:t>
            </w:r>
            <w:r w:rsidRPr="00577395">
              <w:rPr>
                <w:sz w:val="22"/>
                <w:szCs w:val="22"/>
              </w:rPr>
              <w:t>.</w:t>
            </w:r>
          </w:p>
        </w:tc>
      </w:tr>
      <w:tr w:rsidR="003A3DCF" w:rsidRPr="006D1C9D" w:rsidTr="00C4498B">
        <w:tc>
          <w:tcPr>
            <w:tcW w:w="720" w:type="dxa"/>
          </w:tcPr>
          <w:p w:rsidR="003A3DCF" w:rsidRPr="00577395" w:rsidRDefault="003A3DCF" w:rsidP="00C4498B">
            <w:pPr>
              <w:jc w:val="center"/>
              <w:rPr>
                <w:sz w:val="22"/>
                <w:szCs w:val="22"/>
              </w:rPr>
            </w:pPr>
            <w:r w:rsidRPr="00577395">
              <w:rPr>
                <w:sz w:val="22"/>
                <w:szCs w:val="22"/>
              </w:rPr>
              <w:t>3.4</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3A3DCF" w:rsidRPr="006D1C9D" w:rsidRDefault="003A3DCF" w:rsidP="00C4498B">
            <w:pPr>
              <w:jc w:val="both"/>
              <w:rPr>
                <w:sz w:val="22"/>
                <w:szCs w:val="22"/>
              </w:rPr>
            </w:pPr>
            <w:r w:rsidRPr="006D1C9D">
              <w:rPr>
                <w:sz w:val="22"/>
                <w:szCs w:val="22"/>
              </w:rPr>
              <w:t>Статья 169 НК РФ</w:t>
            </w:r>
          </w:p>
        </w:tc>
      </w:tr>
    </w:tbl>
    <w:p w:rsidR="003A3DCF" w:rsidRDefault="003A3DCF" w:rsidP="003A3DCF">
      <w:pPr>
        <w:ind w:right="-365"/>
        <w:rPr>
          <w:b/>
          <w:sz w:val="28"/>
          <w:szCs w:val="28"/>
        </w:rPr>
        <w:sectPr w:rsidR="003A3DCF">
          <w:footerReference w:type="even" r:id="rId31"/>
          <w:footerReference w:type="default" r:id="rId32"/>
          <w:pgSz w:w="11906" w:h="16838"/>
          <w:pgMar w:top="1134" w:right="850" w:bottom="1134" w:left="1701" w:header="708" w:footer="708" w:gutter="0"/>
          <w:cols w:space="708"/>
          <w:docGrid w:linePitch="360"/>
        </w:sectPr>
      </w:pPr>
    </w:p>
    <w:p w:rsidR="003A3DCF" w:rsidRDefault="003A3DCF" w:rsidP="003A3DCF">
      <w:pPr>
        <w:shd w:val="clear" w:color="auto" w:fill="FFFFFF"/>
        <w:spacing w:before="557"/>
        <w:ind w:left="6163"/>
      </w:pPr>
      <w:r>
        <w:rPr>
          <w:b/>
          <w:bCs/>
          <w:color w:val="323232"/>
          <w:spacing w:val="-1"/>
          <w:sz w:val="32"/>
          <w:szCs w:val="32"/>
        </w:rPr>
        <w:lastRenderedPageBreak/>
        <w:t>ГРАФИК ДОКУМЕНТООБОРОТА</w:t>
      </w:r>
    </w:p>
    <w:p w:rsidR="003A3DCF" w:rsidRDefault="003A3DCF" w:rsidP="003A3DCF">
      <w:pPr>
        <w:spacing w:after="269" w:line="1" w:lineRule="exact"/>
        <w:rPr>
          <w:sz w:val="2"/>
          <w:szCs w:val="2"/>
        </w:rPr>
      </w:pPr>
    </w:p>
    <w:tbl>
      <w:tblPr>
        <w:tblW w:w="15120" w:type="dxa"/>
        <w:tblInd w:w="40" w:type="dxa"/>
        <w:tblLayout w:type="fixed"/>
        <w:tblCellMar>
          <w:left w:w="40" w:type="dxa"/>
          <w:right w:w="40" w:type="dxa"/>
        </w:tblCellMar>
        <w:tblLook w:val="0000"/>
      </w:tblPr>
      <w:tblGrid>
        <w:gridCol w:w="3341"/>
        <w:gridCol w:w="9"/>
        <w:gridCol w:w="790"/>
        <w:gridCol w:w="2520"/>
        <w:gridCol w:w="2520"/>
        <w:gridCol w:w="1980"/>
        <w:gridCol w:w="1983"/>
        <w:gridCol w:w="1977"/>
      </w:tblGrid>
      <w:tr w:rsidR="003A3DCF" w:rsidRPr="0077333B" w:rsidTr="00C4498B">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4"/>
              <w:jc w:val="center"/>
              <w:rPr>
                <w:b/>
                <w:bCs/>
                <w:color w:val="323232"/>
                <w:sz w:val="22"/>
                <w:szCs w:val="22"/>
              </w:rPr>
            </w:pPr>
          </w:p>
          <w:p w:rsidR="003A3DCF" w:rsidRPr="0077333B" w:rsidRDefault="003A3DCF" w:rsidP="00C4498B">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jc w:val="center"/>
              <w:rPr>
                <w:b/>
                <w:bCs/>
                <w:color w:val="323232"/>
                <w:spacing w:val="-2"/>
                <w:sz w:val="22"/>
                <w:szCs w:val="22"/>
              </w:rPr>
            </w:pPr>
          </w:p>
          <w:p w:rsidR="003A3DCF" w:rsidRPr="0077333B" w:rsidRDefault="003A3DCF" w:rsidP="00C4498B">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jc w:val="center"/>
              <w:rPr>
                <w:b/>
                <w:bCs/>
                <w:color w:val="323232"/>
                <w:spacing w:val="-3"/>
                <w:sz w:val="22"/>
                <w:szCs w:val="22"/>
              </w:rPr>
            </w:pPr>
          </w:p>
          <w:p w:rsidR="003A3DCF" w:rsidRPr="0077333B" w:rsidRDefault="003A3DCF" w:rsidP="00C4498B">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3A3DCF" w:rsidRPr="0077333B" w:rsidTr="00C4498B">
        <w:trPr>
          <w:trHeight w:val="867"/>
        </w:trPr>
        <w:tc>
          <w:tcPr>
            <w:tcW w:w="3341" w:type="dxa"/>
            <w:vMerge/>
            <w:tcBorders>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pPr>
            <w:r w:rsidRPr="0077333B">
              <w:rPr>
                <w:b/>
                <w:bCs/>
                <w:color w:val="323232"/>
                <w:spacing w:val="-4"/>
              </w:rPr>
              <w:t>Кол-</w:t>
            </w:r>
          </w:p>
          <w:p w:rsidR="003A3DCF" w:rsidRPr="0077333B" w:rsidRDefault="003A3DCF" w:rsidP="00C4498B">
            <w:pPr>
              <w:shd w:val="clear" w:color="auto" w:fill="FFFFFF"/>
              <w:jc w:val="center"/>
            </w:pPr>
            <w:r w:rsidRPr="0077333B">
              <w:rPr>
                <w:b/>
                <w:bCs/>
                <w:color w:val="000000"/>
              </w:rPr>
              <w:t>во</w:t>
            </w:r>
          </w:p>
          <w:p w:rsidR="003A3DCF" w:rsidRPr="0077333B" w:rsidRDefault="003A3DCF" w:rsidP="00C4498B">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r w:rsidRPr="0077333B">
              <w:rPr>
                <w:b/>
                <w:bCs/>
                <w:color w:val="323232"/>
                <w:spacing w:val="-3"/>
                <w:sz w:val="22"/>
                <w:szCs w:val="22"/>
              </w:rPr>
              <w:t>Ответственный</w:t>
            </w:r>
          </w:p>
          <w:p w:rsidR="003A3DCF" w:rsidRPr="0077333B" w:rsidRDefault="003A3DCF" w:rsidP="00C4498B">
            <w:pPr>
              <w:shd w:val="clear" w:color="auto" w:fill="FFFFFF"/>
              <w:jc w:val="center"/>
              <w:rPr>
                <w:sz w:val="22"/>
                <w:szCs w:val="22"/>
              </w:rPr>
            </w:pPr>
            <w:r w:rsidRPr="0077333B">
              <w:rPr>
                <w:b/>
                <w:bCs/>
                <w:color w:val="535353"/>
                <w:spacing w:val="2"/>
                <w:sz w:val="22"/>
                <w:szCs w:val="22"/>
              </w:rPr>
              <w:t>за оформление и</w:t>
            </w:r>
          </w:p>
          <w:p w:rsidR="003A3DCF" w:rsidRPr="0077333B" w:rsidRDefault="003A3DCF" w:rsidP="00C4498B">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5"/>
              <w:jc w:val="center"/>
              <w:rPr>
                <w:sz w:val="22"/>
                <w:szCs w:val="22"/>
              </w:rPr>
            </w:pPr>
            <w:r w:rsidRPr="0077333B">
              <w:rPr>
                <w:b/>
                <w:bCs/>
                <w:color w:val="323232"/>
                <w:spacing w:val="-2"/>
                <w:sz w:val="22"/>
                <w:szCs w:val="22"/>
              </w:rPr>
              <w:t>Ответственный</w:t>
            </w:r>
          </w:p>
          <w:p w:rsidR="003A3DCF" w:rsidRPr="0077333B" w:rsidRDefault="003A3DCF" w:rsidP="00C4498B">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10"/>
              <w:jc w:val="center"/>
              <w:rPr>
                <w:sz w:val="22"/>
                <w:szCs w:val="22"/>
              </w:rPr>
            </w:pPr>
            <w:r w:rsidRPr="0077333B">
              <w:rPr>
                <w:b/>
                <w:bCs/>
                <w:color w:val="323232"/>
                <w:spacing w:val="-3"/>
                <w:sz w:val="22"/>
                <w:szCs w:val="22"/>
              </w:rPr>
              <w:t>Срок передачи</w:t>
            </w:r>
          </w:p>
        </w:tc>
      </w:tr>
      <w:tr w:rsidR="003A3DCF" w:rsidRPr="0077333B" w:rsidTr="00C4498B">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427"/>
              <w:jc w:val="center"/>
              <w:rPr>
                <w:b/>
              </w:rPr>
            </w:pPr>
            <w:r w:rsidRPr="0077333B">
              <w:rPr>
                <w:b/>
                <w:color w:val="000000"/>
              </w:rPr>
              <w:t>7</w:t>
            </w:r>
          </w:p>
        </w:tc>
      </w:tr>
      <w:tr w:rsidR="003A3DCF" w:rsidTr="00C4498B">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rPr>
                <w:color w:val="535353"/>
                <w:spacing w:val="-1"/>
                <w:sz w:val="24"/>
                <w:szCs w:val="24"/>
              </w:rPr>
            </w:pPr>
            <w:r>
              <w:rPr>
                <w:color w:val="535353"/>
                <w:spacing w:val="-1"/>
                <w:sz w:val="24"/>
                <w:szCs w:val="24"/>
              </w:rPr>
              <w:t>Приказы и распоряжения по</w:t>
            </w:r>
          </w:p>
          <w:p w:rsidR="003A3DCF" w:rsidRDefault="003A3DCF" w:rsidP="00C4498B">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w:t>
            </w:r>
          </w:p>
          <w:p w:rsidR="003A3DCF" w:rsidRDefault="003A3DCF" w:rsidP="00C4498B">
            <w:pPr>
              <w:shd w:val="clear" w:color="auto" w:fill="FFFFFF"/>
              <w:rPr>
                <w:color w:val="000000"/>
                <w:spacing w:val="-2"/>
                <w:sz w:val="24"/>
                <w:szCs w:val="24"/>
              </w:rPr>
            </w:pPr>
            <w:r>
              <w:rPr>
                <w:color w:val="535353"/>
                <w:spacing w:val="-1"/>
                <w:sz w:val="24"/>
                <w:szCs w:val="24"/>
              </w:rPr>
              <w:t>возникновения факта</w:t>
            </w:r>
          </w:p>
          <w:p w:rsidR="003A3DCF" w:rsidRDefault="003A3DCF" w:rsidP="00C4498B">
            <w:pPr>
              <w:shd w:val="clear" w:color="auto" w:fill="FFFFFF"/>
              <w:rPr>
                <w:color w:val="000000"/>
                <w:spacing w:val="-2"/>
                <w:sz w:val="24"/>
                <w:szCs w:val="24"/>
              </w:rPr>
            </w:pPr>
            <w:r>
              <w:rPr>
                <w:color w:val="535353"/>
                <w:spacing w:val="-1"/>
                <w:sz w:val="24"/>
                <w:szCs w:val="24"/>
              </w:rPr>
              <w:t>хозяйственных</w:t>
            </w:r>
          </w:p>
          <w:p w:rsidR="003A3DCF" w:rsidRDefault="003A3DCF" w:rsidP="00C4498B">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По истечении</w:t>
            </w:r>
          </w:p>
          <w:p w:rsidR="003A3DCF" w:rsidRDefault="003A3DCF" w:rsidP="00C4498B">
            <w:pPr>
              <w:shd w:val="clear" w:color="auto" w:fill="FFFFFF"/>
            </w:pPr>
            <w:r>
              <w:rPr>
                <w:color w:val="535353"/>
                <w:spacing w:val="-2"/>
                <w:sz w:val="24"/>
                <w:szCs w:val="24"/>
              </w:rPr>
              <w:t>отчетного года</w:t>
            </w:r>
          </w:p>
        </w:tc>
      </w:tr>
      <w:tr w:rsidR="003A3DCF" w:rsidTr="00C4498B">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 изменения</w:t>
            </w:r>
          </w:p>
          <w:p w:rsidR="003A3DCF" w:rsidRDefault="003A3DCF" w:rsidP="00C4498B">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8"/>
              <w:rPr>
                <w:color w:val="535353"/>
                <w:spacing w:val="-2"/>
                <w:sz w:val="24"/>
                <w:szCs w:val="24"/>
              </w:rPr>
            </w:pPr>
            <w:r>
              <w:rPr>
                <w:color w:val="535353"/>
                <w:spacing w:val="-2"/>
                <w:sz w:val="24"/>
                <w:szCs w:val="24"/>
              </w:rPr>
              <w:t>Генеральный</w:t>
            </w:r>
          </w:p>
          <w:p w:rsidR="003A3DCF" w:rsidRDefault="003A3DCF" w:rsidP="00C4498B">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1"/>
                <w:sz w:val="24"/>
                <w:szCs w:val="24"/>
              </w:rPr>
            </w:pPr>
            <w:r>
              <w:rPr>
                <w:color w:val="000000"/>
                <w:spacing w:val="-1"/>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При увольнении</w:t>
            </w:r>
          </w:p>
        </w:tc>
      </w:tr>
      <w:tr w:rsidR="003A3DCF" w:rsidTr="00C4498B">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rPr>
                <w:color w:val="535353"/>
                <w:spacing w:val="-1"/>
                <w:sz w:val="24"/>
                <w:szCs w:val="24"/>
              </w:rPr>
            </w:pPr>
            <w:r>
              <w:rPr>
                <w:color w:val="535353"/>
                <w:spacing w:val="-1"/>
                <w:sz w:val="24"/>
                <w:szCs w:val="24"/>
              </w:rPr>
              <w:t>Штатные расписания,</w:t>
            </w:r>
          </w:p>
          <w:p w:rsidR="003A3DCF" w:rsidRDefault="003A3DCF" w:rsidP="00C4498B">
            <w:pPr>
              <w:shd w:val="clear" w:color="auto" w:fill="FFFFFF"/>
              <w:ind w:left="29"/>
              <w:rPr>
                <w:color w:val="535353"/>
                <w:spacing w:val="-1"/>
                <w:sz w:val="24"/>
                <w:szCs w:val="24"/>
              </w:rPr>
            </w:pPr>
            <w:r>
              <w:rPr>
                <w:color w:val="000000"/>
                <w:spacing w:val="-1"/>
                <w:sz w:val="24"/>
                <w:szCs w:val="24"/>
              </w:rPr>
              <w:t>штатно-списочный   состав</w:t>
            </w:r>
          </w:p>
          <w:p w:rsidR="003A3DCF" w:rsidRDefault="003A3DCF" w:rsidP="00C4498B">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И.О. Инспектора</w:t>
            </w:r>
          </w:p>
          <w:p w:rsidR="003A3DCF" w:rsidRDefault="003A3DCF" w:rsidP="00C4498B">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z w:val="24"/>
                <w:szCs w:val="24"/>
              </w:rPr>
            </w:pPr>
            <w:r>
              <w:rPr>
                <w:color w:val="535353"/>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По истечении</w:t>
            </w:r>
          </w:p>
          <w:p w:rsidR="003A3DCF" w:rsidRDefault="003A3DCF" w:rsidP="00C4498B">
            <w:pPr>
              <w:shd w:val="clear" w:color="auto" w:fill="FFFFFF"/>
            </w:pPr>
            <w:r>
              <w:rPr>
                <w:color w:val="000000"/>
                <w:spacing w:val="-2"/>
                <w:sz w:val="24"/>
                <w:szCs w:val="24"/>
              </w:rPr>
              <w:t>отчетного года</w:t>
            </w:r>
          </w:p>
        </w:tc>
      </w:tr>
      <w:tr w:rsidR="003A3DCF" w:rsidTr="00C4498B">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1"/>
                <w:sz w:val="24"/>
                <w:szCs w:val="24"/>
              </w:rPr>
            </w:pPr>
            <w:r>
              <w:rPr>
                <w:color w:val="4C4C4C"/>
                <w:spacing w:val="-1"/>
                <w:sz w:val="24"/>
                <w:szCs w:val="24"/>
              </w:rPr>
              <w:t>И.О. Инспектора</w:t>
            </w:r>
          </w:p>
          <w:p w:rsidR="003A3DCF" w:rsidRDefault="003A3DCF" w:rsidP="00C4498B">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Одновременно с</w:t>
            </w:r>
          </w:p>
          <w:p w:rsidR="003A3DCF" w:rsidRDefault="003A3DCF" w:rsidP="00C4498B">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2"/>
                <w:sz w:val="24"/>
                <w:szCs w:val="24"/>
              </w:rPr>
              <w:t>По окончании книги</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rPr>
                <w:color w:val="000000"/>
                <w:spacing w:val="-1"/>
                <w:sz w:val="24"/>
                <w:szCs w:val="24"/>
              </w:rPr>
            </w:pPr>
            <w:r>
              <w:rPr>
                <w:color w:val="000000"/>
                <w:spacing w:val="-1"/>
                <w:sz w:val="24"/>
                <w:szCs w:val="24"/>
              </w:rPr>
              <w:t>Личные дела (карточки)</w:t>
            </w:r>
          </w:p>
          <w:p w:rsidR="003A3DCF" w:rsidRDefault="003A3DCF" w:rsidP="00C4498B">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 оформления</w:t>
            </w:r>
          </w:p>
          <w:p w:rsidR="003A3DCF" w:rsidRDefault="003A3DCF" w:rsidP="00C4498B">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1"/>
                <w:sz w:val="24"/>
                <w:szCs w:val="24"/>
              </w:rPr>
            </w:pPr>
            <w:r>
              <w:rPr>
                <w:color w:val="4C4C4C"/>
                <w:spacing w:val="-1"/>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3"/>
                <w:sz w:val="24"/>
                <w:szCs w:val="24"/>
              </w:rPr>
            </w:pPr>
            <w:r>
              <w:rPr>
                <w:color w:val="4C4C4C"/>
                <w:spacing w:val="-3"/>
                <w:sz w:val="24"/>
                <w:szCs w:val="24"/>
              </w:rPr>
              <w:t>При увольнении</w:t>
            </w:r>
          </w:p>
          <w:p w:rsidR="003A3DCF" w:rsidRDefault="003A3DCF" w:rsidP="00C4498B">
            <w:pPr>
              <w:shd w:val="clear" w:color="auto" w:fill="FFFFFF"/>
            </w:pPr>
            <w:r>
              <w:rPr>
                <w:color w:val="000000"/>
                <w:spacing w:val="-2"/>
                <w:sz w:val="24"/>
                <w:szCs w:val="24"/>
              </w:rPr>
              <w:t>работника</w:t>
            </w:r>
          </w:p>
        </w:tc>
      </w:tr>
      <w:tr w:rsidR="003A3DCF" w:rsidTr="00C4498B">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rPr>
                <w:color w:val="000000"/>
                <w:spacing w:val="-1"/>
                <w:sz w:val="24"/>
                <w:szCs w:val="24"/>
              </w:rPr>
            </w:pPr>
            <w:r>
              <w:rPr>
                <w:color w:val="000000"/>
                <w:spacing w:val="-1"/>
                <w:sz w:val="24"/>
                <w:szCs w:val="24"/>
              </w:rPr>
              <w:t>Книга учета трудовых</w:t>
            </w:r>
          </w:p>
          <w:p w:rsidR="003A3DCF" w:rsidRDefault="003A3DCF" w:rsidP="00C4498B">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000000"/>
                <w:spacing w:val="-2"/>
                <w:sz w:val="24"/>
                <w:szCs w:val="24"/>
              </w:rPr>
            </w:pPr>
            <w:r>
              <w:rPr>
                <w:color w:val="000000"/>
                <w:spacing w:val="-2"/>
                <w:sz w:val="24"/>
                <w:szCs w:val="24"/>
              </w:rPr>
              <w:t>На дату приема и</w:t>
            </w:r>
          </w:p>
          <w:p w:rsidR="003A3DCF" w:rsidRDefault="003A3DCF" w:rsidP="00C4498B">
            <w:pPr>
              <w:shd w:val="clear" w:color="auto" w:fill="FFFFFF"/>
              <w:ind w:left="5"/>
              <w:rPr>
                <w:color w:val="000000"/>
                <w:spacing w:val="-2"/>
                <w:sz w:val="24"/>
                <w:szCs w:val="24"/>
              </w:rPr>
            </w:pPr>
            <w:r>
              <w:rPr>
                <w:color w:val="4C4C4C"/>
                <w:spacing w:val="-1"/>
                <w:sz w:val="24"/>
                <w:szCs w:val="24"/>
              </w:rPr>
              <w:t>увольнения</w:t>
            </w:r>
          </w:p>
          <w:p w:rsidR="003A3DCF" w:rsidRDefault="003A3DCF" w:rsidP="00C4498B">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По окончании книги</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3"/>
                <w:sz w:val="24"/>
                <w:szCs w:val="24"/>
              </w:rPr>
            </w:pPr>
            <w:r>
              <w:rPr>
                <w:color w:val="4C4C4C"/>
                <w:spacing w:val="-3"/>
                <w:sz w:val="24"/>
                <w:szCs w:val="24"/>
              </w:rPr>
              <w:t>По истечении</w:t>
            </w:r>
          </w:p>
          <w:p w:rsidR="003A3DCF" w:rsidRDefault="003A3DCF" w:rsidP="00C4498B">
            <w:pPr>
              <w:shd w:val="clear" w:color="auto" w:fill="FFFFFF"/>
            </w:pPr>
            <w:r>
              <w:rPr>
                <w:color w:val="4C4C4C"/>
                <w:spacing w:val="-3"/>
                <w:sz w:val="24"/>
                <w:szCs w:val="24"/>
              </w:rPr>
              <w:t>отчетного года.</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rPr>
                <w:color w:val="4C4C4C"/>
                <w:spacing w:val="-1"/>
                <w:sz w:val="24"/>
                <w:szCs w:val="24"/>
              </w:rPr>
            </w:pPr>
            <w:r>
              <w:rPr>
                <w:color w:val="4C4C4C"/>
                <w:spacing w:val="-1"/>
                <w:sz w:val="24"/>
                <w:szCs w:val="24"/>
              </w:rPr>
              <w:t>Книга регистрации</w:t>
            </w:r>
          </w:p>
          <w:p w:rsidR="003A3DCF" w:rsidRDefault="003A3DCF" w:rsidP="00C4498B">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000000"/>
                <w:spacing w:val="-2"/>
                <w:sz w:val="24"/>
                <w:szCs w:val="24"/>
              </w:rPr>
            </w:pPr>
            <w:r>
              <w:rPr>
                <w:color w:val="000000"/>
                <w:spacing w:val="-2"/>
                <w:sz w:val="24"/>
                <w:szCs w:val="24"/>
              </w:rPr>
              <w:t>На дату заключения</w:t>
            </w:r>
          </w:p>
          <w:p w:rsidR="003A3DCF" w:rsidRDefault="003A3DCF" w:rsidP="00C4498B">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По окончании книги.</w:t>
            </w:r>
          </w:p>
        </w:tc>
      </w:tr>
      <w:tr w:rsidR="003A3DCF" w:rsidTr="00C4498B">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3A3DCF" w:rsidRDefault="003A3DCF" w:rsidP="00C4498B">
            <w:pPr>
              <w:shd w:val="clear" w:color="auto" w:fill="FFFFFF"/>
              <w:ind w:left="34"/>
              <w:rPr>
                <w:color w:val="4C4C4C"/>
                <w:spacing w:val="-1"/>
                <w:sz w:val="24"/>
                <w:szCs w:val="24"/>
              </w:rPr>
            </w:pPr>
            <w:r>
              <w:rPr>
                <w:color w:val="000000"/>
                <w:sz w:val="24"/>
                <w:szCs w:val="24"/>
              </w:rPr>
              <w:t>Комиссии, аудитора</w:t>
            </w:r>
          </w:p>
          <w:p w:rsidR="003A3DCF" w:rsidRDefault="003A3DCF" w:rsidP="00C4498B">
            <w:pPr>
              <w:shd w:val="clear" w:color="auto" w:fill="FFFFFF"/>
              <w:ind w:left="34"/>
              <w:rPr>
                <w:color w:val="4C4C4C"/>
                <w:spacing w:val="-1"/>
                <w:sz w:val="24"/>
                <w:szCs w:val="24"/>
              </w:rPr>
            </w:pPr>
            <w:r>
              <w:rPr>
                <w:color w:val="000000"/>
                <w:spacing w:val="-1"/>
                <w:sz w:val="24"/>
                <w:szCs w:val="24"/>
              </w:rPr>
              <w:t>(аудиторской фирмы ) ,</w:t>
            </w:r>
          </w:p>
          <w:p w:rsidR="003A3DCF" w:rsidRDefault="003A3DCF" w:rsidP="00C4498B">
            <w:pPr>
              <w:shd w:val="clear" w:color="auto" w:fill="FFFFFF"/>
              <w:ind w:left="34"/>
              <w:rPr>
                <w:color w:val="4C4C4C"/>
                <w:spacing w:val="-1"/>
                <w:sz w:val="24"/>
                <w:szCs w:val="24"/>
              </w:rPr>
            </w:pPr>
            <w:r>
              <w:rPr>
                <w:color w:val="000000"/>
                <w:spacing w:val="-1"/>
                <w:sz w:val="24"/>
                <w:szCs w:val="24"/>
              </w:rPr>
              <w:t>государственных и</w:t>
            </w:r>
          </w:p>
          <w:p w:rsidR="003A3DCF" w:rsidRDefault="003A3DCF" w:rsidP="00C4498B">
            <w:pPr>
              <w:shd w:val="clear" w:color="auto" w:fill="FFFFFF"/>
              <w:ind w:left="34"/>
              <w:rPr>
                <w:color w:val="4C4C4C"/>
                <w:spacing w:val="-1"/>
                <w:sz w:val="24"/>
                <w:szCs w:val="24"/>
              </w:rPr>
            </w:pPr>
            <w:r>
              <w:rPr>
                <w:color w:val="000000"/>
                <w:spacing w:val="-1"/>
                <w:sz w:val="24"/>
                <w:szCs w:val="24"/>
              </w:rPr>
              <w:t>муниципальных органов</w:t>
            </w:r>
          </w:p>
          <w:p w:rsidR="003A3DCF" w:rsidRDefault="003A3DCF" w:rsidP="00C4498B">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2"/>
                <w:sz w:val="24"/>
                <w:szCs w:val="24"/>
              </w:rPr>
            </w:pPr>
            <w:r>
              <w:rPr>
                <w:color w:val="4C4C4C"/>
                <w:spacing w:val="-2"/>
                <w:sz w:val="24"/>
                <w:szCs w:val="24"/>
              </w:rPr>
              <w:t>Исполняющая</w:t>
            </w:r>
          </w:p>
          <w:p w:rsidR="003A3DCF" w:rsidRDefault="003A3DCF" w:rsidP="00C4498B">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По истечении</w:t>
            </w:r>
          </w:p>
          <w:p w:rsidR="003A3DCF" w:rsidRDefault="003A3DCF" w:rsidP="00C4498B">
            <w:pPr>
              <w:shd w:val="clear" w:color="auto" w:fill="FFFFFF"/>
            </w:pPr>
            <w:r>
              <w:rPr>
                <w:color w:val="000000"/>
                <w:spacing w:val="-3"/>
                <w:sz w:val="24"/>
                <w:szCs w:val="24"/>
              </w:rPr>
              <w:t>отчетного года.</w:t>
            </w:r>
          </w:p>
        </w:tc>
      </w:tr>
      <w:tr w:rsidR="003A3DCF" w:rsidTr="00C4498B">
        <w:trPr>
          <w:trHeight w:val="2957"/>
        </w:trPr>
        <w:tc>
          <w:tcPr>
            <w:tcW w:w="3350" w:type="dxa"/>
            <w:gridSpan w:val="2"/>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38"/>
              <w:rPr>
                <w:color w:val="4C4C4C"/>
                <w:spacing w:val="-1"/>
                <w:sz w:val="24"/>
                <w:szCs w:val="24"/>
              </w:rPr>
            </w:pPr>
            <w:r>
              <w:rPr>
                <w:color w:val="4C4C4C"/>
                <w:spacing w:val="-1"/>
                <w:sz w:val="24"/>
                <w:szCs w:val="24"/>
              </w:rPr>
              <w:t>Планы и отчеты</w:t>
            </w:r>
          </w:p>
          <w:p w:rsidR="003A3DCF" w:rsidRDefault="003A3DCF" w:rsidP="00C4498B">
            <w:pPr>
              <w:shd w:val="clear" w:color="auto" w:fill="FFFFFF"/>
              <w:ind w:left="38"/>
            </w:pPr>
            <w:r>
              <w:rPr>
                <w:color w:val="4C4C4C"/>
                <w:spacing w:val="-1"/>
                <w:sz w:val="24"/>
                <w:szCs w:val="24"/>
              </w:rPr>
              <w:t>(финансовый; финансирова-</w:t>
            </w:r>
          </w:p>
          <w:p w:rsidR="003A3DCF" w:rsidRDefault="003A3DCF" w:rsidP="00C4498B">
            <w:pPr>
              <w:shd w:val="clear" w:color="auto" w:fill="FFFFFF"/>
              <w:ind w:left="38"/>
              <w:jc w:val="both"/>
            </w:pPr>
            <w:r>
              <w:rPr>
                <w:color w:val="000000"/>
                <w:spacing w:val="1"/>
                <w:sz w:val="24"/>
                <w:szCs w:val="24"/>
              </w:rPr>
              <w:t>ния и кредитования; валют-</w:t>
            </w:r>
          </w:p>
          <w:p w:rsidR="003A3DCF" w:rsidRDefault="003A3DCF" w:rsidP="00C4498B">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3A3DCF" w:rsidRDefault="003A3DCF" w:rsidP="00C4498B">
            <w:pPr>
              <w:shd w:val="clear" w:color="auto" w:fill="FFFFFF"/>
              <w:ind w:left="43"/>
            </w:pPr>
            <w:r>
              <w:rPr>
                <w:color w:val="000000"/>
                <w:spacing w:val="-1"/>
                <w:sz w:val="24"/>
                <w:szCs w:val="24"/>
              </w:rPr>
              <w:t>накопление и расходование</w:t>
            </w:r>
          </w:p>
          <w:p w:rsidR="003A3DCF" w:rsidRDefault="003A3DCF" w:rsidP="00C4498B">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rPr>
                <w:color w:val="000000"/>
                <w:spacing w:val="-3"/>
                <w:sz w:val="24"/>
                <w:szCs w:val="24"/>
              </w:rPr>
            </w:pPr>
            <w:r>
              <w:rPr>
                <w:color w:val="000000"/>
                <w:spacing w:val="-3"/>
                <w:sz w:val="24"/>
                <w:szCs w:val="24"/>
              </w:rPr>
              <w:t>По истечении</w:t>
            </w:r>
          </w:p>
          <w:p w:rsidR="003A3DCF" w:rsidRDefault="003A3DCF" w:rsidP="00C4498B">
            <w:pPr>
              <w:shd w:val="clear" w:color="auto" w:fill="FFFFFF"/>
            </w:pPr>
            <w:r>
              <w:rPr>
                <w:color w:val="4C4C4C"/>
                <w:spacing w:val="-2"/>
                <w:sz w:val="24"/>
                <w:szCs w:val="24"/>
              </w:rPr>
              <w:t>отчетного года</w:t>
            </w:r>
          </w:p>
        </w:tc>
      </w:tr>
      <w:tr w:rsidR="003A3DCF" w:rsidTr="00C4498B">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3A3DCF" w:rsidTr="00C4498B">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p w:rsidR="003A3DCF" w:rsidRDefault="003A3DCF" w:rsidP="00C4498B">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4"/>
                <w:sz w:val="24"/>
                <w:szCs w:val="24"/>
              </w:rPr>
            </w:pPr>
          </w:p>
          <w:p w:rsidR="003A3DCF" w:rsidRDefault="003A3DCF" w:rsidP="00C4498B">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2" w:hanging="5"/>
              <w:rPr>
                <w:color w:val="000000"/>
                <w:spacing w:val="-2"/>
                <w:sz w:val="24"/>
                <w:szCs w:val="24"/>
              </w:rPr>
            </w:pPr>
          </w:p>
          <w:p w:rsidR="003A3DCF" w:rsidRDefault="003A3DCF" w:rsidP="00C4498B">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05050"/>
                <w:sz w:val="24"/>
                <w:szCs w:val="24"/>
              </w:rPr>
            </w:pPr>
          </w:p>
          <w:p w:rsidR="003A3DCF" w:rsidRDefault="003A3DCF" w:rsidP="00C4498B">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firstLine="5"/>
              <w:rPr>
                <w:color w:val="000000"/>
                <w:spacing w:val="-2"/>
                <w:sz w:val="24"/>
                <w:szCs w:val="24"/>
              </w:rPr>
            </w:pPr>
          </w:p>
          <w:p w:rsidR="003A3DCF" w:rsidRDefault="003A3DCF" w:rsidP="00C4498B">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3A3DCF" w:rsidTr="00C4498B">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3A3DCF" w:rsidTr="00C4498B">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3A3DCF" w:rsidTr="00C4498B">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4" w:right="86" w:hanging="14"/>
            </w:pPr>
            <w:r>
              <w:rPr>
                <w:color w:val="000000"/>
                <w:spacing w:val="1"/>
                <w:sz w:val="24"/>
                <w:szCs w:val="24"/>
              </w:rPr>
              <w:lastRenderedPageBreak/>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4" w:right="115" w:hanging="10"/>
            </w:pPr>
            <w:r>
              <w:rPr>
                <w:color w:val="000000"/>
                <w:spacing w:val="4"/>
                <w:sz w:val="24"/>
                <w:szCs w:val="24"/>
              </w:rPr>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3A3DCF" w:rsidTr="00C4498B">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505050"/>
                <w:spacing w:val="-2"/>
                <w:sz w:val="24"/>
                <w:szCs w:val="24"/>
              </w:rPr>
              <w:t>При ликвидации предприятия.</w:t>
            </w:r>
          </w:p>
        </w:tc>
      </w:tr>
      <w:tr w:rsidR="003A3DCF" w:rsidTr="00C4498B">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2"/>
                <w:sz w:val="24"/>
                <w:szCs w:val="24"/>
              </w:rPr>
              <w:t>При ликвидации предприятия.</w:t>
            </w:r>
          </w:p>
        </w:tc>
      </w:tr>
      <w:tr w:rsidR="003A3DCF" w:rsidTr="00C4498B">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left="5" w:right="140" w:firstLine="5"/>
            </w:pPr>
            <w:r>
              <w:rPr>
                <w:color w:val="000000"/>
                <w:spacing w:val="-2"/>
                <w:sz w:val="24"/>
                <w:szCs w:val="24"/>
              </w:rPr>
              <w:t>При ликвидации предприятия.</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624"/>
            </w:pPr>
            <w:r>
              <w:rPr>
                <w:color w:val="000000"/>
                <w:spacing w:val="-2"/>
                <w:sz w:val="24"/>
                <w:szCs w:val="24"/>
              </w:rPr>
              <w:t>При ликвидации предприятия.</w:t>
            </w:r>
          </w:p>
        </w:tc>
      </w:tr>
      <w:tr w:rsidR="003A3DCF" w:rsidTr="00C4498B">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8" w:lineRule="exact"/>
            </w:pPr>
            <w:r>
              <w:rPr>
                <w:color w:val="000000"/>
                <w:spacing w:val="-2"/>
                <w:sz w:val="24"/>
                <w:szCs w:val="24"/>
              </w:rPr>
              <w:t>При ликвидации предприятия.</w:t>
            </w:r>
          </w:p>
        </w:tc>
      </w:tr>
      <w:tr w:rsidR="003A3DCF" w:rsidTr="00C4498B">
        <w:trPr>
          <w:trHeight w:hRule="exact" w:val="576"/>
        </w:trPr>
        <w:tc>
          <w:tcPr>
            <w:tcW w:w="3341" w:type="dxa"/>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r>
      <w:tr w:rsidR="003A3DCF" w:rsidTr="00C4498B">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58" w:hanging="14"/>
            </w:pPr>
            <w:r>
              <w:rPr>
                <w:color w:val="000000"/>
                <w:spacing w:val="2"/>
                <w:sz w:val="24"/>
                <w:szCs w:val="24"/>
              </w:rPr>
              <w:lastRenderedPageBreak/>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r>
      <w:tr w:rsidR="003A3DCF" w:rsidTr="00C4498B">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3A3DCF" w:rsidTr="00C4498B">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48" w:firstLine="5"/>
            </w:pPr>
            <w:r>
              <w:rPr>
                <w:color w:val="000000"/>
                <w:spacing w:val="1"/>
                <w:sz w:val="24"/>
                <w:szCs w:val="24"/>
              </w:rPr>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3A3DCF" w:rsidTr="00C4498B">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Pr="000068D1" w:rsidRDefault="003A3DCF" w:rsidP="003A3DCF">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3A3DCF" w:rsidRPr="00B867A0" w:rsidRDefault="003A3DCF" w:rsidP="003A3DCF">
      <w:pPr>
        <w:widowControl w:val="0"/>
        <w:jc w:val="both"/>
        <w:rPr>
          <w:rFonts w:eastAsia="Times New Roman"/>
          <w:b/>
          <w:sz w:val="24"/>
        </w:rPr>
      </w:pPr>
    </w:p>
    <w:p w:rsidR="003A3DCF" w:rsidRPr="00B867A0" w:rsidRDefault="003A3DCF" w:rsidP="003A3DCF">
      <w:pPr>
        <w:pStyle w:val="1"/>
        <w:jc w:val="right"/>
        <w:rPr>
          <w:rFonts w:eastAsia="Times New Roman"/>
          <w:b w:val="0"/>
          <w:sz w:val="24"/>
        </w:rPr>
      </w:pPr>
    </w:p>
    <w:p w:rsidR="00620341" w:rsidRPr="00B867A0" w:rsidRDefault="00620341" w:rsidP="003A3DCF">
      <w:pPr>
        <w:pStyle w:val="1"/>
        <w:jc w:val="right"/>
        <w:rPr>
          <w:rFonts w:eastAsia="Times New Roman"/>
          <w:b w:val="0"/>
          <w:sz w:val="24"/>
        </w:rPr>
      </w:pPr>
    </w:p>
    <w:sectPr w:rsidR="00620341" w:rsidRPr="00B867A0" w:rsidSect="00C4498B">
      <w:footerReference w:type="default" r:id="rId33"/>
      <w:pgSz w:w="16838" w:h="11906" w:orient="landscape"/>
      <w:pgMar w:top="85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48C9" w:rsidRDefault="003548C9">
      <w:r>
        <w:separator/>
      </w:r>
    </w:p>
  </w:endnote>
  <w:endnote w:type="continuationSeparator" w:id="0">
    <w:p w:rsidR="003548C9" w:rsidRDefault="003548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98B" w:rsidRDefault="000B11D2" w:rsidP="00DD756A">
    <w:pPr>
      <w:pStyle w:val="a5"/>
      <w:framePr w:wrap="around" w:vAnchor="text" w:hAnchor="margin" w:xAlign="center" w:y="1"/>
      <w:rPr>
        <w:rStyle w:val="af1"/>
      </w:rPr>
    </w:pPr>
    <w:r>
      <w:rPr>
        <w:rStyle w:val="af1"/>
      </w:rPr>
      <w:fldChar w:fldCharType="begin"/>
    </w:r>
    <w:r w:rsidR="00C4498B">
      <w:rPr>
        <w:rStyle w:val="af1"/>
      </w:rPr>
      <w:instrText xml:space="preserve">PAGE  </w:instrText>
    </w:r>
    <w:r>
      <w:rPr>
        <w:rStyle w:val="af1"/>
      </w:rPr>
      <w:fldChar w:fldCharType="end"/>
    </w:r>
  </w:p>
  <w:p w:rsidR="00C4498B" w:rsidRDefault="00C4498B">
    <w:pPr>
      <w:pStyle w:val="a5"/>
    </w:pPr>
  </w:p>
  <w:p w:rsidR="00C4498B" w:rsidRDefault="00C4498B"/>
  <w:p w:rsidR="00C4498B" w:rsidRDefault="00C4498B"/>
  <w:p w:rsidR="00C4498B" w:rsidRDefault="00C4498B"/>
  <w:p w:rsidR="00C4498B" w:rsidRDefault="00C4498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98B" w:rsidRDefault="000B11D2" w:rsidP="00DD756A">
    <w:pPr>
      <w:pStyle w:val="a5"/>
      <w:framePr w:wrap="around" w:vAnchor="text" w:hAnchor="margin" w:xAlign="center" w:y="1"/>
      <w:rPr>
        <w:rStyle w:val="af1"/>
      </w:rPr>
    </w:pPr>
    <w:r>
      <w:rPr>
        <w:rStyle w:val="af1"/>
      </w:rPr>
      <w:fldChar w:fldCharType="begin"/>
    </w:r>
    <w:r w:rsidR="00C4498B">
      <w:rPr>
        <w:rStyle w:val="af1"/>
      </w:rPr>
      <w:instrText xml:space="preserve">PAGE  </w:instrText>
    </w:r>
    <w:r>
      <w:rPr>
        <w:rStyle w:val="af1"/>
      </w:rPr>
      <w:fldChar w:fldCharType="separate"/>
    </w:r>
    <w:r w:rsidR="00982464">
      <w:rPr>
        <w:rStyle w:val="af1"/>
        <w:noProof/>
      </w:rPr>
      <w:t>101</w:t>
    </w:r>
    <w:r>
      <w:rPr>
        <w:rStyle w:val="af1"/>
      </w:rPr>
      <w:fldChar w:fldCharType="end"/>
    </w:r>
  </w:p>
  <w:p w:rsidR="00C4498B" w:rsidRDefault="00C4498B"/>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0550400"/>
      <w:docPartObj>
        <w:docPartGallery w:val="Page Numbers (Bottom of Page)"/>
        <w:docPartUnique/>
      </w:docPartObj>
    </w:sdtPr>
    <w:sdtContent>
      <w:p w:rsidR="00C4498B" w:rsidRDefault="000B11D2" w:rsidP="0050422E">
        <w:pPr>
          <w:pStyle w:val="a5"/>
          <w:jc w:val="right"/>
        </w:pPr>
        <w:r w:rsidRPr="0050422E">
          <w:rPr>
            <w:sz w:val="24"/>
            <w:szCs w:val="24"/>
          </w:rPr>
          <w:fldChar w:fldCharType="begin"/>
        </w:r>
        <w:r w:rsidR="00C4498B" w:rsidRPr="0050422E">
          <w:rPr>
            <w:sz w:val="24"/>
            <w:szCs w:val="24"/>
          </w:rPr>
          <w:instrText>PAGE   \* MERGEFORMAT</w:instrText>
        </w:r>
        <w:r w:rsidRPr="0050422E">
          <w:rPr>
            <w:sz w:val="24"/>
            <w:szCs w:val="24"/>
          </w:rPr>
          <w:fldChar w:fldCharType="separate"/>
        </w:r>
        <w:r w:rsidR="00982464">
          <w:rPr>
            <w:noProof/>
            <w:sz w:val="24"/>
            <w:szCs w:val="24"/>
          </w:rPr>
          <w:t>120</w:t>
        </w:r>
        <w:r w:rsidRPr="0050422E">
          <w:rPr>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48C9" w:rsidRDefault="003548C9">
      <w:r>
        <w:separator/>
      </w:r>
    </w:p>
  </w:footnote>
  <w:footnote w:type="continuationSeparator" w:id="0">
    <w:p w:rsidR="003548C9" w:rsidRDefault="0035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E7A8E"/>
    <w:rsid w:val="000122F7"/>
    <w:rsid w:val="00017F9F"/>
    <w:rsid w:val="0002146B"/>
    <w:rsid w:val="0002545E"/>
    <w:rsid w:val="00027DB9"/>
    <w:rsid w:val="00041E3B"/>
    <w:rsid w:val="00043958"/>
    <w:rsid w:val="0005342F"/>
    <w:rsid w:val="00053B86"/>
    <w:rsid w:val="000660DC"/>
    <w:rsid w:val="00075C30"/>
    <w:rsid w:val="00080D54"/>
    <w:rsid w:val="00090F5C"/>
    <w:rsid w:val="000970B1"/>
    <w:rsid w:val="000B11D2"/>
    <w:rsid w:val="000B63E1"/>
    <w:rsid w:val="000B64D3"/>
    <w:rsid w:val="000B67E4"/>
    <w:rsid w:val="000C6DCE"/>
    <w:rsid w:val="000D08CE"/>
    <w:rsid w:val="000D4DFC"/>
    <w:rsid w:val="000F7FD2"/>
    <w:rsid w:val="001034D7"/>
    <w:rsid w:val="00123FA4"/>
    <w:rsid w:val="00163DED"/>
    <w:rsid w:val="0016472B"/>
    <w:rsid w:val="00165173"/>
    <w:rsid w:val="0018329D"/>
    <w:rsid w:val="00195696"/>
    <w:rsid w:val="001A6F0F"/>
    <w:rsid w:val="001B725B"/>
    <w:rsid w:val="001C1793"/>
    <w:rsid w:val="001C20EC"/>
    <w:rsid w:val="001C3694"/>
    <w:rsid w:val="001C4E6E"/>
    <w:rsid w:val="001C52B1"/>
    <w:rsid w:val="001E06A3"/>
    <w:rsid w:val="001E4484"/>
    <w:rsid w:val="00200C8D"/>
    <w:rsid w:val="00202AF5"/>
    <w:rsid w:val="00210B4C"/>
    <w:rsid w:val="00211E3D"/>
    <w:rsid w:val="0022059D"/>
    <w:rsid w:val="002308B6"/>
    <w:rsid w:val="0023487C"/>
    <w:rsid w:val="00245C32"/>
    <w:rsid w:val="00252EC6"/>
    <w:rsid w:val="00260AC0"/>
    <w:rsid w:val="00264E85"/>
    <w:rsid w:val="0026506B"/>
    <w:rsid w:val="002803E6"/>
    <w:rsid w:val="002A22B3"/>
    <w:rsid w:val="002B76CF"/>
    <w:rsid w:val="002C0F74"/>
    <w:rsid w:val="002C4A03"/>
    <w:rsid w:val="002C5616"/>
    <w:rsid w:val="002D04E1"/>
    <w:rsid w:val="002D73D5"/>
    <w:rsid w:val="002E286F"/>
    <w:rsid w:val="002E782F"/>
    <w:rsid w:val="002F3C03"/>
    <w:rsid w:val="002F3FF3"/>
    <w:rsid w:val="0030036D"/>
    <w:rsid w:val="00304306"/>
    <w:rsid w:val="003054B5"/>
    <w:rsid w:val="00306C69"/>
    <w:rsid w:val="003125E3"/>
    <w:rsid w:val="0032040A"/>
    <w:rsid w:val="00330878"/>
    <w:rsid w:val="003317B8"/>
    <w:rsid w:val="00342ECC"/>
    <w:rsid w:val="00343E3E"/>
    <w:rsid w:val="00345A7E"/>
    <w:rsid w:val="00346268"/>
    <w:rsid w:val="003548C9"/>
    <w:rsid w:val="00363466"/>
    <w:rsid w:val="00364267"/>
    <w:rsid w:val="00373146"/>
    <w:rsid w:val="00375110"/>
    <w:rsid w:val="00380898"/>
    <w:rsid w:val="003815CF"/>
    <w:rsid w:val="003A3DCF"/>
    <w:rsid w:val="003A66A1"/>
    <w:rsid w:val="003D006E"/>
    <w:rsid w:val="003D0C30"/>
    <w:rsid w:val="003D180F"/>
    <w:rsid w:val="003D43DE"/>
    <w:rsid w:val="003D61CF"/>
    <w:rsid w:val="003D62D9"/>
    <w:rsid w:val="003E48CC"/>
    <w:rsid w:val="003F04AC"/>
    <w:rsid w:val="003F1BF2"/>
    <w:rsid w:val="004014C8"/>
    <w:rsid w:val="00401D36"/>
    <w:rsid w:val="0040512C"/>
    <w:rsid w:val="00407A18"/>
    <w:rsid w:val="00407F1E"/>
    <w:rsid w:val="0041471C"/>
    <w:rsid w:val="00454F1E"/>
    <w:rsid w:val="00466000"/>
    <w:rsid w:val="00473517"/>
    <w:rsid w:val="00484CC0"/>
    <w:rsid w:val="0048533B"/>
    <w:rsid w:val="00486745"/>
    <w:rsid w:val="00486D5C"/>
    <w:rsid w:val="004A42D8"/>
    <w:rsid w:val="004B1787"/>
    <w:rsid w:val="004B4D04"/>
    <w:rsid w:val="004B5A2A"/>
    <w:rsid w:val="004C3D51"/>
    <w:rsid w:val="004C5D17"/>
    <w:rsid w:val="004C6580"/>
    <w:rsid w:val="004D6E6C"/>
    <w:rsid w:val="004F7120"/>
    <w:rsid w:val="00504214"/>
    <w:rsid w:val="0050422E"/>
    <w:rsid w:val="005070F5"/>
    <w:rsid w:val="005302A3"/>
    <w:rsid w:val="00530590"/>
    <w:rsid w:val="00532F0E"/>
    <w:rsid w:val="0053326B"/>
    <w:rsid w:val="00543837"/>
    <w:rsid w:val="00547390"/>
    <w:rsid w:val="005532C0"/>
    <w:rsid w:val="00553F28"/>
    <w:rsid w:val="005572F8"/>
    <w:rsid w:val="00565264"/>
    <w:rsid w:val="00584B65"/>
    <w:rsid w:val="00585B50"/>
    <w:rsid w:val="005A09C5"/>
    <w:rsid w:val="005A60D8"/>
    <w:rsid w:val="005A6712"/>
    <w:rsid w:val="005E0627"/>
    <w:rsid w:val="005F7B66"/>
    <w:rsid w:val="00601AD1"/>
    <w:rsid w:val="00604D50"/>
    <w:rsid w:val="006160F9"/>
    <w:rsid w:val="00620341"/>
    <w:rsid w:val="006216E9"/>
    <w:rsid w:val="00623117"/>
    <w:rsid w:val="00630154"/>
    <w:rsid w:val="0064021C"/>
    <w:rsid w:val="00641CCC"/>
    <w:rsid w:val="0065305A"/>
    <w:rsid w:val="006578D6"/>
    <w:rsid w:val="00665CE3"/>
    <w:rsid w:val="00673A70"/>
    <w:rsid w:val="00677FC7"/>
    <w:rsid w:val="0068686C"/>
    <w:rsid w:val="00692064"/>
    <w:rsid w:val="00697152"/>
    <w:rsid w:val="006A05A4"/>
    <w:rsid w:val="006B31FA"/>
    <w:rsid w:val="006B73F0"/>
    <w:rsid w:val="006C007A"/>
    <w:rsid w:val="006C60A8"/>
    <w:rsid w:val="006D237A"/>
    <w:rsid w:val="006E762C"/>
    <w:rsid w:val="00706D67"/>
    <w:rsid w:val="00714FCE"/>
    <w:rsid w:val="00733C07"/>
    <w:rsid w:val="007341E3"/>
    <w:rsid w:val="007364DB"/>
    <w:rsid w:val="0074236A"/>
    <w:rsid w:val="00755938"/>
    <w:rsid w:val="00790C6F"/>
    <w:rsid w:val="00791CCF"/>
    <w:rsid w:val="007A3042"/>
    <w:rsid w:val="007D67F2"/>
    <w:rsid w:val="007E3007"/>
    <w:rsid w:val="007E560E"/>
    <w:rsid w:val="007F6980"/>
    <w:rsid w:val="007F6B32"/>
    <w:rsid w:val="008123BF"/>
    <w:rsid w:val="00812555"/>
    <w:rsid w:val="00812A8A"/>
    <w:rsid w:val="008145A6"/>
    <w:rsid w:val="008147AF"/>
    <w:rsid w:val="00817831"/>
    <w:rsid w:val="008403A1"/>
    <w:rsid w:val="00840F76"/>
    <w:rsid w:val="00846DE6"/>
    <w:rsid w:val="008510AA"/>
    <w:rsid w:val="0085794B"/>
    <w:rsid w:val="00861EA1"/>
    <w:rsid w:val="00866D15"/>
    <w:rsid w:val="008855B9"/>
    <w:rsid w:val="0089792C"/>
    <w:rsid w:val="008A3246"/>
    <w:rsid w:val="008A6A1D"/>
    <w:rsid w:val="008B4779"/>
    <w:rsid w:val="008B7587"/>
    <w:rsid w:val="008C3094"/>
    <w:rsid w:val="008D0C4D"/>
    <w:rsid w:val="008E46BD"/>
    <w:rsid w:val="00905F78"/>
    <w:rsid w:val="00917D69"/>
    <w:rsid w:val="00921734"/>
    <w:rsid w:val="0092352C"/>
    <w:rsid w:val="0096065D"/>
    <w:rsid w:val="0096274B"/>
    <w:rsid w:val="00963CEB"/>
    <w:rsid w:val="0097062B"/>
    <w:rsid w:val="00982464"/>
    <w:rsid w:val="00982C19"/>
    <w:rsid w:val="009868B9"/>
    <w:rsid w:val="009A0508"/>
    <w:rsid w:val="009C4E8F"/>
    <w:rsid w:val="009C6F5D"/>
    <w:rsid w:val="009D57A1"/>
    <w:rsid w:val="009E221C"/>
    <w:rsid w:val="009F2D00"/>
    <w:rsid w:val="009F548A"/>
    <w:rsid w:val="009F72B2"/>
    <w:rsid w:val="00A037A7"/>
    <w:rsid w:val="00A049E7"/>
    <w:rsid w:val="00A1301A"/>
    <w:rsid w:val="00A21D09"/>
    <w:rsid w:val="00A254EE"/>
    <w:rsid w:val="00A2600A"/>
    <w:rsid w:val="00A3050E"/>
    <w:rsid w:val="00A320CA"/>
    <w:rsid w:val="00A63E5A"/>
    <w:rsid w:val="00A64A37"/>
    <w:rsid w:val="00A67275"/>
    <w:rsid w:val="00A807C3"/>
    <w:rsid w:val="00A9118F"/>
    <w:rsid w:val="00AA378D"/>
    <w:rsid w:val="00AC6923"/>
    <w:rsid w:val="00AC7383"/>
    <w:rsid w:val="00AE241F"/>
    <w:rsid w:val="00AE4375"/>
    <w:rsid w:val="00B04EE6"/>
    <w:rsid w:val="00B07A74"/>
    <w:rsid w:val="00B12BC3"/>
    <w:rsid w:val="00B13110"/>
    <w:rsid w:val="00B20849"/>
    <w:rsid w:val="00B21201"/>
    <w:rsid w:val="00B25331"/>
    <w:rsid w:val="00B3565D"/>
    <w:rsid w:val="00B36081"/>
    <w:rsid w:val="00B36EF8"/>
    <w:rsid w:val="00B5392F"/>
    <w:rsid w:val="00B5409A"/>
    <w:rsid w:val="00B608FD"/>
    <w:rsid w:val="00B65D11"/>
    <w:rsid w:val="00B6739E"/>
    <w:rsid w:val="00B867A0"/>
    <w:rsid w:val="00B91318"/>
    <w:rsid w:val="00B95172"/>
    <w:rsid w:val="00BA3F39"/>
    <w:rsid w:val="00BA5350"/>
    <w:rsid w:val="00BA7C83"/>
    <w:rsid w:val="00BC16EB"/>
    <w:rsid w:val="00BC1DFD"/>
    <w:rsid w:val="00BC6976"/>
    <w:rsid w:val="00BD22B0"/>
    <w:rsid w:val="00BE3905"/>
    <w:rsid w:val="00BE4B54"/>
    <w:rsid w:val="00BF4592"/>
    <w:rsid w:val="00BF72A4"/>
    <w:rsid w:val="00C100A8"/>
    <w:rsid w:val="00C114BE"/>
    <w:rsid w:val="00C1546F"/>
    <w:rsid w:val="00C15CD0"/>
    <w:rsid w:val="00C21F18"/>
    <w:rsid w:val="00C22564"/>
    <w:rsid w:val="00C251C8"/>
    <w:rsid w:val="00C30B29"/>
    <w:rsid w:val="00C42096"/>
    <w:rsid w:val="00C4498B"/>
    <w:rsid w:val="00C56E5F"/>
    <w:rsid w:val="00C57796"/>
    <w:rsid w:val="00C74A44"/>
    <w:rsid w:val="00C74D9D"/>
    <w:rsid w:val="00C83B41"/>
    <w:rsid w:val="00CA18DF"/>
    <w:rsid w:val="00CA22FF"/>
    <w:rsid w:val="00CA637E"/>
    <w:rsid w:val="00CA6584"/>
    <w:rsid w:val="00CB4A6C"/>
    <w:rsid w:val="00CB66AF"/>
    <w:rsid w:val="00CC25D5"/>
    <w:rsid w:val="00CC31FB"/>
    <w:rsid w:val="00CC6B20"/>
    <w:rsid w:val="00CD60A3"/>
    <w:rsid w:val="00CE7938"/>
    <w:rsid w:val="00CF6CE0"/>
    <w:rsid w:val="00D06E68"/>
    <w:rsid w:val="00D109AC"/>
    <w:rsid w:val="00D22B07"/>
    <w:rsid w:val="00D235A7"/>
    <w:rsid w:val="00D329F6"/>
    <w:rsid w:val="00D35572"/>
    <w:rsid w:val="00D35BC2"/>
    <w:rsid w:val="00D36150"/>
    <w:rsid w:val="00D43840"/>
    <w:rsid w:val="00D43DE2"/>
    <w:rsid w:val="00D458BD"/>
    <w:rsid w:val="00D5094E"/>
    <w:rsid w:val="00D654AE"/>
    <w:rsid w:val="00D8190F"/>
    <w:rsid w:val="00D83570"/>
    <w:rsid w:val="00D91B0A"/>
    <w:rsid w:val="00D92C63"/>
    <w:rsid w:val="00DA1A60"/>
    <w:rsid w:val="00DB1A60"/>
    <w:rsid w:val="00DB3B3E"/>
    <w:rsid w:val="00DD1B06"/>
    <w:rsid w:val="00DD756A"/>
    <w:rsid w:val="00DE0772"/>
    <w:rsid w:val="00DF3223"/>
    <w:rsid w:val="00E02607"/>
    <w:rsid w:val="00E30290"/>
    <w:rsid w:val="00E35C22"/>
    <w:rsid w:val="00E430EA"/>
    <w:rsid w:val="00E45EDB"/>
    <w:rsid w:val="00E50EBE"/>
    <w:rsid w:val="00E54661"/>
    <w:rsid w:val="00E82FD8"/>
    <w:rsid w:val="00E865CC"/>
    <w:rsid w:val="00E9001C"/>
    <w:rsid w:val="00EC07E3"/>
    <w:rsid w:val="00EC096E"/>
    <w:rsid w:val="00EC297A"/>
    <w:rsid w:val="00ED6F6A"/>
    <w:rsid w:val="00EE7A8E"/>
    <w:rsid w:val="00F04E68"/>
    <w:rsid w:val="00F07817"/>
    <w:rsid w:val="00F12088"/>
    <w:rsid w:val="00F17558"/>
    <w:rsid w:val="00F32B3E"/>
    <w:rsid w:val="00F37280"/>
    <w:rsid w:val="00F40E69"/>
    <w:rsid w:val="00F518EF"/>
    <w:rsid w:val="00F80A4A"/>
    <w:rsid w:val="00F81D0C"/>
    <w:rsid w:val="00FA4204"/>
    <w:rsid w:val="00FC2292"/>
    <w:rsid w:val="00FF06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92C"/>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rsid w:val="0089792C"/>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rsid w:val="0089792C"/>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rsid w:val="0089792C"/>
    <w:pPr>
      <w:tabs>
        <w:tab w:val="center" w:pos="4153"/>
        <w:tab w:val="right" w:pos="8306"/>
      </w:tabs>
    </w:pPr>
  </w:style>
  <w:style w:type="character" w:customStyle="1" w:styleId="a4">
    <w:name w:val="Верхний колонтитул Знак"/>
    <w:basedOn w:val="a0"/>
    <w:link w:val="a3"/>
    <w:uiPriority w:val="99"/>
    <w:semiHidden/>
    <w:rsid w:val="0089792C"/>
    <w:rPr>
      <w:rFonts w:ascii="Times New Roman" w:hAnsi="Times New Roman" w:cs="Times New Roman"/>
      <w:sz w:val="20"/>
      <w:szCs w:val="20"/>
    </w:rPr>
  </w:style>
  <w:style w:type="paragraph" w:styleId="a5">
    <w:name w:val="footer"/>
    <w:basedOn w:val="a"/>
    <w:link w:val="a6"/>
    <w:rsid w:val="0089792C"/>
    <w:pPr>
      <w:tabs>
        <w:tab w:val="center" w:pos="4153"/>
        <w:tab w:val="right" w:pos="8306"/>
      </w:tabs>
    </w:pPr>
  </w:style>
  <w:style w:type="character" w:customStyle="1" w:styleId="a6">
    <w:name w:val="Нижний колонтитул Знак"/>
    <w:basedOn w:val="a0"/>
    <w:link w:val="a5"/>
    <w:uiPriority w:val="99"/>
    <w:rsid w:val="0089792C"/>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r="http://schemas.openxmlformats.org/officeDocument/2006/relationships" xmlns:w="http://schemas.openxmlformats.org/wordprocessingml/2006/main">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266088674">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mash57@mail.ru"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png"/><Relationship Id="rId36" Type="http://schemas.microsoft.com/office/2007/relationships/stylesWithEffects" Target="stylesWithEffects.xml"/><Relationship Id="rId10" Type="http://schemas.openxmlformats.org/officeDocument/2006/relationships/hyperlink" Target="consultantplus://offline/ref=6D6DE9A8D8C69AA04D00E815523B38A259DC6D72871B2B42C2552BAD454D5D934E55456F1769919A658FDC215DPF51J" TargetMode="External"/><Relationship Id="rId19" Type="http://schemas.openxmlformats.org/officeDocument/2006/relationships/image" Target="media/image9.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mash57.narod.ru"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891612-47E8-451E-BF67-D97A91F14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120</Pages>
  <Words>32448</Words>
  <Characters>184959</Characters>
  <Application>Microsoft Office Word</Application>
  <DocSecurity>0</DocSecurity>
  <Lines>1541</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216974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ОЕ</cp:lastModifiedBy>
  <cp:revision>2</cp:revision>
  <cp:lastPrinted>2019-08-01T11:26:00Z</cp:lastPrinted>
  <dcterms:created xsi:type="dcterms:W3CDTF">2019-10-01T14:03:00Z</dcterms:created>
  <dcterms:modified xsi:type="dcterms:W3CDTF">2019-10-01T14:03:00Z</dcterms:modified>
</cp:coreProperties>
</file>