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  <w:r w:rsidRPr="00000E56">
        <w:rPr>
          <w:rFonts w:ascii="Times New Roman" w:hAnsi="Times New Roman"/>
          <w:color w:val="000000" w:themeColor="text1"/>
          <w:sz w:val="24"/>
          <w:szCs w:val="24"/>
        </w:rPr>
        <w:t xml:space="preserve">Утвержден годовым </w:t>
      </w:r>
      <w:proofErr w:type="gramStart"/>
      <w:r w:rsidRPr="00000E56">
        <w:rPr>
          <w:rFonts w:ascii="Times New Roman" w:hAnsi="Times New Roman"/>
          <w:color w:val="000000" w:themeColor="text1"/>
          <w:sz w:val="24"/>
          <w:szCs w:val="24"/>
        </w:rPr>
        <w:t>общим  собранием</w:t>
      </w:r>
      <w:proofErr w:type="gramEnd"/>
      <w:r w:rsidRPr="00000E56">
        <w:rPr>
          <w:rFonts w:ascii="Times New Roman" w:hAnsi="Times New Roman"/>
          <w:color w:val="000000" w:themeColor="text1"/>
          <w:sz w:val="24"/>
          <w:szCs w:val="24"/>
        </w:rPr>
        <w:t xml:space="preserve">  акционеров  </w:t>
      </w:r>
      <w:r w:rsidR="0030522A" w:rsidRPr="00000E56">
        <w:rPr>
          <w:rFonts w:ascii="Times New Roman" w:hAnsi="Times New Roman"/>
          <w:i/>
          <w:color w:val="000000" w:themeColor="text1"/>
          <w:sz w:val="24"/>
          <w:szCs w:val="24"/>
        </w:rPr>
        <w:t>о</w:t>
      </w:r>
      <w:r w:rsidRPr="00000E56">
        <w:rPr>
          <w:rFonts w:ascii="Times New Roman" w:hAnsi="Times New Roman"/>
          <w:i/>
          <w:color w:val="000000" w:themeColor="text1"/>
          <w:sz w:val="24"/>
          <w:szCs w:val="24"/>
        </w:rPr>
        <w:t>ткрытого</w:t>
      </w:r>
      <w:r w:rsidRPr="00000E56">
        <w:rPr>
          <w:rFonts w:ascii="Times New Roman" w:hAnsi="Times New Roman"/>
          <w:color w:val="000000" w:themeColor="text1"/>
          <w:sz w:val="24"/>
          <w:szCs w:val="24"/>
        </w:rPr>
        <w:t xml:space="preserve"> акционерного  общества  « __________»  </w:t>
      </w:r>
    </w:p>
    <w:p w:rsidR="00802FC4" w:rsidRPr="00000E56" w:rsidRDefault="00802FC4" w:rsidP="004A089A">
      <w:pPr>
        <w:tabs>
          <w:tab w:val="left" w:pos="6744"/>
        </w:tabs>
        <w:spacing w:after="120" w:line="240" w:lineRule="auto"/>
        <w:ind w:left="4956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  <w:r w:rsidRPr="00000E56">
        <w:rPr>
          <w:rFonts w:ascii="Times New Roman" w:hAnsi="Times New Roman"/>
          <w:color w:val="000000" w:themeColor="text1"/>
          <w:sz w:val="24"/>
          <w:szCs w:val="24"/>
        </w:rPr>
        <w:t xml:space="preserve">Распоряжение №         от                </w:t>
      </w:r>
    </w:p>
    <w:p w:rsidR="00802FC4" w:rsidRPr="00000E56" w:rsidRDefault="00802FC4" w:rsidP="008D672E">
      <w:pPr>
        <w:tabs>
          <w:tab w:val="left" w:pos="6744"/>
        </w:tabs>
        <w:spacing w:after="120" w:line="240" w:lineRule="auto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4"/>
          <w:szCs w:val="24"/>
        </w:rPr>
      </w:pPr>
    </w:p>
    <w:p w:rsidR="00802FC4" w:rsidRPr="00000E56" w:rsidRDefault="00802FC4" w:rsidP="00740B45">
      <w:pPr>
        <w:spacing w:after="120" w:line="240" w:lineRule="auto"/>
        <w:jc w:val="center"/>
        <w:outlineLvl w:val="0"/>
        <w:rPr>
          <w:rFonts w:ascii="Times New Roman" w:hAnsi="Times New Roman"/>
          <w:color w:val="000000" w:themeColor="text1"/>
          <w:sz w:val="28"/>
          <w:szCs w:val="28"/>
        </w:rPr>
      </w:pPr>
      <w:r w:rsidRPr="00000E56">
        <w:rPr>
          <w:rFonts w:ascii="Times New Roman" w:hAnsi="Times New Roman"/>
          <w:color w:val="000000" w:themeColor="text1"/>
          <w:sz w:val="28"/>
          <w:szCs w:val="28"/>
        </w:rPr>
        <w:t>ГОДОВОЙ ОТЧЕТ</w:t>
      </w: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8"/>
          <w:szCs w:val="28"/>
        </w:rPr>
      </w:pPr>
      <w:r w:rsidRPr="00623664">
        <w:rPr>
          <w:rFonts w:ascii="Times New Roman" w:hAnsi="Times New Roman"/>
          <w:color w:val="000000" w:themeColor="text1"/>
          <w:sz w:val="28"/>
          <w:szCs w:val="28"/>
        </w:rPr>
        <w:t>открытого</w:t>
      </w:r>
      <w:r w:rsidRPr="00000E56">
        <w:rPr>
          <w:rFonts w:ascii="Times New Roman" w:hAnsi="Times New Roman"/>
          <w:color w:val="000000" w:themeColor="text1"/>
          <w:sz w:val="28"/>
          <w:szCs w:val="28"/>
        </w:rPr>
        <w:t xml:space="preserve"> акционерного общества </w:t>
      </w:r>
    </w:p>
    <w:p w:rsidR="00802FC4" w:rsidRPr="00000E56" w:rsidRDefault="00802FC4" w:rsidP="00740B45">
      <w:pPr>
        <w:spacing w:after="0" w:line="240" w:lineRule="auto"/>
        <w:jc w:val="center"/>
        <w:outlineLvl w:val="0"/>
        <w:rPr>
          <w:rFonts w:ascii="Times New Roman" w:hAnsi="Times New Roman"/>
          <w:color w:val="000000" w:themeColor="text1"/>
          <w:sz w:val="28"/>
          <w:szCs w:val="28"/>
        </w:rPr>
      </w:pPr>
      <w:r w:rsidRPr="00000E56">
        <w:rPr>
          <w:rFonts w:ascii="Times New Roman" w:hAnsi="Times New Roman"/>
          <w:color w:val="000000" w:themeColor="text1"/>
          <w:sz w:val="28"/>
          <w:szCs w:val="28"/>
        </w:rPr>
        <w:t xml:space="preserve">« </w:t>
      </w:r>
      <w:r w:rsidR="000C5AAD">
        <w:rPr>
          <w:rFonts w:ascii="Times New Roman" w:hAnsi="Times New Roman"/>
          <w:color w:val="000000" w:themeColor="text1"/>
          <w:sz w:val="28"/>
          <w:szCs w:val="28"/>
        </w:rPr>
        <w:t>Издательско-полиграфический комплекс «Звезда</w:t>
      </w:r>
      <w:r w:rsidRPr="00000E56">
        <w:rPr>
          <w:rFonts w:ascii="Times New Roman" w:hAnsi="Times New Roman"/>
          <w:color w:val="000000" w:themeColor="text1"/>
          <w:sz w:val="28"/>
          <w:szCs w:val="28"/>
        </w:rPr>
        <w:t>»</w:t>
      </w:r>
    </w:p>
    <w:p w:rsidR="00802FC4" w:rsidRPr="00000E56" w:rsidRDefault="006359F6" w:rsidP="00740B45">
      <w:pPr>
        <w:spacing w:after="0" w:line="240" w:lineRule="auto"/>
        <w:jc w:val="center"/>
        <w:outlineLvl w:val="0"/>
        <w:rPr>
          <w:rFonts w:ascii="Times New Roman" w:hAnsi="Times New Roman"/>
          <w:color w:val="000000" w:themeColor="text1"/>
          <w:sz w:val="28"/>
          <w:szCs w:val="28"/>
        </w:rPr>
      </w:pPr>
      <w:r w:rsidRPr="00000E56">
        <w:rPr>
          <w:rFonts w:ascii="Times New Roman" w:hAnsi="Times New Roman"/>
          <w:color w:val="000000" w:themeColor="text1"/>
          <w:sz w:val="28"/>
          <w:szCs w:val="28"/>
        </w:rPr>
        <w:t>по итогам 2017</w:t>
      </w:r>
      <w:r w:rsidR="00802FC4" w:rsidRPr="00000E56">
        <w:rPr>
          <w:rFonts w:ascii="Times New Roman" w:hAnsi="Times New Roman"/>
          <w:color w:val="000000" w:themeColor="text1"/>
          <w:sz w:val="28"/>
          <w:szCs w:val="28"/>
        </w:rPr>
        <w:t xml:space="preserve"> года</w:t>
      </w: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2656A2" w:rsidRDefault="002656A2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2656A2" w:rsidRDefault="002656A2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E796F" w:rsidRDefault="008E796F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E796F" w:rsidRDefault="008E796F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E796F" w:rsidRDefault="008E796F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E796F" w:rsidRDefault="008E796F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</w:p>
    <w:p w:rsidR="00802FC4" w:rsidRPr="00000E56" w:rsidRDefault="002656A2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  <w:r>
        <w:rPr>
          <w:rFonts w:ascii="Times New Roman" w:hAnsi="Times New Roman"/>
          <w:color w:val="000000" w:themeColor="text1"/>
          <w:sz w:val="20"/>
          <w:szCs w:val="20"/>
        </w:rPr>
        <w:t>П</w:t>
      </w:r>
      <w:r w:rsidR="00802FC4" w:rsidRPr="00000E56">
        <w:rPr>
          <w:rFonts w:ascii="Times New Roman" w:hAnsi="Times New Roman"/>
          <w:color w:val="000000" w:themeColor="text1"/>
          <w:sz w:val="20"/>
          <w:szCs w:val="20"/>
        </w:rPr>
        <w:t xml:space="preserve">редварительно   одобрен Советом директоров    </w:t>
      </w:r>
      <w:proofErr w:type="gramStart"/>
      <w:r w:rsidR="00802FC4" w:rsidRPr="00000E56">
        <w:rPr>
          <w:rFonts w:ascii="Times New Roman" w:hAnsi="Times New Roman"/>
          <w:color w:val="000000" w:themeColor="text1"/>
          <w:sz w:val="20"/>
          <w:szCs w:val="20"/>
        </w:rPr>
        <w:t>акционерного  общества</w:t>
      </w:r>
      <w:proofErr w:type="gramEnd"/>
      <w:r w:rsidR="00802FC4" w:rsidRPr="00000E56">
        <w:rPr>
          <w:rFonts w:ascii="Times New Roman" w:hAnsi="Times New Roman"/>
          <w:color w:val="000000" w:themeColor="text1"/>
          <w:sz w:val="20"/>
          <w:szCs w:val="20"/>
        </w:rPr>
        <w:t xml:space="preserve"> « _______________» </w:t>
      </w:r>
    </w:p>
    <w:p w:rsidR="00802FC4" w:rsidRPr="00000E56" w:rsidRDefault="00802FC4" w:rsidP="004A089A">
      <w:pPr>
        <w:spacing w:after="0" w:line="240" w:lineRule="auto"/>
        <w:ind w:left="5664"/>
        <w:rPr>
          <w:rFonts w:ascii="Times New Roman" w:hAnsi="Times New Roman"/>
          <w:color w:val="000000" w:themeColor="text1"/>
          <w:sz w:val="20"/>
          <w:szCs w:val="20"/>
        </w:rPr>
      </w:pPr>
      <w:r w:rsidRPr="00000E56">
        <w:rPr>
          <w:rFonts w:ascii="Times New Roman" w:hAnsi="Times New Roman"/>
          <w:color w:val="000000" w:themeColor="text1"/>
          <w:sz w:val="20"/>
          <w:szCs w:val="20"/>
        </w:rPr>
        <w:t xml:space="preserve">Протокол №             от </w:t>
      </w:r>
    </w:p>
    <w:p w:rsidR="00802FC4" w:rsidRPr="00000E56" w:rsidRDefault="00802FC4" w:rsidP="00D52FE4">
      <w:pPr>
        <w:spacing w:after="0" w:line="240" w:lineRule="auto"/>
        <w:jc w:val="center"/>
        <w:rPr>
          <w:rFonts w:ascii="Times New Roman" w:hAnsi="Times New Roman"/>
          <w:color w:val="000000" w:themeColor="text1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55"/>
        <w:gridCol w:w="30"/>
        <w:gridCol w:w="45"/>
        <w:gridCol w:w="2386"/>
        <w:gridCol w:w="2357"/>
      </w:tblGrid>
      <w:tr w:rsidR="005477EB" w:rsidRPr="005477EB" w:rsidTr="00EE77D2">
        <w:trPr>
          <w:trHeight w:val="587"/>
        </w:trPr>
        <w:tc>
          <w:tcPr>
            <w:tcW w:w="4755" w:type="dxa"/>
            <w:vAlign w:val="center"/>
          </w:tcPr>
          <w:p w:rsidR="00802FC4" w:rsidRPr="005477EB" w:rsidRDefault="00802FC4" w:rsidP="00D52FE4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>Наименование параметров информации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D52FE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9573" w:type="dxa"/>
            <w:gridSpan w:val="5"/>
          </w:tcPr>
          <w:p w:rsidR="00802FC4" w:rsidRPr="005477EB" w:rsidRDefault="00802FC4" w:rsidP="004A55BA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Общие сведения об акционерном обществе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Полное наименование открытого акционерного общества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66E73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Открытое акционерное общество «Издательско-полиграфический комплекс «Звезда»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698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Номер и дата выдачи свидетельства о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ОГРН 1065906005560</w:t>
            </w:r>
          </w:p>
          <w:p w:rsidR="000D4075" w:rsidRPr="005477EB" w:rsidRDefault="000D4075" w:rsidP="000D407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Свидетельство серии 59 № 003042241 от 07.02.2006 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Субъект Российской Федерации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Пермский край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B96D30">
            <w:pPr>
              <w:shd w:val="clear" w:color="auto" w:fill="FFFFFF"/>
              <w:spacing w:after="0" w:line="240" w:lineRule="auto"/>
              <w:ind w:left="89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Юридический адрес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614070, Пермский край, город Пермь, ул.Дружбы, 34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B96D30" w:rsidP="00D52FE4">
            <w:pPr>
              <w:shd w:val="clear" w:color="auto" w:fill="FFFFFF"/>
              <w:spacing w:after="0" w:line="240" w:lineRule="auto"/>
              <w:ind w:left="8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Фактическое </w:t>
            </w:r>
            <w:proofErr w:type="gramStart"/>
            <w:r w:rsidRPr="005477EB">
              <w:rPr>
                <w:rFonts w:ascii="Times New Roman" w:hAnsi="Times New Roman"/>
              </w:rPr>
              <w:t>местонахождение  общества</w:t>
            </w:r>
            <w:proofErr w:type="gramEnd"/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614070, Пермский край, город Пермь, ул.Дружбы, 34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B96D30">
            <w:pPr>
              <w:shd w:val="clear" w:color="auto" w:fill="FFFFFF"/>
              <w:spacing w:after="0" w:line="240" w:lineRule="auto"/>
              <w:ind w:left="82" w:right="241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Контактный телефон</w:t>
            </w:r>
            <w:r w:rsidR="00B96D30" w:rsidRPr="005477EB">
              <w:rPr>
                <w:rFonts w:ascii="Times New Roman" w:hAnsi="Times New Roman"/>
              </w:rPr>
              <w:t>, факс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+7(342)2200110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Адрес электронной почты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ipk@starperm.ru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Основной вид деятельности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18.11 Печатание газет.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B96D30">
            <w:pPr>
              <w:shd w:val="clear" w:color="auto" w:fill="FFFFFF"/>
              <w:spacing w:after="0" w:line="240" w:lineRule="auto"/>
              <w:ind w:left="67" w:right="245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Информация о включении в перечень стратегических акционерных обществ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B96D30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акционерное общество не включено в перечень стратегических акционерных обществ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67" w:right="245" w:firstLine="5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Штатная численность работников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462AD9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73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1500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Полное наименование и адрес реестродержателя</w:t>
            </w:r>
          </w:p>
        </w:tc>
        <w:tc>
          <w:tcPr>
            <w:tcW w:w="4818" w:type="dxa"/>
            <w:gridSpan w:val="4"/>
            <w:vAlign w:val="center"/>
          </w:tcPr>
          <w:p w:rsidR="002656A2" w:rsidRPr="005477EB" w:rsidRDefault="002656A2" w:rsidP="002656A2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Открытое акционерное общество «Регистратор-Капитал»</w:t>
            </w:r>
          </w:p>
          <w:p w:rsidR="00802FC4" w:rsidRPr="005477EB" w:rsidRDefault="002656A2" w:rsidP="002656A2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620041, г.Екатеринбург,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пер.Трамвайный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>,15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Размер уставного капитала, тыс. 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0D4075" w:rsidP="00A04234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77751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Общее количество акций, шт.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Количество обыкновенных акций, шт.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51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Номинальная стоимость обыкновенных акций, 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235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Государственный регистрационный номер выпуска обыкновенных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1-01-56946-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D  от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07.09.2006 года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Количество привилегированных акций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838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Номинальная стоимость привилегированных акций, тыс. 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250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Государственный регистрационный номер выпуска привилегированных акций и дата государственной регистрации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Доля РФ в уставном капитале, %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Доля РФ по обыкновенным акциям, %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Доля РФ по привилегированным акциям, %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4A55BA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>ет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Основные акционеры общества (доля в </w:t>
            </w:r>
          </w:p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19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уставном капитале более 2 %)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Российская Федерация в лице Федерального агентства по управлению государственным имуществом – 100% акций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right="125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Наличие специального права на участие РФ в управлении ОАО («золотой акции»)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B96D30" w:rsidP="00BD64FF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>ет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Полное наименование и адрес аудитора общества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7D041B" w:rsidP="009C2526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Общество с ограниченной ответственностью «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Аудит-Профит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», </w:t>
            </w:r>
            <w:r w:rsidR="002656A2" w:rsidRPr="005477EB">
              <w:rPr>
                <w:rFonts w:ascii="Times New Roman" w:hAnsi="Times New Roman"/>
                <w:sz w:val="20"/>
                <w:szCs w:val="20"/>
              </w:rPr>
              <w:t>614066, г.Пермь, Шоссе Космонавтов, д.55 оф.84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1529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Характеристика деятельности органов управления и контроля АО</w:t>
            </w:r>
          </w:p>
          <w:p w:rsidR="00802FC4" w:rsidRPr="005477EB" w:rsidRDefault="00802FC4" w:rsidP="001529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Общее собрание акционеров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i/>
              </w:rPr>
            </w:pPr>
            <w:r w:rsidRPr="005477EB">
              <w:rPr>
                <w:rFonts w:ascii="Times New Roman" w:hAnsi="Times New Roman"/>
              </w:rPr>
              <w:t xml:space="preserve">Годовое общее собрание акционеров (номер и </w:t>
            </w:r>
            <w:r w:rsidR="004A55BA" w:rsidRPr="005477EB">
              <w:rPr>
                <w:rFonts w:ascii="Times New Roman" w:hAnsi="Times New Roman"/>
              </w:rPr>
              <w:t>дата протокола</w:t>
            </w:r>
            <w:r w:rsidRPr="005477EB">
              <w:rPr>
                <w:rFonts w:ascii="Times New Roman" w:hAnsi="Times New Roman"/>
              </w:rPr>
              <w:t xml:space="preserve">, вопросы повестки дня)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3D37EA" w:rsidRPr="005477EB" w:rsidRDefault="004A55B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Решение </w:t>
            </w:r>
            <w:r w:rsidR="003D37EA" w:rsidRPr="005477EB">
              <w:rPr>
                <w:rFonts w:ascii="Times New Roman" w:hAnsi="Times New Roman"/>
                <w:sz w:val="20"/>
                <w:szCs w:val="20"/>
              </w:rPr>
              <w:t>собственника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 в форме Распоряжени</w:t>
            </w:r>
            <w:r w:rsidR="00B96D30" w:rsidRPr="005477EB">
              <w:rPr>
                <w:rFonts w:ascii="Times New Roman" w:hAnsi="Times New Roman"/>
                <w:sz w:val="20"/>
                <w:szCs w:val="20"/>
              </w:rPr>
              <w:t xml:space="preserve">я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Территориального управления Росимущества</w:t>
            </w:r>
            <w:r w:rsidR="003D37EA" w:rsidRPr="005477EB">
              <w:rPr>
                <w:rFonts w:ascii="Times New Roman" w:hAnsi="Times New Roman"/>
                <w:sz w:val="20"/>
                <w:szCs w:val="20"/>
              </w:rPr>
              <w:t>в Пермском крае от 26.06.2017 №389-Р по следующим вопросам:</w:t>
            </w:r>
          </w:p>
          <w:p w:rsidR="003D37EA" w:rsidRPr="005477EB" w:rsidRDefault="009C2526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1.</w:t>
            </w:r>
            <w:r w:rsidR="003D37EA" w:rsidRPr="005477EB">
              <w:rPr>
                <w:rFonts w:ascii="Times New Roman" w:hAnsi="Times New Roman"/>
                <w:sz w:val="20"/>
                <w:szCs w:val="20"/>
              </w:rPr>
              <w:t>Утвердить годовой отчет Общества за 2016 год;</w:t>
            </w:r>
          </w:p>
          <w:p w:rsidR="003D37EA" w:rsidRPr="005477EB" w:rsidRDefault="009C2526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2.</w:t>
            </w:r>
            <w:r w:rsidR="003D37EA" w:rsidRPr="005477EB">
              <w:rPr>
                <w:rFonts w:ascii="Times New Roman" w:hAnsi="Times New Roman"/>
                <w:sz w:val="20"/>
                <w:szCs w:val="20"/>
              </w:rPr>
              <w:t>Утвердить годовую бухгалтерскую отчетность Общества за 2016 год, в том числе отчет о прибылях и убытках;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3.Утвердить распределение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прибыли  Общества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за 2016 год в размере 5647748тысюруб: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-на выплату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дивидендов:2823874тыс.руб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>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-в резервный фонд 282385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тыс.руб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>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-на инвестиции в развитие производства – 2135222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тыс.руб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>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-на выплату вознаграждения членам совета директоров, не являющимся государственными служащими – 371267 тыс.руб.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-на выплату вознаграждения члену ревизионной комиссии, не являющемуся государственным служащим – 35000 тыс.руб.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4.Избрать совет директоров Общества в количестве 5 человек в следующем составе: 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Арзаманов Михаил Георгиевич – начальник Управления государственного имущества и правового обеспечения Роспечати;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Березин Игорь Станиславович – </w:t>
            </w:r>
            <w:proofErr w:type="gram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президент  некоммерческого</w:t>
            </w:r>
            <w:proofErr w:type="gram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 партнерства «Гильдия маркетологов» (в качестве профессионального поверенного), председатель;</w:t>
            </w: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3D37EA" w:rsidRPr="005477EB" w:rsidRDefault="003D37EA" w:rsidP="003D37EA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поверенного);</w:t>
            </w:r>
          </w:p>
          <w:p w:rsidR="00802FC4" w:rsidRPr="005477EB" w:rsidRDefault="00802FC4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3D37EA" w:rsidRPr="005477EB" w:rsidRDefault="003D37EA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Ситнин Алексей Всеволодович – советник генерального директора ОАО «Распорядительная дирекция Минкультуры </w:t>
            </w:r>
            <w:proofErr w:type="gram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России»  (</w:t>
            </w:r>
            <w:proofErr w:type="gram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в качестве профессионального поверенного);</w:t>
            </w:r>
          </w:p>
          <w:p w:rsidR="003D37EA" w:rsidRPr="005477EB" w:rsidRDefault="003D37EA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3D37EA" w:rsidRPr="005477EB" w:rsidRDefault="003D37EA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proofErr w:type="spell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Фатеркин</w:t>
            </w:r>
            <w:proofErr w:type="spell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 Андрей Александрович –в качестве независимого директора</w:t>
            </w:r>
          </w:p>
          <w:p w:rsidR="003D37EA" w:rsidRPr="005477EB" w:rsidRDefault="009C2526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5. Избрать ревизионную комиссию Общества в следующем составе:</w:t>
            </w:r>
          </w:p>
          <w:p w:rsidR="009C2526" w:rsidRPr="005477EB" w:rsidRDefault="009C2526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- Глебко Анастасия Владимировна – специалист отдела финансового, кадрового обеспечения и организационной работы ТУ Росимущества в Пермском крае;</w:t>
            </w:r>
          </w:p>
          <w:p w:rsidR="00FB150B" w:rsidRPr="005477EB" w:rsidRDefault="00FB150B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-Коваленко Наталья Петровна-начальник отдела приватизации и управления ФГУП/АО ТУ Росимущества в Пермском крае</w:t>
            </w:r>
          </w:p>
          <w:p w:rsidR="009C2526" w:rsidRPr="005477EB" w:rsidRDefault="009C2526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-Сафин Станислав Станиславович – генеральный директор ООО «</w:t>
            </w:r>
            <w:proofErr w:type="spell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Вестгейтфинанс</w:t>
            </w:r>
            <w:proofErr w:type="spell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», независимый эксперт.</w:t>
            </w:r>
          </w:p>
          <w:p w:rsidR="009C2526" w:rsidRPr="005477EB" w:rsidRDefault="009C2526" w:rsidP="003D37EA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6.Утвердить общество с ограниченной ответственностью «Аудит-Профит» аудитором Общества на 2017 год.</w:t>
            </w:r>
          </w:p>
          <w:p w:rsidR="00802FC4" w:rsidRPr="005477EB" w:rsidRDefault="00802FC4" w:rsidP="005E1E3C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Внеочередные общие собрания акционеров (номера и даты протоколов, вопросы повесток дня) </w:t>
            </w:r>
          </w:p>
        </w:tc>
        <w:tc>
          <w:tcPr>
            <w:tcW w:w="4818" w:type="dxa"/>
            <w:gridSpan w:val="4"/>
            <w:vAlign w:val="center"/>
          </w:tcPr>
          <w:p w:rsidR="00B96D30" w:rsidRPr="005477EB" w:rsidRDefault="00B96D30" w:rsidP="009C2526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Решение  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собственника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форме Распоряжения Территориального  управления  Росимущества 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 xml:space="preserve">в Пермском крае от 23.06.2017 №318-Р </w:t>
            </w:r>
          </w:p>
          <w:p w:rsidR="00B96D30" w:rsidRPr="005477EB" w:rsidRDefault="00B96D30" w:rsidP="00B96D30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Вопросы повестки дня:</w:t>
            </w:r>
          </w:p>
          <w:p w:rsidR="00802FC4" w:rsidRPr="005477EB" w:rsidRDefault="00FB150B" w:rsidP="00B96D30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1. 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Избрать ЗАО «Российские газеты» в качестве управляющей компании ОАО «ИПК «Звезда»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1529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Совет директоров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Состав совета директоров (наблюдательного совета) общества, включая сведения о членах совета директоров (наблюдательного совета) общества, в т. ч. их краткие биографические данные и владение акциями общества в течение отчетного года </w:t>
            </w:r>
          </w:p>
        </w:tc>
        <w:tc>
          <w:tcPr>
            <w:tcW w:w="4818" w:type="dxa"/>
            <w:gridSpan w:val="4"/>
            <w:vAlign w:val="center"/>
          </w:tcPr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соответствии с Распоряжением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Территориального  управления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 Росимущества в Пермском крае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от 30.06.2016 № 274 -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Р  в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состав совета директоров  в период  с 30.06.2016 по 26.06.2017 г. с  были 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избраны следующие лица: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Арзаманов Михаил Георгиевич – начальник Управления государственного имущества и правового обеспечения Роспечати;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Березин Игорь Станиславович – </w:t>
            </w:r>
            <w:proofErr w:type="gramStart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президент  некоммерческого</w:t>
            </w:r>
            <w:proofErr w:type="gramEnd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 партнерства «Гильдия 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lastRenderedPageBreak/>
              <w:t>маркетологов» (в качестве профессионального поверенного), председатель;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поверенного);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Ситнин Алексей Всеволодович – советник генерального директора ОАО «Распорядительная дирекция Минкультуры </w:t>
            </w:r>
            <w:proofErr w:type="gramStart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России»  (</w:t>
            </w:r>
            <w:proofErr w:type="gramEnd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в качестве профессионального поверенного);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proofErr w:type="spellStart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Фатеркин</w:t>
            </w:r>
            <w:proofErr w:type="spellEnd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 Андрей Александрович –в качестве независимого директора</w:t>
            </w:r>
          </w:p>
          <w:p w:rsidR="00DE2BD0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F370EC" w:rsidRPr="005477EB" w:rsidRDefault="00DE2BD0" w:rsidP="00DE2BD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течение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отчетного  периода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члены совета директоров акциями  акционерного общества не владели</w:t>
            </w:r>
          </w:p>
          <w:p w:rsidR="00614838" w:rsidRPr="005477EB" w:rsidRDefault="00614838" w:rsidP="00DE2BD0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B96D30" w:rsidRPr="005477EB" w:rsidRDefault="00802FC4" w:rsidP="00B96D30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соответствии с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Распоряжением</w:t>
            </w:r>
            <w:r w:rsidR="00B96D30" w:rsidRPr="005477EB">
              <w:rPr>
                <w:rFonts w:ascii="Times New Roman" w:hAnsi="Times New Roman"/>
                <w:sz w:val="20"/>
                <w:szCs w:val="20"/>
              </w:rPr>
              <w:t>Территориального  управления</w:t>
            </w:r>
            <w:proofErr w:type="gramEnd"/>
            <w:r w:rsidR="00B96D30" w:rsidRPr="005477EB">
              <w:rPr>
                <w:rFonts w:ascii="Times New Roman" w:hAnsi="Times New Roman"/>
                <w:sz w:val="20"/>
                <w:szCs w:val="20"/>
              </w:rPr>
              <w:t xml:space="preserve">  Росимущества 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в</w:t>
            </w:r>
            <w:r w:rsidR="001E4724" w:rsidRPr="005477EB">
              <w:rPr>
                <w:rFonts w:ascii="Times New Roman" w:hAnsi="Times New Roman"/>
                <w:sz w:val="20"/>
                <w:szCs w:val="20"/>
              </w:rPr>
              <w:t xml:space="preserve"> Пермском кра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е</w:t>
            </w:r>
          </w:p>
          <w:p w:rsidR="00802FC4" w:rsidRPr="005477EB" w:rsidRDefault="009C2526" w:rsidP="00F370EC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от 26.06.2017 №389-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Р  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>в</w:t>
            </w:r>
            <w:proofErr w:type="gramEnd"/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 состав совета директоров </w:t>
            </w:r>
            <w:r w:rsidR="00DE2BD0" w:rsidRPr="005477EB">
              <w:rPr>
                <w:rFonts w:ascii="Times New Roman" w:hAnsi="Times New Roman"/>
                <w:sz w:val="20"/>
                <w:szCs w:val="20"/>
              </w:rPr>
              <w:t>в период с 26.06.2017  до н.в.</w:t>
            </w:r>
            <w:r w:rsidR="00802FC4"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избраны следующие лица:</w:t>
            </w:r>
          </w:p>
          <w:p w:rsidR="001E4724" w:rsidRPr="005477EB" w:rsidRDefault="001E4724" w:rsidP="00F370EC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Арзаманов Михаил Георгиевич – начальник Управления государственного имущества и правового обеспечения Роспечати;</w:t>
            </w: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Березин Игорь Станиславович – </w:t>
            </w:r>
            <w:proofErr w:type="gram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президент  некоммерческого</w:t>
            </w:r>
            <w:proofErr w:type="gram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 партнерства «Гильдия маркетологов» (в качестве профессионального поверенного), председатель;</w:t>
            </w: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поверенного);</w:t>
            </w:r>
          </w:p>
          <w:p w:rsidR="009C2526" w:rsidRPr="005477EB" w:rsidRDefault="009C2526" w:rsidP="009C2526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  <w:p w:rsidR="009C2526" w:rsidRPr="005477EB" w:rsidRDefault="009C2526" w:rsidP="009C2526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Ситнин Алексей Всеволодович – советник генерального директора ОАО «Распорядительная дирекция Минкультуры </w:t>
            </w:r>
            <w:proofErr w:type="gram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России»  (</w:t>
            </w:r>
            <w:proofErr w:type="gram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в качестве профессионального поверенного);</w:t>
            </w:r>
          </w:p>
          <w:p w:rsidR="009C2526" w:rsidRPr="005477EB" w:rsidRDefault="009C2526" w:rsidP="009C2526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</w:p>
          <w:p w:rsidR="009C2526" w:rsidRPr="005477EB" w:rsidRDefault="009C2526" w:rsidP="009C2526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proofErr w:type="spellStart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Фатеркин</w:t>
            </w:r>
            <w:proofErr w:type="spellEnd"/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 Андрей Александрович –в качестве независимого директора</w:t>
            </w:r>
          </w:p>
          <w:p w:rsidR="00BD1747" w:rsidRPr="005477EB" w:rsidRDefault="00BD1747" w:rsidP="00F9662A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802FC4" w:rsidP="00DE2BD0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течение отчетного </w:t>
            </w:r>
            <w:r w:rsidR="00DE2BD0" w:rsidRPr="005477EB">
              <w:rPr>
                <w:rFonts w:ascii="Times New Roman" w:hAnsi="Times New Roman"/>
                <w:sz w:val="20"/>
                <w:szCs w:val="20"/>
              </w:rPr>
              <w:t>периода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члены совета директоров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акциями </w:t>
            </w:r>
            <w:r w:rsidR="004A55BA" w:rsidRPr="005477EB">
              <w:rPr>
                <w:rFonts w:ascii="Times New Roman" w:hAnsi="Times New Roman"/>
                <w:sz w:val="20"/>
                <w:szCs w:val="20"/>
              </w:rPr>
              <w:t xml:space="preserve"> акционерного</w:t>
            </w:r>
            <w:proofErr w:type="gramEnd"/>
            <w:r w:rsidR="004A55BA" w:rsidRPr="005477EB">
              <w:rPr>
                <w:rFonts w:ascii="Times New Roman" w:hAnsi="Times New Roman"/>
                <w:sz w:val="20"/>
                <w:szCs w:val="20"/>
              </w:rPr>
              <w:t xml:space="preserve"> общества </w:t>
            </w:r>
            <w:r w:rsidR="00DE2BD0" w:rsidRPr="005477EB">
              <w:rPr>
                <w:rFonts w:ascii="Times New Roman" w:hAnsi="Times New Roman"/>
                <w:sz w:val="20"/>
                <w:szCs w:val="20"/>
              </w:rPr>
              <w:t>не владеют.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1E472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>Наличие специализированных комитетов при совете директоров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BD1747" w:rsidP="00BD64FF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тсутствуют </w:t>
            </w:r>
          </w:p>
        </w:tc>
      </w:tr>
      <w:tr w:rsidR="005477EB" w:rsidRPr="005477EB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Заседания совета директоров (даты и номера протоколов, вопросы повесток дня)</w:t>
            </w:r>
          </w:p>
          <w:p w:rsidR="00802FC4" w:rsidRPr="005477EB" w:rsidRDefault="00802FC4" w:rsidP="00053E2E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802FC4" w:rsidP="00053E2E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:rsidR="00802FC4" w:rsidRPr="005477EB" w:rsidRDefault="00802FC4" w:rsidP="009C252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b/>
                <w:sz w:val="20"/>
                <w:szCs w:val="20"/>
              </w:rPr>
            </w:pP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1.) Протокол №52 от 21.03.2017 заочного заседания совета директоров.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802FC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1. Об утверждении ключевых показателей эффективности Общества на 2017год;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2. О расширении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практики  использования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факторинга при исполнении договоров на поставку товаров (выполнение работ, оказание услуг)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3. Об определении начальной (максимальной) цены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оплаты  аудиторских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услуг для указания  ее в конкурсной документации при объявлении  конкурса на проведение  обязательного  аудита  Общества за 2017 год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4. О выполнении поручений Росимущества о предоставлении пакета документов для проведения оценки пакета акций Общества;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5. О рассмотрении отчета исполнительного органа о показателях финансово-хозяйственной деятельности Общества.</w:t>
            </w:r>
          </w:p>
          <w:p w:rsidR="001E472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6. О выработке соответствующих предложений и поручений единоличному исполнительному органу Общества по результатам анализа показателей финансово-хозяйственной деятельности Общества, направленных, в том числе, на стабилизацию деятельности Общества и способствующих улучшению финансовых показателей.</w:t>
            </w:r>
          </w:p>
          <w:p w:rsidR="00802FC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7. Об одобрении краткосрочных договоров аренды Общества по ставкам не ниже величины рыночной ставки арендной платы за 1 кв. м. в месяц согласно отчету об оценке, подготовленному в соответствии с законодательством Российской Федерации об оценочной деятельности (в соответствии с прилагаемым реестром)</w:t>
            </w:r>
          </w:p>
          <w:p w:rsidR="00802FC4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b/>
                <w:sz w:val="20"/>
                <w:szCs w:val="20"/>
              </w:rPr>
            </w:pP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2.) Протокол №53 от 19.05.2017 заочного заседания совета директоров.</w:t>
            </w:r>
          </w:p>
          <w:p w:rsidR="00DF418C" w:rsidRPr="005477EB" w:rsidRDefault="001E472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1E4724" w:rsidRPr="005477EB" w:rsidRDefault="00DF418C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1.Предварительное утверждение годового отчета Общества за 2016;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2. Предварительное утверждение годовой бухгалтерской отчетности, в том числе отчета о финансовых результатах Общества за 2016 год;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3. Рекомендации годовому общему собранию акционеров по распределению чистой прибыли Общества по итогам 2016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года ,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том числе по размеру, срокам и форме выплаты дивидендов;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4. Об утверждении инвестиционного плана;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5.Об утверждении новой редакции (№4) Положения о закупочной деятельности Общества;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6. О выполнении поручений Росимущества о предоставлении пакета документов для проведения оценки пакета акций Общества;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7. О рассмотрении отчета исполнительного органа о показателях финансово-хозяйственной деятельности Общества и выработке соответствующих предложений исполнительному органу Общества;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8. О передаче полномочий единоличного исполнительного органа управляющей организации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b/>
                <w:sz w:val="20"/>
                <w:szCs w:val="20"/>
              </w:rPr>
            </w:pP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3.) Протокол №54 от 16.06.2017 заочного заседания совета директоров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 рассмотрении проекта договора о передаче полномочий единоличного исполнительного органа Общества, заключаемого с ЗАО «Российские газеты»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b/>
                <w:sz w:val="20"/>
                <w:szCs w:val="20"/>
              </w:rPr>
            </w:pP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4.) Протокол №55 от 16.10.2017 заочного заседания совета директоров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Повестка дня: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1. Об избрании председателя совета директоров Общества;</w:t>
            </w:r>
          </w:p>
          <w:p w:rsidR="00DF418C" w:rsidRPr="005477EB" w:rsidRDefault="00DF418C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2. Об одобрении краткосрочных договоров аренды Общества по ставкам не ниже величины рыночной ставки арендной платы за 1 кв. м. в месяц согласно отчету об оценке, подготовленному в соответствии с законодательством Российской Федерации об оценочной деятельности (в соответствии с прилагаемым реестром)</w:t>
            </w:r>
          </w:p>
          <w:p w:rsidR="00AD6882" w:rsidRPr="005477EB" w:rsidRDefault="00AD6882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5.) Протокол №56 от 18.12.2017 заочного собрания совета директоров</w:t>
            </w:r>
          </w:p>
          <w:p w:rsidR="00AD6882" w:rsidRPr="005477EB" w:rsidRDefault="00AD6882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Повестка дня:</w:t>
            </w:r>
          </w:p>
          <w:p w:rsidR="00AD6882" w:rsidRPr="005477EB" w:rsidRDefault="00AD6882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1.Об определении начальной (максимальной) цены оплаты аудиторских услуг для указания ее в конкурсной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документации  при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объявлении конкурса на проведение обязательного аудита Общества за 2018 год.</w:t>
            </w:r>
          </w:p>
          <w:p w:rsidR="00AD6882" w:rsidRPr="005477EB" w:rsidRDefault="00AD6882" w:rsidP="00DF418C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tcBorders>
              <w:bottom w:val="single" w:sz="4" w:space="0" w:color="auto"/>
            </w:tcBorders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Наличие положений о совете директоров, о </w:t>
            </w:r>
            <w:proofErr w:type="gramStart"/>
            <w:r w:rsidRPr="005477EB">
              <w:rPr>
                <w:rFonts w:ascii="Times New Roman" w:hAnsi="Times New Roman"/>
              </w:rPr>
              <w:t>вознаграждении  членам</w:t>
            </w:r>
            <w:proofErr w:type="gramEnd"/>
            <w:r w:rsidRPr="005477EB">
              <w:rPr>
                <w:rFonts w:ascii="Times New Roman" w:hAnsi="Times New Roman"/>
              </w:rPr>
              <w:t xml:space="preserve">  совета директоров, специализированных комитетах при совете директоров</w:t>
            </w:r>
          </w:p>
        </w:tc>
        <w:tc>
          <w:tcPr>
            <w:tcW w:w="4818" w:type="dxa"/>
            <w:gridSpan w:val="4"/>
            <w:tcBorders>
              <w:bottom w:val="single" w:sz="4" w:space="0" w:color="auto"/>
            </w:tcBorders>
            <w:vAlign w:val="center"/>
          </w:tcPr>
          <w:p w:rsidR="00462AD9" w:rsidRPr="005477EB" w:rsidRDefault="00462AD9" w:rsidP="00462AD9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Положение о вознаграждении членам совета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директоров ,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не являющихся государственными служащими , утверждено Распоряжением ТУ </w:t>
            </w:r>
            <w:r w:rsidRPr="005477EB">
              <w:rPr>
                <w:rFonts w:ascii="Times New Roman" w:hAnsi="Times New Roman"/>
                <w:b/>
                <w:sz w:val="20"/>
                <w:szCs w:val="20"/>
              </w:rPr>
              <w:t>№  248-р от 22.06.2015 г.</w:t>
            </w:r>
          </w:p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2FC4" w:rsidRPr="005477EB" w:rsidRDefault="00802FC4" w:rsidP="005E1E3C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Размер вознаграждения, получаемого членами совета директоров общества</w:t>
            </w:r>
          </w:p>
        </w:tc>
        <w:tc>
          <w:tcPr>
            <w:tcW w:w="48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2FC4" w:rsidRPr="005477EB" w:rsidRDefault="00000E56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Размер вознаграждения рассчитывается в</w:t>
            </w:r>
            <w:r w:rsidR="004A55BA" w:rsidRPr="005477EB">
              <w:rPr>
                <w:rFonts w:ascii="Times New Roman" w:hAnsi="Times New Roman"/>
                <w:sz w:val="20"/>
                <w:szCs w:val="20"/>
              </w:rPr>
              <w:t>соответствии с положением о вознаграждении членам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совета директоров</w:t>
            </w:r>
          </w:p>
          <w:p w:rsidR="00BD1747" w:rsidRPr="005477EB" w:rsidRDefault="00BD1747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</w:t>
            </w:r>
            <w:r w:rsidR="004A55BA" w:rsidRPr="005477EB">
              <w:rPr>
                <w:rFonts w:ascii="Times New Roman" w:hAnsi="Times New Roman"/>
                <w:sz w:val="20"/>
                <w:szCs w:val="20"/>
              </w:rPr>
              <w:t xml:space="preserve">соответствии с указанным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положением право на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получение  вознаграждения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 имеют следующие  члены  совета директоров:</w:t>
            </w:r>
          </w:p>
          <w:p w:rsidR="00BD1747" w:rsidRPr="005477EB" w:rsidRDefault="00BD1747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1.</w:t>
            </w:r>
            <w:r w:rsidR="00082990" w:rsidRPr="005477EB">
              <w:rPr>
                <w:rFonts w:ascii="Times New Roman" w:hAnsi="Times New Roman"/>
                <w:sz w:val="20"/>
                <w:szCs w:val="20"/>
              </w:rPr>
              <w:t xml:space="preserve"> Березин Игорь Станиславович</w:t>
            </w:r>
          </w:p>
          <w:p w:rsidR="00BD1747" w:rsidRPr="005477EB" w:rsidRDefault="00BD1747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2.</w:t>
            </w:r>
            <w:r w:rsidR="00082990" w:rsidRPr="005477EB">
              <w:rPr>
                <w:rFonts w:ascii="Times New Roman" w:hAnsi="Times New Roman"/>
                <w:sz w:val="20"/>
                <w:szCs w:val="20"/>
              </w:rPr>
              <w:t xml:space="preserve"> Ситнин Алексей Всеволодович</w:t>
            </w:r>
          </w:p>
          <w:p w:rsidR="00082990" w:rsidRPr="005477EB" w:rsidRDefault="00082990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3. </w:t>
            </w:r>
            <w:proofErr w:type="spellStart"/>
            <w:r w:rsidRPr="005477EB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</w:t>
            </w:r>
          </w:p>
          <w:p w:rsidR="00BD1747" w:rsidRPr="005477EB" w:rsidRDefault="00BD1747" w:rsidP="005E1E3C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9573" w:type="dxa"/>
            <w:gridSpan w:val="5"/>
            <w:tcBorders>
              <w:top w:val="single" w:sz="4" w:space="0" w:color="auto"/>
            </w:tcBorders>
            <w:vAlign w:val="center"/>
          </w:tcPr>
          <w:p w:rsidR="00000E56" w:rsidRPr="005477EB" w:rsidRDefault="00BD1747" w:rsidP="001529A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Ревизионная комиссия</w:t>
            </w:r>
          </w:p>
          <w:p w:rsidR="00802FC4" w:rsidRPr="005477EB" w:rsidRDefault="00802FC4" w:rsidP="00000E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DE2BD0">
        <w:trPr>
          <w:trHeight w:val="1052"/>
        </w:trPr>
        <w:tc>
          <w:tcPr>
            <w:tcW w:w="4755" w:type="dxa"/>
            <w:vAlign w:val="center"/>
          </w:tcPr>
          <w:p w:rsidR="00802FC4" w:rsidRPr="005477EB" w:rsidRDefault="00BD1747" w:rsidP="001529A6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ФИО и должности представителей Российской Федерации в ревизионной комиссии</w:t>
            </w:r>
          </w:p>
          <w:p w:rsidR="00BD1747" w:rsidRPr="005477EB" w:rsidRDefault="00BD1747" w:rsidP="001529A6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DE2BD0" w:rsidRPr="005477EB" w:rsidRDefault="00BD1747" w:rsidP="00DE2BD0">
            <w:pPr>
              <w:ind w:firstLine="567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В соответствии с Распоряжением </w:t>
            </w:r>
            <w:r w:rsidR="004A55BA" w:rsidRPr="005477EB">
              <w:rPr>
                <w:rFonts w:ascii="Times New Roman" w:hAnsi="Times New Roman"/>
                <w:iCs/>
                <w:sz w:val="20"/>
                <w:szCs w:val="20"/>
              </w:rPr>
              <w:t>Территориального управления Росимущества</w:t>
            </w:r>
            <w:r w:rsidR="009C2526"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 в Пермском крае</w:t>
            </w:r>
            <w:r w:rsidR="009C2526" w:rsidRPr="005477EB">
              <w:rPr>
                <w:rFonts w:ascii="Times New Roman" w:hAnsi="Times New Roman"/>
                <w:sz w:val="20"/>
                <w:szCs w:val="20"/>
              </w:rPr>
              <w:t>от 26.06.2017 №389-Р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 назначена ревизионная комисси</w:t>
            </w:r>
            <w:r w:rsidR="00DE2BD0" w:rsidRPr="005477EB">
              <w:rPr>
                <w:rFonts w:ascii="Times New Roman" w:hAnsi="Times New Roman"/>
                <w:iCs/>
                <w:sz w:val="20"/>
                <w:szCs w:val="20"/>
              </w:rPr>
              <w:t>я общества в следующем составе:</w:t>
            </w:r>
          </w:p>
          <w:p w:rsidR="00FB150B" w:rsidRPr="005477EB" w:rsidRDefault="00DE2BD0" w:rsidP="00DE2BD0">
            <w:pPr>
              <w:ind w:firstLine="567"/>
              <w:jc w:val="both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t xml:space="preserve">1. </w:t>
            </w:r>
            <w:r w:rsidR="00FB150B"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Глебко Анастасия Владимировна – специалист отдела финансового, кадрового обеспечения и организационной работы ТУ Росимущества в Пермском крае;</w:t>
            </w:r>
          </w:p>
          <w:p w:rsidR="00FB150B" w:rsidRPr="005477EB" w:rsidRDefault="00DE2BD0" w:rsidP="00FB150B">
            <w:pPr>
              <w:spacing w:after="0" w:line="240" w:lineRule="auto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2. </w:t>
            </w:r>
            <w:r w:rsidR="00FB150B"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Коваленко Наталья Петровна-начальник отдела приватизации и управления ФГУП/АО ТУ Росимущества в Пермском крае</w:t>
            </w: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>;</w:t>
            </w:r>
          </w:p>
          <w:p w:rsidR="00FB150B" w:rsidRPr="005477EB" w:rsidRDefault="00DE2BD0" w:rsidP="009C2526">
            <w:pPr>
              <w:spacing w:after="0" w:line="240" w:lineRule="auto"/>
              <w:jc w:val="both"/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</w:pPr>
            <w:r w:rsidRPr="005477EB">
              <w:rPr>
                <w:rStyle w:val="af"/>
                <w:rFonts w:ascii="Times New Roman" w:hAnsi="Times New Roman"/>
                <w:i w:val="0"/>
                <w:sz w:val="20"/>
                <w:szCs w:val="20"/>
              </w:rPr>
              <w:t xml:space="preserve">3. 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Сафин Станислав Станиславович –независимый эксперт.</w:t>
            </w:r>
          </w:p>
          <w:p w:rsidR="00802FC4" w:rsidRPr="005477EB" w:rsidRDefault="00802FC4" w:rsidP="00FB150B">
            <w:pPr>
              <w:spacing w:after="0" w:line="240" w:lineRule="auto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BD1747" w:rsidRPr="005477EB" w:rsidRDefault="00BD1747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Размер вознаграждении, получаемого членами ревизионной комиссии</w:t>
            </w:r>
          </w:p>
          <w:p w:rsidR="00BD1747" w:rsidRPr="005477EB" w:rsidRDefault="00BD1747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</w:p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</w:p>
          <w:p w:rsidR="00BD1747" w:rsidRPr="005477EB" w:rsidRDefault="00BD1747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3F01B7" w:rsidRPr="005477EB" w:rsidRDefault="003F01B7" w:rsidP="003F01B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Положение о вознаграждении членам ревизионной комиссии утверждено Распоряжением ТУ Росимущества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Распоряжении  от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 30.06.2016 г. № 274-р</w:t>
            </w:r>
          </w:p>
          <w:p w:rsidR="00E44289" w:rsidRPr="005477EB" w:rsidRDefault="00E44289" w:rsidP="00E44289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Право на получение вознаграждения за отчетный корпоративный год имеют следующие члены ревизионной комиссии:</w:t>
            </w:r>
          </w:p>
          <w:p w:rsidR="00802FC4" w:rsidRPr="005477EB" w:rsidRDefault="000D1A1E" w:rsidP="00DE2BD0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Сафин Станислав Станиславович </w:t>
            </w:r>
            <w:r w:rsidR="00DE2BD0" w:rsidRPr="005477EB">
              <w:rPr>
                <w:rFonts w:ascii="Times New Roman" w:hAnsi="Times New Roman"/>
                <w:iCs/>
                <w:sz w:val="20"/>
                <w:szCs w:val="20"/>
              </w:rPr>
              <w:t>- независимый эксперт.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BD1747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 Сведения об исполнительном органе общества 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BD1747" w:rsidRPr="005477EB" w:rsidRDefault="00BD1747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Сведения о лице, занимающем должность единоличного исполнительного органа (управляющем, управляющей организации) общества, и при наличии коллегиального исполнительного органа общества сведения о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    </w:r>
          </w:p>
          <w:p w:rsidR="00BD1747" w:rsidRPr="005477EB" w:rsidRDefault="00BD1747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</w:p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Cs w:val="20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BD1747" w:rsidRPr="005477EB" w:rsidRDefault="00BD1747" w:rsidP="00BD174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lastRenderedPageBreak/>
              <w:t xml:space="preserve">В соответствии с Договором № 4 о передаче полномочий единоличного исполнительного органа </w:t>
            </w:r>
            <w:proofErr w:type="gramStart"/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ОАО  «</w:t>
            </w:r>
            <w:proofErr w:type="gramEnd"/>
            <w:r w:rsidR="00462AD9" w:rsidRPr="005477EB">
              <w:rPr>
                <w:rFonts w:ascii="Times New Roman" w:hAnsi="Times New Roman"/>
                <w:iCs/>
                <w:sz w:val="20"/>
                <w:szCs w:val="20"/>
              </w:rPr>
              <w:t>ИПК «Звезда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>» Управляющей организации от 16 июня 2017 г. функции  исполнительного  органа переданы  Управляющей  организации АО «Российские газеты».</w:t>
            </w:r>
          </w:p>
          <w:p w:rsidR="00BD1747" w:rsidRPr="005477EB" w:rsidRDefault="00BD1747" w:rsidP="00BD1747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Договор по исполнению управляющей организацией функций единоличного исполнительного органа общества действует </w:t>
            </w:r>
            <w:r w:rsidR="004A55BA" w:rsidRPr="005477EB">
              <w:rPr>
                <w:rFonts w:ascii="Times New Roman" w:hAnsi="Times New Roman"/>
                <w:iCs/>
                <w:sz w:val="20"/>
                <w:szCs w:val="20"/>
              </w:rPr>
              <w:t>до 28.05.2020</w:t>
            </w:r>
            <w:r w:rsidRPr="005477EB">
              <w:rPr>
                <w:rFonts w:ascii="Times New Roman" w:hAnsi="Times New Roman"/>
                <w:iCs/>
                <w:sz w:val="20"/>
                <w:szCs w:val="20"/>
              </w:rPr>
              <w:t xml:space="preserve"> г.</w:t>
            </w:r>
          </w:p>
          <w:p w:rsidR="00BD1747" w:rsidRPr="005477EB" w:rsidRDefault="00BD1747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802FC4" w:rsidP="004A55BA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85" w:type="dxa"/>
            <w:gridSpan w:val="2"/>
            <w:vAlign w:val="center"/>
          </w:tcPr>
          <w:p w:rsidR="00802FC4" w:rsidRPr="005477EB" w:rsidRDefault="00BD1747" w:rsidP="00642069">
            <w:pPr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Размер вознаграждения исполнительному органу общества</w:t>
            </w:r>
          </w:p>
          <w:p w:rsidR="00BD1747" w:rsidRPr="005477EB" w:rsidRDefault="00BD1747" w:rsidP="0064206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788" w:type="dxa"/>
            <w:gridSpan w:val="3"/>
            <w:vAlign w:val="center"/>
          </w:tcPr>
          <w:p w:rsidR="00BD1747" w:rsidRPr="005477EB" w:rsidRDefault="00BD1747" w:rsidP="00BD174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За исполнение Управляющей организацией обязательств, в соответствии с п.п. 3.1 и 3.2 Договора о передаче полномочий единоличного исполнительного органа ОАО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« 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ИПК</w:t>
            </w:r>
            <w:proofErr w:type="gramEnd"/>
            <w:r w:rsidR="00C40795" w:rsidRPr="005477EB">
              <w:rPr>
                <w:rFonts w:ascii="Times New Roman" w:hAnsi="Times New Roman"/>
                <w:sz w:val="20"/>
                <w:szCs w:val="20"/>
              </w:rPr>
              <w:t xml:space="preserve"> «Звезда»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» управляющей организации Общество уплачивает  вознаграждение, состоящее из двух частей: фиксированной ежемесячной суммы в  размере   </w:t>
            </w:r>
            <w:r w:rsidR="000D1A1E" w:rsidRPr="005477EB">
              <w:rPr>
                <w:rFonts w:ascii="Times New Roman" w:hAnsi="Times New Roman"/>
                <w:sz w:val="20"/>
                <w:szCs w:val="20"/>
              </w:rPr>
              <w:t>80 000 (Восемьдесят тысяч) рублей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, в том числе НДС 18%  и вознаграждения по результатам финансово-хозяйственной деятельности Общества. </w:t>
            </w:r>
          </w:p>
          <w:p w:rsidR="00802FC4" w:rsidRPr="005477EB" w:rsidRDefault="00BD1747" w:rsidP="00BD1747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Вознаграждение по результатам финансово-</w:t>
            </w:r>
            <w:r w:rsidR="004A55BA" w:rsidRPr="005477EB">
              <w:rPr>
                <w:rFonts w:ascii="Times New Roman" w:hAnsi="Times New Roman"/>
                <w:sz w:val="20"/>
                <w:szCs w:val="20"/>
              </w:rPr>
              <w:t>хозяйственной деятельности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выплачивается после утверждения годового отчета, но не позднее 31 августа года, следующего за отчетным, в размере 10(десять) процентов (включая НДС 18%) от суммы чистой прибыли Общества за отчетный год, указанной в бухгалтерской отчетности Общества, достоверность которой подтверждена заключением аудитора и ревизионной комиссии Общества.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477EB">
              <w:rPr>
                <w:rFonts w:ascii="Times New Roman" w:hAnsi="Times New Roman"/>
              </w:rPr>
              <w:t>Положение  АО</w:t>
            </w:r>
            <w:proofErr w:type="gramEnd"/>
            <w:r w:rsidRPr="005477EB">
              <w:rPr>
                <w:rFonts w:ascii="Times New Roman" w:hAnsi="Times New Roman"/>
              </w:rPr>
              <w:t xml:space="preserve"> в отрасли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Период деятельности общества в соответствующей отрасли, лет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462AD9" w:rsidP="002952E6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Печать газет осуществляется с 1922 года, 95 лет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Основные конкуренты общества в данной отрасли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462AD9" w:rsidP="002952E6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ООО «Типография «КП» (г. Пермь), ОГУП «Соликамская типография» (г. Соликамск, Пермский край), МУП «Чусовская типография»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( г.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Чусовой, Пермский край»), «Типография купца Тарасова» (г. Березники, Пермский край), ООО «Циркон» (г. Реж, Свердловская </w:t>
            </w:r>
            <w:proofErr w:type="spellStart"/>
            <w:r w:rsidRPr="005477EB">
              <w:rPr>
                <w:rFonts w:ascii="Times New Roman" w:hAnsi="Times New Roman"/>
                <w:sz w:val="20"/>
                <w:szCs w:val="20"/>
              </w:rPr>
              <w:t>обл</w:t>
            </w:r>
            <w:proofErr w:type="spellEnd"/>
            <w:r w:rsidRPr="005477EB">
              <w:rPr>
                <w:rFonts w:ascii="Times New Roman" w:hAnsi="Times New Roman"/>
                <w:sz w:val="20"/>
                <w:szCs w:val="20"/>
              </w:rPr>
              <w:t>),  ЗАО «</w:t>
            </w:r>
            <w:proofErr w:type="spellStart"/>
            <w:r w:rsidRPr="005477EB">
              <w:rPr>
                <w:rFonts w:ascii="Times New Roman" w:hAnsi="Times New Roman"/>
                <w:sz w:val="20"/>
                <w:szCs w:val="20"/>
              </w:rPr>
              <w:t>ПраймПринт</w:t>
            </w:r>
            <w:proofErr w:type="spellEnd"/>
            <w:r w:rsidRPr="005477EB">
              <w:rPr>
                <w:rFonts w:ascii="Times New Roman" w:hAnsi="Times New Roman"/>
                <w:sz w:val="20"/>
                <w:szCs w:val="20"/>
              </w:rPr>
              <w:t>» (г. Екатеринбург), ГУП УР «Ижевский полиграфический комбинат», (г. Ижевск, Удмуртия)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Доля общества на соответствующем </w:t>
            </w:r>
            <w:proofErr w:type="gramStart"/>
            <w:r w:rsidRPr="005477EB">
              <w:rPr>
                <w:rFonts w:ascii="Times New Roman" w:hAnsi="Times New Roman"/>
              </w:rPr>
              <w:t>сегменте  рынка</w:t>
            </w:r>
            <w:proofErr w:type="gramEnd"/>
            <w:r w:rsidRPr="005477EB">
              <w:rPr>
                <w:rFonts w:ascii="Times New Roman" w:hAnsi="Times New Roman"/>
              </w:rPr>
              <w:t xml:space="preserve"> в разрезе всех видов деятельности общества и изменение данного показателя за последние 3 года,%</w:t>
            </w:r>
          </w:p>
        </w:tc>
        <w:tc>
          <w:tcPr>
            <w:tcW w:w="4818" w:type="dxa"/>
            <w:gridSpan w:val="4"/>
            <w:vAlign w:val="center"/>
          </w:tcPr>
          <w:p w:rsidR="00462AD9" w:rsidRPr="005477EB" w:rsidRDefault="00462AD9" w:rsidP="00462AD9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Из общего количества газет, выходящих в городе Перми, примерно 20% печатается в ИПК, этот показатель изменился вследствие падения рынка газетной продукции, ценовой конкуренции небольших типографий</w:t>
            </w:r>
          </w:p>
          <w:p w:rsidR="00462AD9" w:rsidRPr="005477EB" w:rsidRDefault="00462AD9" w:rsidP="00462AD9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2016 – 20%</w:t>
            </w:r>
          </w:p>
          <w:p w:rsidR="00462AD9" w:rsidRPr="005477EB" w:rsidRDefault="00462AD9" w:rsidP="00462AD9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2015 – 35%</w:t>
            </w:r>
          </w:p>
          <w:p w:rsidR="00802FC4" w:rsidRPr="005477EB" w:rsidRDefault="00462AD9" w:rsidP="00462AD9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2014 – 50%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E44289" w:rsidP="00E44289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 Основные</w:t>
            </w:r>
            <w:r w:rsidR="004A55BA" w:rsidRPr="005477EB">
              <w:rPr>
                <w:rFonts w:ascii="Times New Roman" w:hAnsi="Times New Roman"/>
              </w:rPr>
              <w:t>направления развитияакционерного общества</w:t>
            </w:r>
          </w:p>
        </w:tc>
      </w:tr>
      <w:tr w:rsidR="005477EB" w:rsidRPr="005477EB" w:rsidTr="00EE77D2">
        <w:trPr>
          <w:trHeight w:val="2237"/>
        </w:trPr>
        <w:tc>
          <w:tcPr>
            <w:tcW w:w="4755" w:type="dxa"/>
            <w:vAlign w:val="center"/>
          </w:tcPr>
          <w:p w:rsidR="00802FC4" w:rsidRPr="005477EB" w:rsidRDefault="00802FC4" w:rsidP="00C72E7F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 Информация о наличии в обществе стратегий и программ (краткосрочных, среднесрочных и долгосрочных) развития общества (дата принятия советом директоров, номер протокола, основные направления стратегии (программы), планируемые сроки реализации)</w:t>
            </w:r>
          </w:p>
        </w:tc>
        <w:tc>
          <w:tcPr>
            <w:tcW w:w="4818" w:type="dxa"/>
            <w:gridSpan w:val="4"/>
            <w:vAlign w:val="center"/>
          </w:tcPr>
          <w:p w:rsidR="00462AD9" w:rsidRPr="005477EB" w:rsidRDefault="00462AD9" w:rsidP="00462AD9">
            <w:pPr>
              <w:pStyle w:val="ae"/>
              <w:spacing w:after="0" w:line="240" w:lineRule="auto"/>
              <w:ind w:left="6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Во исполнение поручения Первого заместителя Председателя Правительства России И.И. Шувалова от 22.12.16 г. № ИШ-П13-95пр разработана стратегия развития группы предприятий, вклю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 xml:space="preserve">чая ОАО «ИПК «Звезда», на базе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АО «Российские газеты».</w:t>
            </w:r>
          </w:p>
          <w:p w:rsidR="00462AD9" w:rsidRPr="005477EB" w:rsidRDefault="00462AD9" w:rsidP="00462AD9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462AD9" w:rsidRPr="005477EB" w:rsidRDefault="00462AD9" w:rsidP="00DE2BD0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Долгосрочная программа развития на 2015-2019 годы утверждена Советом Директоров 25.02.2015 (Протокол №41 от 25.02.2015 года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).Изменения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ДПР Общества утверждены советом директоров 30.09.2016 (Протокол № 51) </w:t>
            </w:r>
          </w:p>
          <w:p w:rsidR="00462AD9" w:rsidRPr="005477EB" w:rsidRDefault="00462AD9" w:rsidP="00462AD9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bookmarkStart w:id="0" w:name="OLE_LINK1"/>
            <w:bookmarkStart w:id="1" w:name="OLE_LINK2"/>
            <w:bookmarkStart w:id="2" w:name="OLE_LINK3"/>
            <w:r w:rsidRPr="005477EB">
              <w:rPr>
                <w:rFonts w:ascii="Times New Roman" w:hAnsi="Times New Roman"/>
                <w:sz w:val="20"/>
                <w:szCs w:val="20"/>
              </w:rPr>
              <w:t>Основными направлениями ДПР Общества являются:</w:t>
            </w:r>
          </w:p>
          <w:p w:rsidR="00462AD9" w:rsidRPr="005477EB" w:rsidRDefault="00462AD9" w:rsidP="00462AD9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462AD9" w:rsidRPr="005477EB" w:rsidRDefault="00462AD9" w:rsidP="00462AD9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:rsidR="00802FC4" w:rsidRPr="005477EB" w:rsidRDefault="00462AD9" w:rsidP="007753E7">
            <w:pPr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- эффективное управление</w:t>
            </w:r>
            <w:r w:rsidR="00DE2BD0" w:rsidRPr="005477EB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имущественным </w:t>
            </w: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комплексом</w:t>
            </w:r>
            <w:bookmarkEnd w:id="0"/>
            <w:bookmarkEnd w:id="1"/>
            <w:bookmarkEnd w:id="2"/>
            <w:r w:rsidR="008B2666" w:rsidRPr="005477EB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B2666" w:rsidRPr="005477EB" w:rsidRDefault="008B2666" w:rsidP="008B2666">
            <w:pPr>
              <w:ind w:firstLine="540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Во исполнение поручения Первого заместителя Председателя Правительства России И.И. Шувалова от 22.12.16 г. № ИШ-П13-95пр разработана и направлена на рассмотрение заинтересованным органам власти Стратегия развития группы предприятий, включая ОАО «ИПК «Звезда», на базе АО «Российские газеты». В случае принятия Президентом и Правительством РФ нормативно-правовых актов о создании </w:t>
            </w:r>
            <w:proofErr w:type="gramStart"/>
            <w:r w:rsidRPr="005477EB">
              <w:rPr>
                <w:rFonts w:ascii="Times New Roman" w:hAnsi="Times New Roman"/>
              </w:rPr>
              <w:t>вертикально-интегрированной структуре</w:t>
            </w:r>
            <w:proofErr w:type="gramEnd"/>
            <w:r w:rsidRPr="005477EB">
              <w:rPr>
                <w:rFonts w:ascii="Times New Roman" w:hAnsi="Times New Roman"/>
              </w:rPr>
              <w:t xml:space="preserve"> предусматривающей внесение пакета акций ОАО «ИПК «Звезда» в уставной капитал АО «Российские газеты» ДПР общества будет скорректирована с учетом указанной стратегии развития. </w:t>
            </w:r>
          </w:p>
          <w:p w:rsidR="00DE2BD0" w:rsidRPr="005477EB" w:rsidRDefault="00DE2BD0" w:rsidP="007753E7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81141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Изменения в стратегии развития и ДПР по сравнению с предыдущим годом </w:t>
            </w:r>
          </w:p>
          <w:p w:rsidR="00802FC4" w:rsidRPr="005477EB" w:rsidRDefault="00802FC4" w:rsidP="0081141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(</w:t>
            </w:r>
            <w:r w:rsidRPr="005477EB">
              <w:rPr>
                <w:rFonts w:ascii="Times New Roman" w:hAnsi="Times New Roman"/>
              </w:rPr>
              <w:t>в случае наличия)</w:t>
            </w:r>
          </w:p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D828D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9C2526" w:rsidP="0081141C">
            <w:pPr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Изменения в стратегию развития </w:t>
            </w:r>
            <w:r w:rsidR="008B2666" w:rsidRPr="005477EB">
              <w:rPr>
                <w:rFonts w:ascii="Times New Roman" w:hAnsi="Times New Roman"/>
                <w:sz w:val="20"/>
                <w:szCs w:val="20"/>
              </w:rPr>
              <w:t xml:space="preserve">и ДПР в отчетном году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не производились.</w:t>
            </w:r>
          </w:p>
          <w:p w:rsidR="00802FC4" w:rsidRPr="005477EB" w:rsidRDefault="00802FC4" w:rsidP="002B32A9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432186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Информация </w:t>
            </w:r>
            <w:proofErr w:type="gramStart"/>
            <w:r w:rsidRPr="005477EB">
              <w:rPr>
                <w:rFonts w:ascii="Times New Roman" w:hAnsi="Times New Roman"/>
              </w:rPr>
              <w:t>об  инвестиционных</w:t>
            </w:r>
            <w:proofErr w:type="gramEnd"/>
            <w:r w:rsidRPr="005477EB">
              <w:rPr>
                <w:rFonts w:ascii="Times New Roman" w:hAnsi="Times New Roman"/>
              </w:rPr>
              <w:t xml:space="preserve">  программах в АО  в рамках реализации стратегии и ДПР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8F2A68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Планируемые инвестиции указаны в ДПР. Программа развития размещена на МВ портале.</w:t>
            </w:r>
          </w:p>
        </w:tc>
      </w:tr>
      <w:tr w:rsidR="005477EB" w:rsidRPr="005477EB" w:rsidTr="003B4AD7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3B4AD7">
            <w:pPr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заключении аудитора о реализации ДПР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802FC4" w:rsidRPr="005477EB" w:rsidRDefault="00802FC4" w:rsidP="00342BBC">
            <w:pPr>
              <w:pStyle w:val="1"/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</w:pPr>
            <w:r w:rsidRPr="005477EB"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  <w:t>В соответствии с п.1.34 Перечня поручений по реализации Послания Федеральному Собранию Президента России от 27.12.2013 Пр-3086 Правительству Российской Федерации поручено обеспечить принятие акционерными обществами, включёнными в перечни, утверждённые распоряжением Правительства Российской Федерации от 23 января 2003 г. № 91-р, долгосрочных программ их развития, а также обеспечить проведение аудита реализации таких программ.</w:t>
            </w:r>
          </w:p>
          <w:p w:rsidR="00802FC4" w:rsidRPr="005477EB" w:rsidRDefault="00802FC4" w:rsidP="00342BBC">
            <w:pPr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В связи с тем, что АО не включено в </w:t>
            </w:r>
            <w:proofErr w:type="spellStart"/>
            <w:r w:rsidRPr="005477EB">
              <w:rPr>
                <w:rFonts w:ascii="Times New Roman" w:hAnsi="Times New Roman"/>
                <w:sz w:val="20"/>
                <w:szCs w:val="20"/>
              </w:rPr>
              <w:t>спецперечень</w:t>
            </w:r>
            <w:proofErr w:type="spell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, утвержденный Правительством России, аудит реализации ДПР Общества не проводится. </w:t>
            </w:r>
          </w:p>
          <w:p w:rsidR="00802FC4" w:rsidRPr="005477EB" w:rsidRDefault="00802FC4" w:rsidP="003B4AD7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7A45C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Программа отчуждения непрофильных активов в АО</w:t>
            </w:r>
          </w:p>
        </w:tc>
      </w:tr>
      <w:tr w:rsidR="005477EB" w:rsidRPr="005477EB" w:rsidTr="00165BF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программе отчуждения непрофильных активов в АО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E77D79" w:rsidRPr="005477EB" w:rsidRDefault="00802FC4" w:rsidP="00E77D7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Программа реализации непрофильных активов (реестр непрофильных активов) Общества была утверждена Протоколом заседания совета директоров № 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>26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от 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>25.09.2012 г.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связи с включением Общества в Прогнозный план приватизации и с выходом директивы заместителя Руководителя Росимущества № ИА-03/34457 от 29.07.2013 года советом директоров ДАТА принято решение о приостановке исполнения данной Программы</w:t>
            </w:r>
            <w:r w:rsidR="00E77D79" w:rsidRPr="005477EB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  <w:p w:rsidR="00E77D79" w:rsidRPr="005477EB" w:rsidRDefault="00E77D79" w:rsidP="00E77D7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На сегодняшний день вопрос реализации непрофильных активов решается на межведомственной комиссии.  Позиция Минэкономразвития России и Росимущества по данному вопросу изложена в письме Заместителя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Министра – Руководителя Росимущества Пристанскова Д.В.  от 03.10.2017 г. № 27-926-ДП/Д06и, который указал на возможность возобновления программы и точечной реализации непрофильных активов исключительно в целях предотвращения банкротства и ликвидации общества, а также в случаях если это ведет к значительному улучшению финансово-экономических показателей деятельности общества, данное предложение было одобрено Первым</w:t>
            </w:r>
            <w:r w:rsidRPr="005477E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Заместителем Председателя Правительства Российской Федерации И.И. Шуваловым (поручение от 20 ноября 2017 г. № ИШ-П13-7708)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.  </w:t>
            </w:r>
          </w:p>
          <w:p w:rsidR="00802FC4" w:rsidRPr="005477EB" w:rsidRDefault="00E77D79" w:rsidP="00E77D7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ОАО «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>ИПК «Звезда</w:t>
            </w:r>
            <w:proofErr w:type="gramStart"/>
            <w:r w:rsidR="007753E7" w:rsidRPr="005477EB">
              <w:rPr>
                <w:rFonts w:ascii="Times New Roman" w:hAnsi="Times New Roman"/>
                <w:sz w:val="20"/>
                <w:szCs w:val="20"/>
              </w:rPr>
              <w:t>»»  финансово</w:t>
            </w:r>
            <w:proofErr w:type="gramEnd"/>
            <w:r w:rsidR="007753E7" w:rsidRPr="005477EB">
              <w:rPr>
                <w:rFonts w:ascii="Times New Roman" w:hAnsi="Times New Roman"/>
                <w:sz w:val="20"/>
                <w:szCs w:val="20"/>
              </w:rPr>
              <w:t xml:space="preserve">  стабильно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, признакам  банкротства  не отвечает,  в связи с этим вопрос  о  возобновлении программы  реализации  непрофильных  активов  Советом директоров  в отчет</w:t>
            </w:r>
            <w:r w:rsidR="008B2666" w:rsidRPr="005477EB">
              <w:rPr>
                <w:rFonts w:ascii="Times New Roman" w:hAnsi="Times New Roman"/>
                <w:sz w:val="20"/>
                <w:szCs w:val="20"/>
              </w:rPr>
              <w:t>ном периоде  не рассматривался.</w:t>
            </w:r>
          </w:p>
          <w:p w:rsidR="00EB6851" w:rsidRPr="005477EB" w:rsidRDefault="00EB6851" w:rsidP="00E77D7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7A45C1">
        <w:tc>
          <w:tcPr>
            <w:tcW w:w="9573" w:type="dxa"/>
            <w:gridSpan w:val="5"/>
            <w:vAlign w:val="center"/>
          </w:tcPr>
          <w:p w:rsidR="00802FC4" w:rsidRPr="005477EB" w:rsidRDefault="00802FC4" w:rsidP="007A45C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Система КПЭ в АО </w:t>
            </w:r>
          </w:p>
        </w:tc>
      </w:tr>
      <w:tr w:rsidR="005477EB" w:rsidRPr="005477EB" w:rsidTr="00A412FB">
        <w:tc>
          <w:tcPr>
            <w:tcW w:w="4830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наличии системы КПЭ в АО</w:t>
            </w:r>
          </w:p>
        </w:tc>
        <w:tc>
          <w:tcPr>
            <w:tcW w:w="4743" w:type="dxa"/>
            <w:gridSpan w:val="2"/>
            <w:tcBorders>
              <w:left w:val="single" w:sz="4" w:space="0" w:color="auto"/>
            </w:tcBorders>
            <w:vAlign w:val="center"/>
          </w:tcPr>
          <w:p w:rsidR="00802FC4" w:rsidRPr="005477EB" w:rsidRDefault="00802FC4" w:rsidP="000C46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Положение о КПЭ Общества 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 xml:space="preserve">утверждено советом </w:t>
            </w:r>
            <w:proofErr w:type="gramStart"/>
            <w:r w:rsidR="007753E7" w:rsidRPr="005477EB">
              <w:rPr>
                <w:rFonts w:ascii="Times New Roman" w:hAnsi="Times New Roman"/>
                <w:sz w:val="20"/>
                <w:szCs w:val="20"/>
              </w:rPr>
              <w:t>директоров  от</w:t>
            </w:r>
            <w:proofErr w:type="gramEnd"/>
            <w:r w:rsidR="007753E7" w:rsidRPr="005477EB">
              <w:rPr>
                <w:rFonts w:ascii="Times New Roman" w:hAnsi="Times New Roman"/>
                <w:sz w:val="20"/>
                <w:szCs w:val="20"/>
              </w:rPr>
              <w:t xml:space="preserve"> 18.03.2013 г.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( Протокол № </w:t>
            </w:r>
            <w:r w:rsidR="007753E7" w:rsidRPr="005477EB">
              <w:rPr>
                <w:rFonts w:ascii="Times New Roman" w:hAnsi="Times New Roman"/>
                <w:sz w:val="20"/>
                <w:szCs w:val="20"/>
              </w:rPr>
              <w:t>38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).</w:t>
            </w:r>
          </w:p>
          <w:p w:rsidR="00802FC4" w:rsidRPr="005477EB" w:rsidRDefault="00802FC4" w:rsidP="000C46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04.02.2015 г. с профильным агентством - Роспечатью согласован перечень (система) КПЭ.</w:t>
            </w:r>
          </w:p>
          <w:p w:rsidR="00802FC4" w:rsidRPr="005477EB" w:rsidRDefault="007753E7" w:rsidP="007753E7">
            <w:pPr>
              <w:spacing w:after="0" w:line="240" w:lineRule="auto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21.03.2013 г.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 советом д</w:t>
            </w:r>
            <w:r w:rsidR="006359F6" w:rsidRPr="005477EB">
              <w:rPr>
                <w:rFonts w:ascii="Times New Roman" w:hAnsi="Times New Roman"/>
                <w:sz w:val="20"/>
                <w:szCs w:val="20"/>
              </w:rPr>
              <w:t>иректоров утверждены КПЭ на 2017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 год (Протокол №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52)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. Отчет </w:t>
            </w:r>
            <w:r w:rsidR="006359F6" w:rsidRPr="005477EB">
              <w:rPr>
                <w:rFonts w:ascii="Times New Roman" w:hAnsi="Times New Roman"/>
                <w:sz w:val="20"/>
                <w:szCs w:val="20"/>
              </w:rPr>
              <w:t>о достигнутых КПЭ по итогам 2017</w:t>
            </w:r>
            <w:r w:rsidR="00802FC4" w:rsidRPr="005477EB">
              <w:rPr>
                <w:rFonts w:ascii="Times New Roman" w:hAnsi="Times New Roman"/>
                <w:sz w:val="20"/>
                <w:szCs w:val="20"/>
              </w:rPr>
              <w:t xml:space="preserve"> г. в приложении к годовому отчету.</w:t>
            </w:r>
          </w:p>
        </w:tc>
      </w:tr>
      <w:tr w:rsidR="005477EB" w:rsidRPr="005477EB" w:rsidTr="007A45C1">
        <w:tc>
          <w:tcPr>
            <w:tcW w:w="9573" w:type="dxa"/>
            <w:gridSpan w:val="5"/>
            <w:vAlign w:val="center"/>
          </w:tcPr>
          <w:p w:rsidR="00802FC4" w:rsidRPr="005477EB" w:rsidRDefault="00802FC4" w:rsidP="00FE47B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Отчет о показателях финансовой деятельности АО 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201</w:t>
            </w:r>
            <w:r w:rsidR="006359F6" w:rsidRPr="005477EB">
              <w:rPr>
                <w:rFonts w:ascii="Times New Roman" w:hAnsi="Times New Roman"/>
              </w:rPr>
              <w:t>6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802FC4" w:rsidP="009B0BE4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201</w:t>
            </w:r>
            <w:r w:rsidR="006359F6" w:rsidRPr="005477EB">
              <w:rPr>
                <w:rFonts w:ascii="Times New Roman" w:hAnsi="Times New Roman"/>
              </w:rPr>
              <w:t>7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об основных результатах работы общества в части приоритетных направлений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Выручка от продажи товаров, продукции, работ, услуг,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135 790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108 327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Валовая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22 465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22 055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Чистая прибыль,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5 648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7 162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Стоимость чистых активов,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193 568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197 499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Кредиторская задолженность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14 991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12 044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29320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в т. ч. задолженность перед федеральным</w:t>
            </w:r>
          </w:p>
          <w:p w:rsidR="00802FC4" w:rsidRPr="005477EB" w:rsidRDefault="00802FC4" w:rsidP="00293205">
            <w:pPr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бюджетом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E1027B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3 068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412EE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3 465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задолженность по вексельным обязательствам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Дебиторская задолженность, тыс. руб.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6 158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266AC5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5 143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в т. ч. задолженность федерального бюджета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425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67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задолженность по вексельным обязательств</w:t>
            </w:r>
          </w:p>
        </w:tc>
        <w:tc>
          <w:tcPr>
            <w:tcW w:w="2461" w:type="dxa"/>
            <w:gridSpan w:val="3"/>
            <w:tcBorders>
              <w:righ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717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02FC4" w:rsidRPr="005477EB" w:rsidRDefault="00F2096A" w:rsidP="00BD64FF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5477EB" w:rsidRPr="005477EB" w:rsidTr="00EE77D2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4812F2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Бухгалтерская отчетность и аудиторское заключение о достоверности бухгалтерской отчетности за отчетный год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802FC4" w:rsidRPr="005477EB" w:rsidRDefault="00802FC4" w:rsidP="004812F2">
            <w:pPr>
              <w:shd w:val="clear" w:color="auto" w:fill="FFFFFF"/>
              <w:snapToGrid w:val="0"/>
              <w:spacing w:after="0" w:line="240" w:lineRule="auto"/>
              <w:ind w:left="5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Материалы представлены в приложении к настоящему отчету</w:t>
            </w:r>
          </w:p>
        </w:tc>
      </w:tr>
      <w:tr w:rsidR="005477EB" w:rsidRPr="005477EB" w:rsidTr="004812F2">
        <w:tc>
          <w:tcPr>
            <w:tcW w:w="9573" w:type="dxa"/>
            <w:gridSpan w:val="5"/>
            <w:vAlign w:val="center"/>
          </w:tcPr>
          <w:p w:rsidR="00802FC4" w:rsidRPr="005477EB" w:rsidRDefault="00802FC4" w:rsidP="00293205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 w:rsidRPr="005477EB">
              <w:rPr>
                <w:rFonts w:ascii="Times New Roman" w:hAnsi="Times New Roman"/>
              </w:rPr>
              <w:t>Структура  АО</w:t>
            </w:r>
            <w:proofErr w:type="gramEnd"/>
          </w:p>
        </w:tc>
      </w:tr>
      <w:tr w:rsidR="005477EB" w:rsidRPr="005477EB" w:rsidTr="00EE77D2">
        <w:tc>
          <w:tcPr>
            <w:tcW w:w="4785" w:type="dxa"/>
            <w:gridSpan w:val="2"/>
            <w:vAlign w:val="center"/>
          </w:tcPr>
          <w:p w:rsidR="00802FC4" w:rsidRPr="005477EB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всех формах участия общества в коммерческих и некоммерческих организациях (включая цель участия, форму и финансовые параметры участия, основные сведения о соответствующих организациях (основные виды деятельности по уставу, выручка, прибыль), показатели экономической эффективности участия, в частности размер полученных в отчетном году дивидендов по имеющимся у общества акциям)</w:t>
            </w:r>
          </w:p>
        </w:tc>
        <w:tc>
          <w:tcPr>
            <w:tcW w:w="4788" w:type="dxa"/>
            <w:gridSpan w:val="3"/>
            <w:vAlign w:val="center"/>
          </w:tcPr>
          <w:p w:rsidR="005B6701" w:rsidRPr="005477EB" w:rsidRDefault="005B6701" w:rsidP="0028423D">
            <w:pPr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За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отчетный  период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Общество</w:t>
            </w:r>
          </w:p>
          <w:p w:rsidR="00802FC4" w:rsidRPr="005477EB" w:rsidRDefault="005B6701" w:rsidP="002842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коммерческих или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некоммерческих  организациях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участие не принимало</w:t>
            </w:r>
          </w:p>
        </w:tc>
      </w:tr>
      <w:tr w:rsidR="005477EB" w:rsidRPr="005477EB" w:rsidTr="00EE77D2">
        <w:tc>
          <w:tcPr>
            <w:tcW w:w="4785" w:type="dxa"/>
            <w:gridSpan w:val="2"/>
            <w:vAlign w:val="center"/>
          </w:tcPr>
          <w:p w:rsidR="00802FC4" w:rsidRPr="005477EB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информация о заключенных договорах купли-продажи долей, акций, паев хозяйственных товариществ и обществ, включая сведения о </w:t>
            </w:r>
            <w:r w:rsidRPr="005477EB">
              <w:rPr>
                <w:rFonts w:ascii="Times New Roman" w:hAnsi="Times New Roman"/>
              </w:rPr>
              <w:lastRenderedPageBreak/>
              <w:t>сторонах, предмете, цене и иных условиях данных договоров</w:t>
            </w:r>
          </w:p>
        </w:tc>
        <w:tc>
          <w:tcPr>
            <w:tcW w:w="4788" w:type="dxa"/>
            <w:gridSpan w:val="3"/>
            <w:vAlign w:val="center"/>
          </w:tcPr>
          <w:p w:rsidR="00A04234" w:rsidRPr="005477EB" w:rsidRDefault="00EF6C9F" w:rsidP="002842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За отчетный период </w:t>
            </w:r>
            <w:r w:rsidR="005B6701" w:rsidRPr="005477EB">
              <w:rPr>
                <w:rFonts w:ascii="Times New Roman" w:hAnsi="Times New Roman"/>
                <w:sz w:val="20"/>
                <w:szCs w:val="20"/>
              </w:rPr>
              <w:t>указанные договоры не заключались.</w:t>
            </w:r>
          </w:p>
        </w:tc>
      </w:tr>
      <w:tr w:rsidR="005477EB" w:rsidRPr="005477EB" w:rsidTr="00EE77D2">
        <w:tc>
          <w:tcPr>
            <w:tcW w:w="4785" w:type="dxa"/>
            <w:gridSpan w:val="2"/>
            <w:vAlign w:val="center"/>
          </w:tcPr>
          <w:p w:rsidR="00802FC4" w:rsidRPr="005477EB" w:rsidRDefault="00802FC4" w:rsidP="0038525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реформировании общества (при наличии)</w:t>
            </w:r>
          </w:p>
        </w:tc>
        <w:tc>
          <w:tcPr>
            <w:tcW w:w="4788" w:type="dxa"/>
            <w:gridSpan w:val="3"/>
            <w:vAlign w:val="center"/>
          </w:tcPr>
          <w:p w:rsidR="00802FC4" w:rsidRPr="005477EB" w:rsidRDefault="00802FC4" w:rsidP="002842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2842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Информация о совершенных АО в отчетном году крупных сделках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28423D">
            <w:pPr>
              <w:jc w:val="both"/>
              <w:rPr>
                <w:rFonts w:ascii="Times New Roman" w:hAnsi="Times New Roman"/>
                <w:sz w:val="20"/>
              </w:rPr>
            </w:pPr>
            <w:r w:rsidRPr="005477EB">
              <w:rPr>
                <w:rFonts w:ascii="Times New Roman" w:hAnsi="Times New Roman"/>
                <w:sz w:val="20"/>
              </w:rPr>
              <w:t>За отчетный период Обществом не совершались сделки, признаваемые крупными в соответствии с Федеральным Законом «Об акционерных обществах».</w:t>
            </w:r>
          </w:p>
          <w:p w:rsidR="00802FC4" w:rsidRPr="005477EB" w:rsidRDefault="00802FC4" w:rsidP="0028423D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28423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</w:rPr>
              <w:t>Информация о совершенных АО в отчетном году сделок, в совершении которых имеется заинтересованность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28423D">
            <w:pPr>
              <w:jc w:val="both"/>
              <w:rPr>
                <w:rFonts w:ascii="Times New Roman" w:hAnsi="Times New Roman"/>
                <w:sz w:val="20"/>
              </w:rPr>
            </w:pPr>
            <w:r w:rsidRPr="005477EB">
              <w:rPr>
                <w:rFonts w:ascii="Times New Roman" w:hAnsi="Times New Roman"/>
                <w:sz w:val="20"/>
              </w:rPr>
              <w:t xml:space="preserve">За отчетный период Обществом не совершались сделки с заинтересованностью. </w:t>
            </w:r>
          </w:p>
          <w:p w:rsidR="00802FC4" w:rsidRPr="005477EB" w:rsidRDefault="00802FC4" w:rsidP="0028423D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28423D">
            <w:pPr>
              <w:spacing w:after="0" w:line="240" w:lineRule="auto"/>
              <w:jc w:val="both"/>
              <w:rPr>
                <w:rFonts w:ascii="Times New Roman" w:hAnsi="Times New Roman"/>
                <w:szCs w:val="20"/>
              </w:rPr>
            </w:pPr>
            <w:r w:rsidRPr="005477EB">
              <w:rPr>
                <w:rFonts w:ascii="Times New Roman" w:hAnsi="Times New Roman"/>
              </w:rPr>
              <w:t xml:space="preserve"> Информация о распределении </w:t>
            </w:r>
            <w:proofErr w:type="gramStart"/>
            <w:r w:rsidRPr="005477EB">
              <w:rPr>
                <w:rFonts w:ascii="Times New Roman" w:hAnsi="Times New Roman"/>
              </w:rPr>
              <w:t>прибыли  АО</w:t>
            </w:r>
            <w:proofErr w:type="gramEnd"/>
            <w:r w:rsidRPr="005477EB">
              <w:rPr>
                <w:rFonts w:ascii="Times New Roman" w:hAnsi="Times New Roman"/>
              </w:rPr>
              <w:t xml:space="preserve">, полученной </w:t>
            </w:r>
            <w:r w:rsidR="00000E56" w:rsidRPr="005477EB">
              <w:rPr>
                <w:rFonts w:ascii="Times New Roman" w:hAnsi="Times New Roman"/>
              </w:rPr>
              <w:t>по итогам 2016</w:t>
            </w:r>
            <w:r w:rsidRPr="005477EB">
              <w:rPr>
                <w:rFonts w:ascii="Times New Roman" w:hAnsi="Times New Roman"/>
              </w:rPr>
              <w:t xml:space="preserve"> г.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об утвержденных решением</w:t>
            </w:r>
          </w:p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совета директоров общества </w:t>
            </w:r>
            <w:proofErr w:type="gramStart"/>
            <w:r w:rsidRPr="005477EB">
              <w:rPr>
                <w:rFonts w:ascii="Times New Roman" w:hAnsi="Times New Roman"/>
              </w:rPr>
              <w:t>принципах  дивидендной</w:t>
            </w:r>
            <w:proofErr w:type="gramEnd"/>
            <w:r w:rsidRPr="005477EB">
              <w:rPr>
                <w:rFonts w:ascii="Times New Roman" w:hAnsi="Times New Roman"/>
              </w:rPr>
              <w:t xml:space="preserve"> политики.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5B6701" w:rsidP="0028423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-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4812F2">
            <w:pPr>
              <w:shd w:val="clear" w:color="auto" w:fill="FFFFFF"/>
              <w:snapToGrid w:val="0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Решение собственника в форме Распоряжения </w:t>
            </w:r>
            <w:proofErr w:type="gramStart"/>
            <w:r w:rsidR="006359F6" w:rsidRPr="005477EB">
              <w:rPr>
                <w:rFonts w:ascii="Times New Roman" w:hAnsi="Times New Roman"/>
                <w:sz w:val="20"/>
                <w:szCs w:val="20"/>
              </w:rPr>
              <w:t xml:space="preserve">№  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389</w:t>
            </w:r>
            <w:proofErr w:type="gramEnd"/>
            <w:r w:rsidR="00C40795" w:rsidRPr="005477EB">
              <w:rPr>
                <w:rFonts w:ascii="Times New Roman" w:hAnsi="Times New Roman"/>
                <w:sz w:val="20"/>
                <w:szCs w:val="20"/>
              </w:rPr>
              <w:t>-р</w:t>
            </w:r>
            <w:r w:rsidR="006359F6" w:rsidRPr="005477EB">
              <w:rPr>
                <w:rFonts w:ascii="Times New Roman" w:hAnsi="Times New Roman"/>
                <w:sz w:val="20"/>
                <w:szCs w:val="20"/>
              </w:rPr>
              <w:t xml:space="preserve"> от 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26.06.</w:t>
            </w:r>
            <w:r w:rsidR="006359F6" w:rsidRPr="005477EB">
              <w:rPr>
                <w:rFonts w:ascii="Times New Roman" w:hAnsi="Times New Roman"/>
                <w:sz w:val="20"/>
                <w:szCs w:val="20"/>
              </w:rPr>
              <w:t>.2017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г.  </w:t>
            </w:r>
          </w:p>
          <w:p w:rsidR="00802FC4" w:rsidRPr="005477EB" w:rsidRDefault="00802FC4" w:rsidP="004812F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Направить на выплату дивидендов 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2 823,874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(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Два миллиона восемьсот двадцать три тысячи восемьсот семьдесят четыре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) рубл</w:t>
            </w:r>
            <w:r w:rsidR="00C40795" w:rsidRPr="005477EB">
              <w:rPr>
                <w:rFonts w:ascii="Times New Roman" w:hAnsi="Times New Roman"/>
                <w:sz w:val="20"/>
                <w:szCs w:val="20"/>
              </w:rPr>
              <w:t>я</w:t>
            </w:r>
          </w:p>
          <w:p w:rsidR="00802FC4" w:rsidRPr="005477EB" w:rsidRDefault="00802FC4" w:rsidP="00A86D7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Сумма дивидендов, перечисленная </w:t>
            </w:r>
            <w:proofErr w:type="gramStart"/>
            <w:r w:rsidRPr="005477EB">
              <w:rPr>
                <w:rFonts w:ascii="Times New Roman" w:hAnsi="Times New Roman"/>
              </w:rPr>
              <w:t>в  федеральный</w:t>
            </w:r>
            <w:proofErr w:type="gramEnd"/>
            <w:r w:rsidRPr="005477EB">
              <w:rPr>
                <w:rFonts w:ascii="Times New Roman" w:hAnsi="Times New Roman"/>
              </w:rPr>
              <w:t xml:space="preserve"> бюджет, тыс. 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F2096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2 823,874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Дивидендная задолженность перед федеральным бюджетом, тыс. 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F2096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6D0635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№756 от 10.07.2017 на сумму 1 000 000 руб.</w:t>
            </w:r>
          </w:p>
          <w:p w:rsidR="006D0635" w:rsidRPr="005477EB" w:rsidRDefault="006D0635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№863 от 01.08.2017 на сумму 1 823 874 руб.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Сумма, </w:t>
            </w:r>
            <w:proofErr w:type="gramStart"/>
            <w:r w:rsidRPr="005477EB">
              <w:rPr>
                <w:rFonts w:ascii="Times New Roman" w:hAnsi="Times New Roman"/>
              </w:rPr>
              <w:t>направленная  в</w:t>
            </w:r>
            <w:proofErr w:type="gramEnd"/>
            <w:r w:rsidRPr="005477EB">
              <w:rPr>
                <w:rFonts w:ascii="Times New Roman" w:hAnsi="Times New Roman"/>
              </w:rPr>
              <w:t xml:space="preserve"> резервный фонд общества, иные фонды, тыс.руб.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F2096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282,385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6759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Сумма, </w:t>
            </w:r>
            <w:proofErr w:type="gramStart"/>
            <w:r w:rsidRPr="005477EB">
              <w:rPr>
                <w:rFonts w:ascii="Times New Roman" w:hAnsi="Times New Roman"/>
              </w:rPr>
              <w:t>направленная  на</w:t>
            </w:r>
            <w:proofErr w:type="gramEnd"/>
            <w:r w:rsidRPr="005477EB">
              <w:rPr>
                <w:rFonts w:ascii="Times New Roman" w:hAnsi="Times New Roman"/>
              </w:rPr>
              <w:t xml:space="preserve"> реализацию  инвестиционных  проектов (программ) 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F2096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2 135,222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6759B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Отчет о выполнении инвестиционных проектов в 2016 году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Отчет в приложении к годовому отчету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Иные </w:t>
            </w:r>
            <w:proofErr w:type="gramStart"/>
            <w:r w:rsidRPr="005477EB">
              <w:rPr>
                <w:rFonts w:ascii="Times New Roman" w:hAnsi="Times New Roman"/>
              </w:rPr>
              <w:t>направления  использования</w:t>
            </w:r>
            <w:proofErr w:type="gramEnd"/>
            <w:r w:rsidRPr="005477EB">
              <w:rPr>
                <w:rFonts w:ascii="Times New Roman" w:hAnsi="Times New Roman"/>
              </w:rPr>
              <w:t xml:space="preserve"> чистой прибыли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6D0635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На выплату вознаграждения членам совета директоров – 371,267. На выплату вознаграждения члену ревизионной комиссии – 35,000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Информация о получении обществом государственной поддержки в отчетном году, в том числе сведения о предоставляемых субсидиях (рублей), цели использования, </w:t>
            </w:r>
            <w:r w:rsidRPr="005477EB">
              <w:rPr>
                <w:rFonts w:ascii="Times New Roman" w:hAnsi="Times New Roman"/>
              </w:rPr>
              <w:lastRenderedPageBreak/>
              <w:t>информация об использовании средств на конец отчетного периода.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F2096A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Нет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Описание основных факторов риска, связанных с деятельностью АО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об инвестиционных вложениях общества, предполагаемый уровень дохода, по которым составляет более 10% в год с указанием цели и суммы инвестирования, а также источников финансирования.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132243" w:rsidP="00132243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--------------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 предъявленных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E5E2E" w:rsidP="008E5E2E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Неоконченные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судебные  разбирательств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за отчетный период деятельности общества отсутствуют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 заявленных претензий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E5E2E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Неоконченные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судебные  разбирательств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за отчетный период деятельности общества отсутствуют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Сведения о возможных обстоятельствах, объективно препятствующих деятельности общества (</w:t>
            </w:r>
            <w:proofErr w:type="gramStart"/>
            <w:r w:rsidRPr="005477EB">
              <w:rPr>
                <w:rFonts w:ascii="Times New Roman" w:hAnsi="Times New Roman"/>
              </w:rPr>
              <w:t>сейсмоопасная  опасная</w:t>
            </w:r>
            <w:proofErr w:type="gramEnd"/>
            <w:r w:rsidRPr="005477EB">
              <w:rPr>
                <w:rFonts w:ascii="Times New Roman" w:hAnsi="Times New Roman"/>
              </w:rPr>
              <w:t xml:space="preserve"> территории, зона сезонного наводнения, террористические акты и др.)</w:t>
            </w: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E5E2E" w:rsidP="00A04234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Указанные обстоятельства отсутствуют</w:t>
            </w:r>
          </w:p>
        </w:tc>
      </w:tr>
      <w:tr w:rsidR="005477EB" w:rsidRPr="005477EB" w:rsidTr="006B558C">
        <w:tc>
          <w:tcPr>
            <w:tcW w:w="4755" w:type="dxa"/>
            <w:tcBorders>
              <w:right w:val="single" w:sz="4" w:space="0" w:color="auto"/>
            </w:tcBorders>
            <w:vAlign w:val="center"/>
          </w:tcPr>
          <w:p w:rsidR="00802FC4" w:rsidRPr="005477EB" w:rsidRDefault="00802FC4" w:rsidP="006B558C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Принципы и подходы к организации системы управления рисками и внутреннего контроля, сведения о функции внутреннего аудита</w:t>
            </w:r>
          </w:p>
        </w:tc>
        <w:tc>
          <w:tcPr>
            <w:tcW w:w="4818" w:type="dxa"/>
            <w:gridSpan w:val="4"/>
            <w:tcBorders>
              <w:left w:val="single" w:sz="4" w:space="0" w:color="auto"/>
            </w:tcBorders>
            <w:vAlign w:val="center"/>
          </w:tcPr>
          <w:p w:rsidR="00802FC4" w:rsidRPr="005477EB" w:rsidRDefault="0028423D" w:rsidP="0028423D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  <w:sz w:val="20"/>
                <w:szCs w:val="20"/>
                <w:lang w:val="en-US"/>
              </w:rPr>
              <w:t>--</w:t>
            </w:r>
          </w:p>
        </w:tc>
      </w:tr>
      <w:tr w:rsidR="005477EB" w:rsidRPr="005477EB" w:rsidTr="00EE77D2">
        <w:tc>
          <w:tcPr>
            <w:tcW w:w="9573" w:type="dxa"/>
            <w:gridSpan w:val="5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Перспективы развития АО</w:t>
            </w: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Возможные направления развития </w:t>
            </w:r>
            <w:proofErr w:type="gramStart"/>
            <w:r w:rsidRPr="005477EB">
              <w:rPr>
                <w:rFonts w:ascii="Times New Roman" w:hAnsi="Times New Roman"/>
              </w:rPr>
              <w:t>общества  с</w:t>
            </w:r>
            <w:proofErr w:type="gramEnd"/>
            <w:r w:rsidRPr="005477EB">
              <w:rPr>
                <w:rFonts w:ascii="Times New Roman" w:hAnsi="Times New Roman"/>
              </w:rPr>
              <w:t xml:space="preserve"> учетом тенденций рынка и потенциала организации.</w:t>
            </w:r>
          </w:p>
        </w:tc>
        <w:tc>
          <w:tcPr>
            <w:tcW w:w="4818" w:type="dxa"/>
            <w:gridSpan w:val="4"/>
            <w:vAlign w:val="center"/>
          </w:tcPr>
          <w:p w:rsidR="00132243" w:rsidRPr="005477EB" w:rsidRDefault="00132243" w:rsidP="00132243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Основными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направлениями  развития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 Общества являются:</w:t>
            </w:r>
          </w:p>
          <w:p w:rsidR="00132243" w:rsidRPr="005477EB" w:rsidRDefault="00132243" w:rsidP="00132243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132243" w:rsidRPr="005477EB" w:rsidRDefault="00132243" w:rsidP="00132243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:rsidR="00132243" w:rsidRPr="005477EB" w:rsidRDefault="00132243" w:rsidP="00132243">
            <w:pPr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- эффективное управление</w:t>
            </w:r>
            <w:proofErr w:type="spellStart"/>
            <w:r w:rsidRPr="005477EB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>имущественнымкомплексом</w:t>
            </w:r>
            <w:proofErr w:type="spellEnd"/>
            <w:r w:rsidR="00EF6C9F" w:rsidRPr="005477EB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c>
          <w:tcPr>
            <w:tcW w:w="4755" w:type="dxa"/>
            <w:vAlign w:val="center"/>
          </w:tcPr>
          <w:p w:rsidR="00802FC4" w:rsidRPr="005477EB" w:rsidRDefault="00802FC4" w:rsidP="00D52FE4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Планируемые к реализации инвестиционные проекты.</w:t>
            </w:r>
          </w:p>
        </w:tc>
        <w:tc>
          <w:tcPr>
            <w:tcW w:w="4818" w:type="dxa"/>
            <w:gridSpan w:val="4"/>
            <w:vAlign w:val="center"/>
          </w:tcPr>
          <w:p w:rsidR="002E48E9" w:rsidRPr="005477EB" w:rsidRDefault="002E48E9" w:rsidP="0013224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proofErr w:type="gramStart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Инвестиционный  план</w:t>
            </w:r>
            <w:proofErr w:type="gramEnd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 на 2018 год  к годовому отчету прилагается.</w:t>
            </w:r>
          </w:p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477EB" w:rsidRPr="005477EB" w:rsidTr="00EE77D2">
        <w:trPr>
          <w:trHeight w:val="401"/>
        </w:trPr>
        <w:tc>
          <w:tcPr>
            <w:tcW w:w="4755" w:type="dxa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Планируемые направления использования чистой прибыли:</w:t>
            </w:r>
          </w:p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</w:p>
        </w:tc>
        <w:tc>
          <w:tcPr>
            <w:tcW w:w="4818" w:type="dxa"/>
            <w:gridSpan w:val="4"/>
            <w:vAlign w:val="center"/>
          </w:tcPr>
          <w:p w:rsidR="00802FC4" w:rsidRPr="005477EB" w:rsidRDefault="00802FC4" w:rsidP="008E1A02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По итогам финансово-хозяйствен</w:t>
            </w:r>
            <w:r w:rsidR="006359F6" w:rsidRPr="005477EB">
              <w:rPr>
                <w:rFonts w:ascii="Times New Roman" w:hAnsi="Times New Roman"/>
                <w:sz w:val="20"/>
                <w:szCs w:val="20"/>
              </w:rPr>
              <w:t>ной деятельности прибыль за 2017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год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составила </w:t>
            </w:r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7</w:t>
            </w:r>
            <w:proofErr w:type="gramEnd"/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 161,504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тыс.руб.  Планируемые направления использования чистой прибыли: </w:t>
            </w:r>
          </w:p>
          <w:p w:rsidR="00802FC4" w:rsidRPr="005477EB" w:rsidRDefault="00802FC4" w:rsidP="00AD168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 на выплату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дивидендов </w:t>
            </w:r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-</w:t>
            </w:r>
            <w:proofErr w:type="gramEnd"/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3 580,752</w:t>
            </w:r>
          </w:p>
          <w:p w:rsidR="00802FC4" w:rsidRPr="005477EB" w:rsidRDefault="00802FC4" w:rsidP="00AD168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 отчисления в резервный фонд</w:t>
            </w:r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– 358,075</w:t>
            </w:r>
          </w:p>
          <w:p w:rsidR="00802FC4" w:rsidRPr="005477EB" w:rsidRDefault="00802FC4" w:rsidP="00AD168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 на развитие производства</w:t>
            </w:r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– 2 764,182</w:t>
            </w:r>
          </w:p>
          <w:p w:rsidR="00802FC4" w:rsidRPr="005477EB" w:rsidRDefault="00802FC4" w:rsidP="00AD168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- на вознаграждение членам совета директоров</w:t>
            </w:r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– 405,995</w:t>
            </w:r>
          </w:p>
          <w:p w:rsidR="00802FC4" w:rsidRPr="005477EB" w:rsidRDefault="00802FC4" w:rsidP="00271F3F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- на вознаграждение членам 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рев.комиссии</w:t>
            </w:r>
            <w:proofErr w:type="gramEnd"/>
            <w:r w:rsidR="00F37F92" w:rsidRPr="005477EB">
              <w:rPr>
                <w:rFonts w:ascii="Times New Roman" w:hAnsi="Times New Roman"/>
                <w:sz w:val="20"/>
                <w:szCs w:val="20"/>
              </w:rPr>
              <w:t xml:space="preserve"> – 52,500</w:t>
            </w:r>
          </w:p>
          <w:p w:rsidR="00802FC4" w:rsidRPr="005477EB" w:rsidRDefault="00802FC4" w:rsidP="00AD1683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z w:val="20"/>
                <w:szCs w:val="20"/>
              </w:rPr>
            </w:pPr>
          </w:p>
          <w:p w:rsidR="00802FC4" w:rsidRPr="005477EB" w:rsidRDefault="00802FC4" w:rsidP="006E4FD9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</w:rPr>
            </w:pPr>
          </w:p>
        </w:tc>
      </w:tr>
      <w:tr w:rsidR="005477EB" w:rsidRPr="005477EB" w:rsidTr="00EE77D2">
        <w:trPr>
          <w:trHeight w:val="401"/>
        </w:trPr>
        <w:tc>
          <w:tcPr>
            <w:tcW w:w="9573" w:type="dxa"/>
            <w:gridSpan w:val="5"/>
            <w:vAlign w:val="bottom"/>
          </w:tcPr>
          <w:p w:rsidR="00802FC4" w:rsidRPr="005477EB" w:rsidRDefault="00802FC4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  <w:bCs/>
                <w:lang w:eastAsia="ru-RU"/>
              </w:rPr>
              <w:t>Сведения о фактических результатах исполнения поручений и указаний Президента Российской Федерации и поручений Правительства Российской Федерации</w:t>
            </w:r>
          </w:p>
        </w:tc>
      </w:tr>
      <w:tr w:rsidR="00000E56" w:rsidRPr="005477EB" w:rsidTr="00EE77D2">
        <w:trPr>
          <w:trHeight w:val="401"/>
        </w:trPr>
        <w:tc>
          <w:tcPr>
            <w:tcW w:w="4785" w:type="dxa"/>
            <w:gridSpan w:val="2"/>
            <w:vAlign w:val="center"/>
          </w:tcPr>
          <w:p w:rsidR="00802FC4" w:rsidRPr="005477EB" w:rsidRDefault="00802FC4" w:rsidP="00C94B84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  <w:r w:rsidRPr="005477EB">
              <w:rPr>
                <w:rFonts w:ascii="Times New Roman" w:hAnsi="Times New Roman"/>
                <w:lang w:eastAsia="ru-RU"/>
              </w:rPr>
              <w:t>Поручения и указания Президента Российской Федерации</w:t>
            </w:r>
          </w:p>
          <w:p w:rsidR="00802FC4" w:rsidRPr="005477EB" w:rsidRDefault="00802FC4" w:rsidP="00AA156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</w:p>
          <w:p w:rsidR="00802FC4" w:rsidRPr="005477EB" w:rsidRDefault="00802FC4" w:rsidP="007C215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  <w:r w:rsidRPr="005477EB">
              <w:rPr>
                <w:rFonts w:ascii="Times New Roman" w:hAnsi="Times New Roman"/>
              </w:rPr>
              <w:t>«О снижении операционных расходов (затрат) не менее чем на 2-3 процента ежегодно».</w:t>
            </w:r>
          </w:p>
          <w:p w:rsidR="00802FC4" w:rsidRPr="005477EB" w:rsidRDefault="00802FC4" w:rsidP="007C215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</w:p>
          <w:p w:rsidR="00802FC4" w:rsidRPr="005477EB" w:rsidRDefault="00802FC4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  <w:r w:rsidRPr="005477EB">
              <w:rPr>
                <w:rFonts w:ascii="Times New Roman" w:hAnsi="Times New Roman"/>
              </w:rPr>
              <w:lastRenderedPageBreak/>
              <w:t xml:space="preserve">П.2 Перечня поручений Правительства Российской Федерации от 12.12.2015 № ДМ-П9-8413 по вопросу нормирования деятельности и разработки соответствующих нормативов по закупке товаров и услуг.   </w:t>
            </w:r>
          </w:p>
          <w:p w:rsidR="008B04F9" w:rsidRPr="005477EB" w:rsidRDefault="008B04F9" w:rsidP="008B04F9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</w:p>
          <w:p w:rsidR="00802FC4" w:rsidRPr="005477EB" w:rsidRDefault="00802FC4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поручение Правительства Российской Федерации от 01.04.2016 № ИШ-П13-1872</w:t>
            </w:r>
          </w:p>
          <w:p w:rsidR="00802FC4" w:rsidRPr="005477EB" w:rsidRDefault="00802FC4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«О закупках отечественного программного обеспечения».</w:t>
            </w:r>
          </w:p>
          <w:p w:rsidR="00CC2C0A" w:rsidRPr="005477EB" w:rsidRDefault="00CC2C0A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</w:p>
          <w:p w:rsidR="00802FC4" w:rsidRPr="005477EB" w:rsidRDefault="00802FC4" w:rsidP="00AA156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lang w:eastAsia="ru-RU"/>
              </w:rPr>
            </w:pPr>
            <w:r w:rsidRPr="005477EB">
              <w:rPr>
                <w:rFonts w:ascii="Times New Roman" w:hAnsi="Times New Roman"/>
              </w:rPr>
              <w:t xml:space="preserve"> П. 6Правительства Российской Федерации от 30.12.2015 № 1516 </w:t>
            </w:r>
          </w:p>
          <w:p w:rsidR="00802FC4" w:rsidRPr="005477EB" w:rsidRDefault="00802FC4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6"/>
                <w:szCs w:val="26"/>
                <w:lang w:eastAsia="ru-RU"/>
              </w:rPr>
            </w:pPr>
            <w:r w:rsidRPr="005477EB">
              <w:rPr>
                <w:rFonts w:ascii="Times New Roman" w:hAnsi="Times New Roman"/>
              </w:rPr>
              <w:t>«Об утверждении правил отбора инвестиционных проектов»</w:t>
            </w:r>
            <w:r w:rsidRPr="005477EB">
              <w:rPr>
                <w:rFonts w:ascii="Times New Roman" w:hAnsi="Times New Roman"/>
                <w:sz w:val="26"/>
                <w:szCs w:val="26"/>
                <w:lang w:eastAsia="ru-RU"/>
              </w:rPr>
              <w:t xml:space="preserve">. </w:t>
            </w:r>
          </w:p>
          <w:p w:rsidR="004C0C99" w:rsidRPr="005477EB" w:rsidRDefault="004C0C99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6"/>
                <w:szCs w:val="26"/>
                <w:lang w:eastAsia="ru-RU"/>
              </w:rPr>
            </w:pPr>
          </w:p>
          <w:p w:rsidR="004C0C99" w:rsidRPr="005477EB" w:rsidRDefault="004C0C99" w:rsidP="00191BDE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6"/>
                <w:szCs w:val="26"/>
                <w:lang w:eastAsia="ru-RU"/>
              </w:rPr>
            </w:pPr>
          </w:p>
          <w:p w:rsidR="00802FC4" w:rsidRPr="005477EB" w:rsidRDefault="00802FC4" w:rsidP="00191BDE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6"/>
                <w:szCs w:val="26"/>
                <w:lang w:eastAsia="ru-RU"/>
              </w:rPr>
            </w:pPr>
            <w:r w:rsidRPr="005477EB">
              <w:rPr>
                <w:rFonts w:ascii="Times New Roman" w:hAnsi="Times New Roman"/>
              </w:rPr>
              <w:t xml:space="preserve">П. 3 раздела I протокола заседания Правительства России от 24.03.2016 № 9 </w:t>
            </w:r>
          </w:p>
          <w:p w:rsidR="00802FC4" w:rsidRPr="005477EB" w:rsidRDefault="00802FC4" w:rsidP="004C7D79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  <w:sz w:val="26"/>
                <w:szCs w:val="26"/>
                <w:lang w:eastAsia="ru-RU"/>
              </w:rPr>
            </w:pPr>
            <w:r w:rsidRPr="005477EB">
              <w:rPr>
                <w:rFonts w:ascii="Times New Roman" w:hAnsi="Times New Roman"/>
              </w:rPr>
              <w:t>«О внедрении профессиональных стандартов в деятельность АО».</w:t>
            </w:r>
          </w:p>
          <w:p w:rsidR="00802FC4" w:rsidRPr="005477EB" w:rsidRDefault="00802FC4" w:rsidP="007C215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</w:p>
          <w:p w:rsidR="004C0C99" w:rsidRPr="005477EB" w:rsidRDefault="004C0C99" w:rsidP="007C215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</w:p>
          <w:p w:rsidR="004C0C99" w:rsidRPr="005477EB" w:rsidRDefault="004C0C99" w:rsidP="007C215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</w:p>
          <w:p w:rsidR="00802FC4" w:rsidRPr="005477EB" w:rsidRDefault="00802FC4" w:rsidP="00946B3A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/>
              </w:rPr>
            </w:pPr>
            <w:proofErr w:type="spellStart"/>
            <w:r w:rsidRPr="005477EB">
              <w:rPr>
                <w:rFonts w:ascii="Times New Roman" w:hAnsi="Times New Roman"/>
              </w:rPr>
              <w:t>пп</w:t>
            </w:r>
            <w:proofErr w:type="spellEnd"/>
            <w:r w:rsidRPr="005477EB">
              <w:rPr>
                <w:rFonts w:ascii="Times New Roman" w:hAnsi="Times New Roman"/>
              </w:rPr>
              <w:t xml:space="preserve">. "л" п. 1 поручения Президента Российской Федерации от 06.06.2010 №Пр-1640 по обеспечению разработки предложений о порядке применения добровольных механизмов экологической ответственности </w:t>
            </w:r>
          </w:p>
          <w:p w:rsidR="00802FC4" w:rsidRPr="005477EB" w:rsidRDefault="00802FC4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rFonts w:ascii="Times New Roman" w:hAnsi="Times New Roman"/>
              </w:rPr>
            </w:pPr>
          </w:p>
          <w:p w:rsidR="004C0C99" w:rsidRPr="005477EB" w:rsidRDefault="004C0C99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rFonts w:ascii="Times New Roman" w:hAnsi="Times New Roman"/>
              </w:rPr>
            </w:pPr>
          </w:p>
          <w:p w:rsidR="00BB1E01" w:rsidRPr="005477EB" w:rsidRDefault="00BB1E01" w:rsidP="00733363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8B1C65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Об утверждении долгосрочной программы развития</w:t>
            </w:r>
          </w:p>
          <w:p w:rsidR="00802FC4" w:rsidRPr="005477EB" w:rsidRDefault="00802FC4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CE4D7D" w:rsidRPr="005477EB" w:rsidRDefault="00CE4D7D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CC2C0A" w:rsidRPr="005477EB" w:rsidRDefault="00CC2C0A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8B1C65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 включении в ДПР информации о потребности в трудовых ресурсах</w:t>
            </w:r>
          </w:p>
          <w:p w:rsidR="00802FC4" w:rsidRPr="005477EB" w:rsidRDefault="00802FC4" w:rsidP="00AE097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8B1C65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>Об обеспечении принятия АО КПЭ</w:t>
            </w: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0B38D2" w:rsidRPr="005477EB" w:rsidRDefault="000B38D2" w:rsidP="005D03AB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8B1C65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О реализации программ отчуждения непрофильных активов  </w:t>
            </w: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0B38D2" w:rsidRPr="005477EB" w:rsidRDefault="000B38D2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0B38D2" w:rsidRPr="005477EB" w:rsidRDefault="000B38D2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B04F9" w:rsidRPr="005477EB" w:rsidRDefault="008B04F9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802FC4" w:rsidRPr="005477EB" w:rsidRDefault="00802FC4" w:rsidP="005D03AB">
            <w:pPr>
              <w:numPr>
                <w:ilvl w:val="0"/>
                <w:numId w:val="4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477EB">
              <w:rPr>
                <w:rFonts w:ascii="Times New Roman" w:hAnsi="Times New Roman"/>
              </w:rPr>
              <w:t xml:space="preserve">Об обеспечении создания единых казначейств головных, дочерних и зависимых организаций  </w:t>
            </w: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highlight w:val="cyan"/>
              </w:rPr>
            </w:pP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highlight w:val="cyan"/>
              </w:rPr>
            </w:pPr>
          </w:p>
          <w:p w:rsidR="00802FC4" w:rsidRPr="005477EB" w:rsidRDefault="00802FC4" w:rsidP="005D03AB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rFonts w:ascii="Times New Roman" w:hAnsi="Times New Roman"/>
                <w:highlight w:val="cyan"/>
              </w:rPr>
            </w:pPr>
          </w:p>
          <w:p w:rsidR="00802FC4" w:rsidRPr="005477EB" w:rsidRDefault="00802FC4" w:rsidP="00C94B84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highlight w:val="cyan"/>
              </w:rPr>
            </w:pPr>
          </w:p>
          <w:p w:rsidR="00802FC4" w:rsidRPr="005477EB" w:rsidRDefault="00802FC4" w:rsidP="004D325D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highlight w:val="cyan"/>
              </w:rPr>
            </w:pPr>
          </w:p>
        </w:tc>
        <w:tc>
          <w:tcPr>
            <w:tcW w:w="4788" w:type="dxa"/>
            <w:gridSpan w:val="3"/>
            <w:vAlign w:val="center"/>
          </w:tcPr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</w:pPr>
            <w:r w:rsidRPr="005477EB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lastRenderedPageBreak/>
              <w:t>Сведения о фактических результатах исполнения поручений и указаний</w:t>
            </w:r>
            <w:r w:rsidR="00EF6C9F" w:rsidRPr="005477EB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>:</w:t>
            </w:r>
          </w:p>
          <w:p w:rsidR="00EF6C9F" w:rsidRPr="005477EB" w:rsidRDefault="00EF6C9F" w:rsidP="0028423D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</w:pPr>
          </w:p>
          <w:p w:rsidR="00EF6C9F" w:rsidRPr="005477EB" w:rsidRDefault="00EF6C9F" w:rsidP="0028423D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Заседание совета директоров состоялось 15.10.2015 г.  (протокол № 46). </w:t>
            </w:r>
          </w:p>
          <w:p w:rsidR="0028423D" w:rsidRPr="005477EB" w:rsidRDefault="0028423D" w:rsidP="0028423D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В перечень КПЭ включен показатель снижения операционных расходов (затрат).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Правила нормирования закупок утверждены решением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совета</w:t>
            </w: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</w:t>
            </w:r>
            <w:proofErr w:type="gramStart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директоров(</w:t>
            </w:r>
            <w:proofErr w:type="gramEnd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Протокол совета директоров от 05.08.2016 г. № 50).)</w:t>
            </w: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ab/>
              <w:t xml:space="preserve">Решением совета директоров от </w:t>
            </w:r>
            <w:proofErr w:type="gramStart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19.05.2017  утверждена</w:t>
            </w:r>
            <w:proofErr w:type="gramEnd"/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новая редакция (№4) закупочной деятельности общества  закупок утверждены (Протокол совета директоров 53)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Проведено заседание совета директоров от 30.09.2016 г. (Протокол №51) с принятием </w:t>
            </w:r>
            <w:r w:rsidRPr="005477EB">
              <w:rPr>
                <w:rFonts w:ascii="Times New Roman" w:hAnsi="Times New Roman"/>
                <w:spacing w:val="-2"/>
                <w:sz w:val="20"/>
                <w:szCs w:val="20"/>
              </w:rPr>
              <w:t>соответствующих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решений.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от 05.08.2016 г. (Протокол №50) с принятием соответствующих решений.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B04F9" w:rsidRPr="005477EB" w:rsidRDefault="008B04F9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44CE8" w:rsidRPr="005477EB" w:rsidRDefault="0028423D" w:rsidP="00844CE8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Проведено заседание совета директоров от 30.09.2016 (Протокол № 51) с принятием соответствующих решений. </w:t>
            </w:r>
            <w:r w:rsidR="00844CE8" w:rsidRPr="005477EB">
              <w:rPr>
                <w:rFonts w:ascii="Times New Roman" w:hAnsi="Times New Roman"/>
                <w:sz w:val="20"/>
                <w:szCs w:val="20"/>
              </w:rPr>
              <w:t xml:space="preserve">В соответствии с приказом исполнительного директора Общества создана рабочая комиссия по подготовке и внедрению профессиональных стандартов, утвержден план - график поэтапного с 2018 по 2020 г.г. внедрения профессиональных стандартов в АО. </w:t>
            </w:r>
            <w:proofErr w:type="gramStart"/>
            <w:r w:rsidR="00844CE8" w:rsidRPr="005477EB">
              <w:rPr>
                <w:rFonts w:ascii="Times New Roman" w:hAnsi="Times New Roman"/>
                <w:sz w:val="20"/>
                <w:szCs w:val="20"/>
              </w:rPr>
              <w:t>Информация  размещена</w:t>
            </w:r>
            <w:proofErr w:type="gramEnd"/>
            <w:r w:rsidR="00844CE8" w:rsidRPr="005477EB">
              <w:rPr>
                <w:rFonts w:ascii="Times New Roman" w:hAnsi="Times New Roman"/>
                <w:sz w:val="20"/>
                <w:szCs w:val="20"/>
              </w:rPr>
              <w:t xml:space="preserve"> на МВ портале.</w:t>
            </w:r>
          </w:p>
          <w:p w:rsidR="008B04F9" w:rsidRPr="005477EB" w:rsidRDefault="008B04F9" w:rsidP="00844CE8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Информация о проведенных мероприятиях и расходах на охрану окружающей среды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46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Предприятием ведётся постоянная работа по утилизации и вывозу отходов производства: отработанных офсетных пластин, металлолома, макулатуры, а также производственного мусора и бытовых отходов. (Нефинансовый отчет прилагается).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ДПР Общества утверждена решением совета директоров 25.02.2015 (Протокол №41 от 25.02.2015 года). Изменения в ДПР Общества утверждены решением совета директоров от 30.09.2016 г. (Протокол № 51)</w:t>
            </w:r>
            <w:r w:rsidR="008B04F9" w:rsidRPr="005477EB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8B04F9" w:rsidRPr="005477EB" w:rsidRDefault="008B04F9" w:rsidP="008B04F9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B04F9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Раздел включен в ДПР. </w:t>
            </w:r>
          </w:p>
          <w:p w:rsidR="0028423D" w:rsidRPr="005477EB" w:rsidRDefault="008B04F9" w:rsidP="008B04F9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Информация  размещена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на МВ портале.</w:t>
            </w:r>
          </w:p>
          <w:p w:rsidR="008B04F9" w:rsidRPr="005477EB" w:rsidRDefault="008B04F9" w:rsidP="00844CE8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Информация о внедренной системе КПЭ в АО содержится в </w:t>
            </w:r>
            <w:r w:rsidR="008B04F9" w:rsidRPr="005477EB">
              <w:rPr>
                <w:rFonts w:ascii="Times New Roman" w:hAnsi="Times New Roman"/>
                <w:sz w:val="20"/>
                <w:szCs w:val="20"/>
              </w:rPr>
              <w:t>разделе «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>Система КПЭ в АО» настоящего годового отчета</w:t>
            </w:r>
            <w:r w:rsidR="008B04F9" w:rsidRPr="005477EB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gramStart"/>
            <w:r w:rsidR="008B04F9" w:rsidRPr="005477EB">
              <w:rPr>
                <w:rFonts w:ascii="Times New Roman" w:hAnsi="Times New Roman"/>
                <w:sz w:val="20"/>
                <w:szCs w:val="20"/>
              </w:rPr>
              <w:t>Информация  размещена</w:t>
            </w:r>
            <w:proofErr w:type="gramEnd"/>
            <w:r w:rsidR="008B04F9" w:rsidRPr="005477EB">
              <w:rPr>
                <w:rFonts w:ascii="Times New Roman" w:hAnsi="Times New Roman"/>
                <w:sz w:val="20"/>
                <w:szCs w:val="20"/>
              </w:rPr>
              <w:t xml:space="preserve"> на МВ портале.</w:t>
            </w: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Программа реализации непрофильных активов Общества была утверждена </w:t>
            </w:r>
            <w:r w:rsidRPr="005477EB">
              <w:rPr>
                <w:rFonts w:ascii="Times New Roman" w:hAnsi="Times New Roman"/>
                <w:i/>
                <w:sz w:val="20"/>
                <w:szCs w:val="20"/>
              </w:rPr>
              <w:t>Протоколом №</w:t>
            </w:r>
            <w:proofErr w:type="gramStart"/>
            <w:r w:rsidRPr="005477EB">
              <w:rPr>
                <w:rFonts w:ascii="Times New Roman" w:hAnsi="Times New Roman"/>
                <w:i/>
                <w:sz w:val="20"/>
                <w:szCs w:val="20"/>
              </w:rPr>
              <w:t>26  от</w:t>
            </w:r>
            <w:proofErr w:type="gramEnd"/>
            <w:r w:rsidRPr="005477EB">
              <w:rPr>
                <w:rFonts w:ascii="Times New Roman" w:hAnsi="Times New Roman"/>
                <w:i/>
                <w:sz w:val="20"/>
                <w:szCs w:val="20"/>
              </w:rPr>
              <w:t xml:space="preserve"> 25.09.12 г.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В связи с включением Общества в Прогнозный план приватизации и с выходом директивы заместителя Руководителя Росимущества № ИА-03/34457 от 29.07.2013 года советом директоров принято решение о приостановке исполнения данной Программы до момента принятия окончательного решения о порядке и сроках приватизации. На </w:t>
            </w:r>
            <w:r w:rsidRPr="005477EB">
              <w:rPr>
                <w:rFonts w:ascii="Times New Roman" w:hAnsi="Times New Roman"/>
                <w:sz w:val="20"/>
                <w:szCs w:val="20"/>
              </w:rPr>
              <w:lastRenderedPageBreak/>
              <w:t>сегодняшний день вопрос реализации непрофильных активов решается на межведомственной комиссии.  Позиция Минэкономразвития России и Росимущества по данному вопросу изложена в письме Заместителя Министра – Руководителя Росимущества Пристанскова Д.В.  от 03.10.2017 г. № 27-926-ДП/Д06и, который указал на возможность возобновления программы и точечной реализации непрофильных активов исключительно в целях предотвращения банкротства и ликвидации общества, а также в случаях если это ведет к значительному улучшению финансово-экономических показателей деятельности общества, данное предложение было одобрено Первым</w:t>
            </w:r>
            <w:r w:rsidRPr="005477E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Заместителем Председателя Правительства Российской Федерации И.И. Шуваловым (поручение от 20 ноября 2017 г. № ИШ-П13-7708)</w:t>
            </w:r>
            <w:r w:rsidRPr="005477EB">
              <w:rPr>
                <w:rFonts w:ascii="Times New Roman" w:hAnsi="Times New Roman"/>
                <w:sz w:val="20"/>
                <w:szCs w:val="20"/>
              </w:rPr>
              <w:t xml:space="preserve">.  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>ОАО «ИПК «</w:t>
            </w: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>Звезда»  финансово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 стабильно , признакам  банкротства  не отвечает,  в связи с этим вопрос  о  возобновлении программы  реализации  непрофильных  активов  Советом директоров  в отчетном периоде  не рассматривался.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Информация </w:t>
            </w:r>
            <w:r w:rsidR="008B04F9" w:rsidRPr="005477EB">
              <w:rPr>
                <w:rFonts w:ascii="Times New Roman" w:hAnsi="Times New Roman"/>
                <w:sz w:val="20"/>
                <w:szCs w:val="20"/>
              </w:rPr>
              <w:t xml:space="preserve"> размещена</w:t>
            </w:r>
            <w:proofErr w:type="gramEnd"/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на МВ портале.</w:t>
            </w:r>
          </w:p>
          <w:p w:rsidR="0028423D" w:rsidRPr="005477EB" w:rsidRDefault="0028423D" w:rsidP="0028423D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28423D" w:rsidRPr="005477EB" w:rsidRDefault="0028423D" w:rsidP="0028423D">
            <w:pPr>
              <w:numPr>
                <w:ilvl w:val="0"/>
                <w:numId w:val="5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5477EB">
              <w:rPr>
                <w:rFonts w:ascii="Times New Roman" w:hAnsi="Times New Roman"/>
                <w:sz w:val="20"/>
                <w:szCs w:val="20"/>
              </w:rPr>
              <w:t xml:space="preserve"> ДАТА советом директоров принято протокольное решение о признании нецелесообразным создание структуры единого казначейства АО, его дочерних и зависимых организаций, предполагающей централизацию управления финансовыми потоками группы компаний, в виду того, что у АО отсутствуют дочерние и зависимые организации.</w:t>
            </w:r>
          </w:p>
          <w:p w:rsidR="00802FC4" w:rsidRPr="005477EB" w:rsidRDefault="00802FC4" w:rsidP="0028423D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highlight w:val="red"/>
              </w:rPr>
            </w:pPr>
          </w:p>
        </w:tc>
      </w:tr>
    </w:tbl>
    <w:p w:rsidR="004A55BA" w:rsidRPr="005477EB" w:rsidRDefault="004A55BA" w:rsidP="004F649E">
      <w:pPr>
        <w:shd w:val="clear" w:color="auto" w:fill="FFFFFF"/>
        <w:spacing w:after="0" w:line="240" w:lineRule="auto"/>
        <w:rPr>
          <w:rFonts w:ascii="Times New Roman" w:hAnsi="Times New Roman"/>
        </w:rPr>
      </w:pPr>
    </w:p>
    <w:p w:rsidR="00BE4F49" w:rsidRDefault="00BE4F49" w:rsidP="004F649E">
      <w:pPr>
        <w:shd w:val="clear" w:color="auto" w:fill="FFFFFF"/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2337435</wp:posOffset>
            </wp:positionH>
            <wp:positionV relativeFrom="paragraph">
              <wp:posOffset>61595</wp:posOffset>
            </wp:positionV>
            <wp:extent cx="891540" cy="836295"/>
            <wp:effectExtent l="0" t="0" r="3810" b="190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Власов Подпись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91540" cy="836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E4F49" w:rsidRDefault="00BE4F49" w:rsidP="004F649E">
      <w:pPr>
        <w:shd w:val="clear" w:color="auto" w:fill="FFFFFF"/>
        <w:spacing w:after="0" w:line="240" w:lineRule="auto"/>
        <w:rPr>
          <w:rFonts w:ascii="Times New Roman" w:hAnsi="Times New Roman"/>
        </w:rPr>
      </w:pPr>
    </w:p>
    <w:p w:rsidR="00802FC4" w:rsidRPr="005477EB" w:rsidRDefault="00802FC4" w:rsidP="004F649E">
      <w:pPr>
        <w:shd w:val="clear" w:color="auto" w:fill="FFFFFF"/>
        <w:spacing w:after="0" w:line="240" w:lineRule="auto"/>
        <w:rPr>
          <w:rFonts w:ascii="Times New Roman" w:hAnsi="Times New Roman"/>
        </w:rPr>
      </w:pPr>
      <w:r w:rsidRPr="005477EB">
        <w:rPr>
          <w:rFonts w:ascii="Times New Roman" w:hAnsi="Times New Roman"/>
        </w:rPr>
        <w:t xml:space="preserve">Генеральный директор </w:t>
      </w:r>
    </w:p>
    <w:p w:rsidR="00802FC4" w:rsidRPr="005477EB" w:rsidRDefault="00802FC4" w:rsidP="00E44289">
      <w:pPr>
        <w:shd w:val="clear" w:color="auto" w:fill="FFFFFF"/>
        <w:spacing w:after="0" w:line="240" w:lineRule="auto"/>
        <w:rPr>
          <w:rFonts w:ascii="Times New Roman" w:hAnsi="Times New Roman"/>
        </w:rPr>
      </w:pPr>
      <w:r w:rsidRPr="005477EB">
        <w:rPr>
          <w:rFonts w:ascii="Times New Roman" w:hAnsi="Times New Roman"/>
        </w:rPr>
        <w:t xml:space="preserve">АО «Российские газеты» - </w:t>
      </w:r>
    </w:p>
    <w:p w:rsidR="00802FC4" w:rsidRPr="005477EB" w:rsidRDefault="00802FC4" w:rsidP="00E44289">
      <w:pPr>
        <w:shd w:val="clear" w:color="auto" w:fill="FFFFFF"/>
        <w:spacing w:after="0" w:line="240" w:lineRule="auto"/>
        <w:rPr>
          <w:rFonts w:ascii="Times New Roman" w:hAnsi="Times New Roman"/>
        </w:rPr>
      </w:pPr>
      <w:r w:rsidRPr="005477EB">
        <w:rPr>
          <w:rFonts w:ascii="Times New Roman" w:hAnsi="Times New Roman"/>
        </w:rPr>
        <w:t xml:space="preserve">Управляющая организация </w:t>
      </w:r>
      <w:r w:rsidR="00BE4F49">
        <w:rPr>
          <w:rFonts w:ascii="Times New Roman" w:hAnsi="Times New Roman"/>
        </w:rPr>
        <w:t xml:space="preserve">         </w:t>
      </w:r>
    </w:p>
    <w:p w:rsidR="00802FC4" w:rsidRPr="005477EB" w:rsidRDefault="00802FC4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  <w:r w:rsidRPr="005477EB">
        <w:rPr>
          <w:rFonts w:ascii="Times New Roman" w:hAnsi="Times New Roman"/>
        </w:rPr>
        <w:t xml:space="preserve">ОАО </w:t>
      </w:r>
      <w:proofErr w:type="gramStart"/>
      <w:r w:rsidRPr="005477EB">
        <w:rPr>
          <w:rFonts w:ascii="Times New Roman" w:hAnsi="Times New Roman"/>
        </w:rPr>
        <w:t xml:space="preserve">« </w:t>
      </w:r>
      <w:r w:rsidR="000C5AAD" w:rsidRPr="005477EB">
        <w:rPr>
          <w:rFonts w:ascii="Times New Roman" w:hAnsi="Times New Roman"/>
        </w:rPr>
        <w:t>ИПК</w:t>
      </w:r>
      <w:proofErr w:type="gramEnd"/>
      <w:r w:rsidR="000C5AAD" w:rsidRPr="005477EB">
        <w:rPr>
          <w:rFonts w:ascii="Times New Roman" w:hAnsi="Times New Roman"/>
        </w:rPr>
        <w:t xml:space="preserve"> «Звезда»   </w:t>
      </w:r>
      <w:r w:rsidR="00A50CFC">
        <w:rPr>
          <w:rFonts w:ascii="Times New Roman" w:hAnsi="Times New Roman"/>
        </w:rPr>
        <w:tab/>
      </w:r>
      <w:r w:rsidR="00A50CFC">
        <w:rPr>
          <w:rFonts w:ascii="Times New Roman" w:hAnsi="Times New Roman"/>
        </w:rPr>
        <w:tab/>
      </w:r>
      <w:r w:rsidR="000C5AAD" w:rsidRPr="005477EB">
        <w:rPr>
          <w:rFonts w:ascii="Times New Roman" w:hAnsi="Times New Roman"/>
        </w:rPr>
        <w:t xml:space="preserve">_______________ </w:t>
      </w:r>
      <w:r w:rsidR="000C5AAD" w:rsidRPr="005477EB">
        <w:rPr>
          <w:rFonts w:ascii="Times New Roman" w:hAnsi="Times New Roman"/>
        </w:rPr>
        <w:tab/>
      </w:r>
      <w:r w:rsidRPr="005477EB">
        <w:rPr>
          <w:rFonts w:ascii="Times New Roman" w:hAnsi="Times New Roman"/>
        </w:rPr>
        <w:t>С.В. Власов</w:t>
      </w:r>
    </w:p>
    <w:p w:rsidR="00802FC4" w:rsidRPr="005477EB" w:rsidRDefault="00802FC4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</w:p>
    <w:p w:rsidR="00A50CFC" w:rsidRDefault="00A50CFC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77470</wp:posOffset>
            </wp:positionV>
            <wp:extent cx="1056005" cy="70866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одпись директора без печати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708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50CFC" w:rsidRDefault="00A50CFC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</w:p>
    <w:p w:rsidR="00A50CFC" w:rsidRDefault="00A50CFC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</w:p>
    <w:p w:rsidR="00802FC4" w:rsidRPr="005477EB" w:rsidRDefault="00802FC4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  <w:r w:rsidRPr="005477EB">
        <w:rPr>
          <w:rFonts w:ascii="Times New Roman" w:hAnsi="Times New Roman"/>
        </w:rPr>
        <w:t>Исполнительный директор</w:t>
      </w:r>
    </w:p>
    <w:p w:rsidR="00802FC4" w:rsidRPr="005477EB" w:rsidRDefault="00802FC4" w:rsidP="008E1A02">
      <w:pPr>
        <w:shd w:val="clear" w:color="auto" w:fill="FFFFFF"/>
        <w:spacing w:after="0" w:line="240" w:lineRule="auto"/>
        <w:ind w:left="96"/>
        <w:rPr>
          <w:rFonts w:ascii="Times New Roman" w:hAnsi="Times New Roman"/>
        </w:rPr>
      </w:pPr>
      <w:r w:rsidRPr="005477EB">
        <w:rPr>
          <w:rFonts w:ascii="Times New Roman" w:hAnsi="Times New Roman"/>
        </w:rPr>
        <w:t xml:space="preserve">ОАО </w:t>
      </w:r>
      <w:proofErr w:type="gramStart"/>
      <w:r w:rsidRPr="005477EB">
        <w:rPr>
          <w:rFonts w:ascii="Times New Roman" w:hAnsi="Times New Roman"/>
        </w:rPr>
        <w:t xml:space="preserve">« </w:t>
      </w:r>
      <w:r w:rsidR="000C5AAD" w:rsidRPr="005477EB">
        <w:rPr>
          <w:rFonts w:ascii="Times New Roman" w:hAnsi="Times New Roman"/>
        </w:rPr>
        <w:t>ИПК</w:t>
      </w:r>
      <w:proofErr w:type="gramEnd"/>
      <w:r w:rsidR="000C5AAD" w:rsidRPr="005477EB">
        <w:rPr>
          <w:rFonts w:ascii="Times New Roman" w:hAnsi="Times New Roman"/>
        </w:rPr>
        <w:t xml:space="preserve"> «Звезда»                          </w:t>
      </w:r>
      <w:r w:rsidRPr="005477EB">
        <w:rPr>
          <w:rFonts w:ascii="Times New Roman" w:hAnsi="Times New Roman"/>
        </w:rPr>
        <w:t xml:space="preserve">_______________  </w:t>
      </w:r>
      <w:r w:rsidR="000C5AAD" w:rsidRPr="005477EB">
        <w:rPr>
          <w:rFonts w:ascii="Times New Roman" w:hAnsi="Times New Roman"/>
        </w:rPr>
        <w:tab/>
      </w:r>
      <w:proofErr w:type="spellStart"/>
      <w:r w:rsidR="000C5AAD" w:rsidRPr="005477EB">
        <w:rPr>
          <w:rFonts w:ascii="Times New Roman" w:hAnsi="Times New Roman"/>
        </w:rPr>
        <w:t>С.Г.Добрынин</w:t>
      </w:r>
      <w:proofErr w:type="spellEnd"/>
    </w:p>
    <w:p w:rsidR="00802FC4" w:rsidRPr="005477EB" w:rsidRDefault="00A50CFC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59264" behindDoc="0" locked="0" layoutInCell="1" allowOverlap="1" wp14:anchorId="48E915AA">
            <wp:simplePos x="0" y="0"/>
            <wp:positionH relativeFrom="column">
              <wp:posOffset>3661410</wp:posOffset>
            </wp:positionH>
            <wp:positionV relativeFrom="paragraph">
              <wp:posOffset>74684</wp:posOffset>
            </wp:positionV>
            <wp:extent cx="1545336" cy="1577340"/>
            <wp:effectExtent l="0" t="0" r="0" b="381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Печать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45336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D7D" w:rsidRPr="005477EB" w:rsidRDefault="00A50CFC" w:rsidP="000C5AAD">
      <w:pPr>
        <w:tabs>
          <w:tab w:val="left" w:pos="7088"/>
        </w:tabs>
        <w:ind w:left="5245" w:right="3117"/>
        <w:rPr>
          <w:rFonts w:ascii="Times New Roman" w:hAnsi="Times New Roman"/>
        </w:rPr>
      </w:pPr>
      <w:r>
        <w:rPr>
          <w:rFonts w:ascii="Times New Roman" w:hAnsi="Times New Roman"/>
        </w:rPr>
        <w:t>М.П.</w:t>
      </w:r>
      <w:r w:rsidR="000C5AAD" w:rsidRPr="005477EB">
        <w:rPr>
          <w:rFonts w:ascii="Times New Roman" w:hAnsi="Times New Roman"/>
        </w:rPr>
        <w:tab/>
      </w:r>
    </w:p>
    <w:p w:rsidR="000C5AAD" w:rsidRPr="005477EB" w:rsidRDefault="000C5AAD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0C5AAD" w:rsidRPr="005477EB" w:rsidRDefault="000C5AAD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EB6851" w:rsidRPr="005477EB" w:rsidRDefault="00EB6851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EB6851" w:rsidRPr="005477EB" w:rsidRDefault="00EB6851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EB6851" w:rsidRPr="005477EB" w:rsidRDefault="00EB6851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  <w:bookmarkStart w:id="3" w:name="_GoBack"/>
      <w:bookmarkEnd w:id="3"/>
    </w:p>
    <w:p w:rsidR="005477EB" w:rsidRPr="005477EB" w:rsidRDefault="005477EB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5477EB" w:rsidRPr="005477EB" w:rsidRDefault="005477EB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5477EB" w:rsidRPr="005477EB" w:rsidRDefault="005477EB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5477EB" w:rsidRPr="005477EB" w:rsidRDefault="005477EB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EB6851" w:rsidRPr="005477EB" w:rsidRDefault="00EB6851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0C5AAD" w:rsidRPr="005477EB" w:rsidRDefault="000C5AAD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</w:p>
    <w:p w:rsidR="00802FC4" w:rsidRPr="005477EB" w:rsidRDefault="00802FC4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  <w:r w:rsidRPr="005477EB">
        <w:rPr>
          <w:rFonts w:ascii="Times New Roman" w:hAnsi="Times New Roman"/>
          <w:i/>
          <w:sz w:val="28"/>
          <w:szCs w:val="28"/>
        </w:rPr>
        <w:t xml:space="preserve">Прошито, пронумеровано </w:t>
      </w:r>
    </w:p>
    <w:p w:rsidR="00802FC4" w:rsidRPr="005477EB" w:rsidRDefault="00802FC4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  <w:r w:rsidRPr="005477EB">
        <w:rPr>
          <w:rFonts w:ascii="Times New Roman" w:hAnsi="Times New Roman"/>
          <w:i/>
          <w:sz w:val="28"/>
          <w:szCs w:val="28"/>
        </w:rPr>
        <w:t xml:space="preserve">и скреплено оттиском печати </w:t>
      </w:r>
    </w:p>
    <w:p w:rsidR="00802FC4" w:rsidRPr="005477EB" w:rsidRDefault="00802FC4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  <w:r w:rsidRPr="005477EB">
        <w:rPr>
          <w:rFonts w:ascii="Times New Roman" w:hAnsi="Times New Roman"/>
          <w:i/>
          <w:sz w:val="28"/>
          <w:szCs w:val="28"/>
        </w:rPr>
        <w:t>ОАО «</w:t>
      </w:r>
      <w:r w:rsidR="00A50CFC">
        <w:rPr>
          <w:rFonts w:ascii="Times New Roman" w:hAnsi="Times New Roman"/>
          <w:i/>
          <w:sz w:val="28"/>
          <w:szCs w:val="28"/>
        </w:rPr>
        <w:t>ИПК «Звезда»</w:t>
      </w:r>
      <w:r w:rsidRPr="005477EB">
        <w:rPr>
          <w:rFonts w:ascii="Times New Roman" w:hAnsi="Times New Roman"/>
          <w:i/>
          <w:sz w:val="28"/>
          <w:szCs w:val="28"/>
        </w:rPr>
        <w:t xml:space="preserve"> </w:t>
      </w:r>
    </w:p>
    <w:p w:rsidR="00802FC4" w:rsidRPr="005477EB" w:rsidRDefault="00802FC4" w:rsidP="006D5792">
      <w:pPr>
        <w:spacing w:after="0" w:line="240" w:lineRule="auto"/>
        <w:ind w:right="851"/>
        <w:jc w:val="right"/>
        <w:rPr>
          <w:rFonts w:ascii="Times New Roman" w:hAnsi="Times New Roman"/>
          <w:i/>
          <w:sz w:val="28"/>
          <w:szCs w:val="28"/>
        </w:rPr>
      </w:pPr>
      <w:r w:rsidRPr="005477EB">
        <w:rPr>
          <w:rFonts w:ascii="Times New Roman" w:hAnsi="Times New Roman"/>
          <w:i/>
          <w:sz w:val="28"/>
          <w:szCs w:val="28"/>
        </w:rPr>
        <w:t xml:space="preserve"> _____________ листов</w:t>
      </w:r>
    </w:p>
    <w:p w:rsidR="00802FC4" w:rsidRPr="005477EB" w:rsidRDefault="00802FC4" w:rsidP="00FA20B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sectPr w:rsidR="00802FC4" w:rsidRPr="005477EB" w:rsidSect="002656A2">
      <w:headerReference w:type="default" r:id="rId11"/>
      <w:pgSz w:w="11906" w:h="16838"/>
      <w:pgMar w:top="238" w:right="851" w:bottom="568" w:left="1134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0B9A" w:rsidRDefault="00610B9A" w:rsidP="00502743">
      <w:pPr>
        <w:spacing w:after="0" w:line="240" w:lineRule="auto"/>
      </w:pPr>
      <w:r>
        <w:separator/>
      </w:r>
    </w:p>
  </w:endnote>
  <w:endnote w:type="continuationSeparator" w:id="0">
    <w:p w:rsidR="00610B9A" w:rsidRDefault="00610B9A" w:rsidP="005027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0B9A" w:rsidRDefault="00610B9A" w:rsidP="00502743">
      <w:pPr>
        <w:spacing w:after="0" w:line="240" w:lineRule="auto"/>
      </w:pPr>
      <w:r>
        <w:separator/>
      </w:r>
    </w:p>
  </w:footnote>
  <w:footnote w:type="continuationSeparator" w:id="0">
    <w:p w:rsidR="00610B9A" w:rsidRDefault="00610B9A" w:rsidP="005027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38" w:rsidRPr="00502743" w:rsidRDefault="00614838" w:rsidP="00502743">
    <w:pPr>
      <w:pStyle w:val="a5"/>
      <w:spacing w:after="0" w:line="240" w:lineRule="auto"/>
      <w:jc w:val="right"/>
      <w:rPr>
        <w:rFonts w:ascii="Times New Roman" w:hAnsi="Times New Roman"/>
        <w:b/>
        <w:i/>
        <w:sz w:val="16"/>
        <w:szCs w:val="16"/>
      </w:rPr>
    </w:pPr>
    <w:r w:rsidRPr="00502743">
      <w:rPr>
        <w:rFonts w:ascii="Times New Roman" w:hAnsi="Times New Roman"/>
        <w:b/>
        <w:i/>
        <w:sz w:val="16"/>
        <w:szCs w:val="16"/>
      </w:rPr>
      <w:t>-</w:t>
    </w:r>
    <w:r w:rsidR="00435F91" w:rsidRPr="00502743">
      <w:rPr>
        <w:rFonts w:ascii="Times New Roman" w:hAnsi="Times New Roman"/>
        <w:b/>
        <w:i/>
        <w:sz w:val="16"/>
        <w:szCs w:val="16"/>
      </w:rPr>
      <w:fldChar w:fldCharType="begin"/>
    </w:r>
    <w:r w:rsidRPr="00502743">
      <w:rPr>
        <w:rFonts w:ascii="Times New Roman" w:hAnsi="Times New Roman"/>
        <w:b/>
        <w:i/>
        <w:sz w:val="16"/>
        <w:szCs w:val="16"/>
      </w:rPr>
      <w:instrText xml:space="preserve"> PAGE   \* MERGEFORMAT </w:instrText>
    </w:r>
    <w:r w:rsidR="00435F91" w:rsidRPr="00502743">
      <w:rPr>
        <w:rFonts w:ascii="Times New Roman" w:hAnsi="Times New Roman"/>
        <w:b/>
        <w:i/>
        <w:sz w:val="16"/>
        <w:szCs w:val="16"/>
      </w:rPr>
      <w:fldChar w:fldCharType="separate"/>
    </w:r>
    <w:r w:rsidR="00B97A6C">
      <w:rPr>
        <w:rFonts w:ascii="Times New Roman" w:hAnsi="Times New Roman"/>
        <w:b/>
        <w:i/>
        <w:noProof/>
        <w:sz w:val="16"/>
        <w:szCs w:val="16"/>
      </w:rPr>
      <w:t>2</w:t>
    </w:r>
    <w:r w:rsidR="00435F91" w:rsidRPr="00502743">
      <w:rPr>
        <w:rFonts w:ascii="Times New Roman" w:hAnsi="Times New Roman"/>
        <w:b/>
        <w:i/>
        <w:sz w:val="16"/>
        <w:szCs w:val="16"/>
      </w:rPr>
      <w:fldChar w:fldCharType="end"/>
    </w:r>
    <w:r w:rsidRPr="00502743">
      <w:rPr>
        <w:rFonts w:ascii="Times New Roman" w:hAnsi="Times New Roman"/>
        <w:b/>
        <w:i/>
        <w:sz w:val="16"/>
        <w:szCs w:val="16"/>
      </w:rPr>
      <w:t>-</w:t>
    </w:r>
  </w:p>
  <w:p w:rsidR="00614838" w:rsidRPr="00502743" w:rsidRDefault="00614838" w:rsidP="00502743">
    <w:pPr>
      <w:pStyle w:val="a5"/>
      <w:jc w:val="center"/>
      <w:rPr>
        <w:rFonts w:ascii="Times New Roman" w:hAnsi="Times New Roman"/>
        <w:b/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F6165"/>
    <w:multiLevelType w:val="hybridMultilevel"/>
    <w:tmpl w:val="16BED60C"/>
    <w:lvl w:ilvl="0" w:tplc="9D94DC82">
      <w:start w:val="1"/>
      <w:numFmt w:val="decimal"/>
      <w:lvlText w:val="%1."/>
      <w:lvlJc w:val="left"/>
      <w:pPr>
        <w:ind w:left="425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6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8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0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2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4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6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85" w:hanging="180"/>
      </w:pPr>
      <w:rPr>
        <w:rFonts w:cs="Times New Roman"/>
      </w:rPr>
    </w:lvl>
  </w:abstractNum>
  <w:abstractNum w:abstractNumId="1" w15:restartNumberingAfterBreak="0">
    <w:nsid w:val="0F3770D0"/>
    <w:multiLevelType w:val="hybridMultilevel"/>
    <w:tmpl w:val="879C0318"/>
    <w:lvl w:ilvl="0" w:tplc="4CD05288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2" w15:restartNumberingAfterBreak="0">
    <w:nsid w:val="119D58B0"/>
    <w:multiLevelType w:val="hybridMultilevel"/>
    <w:tmpl w:val="095A03FC"/>
    <w:lvl w:ilvl="0" w:tplc="31CCCE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6597D2A"/>
    <w:multiLevelType w:val="multilevel"/>
    <w:tmpl w:val="EC58780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6CC71BE"/>
    <w:multiLevelType w:val="hybridMultilevel"/>
    <w:tmpl w:val="8EEC75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EF7925"/>
    <w:multiLevelType w:val="hybridMultilevel"/>
    <w:tmpl w:val="4A88B104"/>
    <w:lvl w:ilvl="0" w:tplc="83E0B23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sz w:val="22"/>
        <w:szCs w:val="22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7F1535E"/>
    <w:multiLevelType w:val="hybridMultilevel"/>
    <w:tmpl w:val="B830B14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F6427EF"/>
    <w:multiLevelType w:val="hybridMultilevel"/>
    <w:tmpl w:val="7D849C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9E7E46"/>
    <w:multiLevelType w:val="hybridMultilevel"/>
    <w:tmpl w:val="97066A8E"/>
    <w:lvl w:ilvl="0" w:tplc="41ACD84C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9" w15:restartNumberingAfterBreak="0">
    <w:nsid w:val="4D9F1FDB"/>
    <w:multiLevelType w:val="multilevel"/>
    <w:tmpl w:val="F7B43840"/>
    <w:lvl w:ilvl="0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abstractNum w:abstractNumId="10" w15:restartNumberingAfterBreak="0">
    <w:nsid w:val="52E60510"/>
    <w:multiLevelType w:val="hybridMultilevel"/>
    <w:tmpl w:val="C7E642D4"/>
    <w:lvl w:ilvl="0" w:tplc="12CC890A">
      <w:start w:val="1"/>
      <w:numFmt w:val="decimal"/>
      <w:lvlText w:val="%1)"/>
      <w:lvlJc w:val="left"/>
      <w:pPr>
        <w:ind w:left="41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3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5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7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9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1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3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5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76" w:hanging="180"/>
      </w:pPr>
      <w:rPr>
        <w:rFonts w:cs="Times New Roman"/>
      </w:rPr>
    </w:lvl>
  </w:abstractNum>
  <w:abstractNum w:abstractNumId="11" w15:restartNumberingAfterBreak="0">
    <w:nsid w:val="53F234FC"/>
    <w:multiLevelType w:val="hybridMultilevel"/>
    <w:tmpl w:val="70BE9C5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380FEB"/>
    <w:multiLevelType w:val="hybridMultilevel"/>
    <w:tmpl w:val="45ECE0AA"/>
    <w:lvl w:ilvl="0" w:tplc="F8A8F478">
      <w:start w:val="1"/>
      <w:numFmt w:val="decimal"/>
      <w:lvlText w:val="%1."/>
      <w:lvlJc w:val="left"/>
      <w:pPr>
        <w:ind w:left="3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5" w:hanging="360"/>
      </w:pPr>
    </w:lvl>
    <w:lvl w:ilvl="2" w:tplc="0419001B" w:tentative="1">
      <w:start w:val="1"/>
      <w:numFmt w:val="lowerRoman"/>
      <w:lvlText w:val="%3."/>
      <w:lvlJc w:val="right"/>
      <w:pPr>
        <w:ind w:left="1835" w:hanging="180"/>
      </w:pPr>
    </w:lvl>
    <w:lvl w:ilvl="3" w:tplc="0419000F" w:tentative="1">
      <w:start w:val="1"/>
      <w:numFmt w:val="decimal"/>
      <w:lvlText w:val="%4."/>
      <w:lvlJc w:val="left"/>
      <w:pPr>
        <w:ind w:left="2555" w:hanging="360"/>
      </w:pPr>
    </w:lvl>
    <w:lvl w:ilvl="4" w:tplc="04190019" w:tentative="1">
      <w:start w:val="1"/>
      <w:numFmt w:val="lowerLetter"/>
      <w:lvlText w:val="%5."/>
      <w:lvlJc w:val="left"/>
      <w:pPr>
        <w:ind w:left="3275" w:hanging="360"/>
      </w:pPr>
    </w:lvl>
    <w:lvl w:ilvl="5" w:tplc="0419001B" w:tentative="1">
      <w:start w:val="1"/>
      <w:numFmt w:val="lowerRoman"/>
      <w:lvlText w:val="%6."/>
      <w:lvlJc w:val="right"/>
      <w:pPr>
        <w:ind w:left="3995" w:hanging="180"/>
      </w:pPr>
    </w:lvl>
    <w:lvl w:ilvl="6" w:tplc="0419000F" w:tentative="1">
      <w:start w:val="1"/>
      <w:numFmt w:val="decimal"/>
      <w:lvlText w:val="%7."/>
      <w:lvlJc w:val="left"/>
      <w:pPr>
        <w:ind w:left="4715" w:hanging="360"/>
      </w:pPr>
    </w:lvl>
    <w:lvl w:ilvl="7" w:tplc="04190019" w:tentative="1">
      <w:start w:val="1"/>
      <w:numFmt w:val="lowerLetter"/>
      <w:lvlText w:val="%8."/>
      <w:lvlJc w:val="left"/>
      <w:pPr>
        <w:ind w:left="5435" w:hanging="360"/>
      </w:pPr>
    </w:lvl>
    <w:lvl w:ilvl="8" w:tplc="0419001B" w:tentative="1">
      <w:start w:val="1"/>
      <w:numFmt w:val="lowerRoman"/>
      <w:lvlText w:val="%9."/>
      <w:lvlJc w:val="right"/>
      <w:pPr>
        <w:ind w:left="6155" w:hanging="180"/>
      </w:pPr>
    </w:lvl>
  </w:abstractNum>
  <w:abstractNum w:abstractNumId="13" w15:restartNumberingAfterBreak="0">
    <w:nsid w:val="7D6428CD"/>
    <w:multiLevelType w:val="multilevel"/>
    <w:tmpl w:val="89D4019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10"/>
  </w:num>
  <w:num w:numId="3">
    <w:abstractNumId w:val="1"/>
  </w:num>
  <w:num w:numId="4">
    <w:abstractNumId w:val="5"/>
  </w:num>
  <w:num w:numId="5">
    <w:abstractNumId w:val="8"/>
  </w:num>
  <w:num w:numId="6">
    <w:abstractNumId w:val="2"/>
  </w:num>
  <w:num w:numId="7">
    <w:abstractNumId w:val="13"/>
  </w:num>
  <w:num w:numId="8">
    <w:abstractNumId w:val="9"/>
  </w:num>
  <w:num w:numId="9">
    <w:abstractNumId w:val="0"/>
  </w:num>
  <w:num w:numId="10">
    <w:abstractNumId w:val="11"/>
  </w:num>
  <w:num w:numId="11">
    <w:abstractNumId w:val="6"/>
  </w:num>
  <w:num w:numId="12">
    <w:abstractNumId w:val="3"/>
  </w:num>
  <w:num w:numId="13">
    <w:abstractNumId w:val="4"/>
  </w:num>
  <w:num w:numId="14">
    <w:abstractNumId w:val="12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FE4"/>
    <w:rsid w:val="00000E56"/>
    <w:rsid w:val="00044206"/>
    <w:rsid w:val="00053E2E"/>
    <w:rsid w:val="00057775"/>
    <w:rsid w:val="00072A26"/>
    <w:rsid w:val="00082990"/>
    <w:rsid w:val="00093408"/>
    <w:rsid w:val="000969DD"/>
    <w:rsid w:val="000B38D2"/>
    <w:rsid w:val="000C467E"/>
    <w:rsid w:val="000C5069"/>
    <w:rsid w:val="000C5AAD"/>
    <w:rsid w:val="000D1A1E"/>
    <w:rsid w:val="000D4075"/>
    <w:rsid w:val="000D5797"/>
    <w:rsid w:val="000D7785"/>
    <w:rsid w:val="000F1DC1"/>
    <w:rsid w:val="000F48C5"/>
    <w:rsid w:val="00101EB9"/>
    <w:rsid w:val="001141B6"/>
    <w:rsid w:val="00132243"/>
    <w:rsid w:val="00133A7A"/>
    <w:rsid w:val="001529A6"/>
    <w:rsid w:val="00165BFC"/>
    <w:rsid w:val="0017157A"/>
    <w:rsid w:val="00180759"/>
    <w:rsid w:val="001825D9"/>
    <w:rsid w:val="00191BDE"/>
    <w:rsid w:val="001A63A0"/>
    <w:rsid w:val="001A64DE"/>
    <w:rsid w:val="001C7489"/>
    <w:rsid w:val="001E20FE"/>
    <w:rsid w:val="001E4724"/>
    <w:rsid w:val="0020082F"/>
    <w:rsid w:val="002012E4"/>
    <w:rsid w:val="00202674"/>
    <w:rsid w:val="00205943"/>
    <w:rsid w:val="002069BD"/>
    <w:rsid w:val="00212265"/>
    <w:rsid w:val="002221BE"/>
    <w:rsid w:val="002428F4"/>
    <w:rsid w:val="00262406"/>
    <w:rsid w:val="002656A2"/>
    <w:rsid w:val="00266AC5"/>
    <w:rsid w:val="00271F3F"/>
    <w:rsid w:val="00272F8A"/>
    <w:rsid w:val="0028293A"/>
    <w:rsid w:val="0028423D"/>
    <w:rsid w:val="00293205"/>
    <w:rsid w:val="002952E6"/>
    <w:rsid w:val="002A57A0"/>
    <w:rsid w:val="002A7646"/>
    <w:rsid w:val="002A7F9E"/>
    <w:rsid w:val="002B32A9"/>
    <w:rsid w:val="002C6D78"/>
    <w:rsid w:val="002E02E7"/>
    <w:rsid w:val="002E48E9"/>
    <w:rsid w:val="002F791D"/>
    <w:rsid w:val="0030522A"/>
    <w:rsid w:val="003140E9"/>
    <w:rsid w:val="00314567"/>
    <w:rsid w:val="00326278"/>
    <w:rsid w:val="00327934"/>
    <w:rsid w:val="00342BBC"/>
    <w:rsid w:val="00357353"/>
    <w:rsid w:val="00370BB1"/>
    <w:rsid w:val="003762DD"/>
    <w:rsid w:val="00385253"/>
    <w:rsid w:val="003866B4"/>
    <w:rsid w:val="003A1AE3"/>
    <w:rsid w:val="003B4AD7"/>
    <w:rsid w:val="003C2DFC"/>
    <w:rsid w:val="003D37EA"/>
    <w:rsid w:val="003E1E7F"/>
    <w:rsid w:val="003E2226"/>
    <w:rsid w:val="003F01B7"/>
    <w:rsid w:val="00407A05"/>
    <w:rsid w:val="00412EEA"/>
    <w:rsid w:val="004212A4"/>
    <w:rsid w:val="00421C23"/>
    <w:rsid w:val="004253C2"/>
    <w:rsid w:val="00427CCC"/>
    <w:rsid w:val="00432186"/>
    <w:rsid w:val="00434259"/>
    <w:rsid w:val="00435F91"/>
    <w:rsid w:val="00462AD9"/>
    <w:rsid w:val="004630D0"/>
    <w:rsid w:val="0046448D"/>
    <w:rsid w:val="0046574C"/>
    <w:rsid w:val="004812F2"/>
    <w:rsid w:val="00490EF5"/>
    <w:rsid w:val="004932B0"/>
    <w:rsid w:val="004A089A"/>
    <w:rsid w:val="004A55BA"/>
    <w:rsid w:val="004C0C99"/>
    <w:rsid w:val="004C4488"/>
    <w:rsid w:val="004C64F9"/>
    <w:rsid w:val="004C7D79"/>
    <w:rsid w:val="004D325D"/>
    <w:rsid w:val="004D5445"/>
    <w:rsid w:val="004F649E"/>
    <w:rsid w:val="00502743"/>
    <w:rsid w:val="00504D6A"/>
    <w:rsid w:val="00507AFF"/>
    <w:rsid w:val="00511496"/>
    <w:rsid w:val="00515805"/>
    <w:rsid w:val="005173E1"/>
    <w:rsid w:val="00523AC3"/>
    <w:rsid w:val="005271F5"/>
    <w:rsid w:val="00537653"/>
    <w:rsid w:val="005423B7"/>
    <w:rsid w:val="005477EB"/>
    <w:rsid w:val="00552DDB"/>
    <w:rsid w:val="00556CBB"/>
    <w:rsid w:val="005571FD"/>
    <w:rsid w:val="00566E73"/>
    <w:rsid w:val="00572BD9"/>
    <w:rsid w:val="00592F46"/>
    <w:rsid w:val="005960EC"/>
    <w:rsid w:val="005B165F"/>
    <w:rsid w:val="005B6701"/>
    <w:rsid w:val="005C5957"/>
    <w:rsid w:val="005D03AB"/>
    <w:rsid w:val="005D2B75"/>
    <w:rsid w:val="005D42F6"/>
    <w:rsid w:val="005D4E7F"/>
    <w:rsid w:val="005D6A1F"/>
    <w:rsid w:val="005E180A"/>
    <w:rsid w:val="005E1E3C"/>
    <w:rsid w:val="00610B9A"/>
    <w:rsid w:val="00614838"/>
    <w:rsid w:val="00623664"/>
    <w:rsid w:val="00626A8F"/>
    <w:rsid w:val="006359F6"/>
    <w:rsid w:val="00642069"/>
    <w:rsid w:val="006650D9"/>
    <w:rsid w:val="006A035C"/>
    <w:rsid w:val="006B558C"/>
    <w:rsid w:val="006D0635"/>
    <w:rsid w:val="006D5792"/>
    <w:rsid w:val="006E2553"/>
    <w:rsid w:val="006E4FD9"/>
    <w:rsid w:val="006E5DF9"/>
    <w:rsid w:val="006F47E2"/>
    <w:rsid w:val="00701226"/>
    <w:rsid w:val="007060B1"/>
    <w:rsid w:val="00733363"/>
    <w:rsid w:val="007355C3"/>
    <w:rsid w:val="00740B45"/>
    <w:rsid w:val="00745BD1"/>
    <w:rsid w:val="00754428"/>
    <w:rsid w:val="007753E7"/>
    <w:rsid w:val="007832AE"/>
    <w:rsid w:val="00791DF0"/>
    <w:rsid w:val="007936CA"/>
    <w:rsid w:val="007A45C1"/>
    <w:rsid w:val="007B2635"/>
    <w:rsid w:val="007C215A"/>
    <w:rsid w:val="007C64FD"/>
    <w:rsid w:val="007D041B"/>
    <w:rsid w:val="007F5581"/>
    <w:rsid w:val="00802FC4"/>
    <w:rsid w:val="008039B8"/>
    <w:rsid w:val="0081141C"/>
    <w:rsid w:val="00815207"/>
    <w:rsid w:val="00844CE8"/>
    <w:rsid w:val="008520E6"/>
    <w:rsid w:val="00854AEC"/>
    <w:rsid w:val="00872764"/>
    <w:rsid w:val="00893D88"/>
    <w:rsid w:val="0089682B"/>
    <w:rsid w:val="008A0DD5"/>
    <w:rsid w:val="008A5D7A"/>
    <w:rsid w:val="008B04F9"/>
    <w:rsid w:val="008B1C65"/>
    <w:rsid w:val="008B2666"/>
    <w:rsid w:val="008B4753"/>
    <w:rsid w:val="008C290F"/>
    <w:rsid w:val="008C3C02"/>
    <w:rsid w:val="008C5CD4"/>
    <w:rsid w:val="008D1D5E"/>
    <w:rsid w:val="008D672E"/>
    <w:rsid w:val="008E1A02"/>
    <w:rsid w:val="008E3B12"/>
    <w:rsid w:val="008E5E2E"/>
    <w:rsid w:val="008E796F"/>
    <w:rsid w:val="008F2A68"/>
    <w:rsid w:val="008F54D1"/>
    <w:rsid w:val="008F6567"/>
    <w:rsid w:val="009115A7"/>
    <w:rsid w:val="00920B9A"/>
    <w:rsid w:val="009219A2"/>
    <w:rsid w:val="00932101"/>
    <w:rsid w:val="00935ACF"/>
    <w:rsid w:val="0094471A"/>
    <w:rsid w:val="00946B3A"/>
    <w:rsid w:val="0097140D"/>
    <w:rsid w:val="00987F07"/>
    <w:rsid w:val="009B0BE4"/>
    <w:rsid w:val="009B3A61"/>
    <w:rsid w:val="009B6BC4"/>
    <w:rsid w:val="009C2526"/>
    <w:rsid w:val="009C5976"/>
    <w:rsid w:val="009D537C"/>
    <w:rsid w:val="009E25FE"/>
    <w:rsid w:val="009E4234"/>
    <w:rsid w:val="00A04234"/>
    <w:rsid w:val="00A075F8"/>
    <w:rsid w:val="00A1234E"/>
    <w:rsid w:val="00A412FB"/>
    <w:rsid w:val="00A507D1"/>
    <w:rsid w:val="00A50CFC"/>
    <w:rsid w:val="00A62895"/>
    <w:rsid w:val="00A65D81"/>
    <w:rsid w:val="00A73576"/>
    <w:rsid w:val="00A83F2D"/>
    <w:rsid w:val="00A86D75"/>
    <w:rsid w:val="00A90CF0"/>
    <w:rsid w:val="00A96FFC"/>
    <w:rsid w:val="00AA156A"/>
    <w:rsid w:val="00AB7F0B"/>
    <w:rsid w:val="00AD1683"/>
    <w:rsid w:val="00AD20AE"/>
    <w:rsid w:val="00AD6882"/>
    <w:rsid w:val="00AE0975"/>
    <w:rsid w:val="00AE0FA2"/>
    <w:rsid w:val="00B006F1"/>
    <w:rsid w:val="00B06A34"/>
    <w:rsid w:val="00B343EE"/>
    <w:rsid w:val="00B37790"/>
    <w:rsid w:val="00B521AC"/>
    <w:rsid w:val="00B53AFB"/>
    <w:rsid w:val="00B62EB8"/>
    <w:rsid w:val="00B67D0B"/>
    <w:rsid w:val="00B7655D"/>
    <w:rsid w:val="00B817C6"/>
    <w:rsid w:val="00B87C7E"/>
    <w:rsid w:val="00B92C2C"/>
    <w:rsid w:val="00B96D30"/>
    <w:rsid w:val="00B97A6C"/>
    <w:rsid w:val="00BB1E01"/>
    <w:rsid w:val="00BD1747"/>
    <w:rsid w:val="00BD5F64"/>
    <w:rsid w:val="00BD64FF"/>
    <w:rsid w:val="00BE1CE5"/>
    <w:rsid w:val="00BE4F49"/>
    <w:rsid w:val="00C40795"/>
    <w:rsid w:val="00C462EF"/>
    <w:rsid w:val="00C53F2F"/>
    <w:rsid w:val="00C6589A"/>
    <w:rsid w:val="00C71940"/>
    <w:rsid w:val="00C72E7F"/>
    <w:rsid w:val="00C83623"/>
    <w:rsid w:val="00C94B84"/>
    <w:rsid w:val="00CC2C0A"/>
    <w:rsid w:val="00CD1C4C"/>
    <w:rsid w:val="00CD4EBF"/>
    <w:rsid w:val="00CD6809"/>
    <w:rsid w:val="00CE21C7"/>
    <w:rsid w:val="00CE4D7D"/>
    <w:rsid w:val="00D2309F"/>
    <w:rsid w:val="00D27021"/>
    <w:rsid w:val="00D27A40"/>
    <w:rsid w:val="00D46DAA"/>
    <w:rsid w:val="00D52FE4"/>
    <w:rsid w:val="00D6393A"/>
    <w:rsid w:val="00D6759B"/>
    <w:rsid w:val="00D75801"/>
    <w:rsid w:val="00D828DC"/>
    <w:rsid w:val="00D91C5B"/>
    <w:rsid w:val="00DA10C3"/>
    <w:rsid w:val="00DA71B8"/>
    <w:rsid w:val="00DB569F"/>
    <w:rsid w:val="00DB6329"/>
    <w:rsid w:val="00DC73C9"/>
    <w:rsid w:val="00DE253F"/>
    <w:rsid w:val="00DE2BD0"/>
    <w:rsid w:val="00DF418C"/>
    <w:rsid w:val="00DF58D3"/>
    <w:rsid w:val="00E1027B"/>
    <w:rsid w:val="00E378FD"/>
    <w:rsid w:val="00E44289"/>
    <w:rsid w:val="00E609A2"/>
    <w:rsid w:val="00E77D79"/>
    <w:rsid w:val="00E908BF"/>
    <w:rsid w:val="00EA4277"/>
    <w:rsid w:val="00EA7D4E"/>
    <w:rsid w:val="00EB6851"/>
    <w:rsid w:val="00ED2D8F"/>
    <w:rsid w:val="00ED3792"/>
    <w:rsid w:val="00ED5C5C"/>
    <w:rsid w:val="00ED73D0"/>
    <w:rsid w:val="00EE77D2"/>
    <w:rsid w:val="00EF5E0F"/>
    <w:rsid w:val="00EF6C9F"/>
    <w:rsid w:val="00F2096A"/>
    <w:rsid w:val="00F32B2C"/>
    <w:rsid w:val="00F370EC"/>
    <w:rsid w:val="00F37F92"/>
    <w:rsid w:val="00F44F02"/>
    <w:rsid w:val="00F45BC8"/>
    <w:rsid w:val="00F521A4"/>
    <w:rsid w:val="00F56014"/>
    <w:rsid w:val="00F618F1"/>
    <w:rsid w:val="00F72B4E"/>
    <w:rsid w:val="00F75614"/>
    <w:rsid w:val="00F83EF8"/>
    <w:rsid w:val="00F9662A"/>
    <w:rsid w:val="00FA20BC"/>
    <w:rsid w:val="00FA7A83"/>
    <w:rsid w:val="00FB150B"/>
    <w:rsid w:val="00FB27B4"/>
    <w:rsid w:val="00FC4168"/>
    <w:rsid w:val="00FD7D6D"/>
    <w:rsid w:val="00FE47B8"/>
    <w:rsid w:val="00FE5738"/>
    <w:rsid w:val="00FE6E19"/>
    <w:rsid w:val="00FF2E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1970C49"/>
  <w15:docId w15:val="{6A18CFAE-0601-4593-9D6E-C73DAB2D3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A0DD5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7194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locked/>
    <w:rsid w:val="00F370E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link w:val="40"/>
    <w:uiPriority w:val="99"/>
    <w:qFormat/>
    <w:rsid w:val="00C719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D8653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40">
    <w:name w:val="Заголовок 4 Знак"/>
    <w:link w:val="4"/>
    <w:uiPriority w:val="9"/>
    <w:semiHidden/>
    <w:rsid w:val="00D8653C"/>
    <w:rPr>
      <w:rFonts w:ascii="Calibri" w:eastAsia="Times New Roman" w:hAnsi="Calibri" w:cs="Times New Roman"/>
      <w:b/>
      <w:bCs/>
      <w:sz w:val="28"/>
      <w:szCs w:val="28"/>
      <w:lang w:eastAsia="en-US"/>
    </w:rPr>
  </w:style>
  <w:style w:type="table" w:styleId="a3">
    <w:name w:val="Table Grid"/>
    <w:basedOn w:val="a1"/>
    <w:uiPriority w:val="99"/>
    <w:rsid w:val="00D52FE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4">
    <w:name w:val="Hyperlink"/>
    <w:uiPriority w:val="99"/>
    <w:rsid w:val="00D52FE4"/>
    <w:rPr>
      <w:rFonts w:cs="Times New Roman"/>
      <w:color w:val="0000FF"/>
      <w:u w:val="single"/>
    </w:rPr>
  </w:style>
  <w:style w:type="paragraph" w:styleId="a5">
    <w:name w:val="header"/>
    <w:basedOn w:val="a"/>
    <w:link w:val="a6"/>
    <w:uiPriority w:val="99"/>
    <w:rsid w:val="00502743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locked/>
    <w:rsid w:val="00502743"/>
    <w:rPr>
      <w:sz w:val="22"/>
      <w:lang w:eastAsia="en-US"/>
    </w:rPr>
  </w:style>
  <w:style w:type="paragraph" w:styleId="a7">
    <w:name w:val="footer"/>
    <w:basedOn w:val="a"/>
    <w:link w:val="a8"/>
    <w:uiPriority w:val="99"/>
    <w:semiHidden/>
    <w:rsid w:val="0050274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link w:val="a7"/>
    <w:uiPriority w:val="99"/>
    <w:semiHidden/>
    <w:locked/>
    <w:rsid w:val="00502743"/>
    <w:rPr>
      <w:sz w:val="22"/>
      <w:lang w:eastAsia="en-US"/>
    </w:rPr>
  </w:style>
  <w:style w:type="paragraph" w:styleId="a9">
    <w:name w:val="Document Map"/>
    <w:basedOn w:val="a"/>
    <w:link w:val="aa"/>
    <w:uiPriority w:val="99"/>
    <w:semiHidden/>
    <w:rsid w:val="00740B4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a">
    <w:name w:val="Схема документа Знак"/>
    <w:link w:val="a9"/>
    <w:uiPriority w:val="99"/>
    <w:semiHidden/>
    <w:rsid w:val="00D8653C"/>
    <w:rPr>
      <w:rFonts w:ascii="Times New Roman" w:hAnsi="Times New Roman"/>
      <w:sz w:val="0"/>
      <w:szCs w:val="0"/>
      <w:lang w:eastAsia="en-US"/>
    </w:rPr>
  </w:style>
  <w:style w:type="paragraph" w:styleId="ab">
    <w:name w:val="Normal (Web)"/>
    <w:basedOn w:val="a"/>
    <w:uiPriority w:val="99"/>
    <w:rsid w:val="00C7194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c">
    <w:name w:val="Balloon Text"/>
    <w:basedOn w:val="a"/>
    <w:link w:val="ad"/>
    <w:uiPriority w:val="99"/>
    <w:semiHidden/>
    <w:rsid w:val="0073336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locked/>
    <w:rsid w:val="00733363"/>
    <w:rPr>
      <w:rFonts w:ascii="Tahoma" w:hAnsi="Tahoma"/>
      <w:sz w:val="16"/>
      <w:lang w:eastAsia="en-US"/>
    </w:rPr>
  </w:style>
  <w:style w:type="paragraph" w:styleId="ae">
    <w:name w:val="List Paragraph"/>
    <w:basedOn w:val="a"/>
    <w:uiPriority w:val="99"/>
    <w:qFormat/>
    <w:rsid w:val="00C462EF"/>
    <w:pPr>
      <w:ind w:left="720"/>
      <w:contextualSpacing/>
    </w:pPr>
  </w:style>
  <w:style w:type="character" w:customStyle="1" w:styleId="FontStyle16">
    <w:name w:val="Font Style16"/>
    <w:uiPriority w:val="99"/>
    <w:rsid w:val="007F5581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9">
    <w:name w:val="Font Style19"/>
    <w:uiPriority w:val="99"/>
    <w:rsid w:val="00191BDE"/>
    <w:rPr>
      <w:rFonts w:ascii="Times New Roman" w:hAnsi="Times New Roman" w:cs="Times New Roman"/>
      <w:color w:val="000000"/>
      <w:sz w:val="24"/>
      <w:szCs w:val="24"/>
    </w:rPr>
  </w:style>
  <w:style w:type="character" w:styleId="af">
    <w:name w:val="Emphasis"/>
    <w:basedOn w:val="a0"/>
    <w:qFormat/>
    <w:locked/>
    <w:rsid w:val="00F370EC"/>
    <w:rPr>
      <w:i/>
      <w:iCs/>
    </w:rPr>
  </w:style>
  <w:style w:type="character" w:customStyle="1" w:styleId="20">
    <w:name w:val="Заголовок 2 Знак"/>
    <w:basedOn w:val="a0"/>
    <w:link w:val="2"/>
    <w:rsid w:val="00F370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903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1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4075">
      <w:marLeft w:val="0"/>
      <w:marRight w:val="0"/>
      <w:marTop w:val="0"/>
      <w:marBottom w:val="0"/>
      <w:divBdr>
        <w:top w:val="single" w:sz="6" w:space="3" w:color="FFFFFF"/>
        <w:left w:val="single" w:sz="6" w:space="0" w:color="FFFFFF"/>
        <w:bottom w:val="single" w:sz="6" w:space="0" w:color="FFFFFF"/>
        <w:right w:val="single" w:sz="6" w:space="0" w:color="FFFFFF"/>
      </w:divBdr>
      <w:divsChild>
        <w:div w:id="20133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3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33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333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3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33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3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4A8D87-BC72-4F11-937D-E40FDF2EB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14</Pages>
  <Words>3694</Words>
  <Characters>26781</Characters>
  <Application>Microsoft Office Word</Application>
  <DocSecurity>0</DocSecurity>
  <Lines>223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 годовым общим  собранием  акционеров  Открытого акционерного  общества  « __________»  Распоряжение №         от</vt:lpstr>
    </vt:vector>
  </TitlesOfParts>
  <Company>2</Company>
  <LinksUpToDate>false</LinksUpToDate>
  <CharactersWithSpaces>30415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 годовым общим  собранием  акционеров  Открытого акционерного  общества  « __________»  Распоряжение №         от</dc:title>
  <dc:creator>Александр Жирков</dc:creator>
  <cp:lastModifiedBy>Хвостова О.В.</cp:lastModifiedBy>
  <cp:revision>4</cp:revision>
  <cp:lastPrinted>2018-03-28T10:31:00Z</cp:lastPrinted>
  <dcterms:created xsi:type="dcterms:W3CDTF">2018-04-25T03:32:00Z</dcterms:created>
  <dcterms:modified xsi:type="dcterms:W3CDTF">2018-04-27T04:09:00Z</dcterms:modified>
</cp:coreProperties>
</file>