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8209EE" w:rsidRPr="006E465D"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r w:rsidRPr="006E465D">
        <w:rPr>
          <w:rFonts w:ascii="Times New Roman" w:eastAsia="Lucida Sans Unicode" w:hAnsi="Times New Roman" w:cs="Tahoma"/>
          <w:b/>
          <w:bCs/>
          <w:kern w:val="3"/>
          <w:sz w:val="56"/>
          <w:szCs w:val="56"/>
          <w:lang w:eastAsia="ru-RU"/>
        </w:rPr>
        <w:t>ГОДОВОЙ ОТЧЕТ</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56"/>
          <w:szCs w:val="56"/>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r w:rsidRPr="006E465D">
        <w:rPr>
          <w:rFonts w:ascii="Times New Roman" w:eastAsia="Lucida Sans Unicode" w:hAnsi="Times New Roman" w:cs="Tahoma"/>
          <w:b/>
          <w:bCs/>
          <w:kern w:val="3"/>
          <w:sz w:val="44"/>
          <w:szCs w:val="44"/>
          <w:lang w:eastAsia="ru-RU"/>
        </w:rPr>
        <w:t>Открытого акционерного общества</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r w:rsidRPr="006E465D">
        <w:rPr>
          <w:rFonts w:ascii="Times New Roman" w:eastAsia="Lucida Sans Unicode" w:hAnsi="Times New Roman" w:cs="Tahoma"/>
          <w:b/>
          <w:bCs/>
          <w:kern w:val="3"/>
          <w:sz w:val="44"/>
          <w:szCs w:val="44"/>
          <w:lang w:eastAsia="ru-RU"/>
        </w:rPr>
        <w:t>«Хабаровский комбинат по ремонту вещевого имущества»</w:t>
      </w:r>
    </w:p>
    <w:p w:rsidR="006E465D" w:rsidRPr="006E465D" w:rsidRDefault="00642DFB"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r>
        <w:rPr>
          <w:rFonts w:ascii="Times New Roman" w:eastAsia="Lucida Sans Unicode" w:hAnsi="Times New Roman" w:cs="Tahoma"/>
          <w:b/>
          <w:bCs/>
          <w:kern w:val="3"/>
          <w:sz w:val="44"/>
          <w:szCs w:val="44"/>
          <w:lang w:eastAsia="ru-RU"/>
        </w:rPr>
        <w:t>за 2013</w:t>
      </w:r>
      <w:r w:rsidR="006E465D" w:rsidRPr="006E465D">
        <w:rPr>
          <w:rFonts w:ascii="Times New Roman" w:eastAsia="Lucida Sans Unicode" w:hAnsi="Times New Roman" w:cs="Tahoma"/>
          <w:b/>
          <w:bCs/>
          <w:kern w:val="3"/>
          <w:sz w:val="44"/>
          <w:szCs w:val="44"/>
          <w:lang w:eastAsia="ru-RU"/>
        </w:rPr>
        <w:t xml:space="preserve"> г.</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8209EE" w:rsidRPr="006E465D"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44"/>
          <w:szCs w:val="44"/>
          <w:lang w:eastAsia="ru-RU"/>
        </w:rPr>
      </w:pPr>
    </w:p>
    <w:p w:rsidR="006E465D" w:rsidRPr="008209EE"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p>
    <w:p w:rsidR="006E465D" w:rsidRPr="008209EE" w:rsidRDefault="00642DFB"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Генеральный</w:t>
      </w:r>
      <w:r w:rsidR="008209EE" w:rsidRPr="008209EE">
        <w:rPr>
          <w:rFonts w:ascii="Times New Roman" w:eastAsia="Lucida Sans Unicode" w:hAnsi="Times New Roman" w:cs="Tahoma"/>
          <w:kern w:val="3"/>
          <w:sz w:val="28"/>
          <w:szCs w:val="28"/>
          <w:lang w:eastAsia="ru-RU"/>
        </w:rPr>
        <w:t xml:space="preserve"> </w:t>
      </w:r>
      <w:r w:rsidR="006E465D" w:rsidRPr="008209EE">
        <w:rPr>
          <w:rFonts w:ascii="Times New Roman" w:eastAsia="Lucida Sans Unicode" w:hAnsi="Times New Roman" w:cs="Tahoma"/>
          <w:kern w:val="3"/>
          <w:sz w:val="28"/>
          <w:szCs w:val="28"/>
          <w:lang w:eastAsia="ru-RU"/>
        </w:rPr>
        <w:t>директор</w:t>
      </w: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r w:rsidRPr="008209EE">
        <w:rPr>
          <w:rFonts w:ascii="Times New Roman" w:eastAsia="Lucida Sans Unicode" w:hAnsi="Times New Roman" w:cs="Tahoma"/>
          <w:kern w:val="3"/>
          <w:sz w:val="28"/>
          <w:szCs w:val="28"/>
          <w:lang w:eastAsia="ru-RU"/>
        </w:rPr>
        <w:t xml:space="preserve">ОАО «ХКРВИ»          </w:t>
      </w:r>
      <w:r w:rsidR="008209EE" w:rsidRPr="008209EE">
        <w:rPr>
          <w:rFonts w:ascii="Times New Roman" w:eastAsia="Lucida Sans Unicode" w:hAnsi="Times New Roman" w:cs="Tahoma"/>
          <w:kern w:val="3"/>
          <w:sz w:val="28"/>
          <w:szCs w:val="28"/>
          <w:lang w:eastAsia="ru-RU"/>
        </w:rPr>
        <w:t xml:space="preserve">     </w:t>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r w:rsidR="008209EE">
        <w:rPr>
          <w:rFonts w:ascii="Times New Roman" w:eastAsia="Lucida Sans Unicode" w:hAnsi="Times New Roman" w:cs="Tahoma"/>
          <w:kern w:val="3"/>
          <w:sz w:val="28"/>
          <w:szCs w:val="28"/>
          <w:lang w:eastAsia="ru-RU"/>
        </w:rPr>
        <w:tab/>
      </w:r>
      <w:proofErr w:type="spellStart"/>
      <w:r w:rsidR="00642DFB">
        <w:rPr>
          <w:rFonts w:ascii="Times New Roman" w:eastAsia="Lucida Sans Unicode" w:hAnsi="Times New Roman" w:cs="Tahoma"/>
          <w:kern w:val="3"/>
          <w:sz w:val="28"/>
          <w:szCs w:val="28"/>
          <w:lang w:eastAsia="ru-RU"/>
        </w:rPr>
        <w:t>Белаш</w:t>
      </w:r>
      <w:proofErr w:type="spellEnd"/>
      <w:r w:rsidR="00642DFB">
        <w:rPr>
          <w:rFonts w:ascii="Times New Roman" w:eastAsia="Lucida Sans Unicode" w:hAnsi="Times New Roman" w:cs="Tahoma"/>
          <w:kern w:val="3"/>
          <w:sz w:val="28"/>
          <w:szCs w:val="28"/>
          <w:lang w:eastAsia="ru-RU"/>
        </w:rPr>
        <w:t xml:space="preserve"> В.Г</w:t>
      </w:r>
      <w:r w:rsidR="008209EE" w:rsidRPr="008209EE">
        <w:rPr>
          <w:rFonts w:ascii="Times New Roman" w:eastAsia="Lucida Sans Unicode" w:hAnsi="Times New Roman" w:cs="Tahoma"/>
          <w:kern w:val="3"/>
          <w:sz w:val="28"/>
          <w:szCs w:val="28"/>
          <w:lang w:eastAsia="ru-RU"/>
        </w:rPr>
        <w:t>.</w:t>
      </w: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E465D" w:rsidRPr="008209EE"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r w:rsidRPr="008209EE">
        <w:rPr>
          <w:rFonts w:ascii="Times New Roman" w:eastAsia="Lucida Sans Unicode" w:hAnsi="Times New Roman" w:cs="Tahoma"/>
          <w:kern w:val="3"/>
          <w:sz w:val="28"/>
          <w:szCs w:val="28"/>
          <w:lang w:eastAsia="ru-RU"/>
        </w:rPr>
        <w:t>Главный бухгалтер</w:t>
      </w:r>
    </w:p>
    <w:p w:rsidR="006E465D" w:rsidRPr="008209EE" w:rsidRDefault="008209EE" w:rsidP="006E465D">
      <w:pPr>
        <w:widowControl w:val="0"/>
        <w:suppressAutoHyphens/>
        <w:autoSpaceDN w:val="0"/>
        <w:spacing w:after="0" w:line="240" w:lineRule="auto"/>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ОАО «ХКРВИ»              </w:t>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sidR="006E465D" w:rsidRPr="008209EE">
        <w:rPr>
          <w:rFonts w:ascii="Times New Roman" w:eastAsia="Lucida Sans Unicode" w:hAnsi="Times New Roman" w:cs="Tahoma"/>
          <w:kern w:val="3"/>
          <w:sz w:val="28"/>
          <w:szCs w:val="28"/>
          <w:lang w:eastAsia="ru-RU"/>
        </w:rPr>
        <w:t xml:space="preserve"> </w:t>
      </w:r>
      <w:proofErr w:type="spellStart"/>
      <w:r w:rsidR="006E465D" w:rsidRPr="008209EE">
        <w:rPr>
          <w:rFonts w:ascii="Times New Roman" w:eastAsia="Lucida Sans Unicode" w:hAnsi="Times New Roman" w:cs="Tahoma"/>
          <w:kern w:val="3"/>
          <w:sz w:val="28"/>
          <w:szCs w:val="28"/>
          <w:lang w:eastAsia="ru-RU"/>
        </w:rPr>
        <w:t>Пирко</w:t>
      </w:r>
      <w:proofErr w:type="spellEnd"/>
      <w:r w:rsidR="006E465D" w:rsidRPr="008209EE">
        <w:rPr>
          <w:rFonts w:ascii="Times New Roman" w:eastAsia="Lucida Sans Unicode" w:hAnsi="Times New Roman" w:cs="Tahoma"/>
          <w:kern w:val="3"/>
          <w:sz w:val="28"/>
          <w:szCs w:val="28"/>
          <w:lang w:eastAsia="ru-RU"/>
        </w:rPr>
        <w:t xml:space="preserve"> Е.В.</w:t>
      </w:r>
    </w:p>
    <w:p w:rsidR="006E465D" w:rsidRP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p>
    <w:p w:rsid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8209EE" w:rsidRPr="008209EE" w:rsidRDefault="008209EE"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8209EE"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8209EE" w:rsidRDefault="00642DFB"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Город Хабаровск, 2014</w:t>
      </w:r>
      <w:r w:rsidR="006E465D" w:rsidRPr="008209EE">
        <w:rPr>
          <w:rFonts w:ascii="Times New Roman" w:eastAsia="Lucida Sans Unicode" w:hAnsi="Times New Roman" w:cs="Tahoma"/>
          <w:kern w:val="3"/>
          <w:sz w:val="28"/>
          <w:szCs w:val="28"/>
          <w:lang w:eastAsia="ru-RU"/>
        </w:rPr>
        <w:t xml:space="preserve"> г.   </w:t>
      </w:r>
    </w:p>
    <w:p w:rsidR="00F7241A" w:rsidRPr="008209EE" w:rsidRDefault="00F7241A"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Оглавление годового отчета</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 «Хабаровский комбинат по рем</w:t>
      </w:r>
      <w:r w:rsidR="00642DFB">
        <w:rPr>
          <w:rFonts w:ascii="Times New Roman" w:eastAsia="Lucida Sans Unicode" w:hAnsi="Times New Roman" w:cs="Tahoma"/>
          <w:kern w:val="3"/>
          <w:sz w:val="28"/>
          <w:szCs w:val="28"/>
          <w:lang w:eastAsia="ru-RU"/>
        </w:rPr>
        <w:t>онту вещевого имущества» за 2013</w:t>
      </w:r>
      <w:r w:rsidRPr="006E465D">
        <w:rPr>
          <w:rFonts w:ascii="Times New Roman" w:eastAsia="Lucida Sans Unicode" w:hAnsi="Times New Roman" w:cs="Tahoma"/>
          <w:kern w:val="3"/>
          <w:sz w:val="28"/>
          <w:szCs w:val="28"/>
          <w:lang w:eastAsia="ru-RU"/>
        </w:rPr>
        <w:t xml:space="preserve"> г.</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 «ХКРВИ»).</w:t>
      </w:r>
    </w:p>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Общие положения об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Положение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Приоритетные направления деятельности ОАО «ХКРВИ»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Отчет Совета директоров ОАО «ХКРВИ» о результатах развития ОАО «ХКРВИ» по приоритетным направлениям его деятельности</w:t>
      </w:r>
    </w:p>
    <w:p w:rsidR="006E465D" w:rsidRPr="006E465D" w:rsidRDefault="006E465D" w:rsidP="006E465D">
      <w:pPr>
        <w:widowControl w:val="0"/>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Корпоративные действия ОАО «ХКРВИ»</w:t>
      </w:r>
    </w:p>
    <w:p w:rsidR="006E465D" w:rsidRPr="006E465D" w:rsidRDefault="006E465D" w:rsidP="006E465D">
      <w:pPr>
        <w:widowControl w:val="0"/>
        <w:tabs>
          <w:tab w:val="left" w:pos="21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Описание основных факторов риска, связанных с деятельностью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2B2FD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6E465D" w:rsidRPr="006E465D">
        <w:rPr>
          <w:rFonts w:ascii="Times New Roman" w:eastAsia="Lucida Sans Unicode" w:hAnsi="Times New Roman" w:cs="Tahoma"/>
          <w:kern w:val="3"/>
          <w:sz w:val="28"/>
          <w:szCs w:val="28"/>
          <w:lang w:eastAsia="ru-RU"/>
        </w:rPr>
        <w:t>Перечень совершенных ОАО «ХКРВИ» в отчетном году крупных сделок и сделок, в совершении которых имеется заинтересованность</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Состав Совета директоров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лице, занимающем должность единоличного исполнительного органа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коллегиальном исполнительном органе</w:t>
      </w:r>
    </w:p>
    <w:p w:rsidR="002B2FDD" w:rsidRDefault="002B2FDD" w:rsidP="002B2FDD">
      <w:pPr>
        <w:pStyle w:val="af3"/>
        <w:rPr>
          <w:rFonts w:ascii="Times New Roman" w:eastAsia="Lucida Sans Unicode" w:hAnsi="Times New Roman" w:cs="Tahoma"/>
          <w:kern w:val="3"/>
          <w:sz w:val="28"/>
          <w:szCs w:val="28"/>
          <w:lang w:eastAsia="ru-RU"/>
        </w:rPr>
      </w:pPr>
    </w:p>
    <w:p w:rsidR="002B2FDD" w:rsidRPr="006E465D" w:rsidRDefault="002B2FD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Сведения о ревизионной комиссии ОАО «ХКРВИ»</w:t>
      </w:r>
    </w:p>
    <w:p w:rsidR="006E465D" w:rsidRPr="006E465D" w:rsidRDefault="006E465D" w:rsidP="006E465D">
      <w:pPr>
        <w:widowControl w:val="0"/>
        <w:tabs>
          <w:tab w:val="left" w:pos="210"/>
          <w:tab w:val="left" w:pos="225"/>
          <w:tab w:val="left" w:pos="270"/>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2"/>
        </w:numPr>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 соблюдении ОАО «ХКРВИ» кодекса корпоративного поведения</w:t>
      </w:r>
    </w:p>
    <w:p w:rsidR="006E465D" w:rsidRPr="006E465D" w:rsidRDefault="006E465D" w:rsidP="006E465D">
      <w:pPr>
        <w:widowControl w:val="0"/>
        <w:tabs>
          <w:tab w:val="left" w:pos="210"/>
          <w:tab w:val="left" w:pos="225"/>
          <w:tab w:val="left" w:pos="270"/>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8"/>
          <w:szCs w:val="28"/>
          <w:lang w:eastAsia="ru-RU"/>
        </w:rPr>
      </w:pPr>
    </w:p>
    <w:p w:rsidR="006E465D" w:rsidRPr="006E465D" w:rsidRDefault="006E465D" w:rsidP="002B2FDD">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Годовой отчет</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Открытого акционерного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«Хабаровский комбинат по ремонту вещевого имущества»</w:t>
      </w:r>
    </w:p>
    <w:p w:rsidR="006E465D" w:rsidRPr="006E465D" w:rsidRDefault="00543603"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
          <w:bCs/>
          <w:kern w:val="3"/>
          <w:sz w:val="28"/>
          <w:szCs w:val="28"/>
          <w:lang w:eastAsia="ru-RU"/>
        </w:rPr>
        <w:t>за 2013</w:t>
      </w:r>
      <w:r w:rsidR="006E465D" w:rsidRPr="006E465D">
        <w:rPr>
          <w:rFonts w:ascii="Times New Roman" w:eastAsia="Lucida Sans Unicode" w:hAnsi="Times New Roman" w:cs="Tahoma"/>
          <w:b/>
          <w:bCs/>
          <w:kern w:val="3"/>
          <w:sz w:val="28"/>
          <w:szCs w:val="28"/>
          <w:lang w:eastAsia="ru-RU"/>
        </w:rPr>
        <w:t xml:space="preserve"> год.</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I</w:t>
      </w:r>
      <w:r w:rsidRPr="006E465D">
        <w:rPr>
          <w:rFonts w:ascii="Times New Roman" w:eastAsia="Lucida Sans Unicode" w:hAnsi="Times New Roman" w:cs="Tahoma"/>
          <w:b/>
          <w:bCs/>
          <w:kern w:val="3"/>
          <w:sz w:val="28"/>
          <w:szCs w:val="28"/>
          <w:u w:val="single"/>
          <w:lang w:eastAsia="ru-RU"/>
        </w:rPr>
        <w:t>.Общие положения об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Наименование: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полное: Открытое акционерное общество «Хабаровский комбинат по ремонту вещевого имущества»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Место нахождения: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680013, Хабаровский край, город Хабаровск, пер. Засыпной, 14</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Номер и дата выдачи свидетельства о государственной регистрации: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Свидетельство о государственной регистрации ОАО «ХКРВИ» №001843698 от 30.01.2006 г., выдано Инспекцией федеральной налоговой службы России по Центральному району города Хабаровска.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Идентификационный номер налогоплательщика: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1062721015884</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 xml:space="preserve">Информация о зарегистрированном  </w:t>
      </w:r>
      <w:r w:rsidR="00543603">
        <w:rPr>
          <w:rFonts w:ascii="Times New Roman" w:eastAsia="Lucida Sans Unicode" w:hAnsi="Times New Roman" w:cs="Tahoma"/>
          <w:b/>
          <w:bCs/>
          <w:kern w:val="3"/>
          <w:sz w:val="28"/>
          <w:szCs w:val="28"/>
          <w:lang w:eastAsia="ru-RU"/>
        </w:rPr>
        <w:t>лице, по состоянию на 31.12.2013</w:t>
      </w:r>
      <w:r w:rsidRPr="006E465D">
        <w:rPr>
          <w:rFonts w:ascii="Times New Roman" w:eastAsia="Lucida Sans Unicode" w:hAnsi="Times New Roman" w:cs="Tahoma"/>
          <w:b/>
          <w:bCs/>
          <w:kern w:val="3"/>
          <w:sz w:val="28"/>
          <w:szCs w:val="28"/>
          <w:lang w:eastAsia="ru-RU"/>
        </w:rPr>
        <w:t>г.:</w:t>
      </w:r>
    </w:p>
    <w:tbl>
      <w:tblPr>
        <w:tblW w:w="9630" w:type="dxa"/>
        <w:tblInd w:w="45" w:type="dxa"/>
        <w:tblLayout w:type="fixed"/>
        <w:tblCellMar>
          <w:left w:w="10" w:type="dxa"/>
          <w:right w:w="10" w:type="dxa"/>
        </w:tblCellMar>
        <w:tblLook w:val="0000" w:firstRow="0" w:lastRow="0" w:firstColumn="0" w:lastColumn="0" w:noHBand="0" w:noVBand="0"/>
      </w:tblPr>
      <w:tblGrid>
        <w:gridCol w:w="4812"/>
        <w:gridCol w:w="2083"/>
        <w:gridCol w:w="2735"/>
      </w:tblGrid>
      <w:tr w:rsidR="006E465D" w:rsidRPr="006E465D" w:rsidTr="00727A19">
        <w:tc>
          <w:tcPr>
            <w:tcW w:w="4812"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Наименование акционера (владельца акции)</w:t>
            </w:r>
          </w:p>
        </w:tc>
        <w:tc>
          <w:tcPr>
            <w:tcW w:w="208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Количество</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акций (вид акций)</w:t>
            </w:r>
          </w:p>
        </w:tc>
        <w:tc>
          <w:tcPr>
            <w:tcW w:w="273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Доля в уставном капитале,%</w:t>
            </w:r>
          </w:p>
        </w:tc>
      </w:tr>
      <w:tr w:rsidR="006E465D" w:rsidRPr="006E465D" w:rsidTr="00727A19">
        <w:tc>
          <w:tcPr>
            <w:tcW w:w="4812"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Министерство обороны Российской Федерации</w:t>
            </w:r>
          </w:p>
        </w:tc>
        <w:tc>
          <w:tcPr>
            <w:tcW w:w="208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39340</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(обыкновенные)</w:t>
            </w:r>
          </w:p>
        </w:tc>
        <w:tc>
          <w:tcPr>
            <w:tcW w:w="273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100</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об аудиторе: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Полное наименование аудиторской фирмы: Общество с ограниченной ответственностью «</w:t>
      </w:r>
      <w:r w:rsidR="00543603">
        <w:rPr>
          <w:rFonts w:ascii="Times New Roman" w:eastAsia="Lucida Sans Unicode" w:hAnsi="Times New Roman" w:cs="Tahoma"/>
          <w:kern w:val="3"/>
          <w:sz w:val="28"/>
          <w:szCs w:val="28"/>
          <w:lang w:eastAsia="ru-RU"/>
        </w:rPr>
        <w:t>Престиж Аудит-Профи</w:t>
      </w:r>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ООО «</w:t>
      </w:r>
      <w:r w:rsidR="00543603">
        <w:rPr>
          <w:rFonts w:ascii="Times New Roman" w:eastAsia="Lucida Sans Unicode" w:hAnsi="Times New Roman" w:cs="Tahoma"/>
          <w:kern w:val="3"/>
          <w:sz w:val="28"/>
          <w:szCs w:val="28"/>
          <w:lang w:eastAsia="ru-RU"/>
        </w:rPr>
        <w:t>Престиж Аудит-Профи</w:t>
      </w:r>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Место нахождения: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юридический адрес: 680000, г. Хабаровск, ул. </w:t>
      </w:r>
      <w:r w:rsidR="00543603">
        <w:rPr>
          <w:rFonts w:ascii="Times New Roman" w:eastAsia="Lucida Sans Unicode" w:hAnsi="Times New Roman" w:cs="Tahoma"/>
          <w:kern w:val="3"/>
          <w:sz w:val="28"/>
          <w:szCs w:val="28"/>
          <w:lang w:eastAsia="ru-RU"/>
        </w:rPr>
        <w:t>Гамарника, 72, оф.204</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почтовый адрес: 680000, г. Хабаровск, ул. Гамарника, 72, оф.</w:t>
      </w:r>
      <w:r w:rsidR="00543603">
        <w:rPr>
          <w:rFonts w:ascii="Times New Roman" w:eastAsia="Lucida Sans Unicode" w:hAnsi="Times New Roman" w:cs="Tahoma"/>
          <w:kern w:val="3"/>
          <w:sz w:val="28"/>
          <w:szCs w:val="28"/>
          <w:lang w:eastAsia="ru-RU"/>
        </w:rPr>
        <w:t xml:space="preserve"> 204</w:t>
      </w:r>
      <w:r w:rsidRPr="006E465D">
        <w:rPr>
          <w:rFonts w:ascii="Times New Roman" w:eastAsia="Lucida Sans Unicode" w:hAnsi="Times New Roman" w:cs="Tahoma"/>
          <w:kern w:val="3"/>
          <w:sz w:val="28"/>
          <w:szCs w:val="28"/>
          <w:lang w:eastAsia="ru-RU"/>
        </w:rPr>
        <w:t>.</w:t>
      </w:r>
    </w:p>
    <w:p w:rsidR="006E465D" w:rsidRPr="006E465D" w:rsidRDefault="00543603"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ИНН/КПП 2723115582/2723</w:t>
      </w:r>
      <w:r w:rsidR="006E465D" w:rsidRPr="006E465D">
        <w:rPr>
          <w:rFonts w:ascii="Times New Roman" w:eastAsia="Lucida Sans Unicode" w:hAnsi="Times New Roman" w:cs="Tahoma"/>
          <w:kern w:val="3"/>
          <w:sz w:val="28"/>
          <w:szCs w:val="28"/>
          <w:lang w:eastAsia="ru-RU"/>
        </w:rPr>
        <w:t>01001</w:t>
      </w:r>
    </w:p>
    <w:p w:rsidR="006E465D" w:rsidRPr="00543603"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Тел</w:t>
      </w:r>
      <w:r w:rsidRPr="00543603">
        <w:rPr>
          <w:rFonts w:ascii="Times New Roman" w:eastAsia="Lucida Sans Unicode" w:hAnsi="Times New Roman" w:cs="Tahoma"/>
          <w:kern w:val="3"/>
          <w:sz w:val="28"/>
          <w:szCs w:val="28"/>
          <w:lang w:eastAsia="ru-RU"/>
        </w:rPr>
        <w:t>./</w:t>
      </w:r>
      <w:r w:rsidRPr="006E465D">
        <w:rPr>
          <w:rFonts w:ascii="Times New Roman" w:eastAsia="Lucida Sans Unicode" w:hAnsi="Times New Roman" w:cs="Tahoma"/>
          <w:kern w:val="3"/>
          <w:sz w:val="28"/>
          <w:szCs w:val="28"/>
          <w:lang w:eastAsia="ru-RU"/>
        </w:rPr>
        <w:t>факс</w:t>
      </w:r>
      <w:r w:rsidRPr="00543603">
        <w:rPr>
          <w:rFonts w:ascii="Times New Roman" w:eastAsia="Lucida Sans Unicode" w:hAnsi="Times New Roman" w:cs="Tahoma"/>
          <w:kern w:val="3"/>
          <w:sz w:val="28"/>
          <w:szCs w:val="28"/>
          <w:lang w:eastAsia="ru-RU"/>
        </w:rPr>
        <w:t xml:space="preserve">: (4212) 41-09-62, </w:t>
      </w:r>
      <w:r w:rsidRPr="006E465D">
        <w:rPr>
          <w:rFonts w:ascii="Times New Roman" w:eastAsia="Lucida Sans Unicode" w:hAnsi="Times New Roman" w:cs="Tahoma"/>
          <w:kern w:val="3"/>
          <w:sz w:val="28"/>
          <w:szCs w:val="28"/>
          <w:lang w:val="en-US" w:eastAsia="ru-RU"/>
        </w:rPr>
        <w:t>E</w:t>
      </w:r>
      <w:r w:rsidRPr="00543603">
        <w:rPr>
          <w:rFonts w:ascii="Times New Roman" w:eastAsia="Lucida Sans Unicode" w:hAnsi="Times New Roman" w:cs="Tahoma"/>
          <w:kern w:val="3"/>
          <w:sz w:val="28"/>
          <w:szCs w:val="28"/>
          <w:lang w:eastAsia="ru-RU"/>
        </w:rPr>
        <w:t>-</w:t>
      </w:r>
      <w:r w:rsidRPr="006E465D">
        <w:rPr>
          <w:rFonts w:ascii="Times New Roman" w:eastAsia="Lucida Sans Unicode" w:hAnsi="Times New Roman" w:cs="Tahoma"/>
          <w:kern w:val="3"/>
          <w:sz w:val="28"/>
          <w:szCs w:val="28"/>
          <w:lang w:val="en-US" w:eastAsia="ru-RU"/>
        </w:rPr>
        <w:t>mail</w:t>
      </w:r>
      <w:r w:rsidRPr="00543603">
        <w:rPr>
          <w:rFonts w:ascii="Times New Roman" w:eastAsia="Lucida Sans Unicode" w:hAnsi="Times New Roman" w:cs="Tahoma"/>
          <w:kern w:val="3"/>
          <w:sz w:val="28"/>
          <w:szCs w:val="28"/>
          <w:lang w:eastAsia="ru-RU"/>
        </w:rPr>
        <w:t xml:space="preserve">: </w:t>
      </w:r>
      <w:proofErr w:type="spellStart"/>
      <w:r w:rsidR="00543603">
        <w:rPr>
          <w:rFonts w:ascii="Times New Roman" w:eastAsia="Lucida Sans Unicode" w:hAnsi="Times New Roman" w:cs="Tahoma"/>
          <w:kern w:val="3"/>
          <w:sz w:val="28"/>
          <w:szCs w:val="28"/>
          <w:lang w:val="en-US" w:eastAsia="ru-RU"/>
        </w:rPr>
        <w:t>profi</w:t>
      </w:r>
      <w:proofErr w:type="spellEnd"/>
      <w:r w:rsidR="00543603" w:rsidRPr="00543603">
        <w:rPr>
          <w:rFonts w:ascii="Times New Roman" w:eastAsia="Lucida Sans Unicode" w:hAnsi="Times New Roman" w:cs="Tahoma"/>
          <w:kern w:val="3"/>
          <w:sz w:val="28"/>
          <w:szCs w:val="28"/>
          <w:lang w:eastAsia="ru-RU"/>
        </w:rPr>
        <w:t>-</w:t>
      </w:r>
      <w:hyperlink r:id="rId9" w:history="1">
        <w:r w:rsidR="00543603" w:rsidRPr="005414CF">
          <w:rPr>
            <w:rStyle w:val="af6"/>
            <w:rFonts w:ascii="Times New Roman" w:eastAsia="Lucida Sans Unicode" w:hAnsi="Times New Roman" w:cs="Tahoma"/>
            <w:kern w:val="3"/>
            <w:sz w:val="28"/>
            <w:szCs w:val="28"/>
            <w:lang w:val="en-US" w:eastAsia="ru-RU"/>
          </w:rPr>
          <w:t>audit</w:t>
        </w:r>
        <w:r w:rsidR="00543603" w:rsidRPr="00543603">
          <w:rPr>
            <w:rStyle w:val="af6"/>
            <w:rFonts w:ascii="Times New Roman" w:eastAsia="Lucida Sans Unicode" w:hAnsi="Times New Roman" w:cs="Tahoma"/>
            <w:kern w:val="3"/>
            <w:sz w:val="28"/>
            <w:szCs w:val="28"/>
            <w:lang w:eastAsia="ru-RU"/>
          </w:rPr>
          <w:t>@</w:t>
        </w:r>
        <w:r w:rsidR="00543603" w:rsidRPr="005414CF">
          <w:rPr>
            <w:rStyle w:val="af6"/>
            <w:rFonts w:ascii="Times New Roman" w:eastAsia="Lucida Sans Unicode" w:hAnsi="Times New Roman" w:cs="Tahoma"/>
            <w:kern w:val="3"/>
            <w:sz w:val="28"/>
            <w:szCs w:val="28"/>
            <w:lang w:val="en-US" w:eastAsia="ru-RU"/>
          </w:rPr>
          <w:t>list</w:t>
        </w:r>
        <w:r w:rsidR="00543603" w:rsidRPr="00543603">
          <w:rPr>
            <w:rStyle w:val="af6"/>
            <w:rFonts w:ascii="Times New Roman" w:eastAsia="Lucida Sans Unicode" w:hAnsi="Times New Roman" w:cs="Tahoma"/>
            <w:kern w:val="3"/>
            <w:sz w:val="28"/>
            <w:szCs w:val="28"/>
            <w:lang w:eastAsia="ru-RU"/>
          </w:rPr>
          <w:t>.</w:t>
        </w:r>
        <w:proofErr w:type="spellStart"/>
        <w:r w:rsidR="00543603" w:rsidRPr="005414CF">
          <w:rPr>
            <w:rStyle w:val="af6"/>
            <w:rFonts w:ascii="Times New Roman" w:eastAsia="Lucida Sans Unicode" w:hAnsi="Times New Roman" w:cs="Tahoma"/>
            <w:kern w:val="3"/>
            <w:sz w:val="28"/>
            <w:szCs w:val="28"/>
            <w:lang w:val="en-US" w:eastAsia="ru-RU"/>
          </w:rPr>
          <w:t>ru</w:t>
        </w:r>
        <w:proofErr w:type="spellEnd"/>
      </w:hyperlink>
    </w:p>
    <w:p w:rsidR="006E465D" w:rsidRPr="006E465D" w:rsidRDefault="00F7241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Аудиторская фирм</w:t>
      </w:r>
      <w:proofErr w:type="gramStart"/>
      <w:r>
        <w:rPr>
          <w:rFonts w:ascii="Times New Roman" w:eastAsia="Lucida Sans Unicode" w:hAnsi="Times New Roman" w:cs="Tahoma"/>
          <w:kern w:val="3"/>
          <w:sz w:val="28"/>
          <w:szCs w:val="28"/>
          <w:lang w:eastAsia="ru-RU"/>
        </w:rPr>
        <w:t>а ООО</w:t>
      </w:r>
      <w:proofErr w:type="gramEnd"/>
      <w:r>
        <w:rPr>
          <w:rFonts w:ascii="Times New Roman" w:eastAsia="Lucida Sans Unicode" w:hAnsi="Times New Roman" w:cs="Tahoma"/>
          <w:kern w:val="3"/>
          <w:sz w:val="28"/>
          <w:szCs w:val="28"/>
          <w:lang w:eastAsia="ru-RU"/>
        </w:rPr>
        <w:t xml:space="preserve"> «</w:t>
      </w:r>
      <w:r w:rsidR="00543603">
        <w:rPr>
          <w:rFonts w:ascii="Times New Roman" w:eastAsia="Lucida Sans Unicode" w:hAnsi="Times New Roman" w:cs="Tahoma"/>
          <w:kern w:val="3"/>
          <w:sz w:val="28"/>
          <w:szCs w:val="28"/>
          <w:lang w:eastAsia="ru-RU"/>
        </w:rPr>
        <w:t>Престиж Аудит-Профи</w:t>
      </w:r>
      <w:r>
        <w:rPr>
          <w:rFonts w:ascii="Times New Roman" w:eastAsia="Lucida Sans Unicode" w:hAnsi="Times New Roman" w:cs="Tahoma"/>
          <w:kern w:val="3"/>
          <w:sz w:val="28"/>
          <w:szCs w:val="28"/>
          <w:lang w:eastAsia="ru-RU"/>
        </w:rPr>
        <w:t xml:space="preserve">» является членом  </w:t>
      </w:r>
      <w:r w:rsidR="00543603">
        <w:rPr>
          <w:rFonts w:ascii="Times New Roman" w:eastAsia="Lucida Sans Unicode" w:hAnsi="Times New Roman" w:cs="Tahoma"/>
          <w:kern w:val="3"/>
          <w:sz w:val="28"/>
          <w:szCs w:val="28"/>
          <w:lang w:eastAsia="ru-RU"/>
        </w:rPr>
        <w:t>Института профессиональных аудиторов, на основании протокола №117 от 09 февраля 2010 г. (№12-0022 в реестре ИПАР) ОРНЗ 11002002917</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Порядок выбора аудитора Общества:</w:t>
      </w:r>
    </w:p>
    <w:p w:rsidR="00722AFE"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ab/>
      </w:r>
      <w:r w:rsidRPr="006E465D">
        <w:rPr>
          <w:rFonts w:ascii="Times New Roman" w:eastAsia="Lucida Sans Unicode" w:hAnsi="Times New Roman" w:cs="Tahoma"/>
          <w:kern w:val="3"/>
          <w:sz w:val="28"/>
          <w:szCs w:val="28"/>
          <w:lang w:eastAsia="ru-RU"/>
        </w:rPr>
        <w:tab/>
        <w:t xml:space="preserve">Аудитор Общества избран в соответствии с проведенным </w:t>
      </w:r>
      <w:r w:rsidR="00722AFE">
        <w:rPr>
          <w:rFonts w:ascii="Times New Roman" w:eastAsia="Lucida Sans Unicode" w:hAnsi="Times New Roman" w:cs="Tahoma"/>
          <w:kern w:val="3"/>
          <w:sz w:val="28"/>
          <w:szCs w:val="28"/>
          <w:lang w:eastAsia="ru-RU"/>
        </w:rPr>
        <w:t>открытым конкурсом на оказание услуг по проведению обязательного аудита бухгалтерской отчетности за 2013 год.</w:t>
      </w:r>
    </w:p>
    <w:p w:rsidR="00722AFE" w:rsidRDefault="00722AFE"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Извещение о проведение настоящего конкурса размещено на официальном сайте </w:t>
      </w:r>
      <w:hyperlink r:id="rId10" w:history="1">
        <w:r w:rsidRPr="005414CF">
          <w:rPr>
            <w:rStyle w:val="af6"/>
            <w:rFonts w:ascii="Times New Roman" w:eastAsia="Lucida Sans Unicode" w:hAnsi="Times New Roman" w:cs="Tahoma"/>
            <w:kern w:val="3"/>
            <w:sz w:val="28"/>
            <w:szCs w:val="28"/>
            <w:lang w:val="en-US" w:eastAsia="ru-RU"/>
          </w:rPr>
          <w:t>www</w:t>
        </w:r>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zakupri</w:t>
        </w:r>
        <w:proofErr w:type="spellEnd"/>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gov</w:t>
        </w:r>
        <w:proofErr w:type="spellEnd"/>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ru</w:t>
        </w:r>
        <w:proofErr w:type="spellEnd"/>
      </w:hyperlink>
      <w:r w:rsidRPr="00722AFE">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извещение № 0422000000514000001 от 03.03.2014 г.)</w:t>
      </w:r>
    </w:p>
    <w:p w:rsidR="00722AFE" w:rsidRPr="006E465D" w:rsidRDefault="00722AFE" w:rsidP="006D5A23">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Протокол вскрытия конвертов, протокол рассмотрения единственной заявки размещен на официальном сайте </w:t>
      </w:r>
      <w:hyperlink r:id="rId11" w:history="1">
        <w:r w:rsidRPr="005414CF">
          <w:rPr>
            <w:rStyle w:val="af6"/>
            <w:rFonts w:ascii="Times New Roman" w:eastAsia="Lucida Sans Unicode" w:hAnsi="Times New Roman" w:cs="Tahoma"/>
            <w:kern w:val="3"/>
            <w:sz w:val="28"/>
            <w:szCs w:val="28"/>
            <w:lang w:val="en-US" w:eastAsia="ru-RU"/>
          </w:rPr>
          <w:t>www</w:t>
        </w:r>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zakupri</w:t>
        </w:r>
        <w:proofErr w:type="spellEnd"/>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gov</w:t>
        </w:r>
        <w:proofErr w:type="spellEnd"/>
        <w:r w:rsidRPr="00722AFE">
          <w:rPr>
            <w:rStyle w:val="af6"/>
            <w:rFonts w:ascii="Times New Roman" w:eastAsia="Lucida Sans Unicode" w:hAnsi="Times New Roman" w:cs="Tahoma"/>
            <w:kern w:val="3"/>
            <w:sz w:val="28"/>
            <w:szCs w:val="28"/>
            <w:lang w:eastAsia="ru-RU"/>
          </w:rPr>
          <w:t>.</w:t>
        </w:r>
        <w:proofErr w:type="spellStart"/>
        <w:r w:rsidRPr="005414CF">
          <w:rPr>
            <w:rStyle w:val="af6"/>
            <w:rFonts w:ascii="Times New Roman" w:eastAsia="Lucida Sans Unicode" w:hAnsi="Times New Roman" w:cs="Tahoma"/>
            <w:kern w:val="3"/>
            <w:sz w:val="28"/>
            <w:szCs w:val="28"/>
            <w:lang w:val="en-US" w:eastAsia="ru-RU"/>
          </w:rPr>
          <w:t>ru</w:t>
        </w:r>
        <w:proofErr w:type="spellEnd"/>
      </w:hyperlink>
      <w:r>
        <w:rPr>
          <w:rFonts w:ascii="Times New Roman" w:eastAsia="Lucida Sans Unicode" w:hAnsi="Times New Roman" w:cs="Tahoma"/>
          <w:kern w:val="3"/>
          <w:sz w:val="28"/>
          <w:szCs w:val="28"/>
          <w:lang w:eastAsia="ru-RU"/>
        </w:rPr>
        <w:t xml:space="preserve"> в порядке и в сроки, установленные Федеральным законом от 05 апреля 2014 г. № 44-ФЗ</w:t>
      </w:r>
      <w:r w:rsidR="00DC23B1">
        <w:rPr>
          <w:rFonts w:ascii="Times New Roman" w:eastAsia="Lucida Sans Unicode" w:hAnsi="Times New Roman" w:cs="Tahoma"/>
          <w:kern w:val="3"/>
          <w:sz w:val="28"/>
          <w:szCs w:val="28"/>
          <w:lang w:eastAsia="ru-RU"/>
        </w:rPr>
        <w:t xml:space="preserve"> «О контрактной системе в сфере закупок товаров, работ, услуг для обеспечения государственных и муниципальных нужд»</w:t>
      </w:r>
    </w:p>
    <w:p w:rsidR="006E465D" w:rsidRPr="006E465D" w:rsidRDefault="00DC23B1"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Pr>
          <w:rFonts w:ascii="Times New Roman" w:eastAsia="Lucida Sans Unicode" w:hAnsi="Times New Roman" w:cs="Tahoma"/>
          <w:kern w:val="3"/>
          <w:sz w:val="28"/>
          <w:szCs w:val="28"/>
          <w:lang w:eastAsia="ru-RU"/>
        </w:rPr>
        <w:tab/>
      </w:r>
      <w:r w:rsidR="006E465D" w:rsidRPr="006E465D">
        <w:rPr>
          <w:rFonts w:ascii="Times New Roman" w:eastAsia="Lucida Sans Unicode" w:hAnsi="Times New Roman" w:cs="Tahoma"/>
          <w:kern w:val="3"/>
          <w:sz w:val="28"/>
          <w:szCs w:val="28"/>
          <w:lang w:eastAsia="ru-RU"/>
        </w:rPr>
        <w:tab/>
      </w:r>
      <w:r w:rsidR="006E465D" w:rsidRPr="006E465D">
        <w:rPr>
          <w:rFonts w:ascii="Times New Roman" w:eastAsia="Lucida Sans Unicode" w:hAnsi="Times New Roman" w:cs="Tahoma"/>
          <w:kern w:val="3"/>
          <w:sz w:val="28"/>
          <w:szCs w:val="28"/>
          <w:lang w:eastAsia="ru-RU"/>
        </w:rPr>
        <w:tab/>
      </w:r>
      <w:r w:rsidR="006E465D" w:rsidRPr="006E465D">
        <w:rPr>
          <w:rFonts w:ascii="Times New Roman" w:eastAsia="Lucida Sans Unicode" w:hAnsi="Times New Roman" w:cs="Tahoma"/>
          <w:kern w:val="3"/>
          <w:sz w:val="28"/>
          <w:szCs w:val="28"/>
          <w:lang w:eastAsia="ru-RU"/>
        </w:rPr>
        <w:tab/>
        <w:t xml:space="preserve"> </w:t>
      </w:r>
      <w:r w:rsidR="006E465D" w:rsidRPr="006E465D">
        <w:rPr>
          <w:rFonts w:ascii="Times New Roman" w:eastAsia="Lucida Sans Unicode" w:hAnsi="Times New Roman" w:cs="Tahoma"/>
          <w:kern w:val="3"/>
          <w:sz w:val="28"/>
          <w:szCs w:val="28"/>
          <w:lang w:eastAsia="ru-RU"/>
        </w:rPr>
        <w:tab/>
      </w: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реестродержателе: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Полное наименование: Хабаровский филиал Общества с ограниченной ответственностью «Реестр-РН»</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сокращенное: Хабаровский филиал ООО «Реестр-РН»</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Место нахождения: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юридический адрес: Российская Федерация, г. Хабаровск, ул. </w:t>
      </w:r>
      <w:proofErr w:type="spellStart"/>
      <w:r w:rsidRPr="006E465D">
        <w:rPr>
          <w:rFonts w:ascii="Times New Roman" w:eastAsia="Lucida Sans Unicode" w:hAnsi="Times New Roman" w:cs="Tahoma"/>
          <w:kern w:val="3"/>
          <w:sz w:val="28"/>
          <w:szCs w:val="28"/>
          <w:lang w:eastAsia="ru-RU"/>
        </w:rPr>
        <w:t>Шеронова</w:t>
      </w:r>
      <w:proofErr w:type="spellEnd"/>
      <w:r w:rsidRPr="006E465D">
        <w:rPr>
          <w:rFonts w:ascii="Times New Roman" w:eastAsia="Lucida Sans Unicode" w:hAnsi="Times New Roman" w:cs="Tahoma"/>
          <w:kern w:val="3"/>
          <w:sz w:val="28"/>
          <w:szCs w:val="28"/>
          <w:lang w:eastAsia="ru-RU"/>
        </w:rPr>
        <w:t>, 123</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почтовый адрес: 680000, Российская Федерация, г. Хабаровск, ул. </w:t>
      </w:r>
      <w:proofErr w:type="spellStart"/>
      <w:r w:rsidRPr="006E465D">
        <w:rPr>
          <w:rFonts w:ascii="Times New Roman" w:eastAsia="Lucida Sans Unicode" w:hAnsi="Times New Roman" w:cs="Tahoma"/>
          <w:kern w:val="3"/>
          <w:sz w:val="28"/>
          <w:szCs w:val="28"/>
          <w:lang w:eastAsia="ru-RU"/>
        </w:rPr>
        <w:t>Шеронова</w:t>
      </w:r>
      <w:proofErr w:type="spellEnd"/>
      <w:r w:rsidRPr="006E465D">
        <w:rPr>
          <w:rFonts w:ascii="Times New Roman" w:eastAsia="Lucida Sans Unicode" w:hAnsi="Times New Roman" w:cs="Tahoma"/>
          <w:kern w:val="3"/>
          <w:sz w:val="28"/>
          <w:szCs w:val="28"/>
          <w:lang w:eastAsia="ru-RU"/>
        </w:rPr>
        <w:t>, д. 123</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Тел./факс: (4212) 32-37-71/32-88-30</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Данные о лицензии реестродержателя:</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Лицензия на осуществление деятельности по ведению реестра владельцев именных ценных бумаг № 10-000-1-00330 от 16.12.2004 г., выдана Федеральн</w:t>
      </w:r>
      <w:r w:rsidR="00F7241A">
        <w:rPr>
          <w:rFonts w:ascii="Times New Roman" w:eastAsia="Lucida Sans Unicode" w:hAnsi="Times New Roman" w:cs="Tahoma"/>
          <w:kern w:val="3"/>
          <w:sz w:val="28"/>
          <w:szCs w:val="28"/>
          <w:lang w:eastAsia="ru-RU"/>
        </w:rPr>
        <w:t>ой службой по финансовым рынкам</w:t>
      </w:r>
      <w:r w:rsidRPr="006E465D">
        <w:rPr>
          <w:rFonts w:ascii="Times New Roman" w:eastAsia="Lucida Sans Unicode" w:hAnsi="Times New Roman" w:cs="Tahoma"/>
          <w:kern w:val="3"/>
          <w:sz w:val="28"/>
          <w:szCs w:val="28"/>
          <w:lang w:eastAsia="ru-RU"/>
        </w:rPr>
        <w:t>. Срок действия лицензии — неограничен.</w:t>
      </w:r>
    </w:p>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Перечень средств массовой информации, в которых публикуется информация об Обществе:</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«Тихоокеанская звезда»;</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«Приамурские ведомости;</w:t>
      </w:r>
    </w:p>
    <w:p w:rsidR="006E465D" w:rsidRPr="006E465D" w:rsidRDefault="006E465D" w:rsidP="006E465D">
      <w:pPr>
        <w:widowControl w:val="0"/>
        <w:numPr>
          <w:ilvl w:val="0"/>
          <w:numId w:val="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газета «Молодой дальневосточник».</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Филиалы и представительства:</w:t>
      </w:r>
    </w:p>
    <w:p w:rsidR="006E465D" w:rsidRPr="006E465D" w:rsidRDefault="00543603"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По состоянию на 31.12.2013</w:t>
      </w:r>
      <w:r w:rsidR="006E465D" w:rsidRPr="006E465D">
        <w:rPr>
          <w:rFonts w:ascii="Times New Roman" w:eastAsia="Lucida Sans Unicode" w:hAnsi="Times New Roman" w:cs="Tahoma"/>
          <w:kern w:val="3"/>
          <w:sz w:val="28"/>
          <w:szCs w:val="28"/>
          <w:lang w:eastAsia="ru-RU"/>
        </w:rPr>
        <w:t xml:space="preserve"> г. ОАО «ХКРВИ» не имеет филиалов и представительств.</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II</w:t>
      </w:r>
      <w:r w:rsidRPr="006E465D">
        <w:rPr>
          <w:rFonts w:ascii="Times New Roman" w:eastAsia="Lucida Sans Unicode" w:hAnsi="Times New Roman" w:cs="Tahoma"/>
          <w:b/>
          <w:bCs/>
          <w:kern w:val="3"/>
          <w:sz w:val="28"/>
          <w:szCs w:val="28"/>
          <w:u w:val="single"/>
          <w:lang w:eastAsia="ru-RU"/>
        </w:rPr>
        <w:t>.Положение ОАО «ХКРВИ» в отрасли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F7241A">
      <w:pPr>
        <w:widowControl w:val="0"/>
        <w:tabs>
          <w:tab w:val="left" w:pos="210"/>
          <w:tab w:val="left" w:pos="225"/>
        </w:tabs>
        <w:suppressAutoHyphens/>
        <w:autoSpaceDN w:val="0"/>
        <w:spacing w:after="0" w:line="240" w:lineRule="auto"/>
        <w:ind w:left="180" w:firstLine="387"/>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Предприятие являлось одним из ведущих  по обеспечению воинских частей услугами по ремонту, пошиву обмундированию, изготовлению </w:t>
      </w:r>
      <w:proofErr w:type="spellStart"/>
      <w:r w:rsidRPr="006E465D">
        <w:rPr>
          <w:rFonts w:ascii="Times New Roman" w:eastAsia="Lucida Sans Unicode" w:hAnsi="Times New Roman" w:cs="Tahoma"/>
          <w:kern w:val="3"/>
          <w:sz w:val="28"/>
          <w:szCs w:val="28"/>
          <w:lang w:eastAsia="ru-RU"/>
        </w:rPr>
        <w:t>матрацов</w:t>
      </w:r>
      <w:proofErr w:type="spellEnd"/>
      <w:r w:rsidRPr="006E465D">
        <w:rPr>
          <w:rFonts w:ascii="Times New Roman" w:eastAsia="Lucida Sans Unicode" w:hAnsi="Times New Roman" w:cs="Tahoma"/>
          <w:kern w:val="3"/>
          <w:sz w:val="28"/>
          <w:szCs w:val="28"/>
          <w:lang w:eastAsia="ru-RU"/>
        </w:rPr>
        <w:t xml:space="preserve">. Но в связи с сокращением войск потребность в услугах ОАО «ХКРВИ» была аннулирована. В 2006 году оборудование было продано, </w:t>
      </w:r>
      <w:r w:rsidRPr="006E465D">
        <w:rPr>
          <w:rFonts w:ascii="Times New Roman" w:eastAsia="Lucida Sans Unicode" w:hAnsi="Times New Roman" w:cs="Tahoma"/>
          <w:kern w:val="3"/>
          <w:sz w:val="28"/>
          <w:szCs w:val="28"/>
          <w:lang w:eastAsia="ru-RU"/>
        </w:rPr>
        <w:lastRenderedPageBreak/>
        <w:t xml:space="preserve">персонал предприятия был сокращен. Предприятие, </w:t>
      </w:r>
      <w:proofErr w:type="gramStart"/>
      <w:r w:rsidRPr="006E465D">
        <w:rPr>
          <w:rFonts w:ascii="Times New Roman" w:eastAsia="Lucida Sans Unicode" w:hAnsi="Times New Roman" w:cs="Tahoma"/>
          <w:kern w:val="3"/>
          <w:sz w:val="28"/>
          <w:szCs w:val="28"/>
          <w:lang w:eastAsia="ru-RU"/>
        </w:rPr>
        <w:t>согласно Постановления</w:t>
      </w:r>
      <w:proofErr w:type="gramEnd"/>
      <w:r w:rsidRPr="006E465D">
        <w:rPr>
          <w:rFonts w:ascii="Times New Roman" w:eastAsia="Lucida Sans Unicode" w:hAnsi="Times New Roman" w:cs="Tahoma"/>
          <w:kern w:val="3"/>
          <w:sz w:val="28"/>
          <w:szCs w:val="28"/>
          <w:lang w:eastAsia="ru-RU"/>
        </w:rPr>
        <w:t xml:space="preserve"> Правительства, неоднократно выставлялось на продажу.</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Общество создано для  осуществления предпринимательской деятельности, расширения рынка товаров и услуг и извлечение прибыли.</w:t>
      </w:r>
    </w:p>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Для достижения указанных целей ОАО «ХКРВИ» занимается передачей внаем собственного нежилого недвижимого имущества и поддержанием зданий и с</w:t>
      </w:r>
      <w:r w:rsidR="002B2FDD">
        <w:rPr>
          <w:rFonts w:ascii="Times New Roman" w:eastAsia="Lucida Sans Unicode" w:hAnsi="Times New Roman" w:cs="Tahoma"/>
          <w:kern w:val="3"/>
          <w:sz w:val="28"/>
          <w:szCs w:val="28"/>
          <w:lang w:eastAsia="ru-RU"/>
        </w:rPr>
        <w:t xml:space="preserve">ооружений в исправном состоянии, осуществляет прочую деятельность. </w:t>
      </w:r>
    </w:p>
    <w:p w:rsidR="00F7241A" w:rsidRPr="006E465D" w:rsidRDefault="00F7241A"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III</w:t>
      </w:r>
      <w:r w:rsidRPr="006E465D">
        <w:rPr>
          <w:rFonts w:ascii="Times New Roman" w:eastAsia="Lucida Sans Unicode" w:hAnsi="Times New Roman" w:cs="Tahoma"/>
          <w:b/>
          <w:bCs/>
          <w:kern w:val="3"/>
          <w:sz w:val="28"/>
          <w:szCs w:val="28"/>
          <w:u w:val="single"/>
          <w:lang w:eastAsia="ru-RU"/>
        </w:rPr>
        <w:t>.Приоритетные направления деятельности ОАО «ХКРВИ»</w:t>
      </w:r>
    </w:p>
    <w:p w:rsidR="00F7241A" w:rsidRDefault="006E465D" w:rsidP="006E465D">
      <w:pPr>
        <w:widowControl w:val="0"/>
        <w:tabs>
          <w:tab w:val="left" w:pos="210"/>
          <w:tab w:val="left" w:pos="225"/>
        </w:tabs>
        <w:suppressAutoHyphens/>
        <w:autoSpaceDN w:val="0"/>
        <w:spacing w:after="0" w:line="240" w:lineRule="auto"/>
        <w:ind w:left="180" w:firstLine="36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Основным видом экономической деятельности предприятия ОАО «ХКРВИ» является сдача внаем  собственного нежилого недвижимого имущества. Соответственно основной задачей Общества при осуществлении своей деятельности является максимальное извлечение доходов от арендной платы, погашение кредиторской задолженности. </w:t>
      </w:r>
    </w:p>
    <w:p w:rsidR="00F7241A" w:rsidRPr="006E465D" w:rsidRDefault="00F7241A" w:rsidP="006E465D">
      <w:pPr>
        <w:widowControl w:val="0"/>
        <w:tabs>
          <w:tab w:val="left" w:pos="210"/>
          <w:tab w:val="left" w:pos="225"/>
        </w:tabs>
        <w:suppressAutoHyphens/>
        <w:autoSpaceDN w:val="0"/>
        <w:spacing w:after="0" w:line="240" w:lineRule="auto"/>
        <w:ind w:left="180" w:firstLine="36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30"/>
          <w:tab w:val="left" w:pos="45"/>
        </w:tab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B67A71">
        <w:rPr>
          <w:rFonts w:ascii="Times New Roman" w:eastAsia="Lucida Sans Unicode" w:hAnsi="Times New Roman" w:cs="Tahoma"/>
          <w:b/>
          <w:bCs/>
          <w:kern w:val="3"/>
          <w:sz w:val="28"/>
          <w:szCs w:val="28"/>
          <w:u w:val="single"/>
          <w:lang w:eastAsia="ru-RU"/>
        </w:rPr>
        <w:t>IV. Отчет Совета директоров ОАО «ХКРВИ» о результатах развития ОАО</w:t>
      </w:r>
      <w:r w:rsidRPr="006E465D">
        <w:rPr>
          <w:rFonts w:ascii="Times New Roman" w:eastAsia="Lucida Sans Unicode" w:hAnsi="Times New Roman" w:cs="Tahoma"/>
          <w:b/>
          <w:bCs/>
          <w:kern w:val="3"/>
          <w:sz w:val="28"/>
          <w:szCs w:val="28"/>
          <w:u w:val="single"/>
          <w:lang w:eastAsia="ru-RU"/>
        </w:rPr>
        <w:t xml:space="preserve"> «ХКРВИ» по приоритетным направлениям его деятельности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w:t>
      </w:r>
    </w:p>
    <w:p w:rsidR="006E465D" w:rsidRPr="006E465D" w:rsidRDefault="006E465D" w:rsidP="00E54EC1">
      <w:pPr>
        <w:widowControl w:val="0"/>
        <w:numPr>
          <w:ilvl w:val="0"/>
          <w:numId w:val="5"/>
        </w:numPr>
        <w:tabs>
          <w:tab w:val="left" w:pos="0"/>
        </w:tabs>
        <w:suppressAutoHyphens/>
        <w:autoSpaceDN w:val="0"/>
        <w:spacing w:after="0" w:line="240" w:lineRule="auto"/>
        <w:ind w:firstLine="567"/>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Работа Совета директоров ОАО «ХКРВИ» в отчетном периоде.</w:t>
      </w:r>
    </w:p>
    <w:p w:rsidR="006E465D" w:rsidRPr="006E465D" w:rsidRDefault="006E465D" w:rsidP="00E54EC1">
      <w:pPr>
        <w:widowControl w:val="0"/>
        <w:tabs>
          <w:tab w:val="left" w:pos="0"/>
        </w:tabs>
        <w:suppressAutoHyphens/>
        <w:autoSpaceDN w:val="0"/>
        <w:spacing w:after="0" w:line="240" w:lineRule="auto"/>
        <w:ind w:firstLine="180"/>
        <w:jc w:val="both"/>
        <w:textAlignment w:val="baseline"/>
        <w:rPr>
          <w:rFonts w:ascii="Times New Roman" w:eastAsia="Lucida Sans Unicode" w:hAnsi="Times New Roman" w:cs="Tahoma"/>
          <w:bCs/>
          <w:kern w:val="3"/>
          <w:sz w:val="28"/>
          <w:szCs w:val="28"/>
          <w:lang w:eastAsia="ru-RU"/>
        </w:rPr>
      </w:pPr>
      <w:r w:rsidRPr="006E465D">
        <w:rPr>
          <w:rFonts w:ascii="Times New Roman" w:eastAsia="Lucida Sans Unicode" w:hAnsi="Times New Roman" w:cs="Tahoma"/>
          <w:bCs/>
          <w:kern w:val="3"/>
          <w:sz w:val="28"/>
          <w:szCs w:val="28"/>
          <w:lang w:eastAsia="ru-RU"/>
        </w:rPr>
        <w:t xml:space="preserve">В соответствии с Постановлением Правительства РФ от 29.12.2008 г. № 1053 «О некоторых мерах по управлению федерльным имуществом» передаточным распоряжением </w:t>
      </w:r>
      <w:proofErr w:type="spellStart"/>
      <w:r w:rsidRPr="006E465D">
        <w:rPr>
          <w:rFonts w:ascii="Times New Roman" w:eastAsia="Lucida Sans Unicode" w:hAnsi="Times New Roman" w:cs="Tahoma"/>
          <w:bCs/>
          <w:kern w:val="3"/>
          <w:sz w:val="28"/>
          <w:szCs w:val="28"/>
          <w:lang w:eastAsia="ru-RU"/>
        </w:rPr>
        <w:t>Росимущества</w:t>
      </w:r>
      <w:proofErr w:type="spellEnd"/>
      <w:r w:rsidRPr="006E465D">
        <w:rPr>
          <w:rFonts w:ascii="Times New Roman" w:eastAsia="Lucida Sans Unicode" w:hAnsi="Times New Roman" w:cs="Tahoma"/>
          <w:bCs/>
          <w:kern w:val="3"/>
          <w:sz w:val="28"/>
          <w:szCs w:val="28"/>
          <w:lang w:eastAsia="ru-RU"/>
        </w:rPr>
        <w:t xml:space="preserve"> от 26.05.2009 г. № 497-пр пакет акции Общества в размере 100% передан Министерству Обороны РФ.</w:t>
      </w:r>
    </w:p>
    <w:p w:rsidR="006E465D" w:rsidRPr="006E465D" w:rsidRDefault="00E54EC1" w:rsidP="00E54EC1">
      <w:pPr>
        <w:widowControl w:val="0"/>
        <w:tabs>
          <w:tab w:val="left" w:pos="0"/>
          <w:tab w:val="left" w:pos="5820"/>
        </w:tabs>
        <w:suppressAutoHyphens/>
        <w:autoSpaceDN w:val="0"/>
        <w:spacing w:after="0" w:line="240" w:lineRule="auto"/>
        <w:ind w:firstLine="180"/>
        <w:jc w:val="both"/>
        <w:textAlignment w:val="baseline"/>
        <w:rPr>
          <w:rFonts w:ascii="Times New Roman" w:eastAsia="Lucida Sans Unicode" w:hAnsi="Times New Roman" w:cs="Tahoma"/>
          <w:bCs/>
          <w:kern w:val="3"/>
          <w:sz w:val="28"/>
          <w:szCs w:val="28"/>
          <w:lang w:eastAsia="ru-RU"/>
        </w:rPr>
      </w:pPr>
      <w:r>
        <w:rPr>
          <w:rFonts w:ascii="Times New Roman" w:eastAsia="Lucida Sans Unicode" w:hAnsi="Times New Roman" w:cs="Tahoma"/>
          <w:bCs/>
          <w:kern w:val="3"/>
          <w:sz w:val="28"/>
          <w:szCs w:val="28"/>
          <w:lang w:eastAsia="ru-RU"/>
        </w:rPr>
        <w:tab/>
      </w:r>
      <w:r>
        <w:rPr>
          <w:rFonts w:ascii="Times New Roman" w:eastAsia="Lucida Sans Unicode" w:hAnsi="Times New Roman" w:cs="Tahoma"/>
          <w:bCs/>
          <w:kern w:val="3"/>
          <w:sz w:val="28"/>
          <w:szCs w:val="28"/>
          <w:lang w:eastAsia="ru-RU"/>
        </w:rPr>
        <w:tab/>
      </w:r>
      <w:r>
        <w:rPr>
          <w:rFonts w:ascii="Times New Roman" w:eastAsia="Lucida Sans Unicode" w:hAnsi="Times New Roman" w:cs="Tahoma"/>
          <w:bCs/>
          <w:kern w:val="3"/>
          <w:sz w:val="28"/>
          <w:szCs w:val="28"/>
          <w:lang w:eastAsia="ru-RU"/>
        </w:rPr>
        <w:tab/>
      </w:r>
    </w:p>
    <w:p w:rsidR="006E465D" w:rsidRPr="00E72C60" w:rsidRDefault="006E465D" w:rsidP="00E72C60">
      <w:pPr>
        <w:pStyle w:val="af3"/>
        <w:widowControl w:val="0"/>
        <w:numPr>
          <w:ilvl w:val="1"/>
          <w:numId w:val="28"/>
        </w:numPr>
        <w:tabs>
          <w:tab w:val="left" w:pos="30"/>
          <w:tab w:val="left" w:pos="45"/>
        </w:tabs>
        <w:suppressAutoHyphens/>
        <w:autoSpaceDN w:val="0"/>
        <w:spacing w:after="0" w:line="240" w:lineRule="auto"/>
        <w:ind w:left="142" w:firstLine="425"/>
        <w:jc w:val="both"/>
        <w:textAlignment w:val="baseline"/>
        <w:rPr>
          <w:rFonts w:ascii="Times New Roman" w:eastAsia="Lucida Sans Unicode" w:hAnsi="Times New Roman" w:cs="Tahoma"/>
          <w:b/>
          <w:bCs/>
          <w:kern w:val="3"/>
          <w:sz w:val="28"/>
          <w:szCs w:val="28"/>
          <w:lang w:eastAsia="ru-RU"/>
        </w:rPr>
      </w:pPr>
      <w:r w:rsidRPr="00E54EC1">
        <w:rPr>
          <w:rFonts w:ascii="Times New Roman" w:eastAsia="Lucida Sans Unicode" w:hAnsi="Times New Roman" w:cs="Tahoma"/>
          <w:kern w:val="3"/>
          <w:sz w:val="28"/>
          <w:szCs w:val="28"/>
          <w:lang w:eastAsia="ru-RU"/>
        </w:rPr>
        <w:t xml:space="preserve">За отчетный период проведено 1 </w:t>
      </w:r>
      <w:r w:rsidR="00E72C60">
        <w:rPr>
          <w:rFonts w:ascii="Times New Roman" w:eastAsia="Lucida Sans Unicode" w:hAnsi="Times New Roman" w:cs="Tahoma"/>
          <w:kern w:val="3"/>
          <w:sz w:val="28"/>
          <w:szCs w:val="28"/>
          <w:lang w:eastAsia="ru-RU"/>
        </w:rPr>
        <w:t>годовое общее</w:t>
      </w:r>
      <w:r w:rsidR="00E54EC1" w:rsidRPr="00E54EC1">
        <w:rPr>
          <w:rFonts w:ascii="Times New Roman" w:eastAsia="Lucida Sans Unicode" w:hAnsi="Times New Roman" w:cs="Tahoma"/>
          <w:kern w:val="3"/>
          <w:sz w:val="28"/>
          <w:szCs w:val="28"/>
          <w:lang w:eastAsia="ru-RU"/>
        </w:rPr>
        <w:t xml:space="preserve"> с</w:t>
      </w:r>
      <w:r w:rsidR="00E72C60">
        <w:rPr>
          <w:rFonts w:ascii="Times New Roman" w:eastAsia="Lucida Sans Unicode" w:hAnsi="Times New Roman" w:cs="Tahoma"/>
          <w:kern w:val="3"/>
          <w:sz w:val="28"/>
          <w:szCs w:val="28"/>
          <w:lang w:eastAsia="ru-RU"/>
        </w:rPr>
        <w:t xml:space="preserve">обрание акционеров ОАО «ХКРВИ» (Приказ </w:t>
      </w:r>
      <w:proofErr w:type="gramStart"/>
      <w:r w:rsidR="00E72C60">
        <w:rPr>
          <w:rFonts w:ascii="Times New Roman" w:eastAsia="Lucida Sans Unicode" w:hAnsi="Times New Roman" w:cs="Tahoma"/>
          <w:kern w:val="3"/>
          <w:sz w:val="28"/>
          <w:szCs w:val="28"/>
          <w:lang w:eastAsia="ru-RU"/>
        </w:rPr>
        <w:t>директора департамента имущественных отношений Министерства обороны РФ</w:t>
      </w:r>
      <w:proofErr w:type="gramEnd"/>
      <w:r w:rsidR="00E72C60">
        <w:rPr>
          <w:rFonts w:ascii="Times New Roman" w:eastAsia="Lucida Sans Unicode" w:hAnsi="Times New Roman" w:cs="Tahoma"/>
          <w:kern w:val="3"/>
          <w:sz w:val="28"/>
          <w:szCs w:val="28"/>
          <w:lang w:eastAsia="ru-RU"/>
        </w:rPr>
        <w:t xml:space="preserve"> № 704 от 28 июня 2013 г.):</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утвержден годовой отчет ОАО «Хабаровский комбинат по ремонту вещевого имущества» за 2012 г.;</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утверждена годовая бухгалтерская отчетность за 2012 г. Общества, в том числе отчет о его прибылях и убытках;</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утверждено распределение прибыли Общества за 2012 г. в размере 157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принято решение о выплате дивидендов в размере 39250 рублей;</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избран совет директоров Общества;</w:t>
      </w:r>
    </w:p>
    <w:p w:rsidR="00E72C60"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избрана ревизионная комиссия</w:t>
      </w:r>
      <w:r w:rsidR="00890FF2">
        <w:rPr>
          <w:rFonts w:ascii="Times New Roman" w:eastAsia="Lucida Sans Unicode" w:hAnsi="Times New Roman" w:cs="Tahoma"/>
          <w:kern w:val="3"/>
          <w:sz w:val="28"/>
          <w:szCs w:val="28"/>
          <w:lang w:eastAsia="ru-RU"/>
        </w:rPr>
        <w:t xml:space="preserve"> Общества;</w:t>
      </w:r>
    </w:p>
    <w:p w:rsidR="00890FF2" w:rsidRDefault="004802A9"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приято решение не утверждать</w:t>
      </w:r>
      <w:r w:rsidR="00890FF2">
        <w:rPr>
          <w:rFonts w:ascii="Times New Roman" w:eastAsia="Lucida Sans Unicode" w:hAnsi="Times New Roman" w:cs="Tahoma"/>
          <w:kern w:val="3"/>
          <w:sz w:val="28"/>
          <w:szCs w:val="28"/>
          <w:lang w:eastAsia="ru-RU"/>
        </w:rPr>
        <w:t xml:space="preserve"> аудитора Общества за 2013 г.</w:t>
      </w:r>
    </w:p>
    <w:p w:rsidR="00E72C60" w:rsidRPr="006E465D" w:rsidRDefault="00E72C60" w:rsidP="00E72C60">
      <w:pPr>
        <w:pStyle w:val="af3"/>
        <w:widowControl w:val="0"/>
        <w:tabs>
          <w:tab w:val="left" w:pos="30"/>
          <w:tab w:val="left" w:pos="45"/>
        </w:tabs>
        <w:suppressAutoHyphens/>
        <w:autoSpaceDN w:val="0"/>
        <w:spacing w:after="0" w:line="240" w:lineRule="auto"/>
        <w:ind w:left="567"/>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7"/>
        </w:numPr>
        <w:tabs>
          <w:tab w:val="left" w:pos="30"/>
          <w:tab w:val="left" w:pos="45"/>
        </w:tabs>
        <w:suppressAutoHyphens/>
        <w:autoSpaceDN w:val="0"/>
        <w:spacing w:after="0" w:line="240" w:lineRule="auto"/>
        <w:ind w:firstLine="142"/>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Характеристика деятельности ОАО «ХКРВИ»</w:t>
      </w:r>
    </w:p>
    <w:p w:rsidR="006E465D" w:rsidRPr="006E465D" w:rsidRDefault="006E465D"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2.1. Надзор за качеством строительных работ, выполняемых подрядными организациями.</w:t>
      </w:r>
    </w:p>
    <w:p w:rsidR="006E465D" w:rsidRPr="006E465D" w:rsidRDefault="006E465D"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Надзор за качеством ремонтно-строительных работ осуществляется в соответствии с требованием ГОСТов и СНИП.</w:t>
      </w:r>
    </w:p>
    <w:p w:rsidR="006E465D" w:rsidRDefault="00890FF2"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Обществом в 2013</w:t>
      </w:r>
      <w:r w:rsidR="006E465D" w:rsidRPr="006E465D">
        <w:rPr>
          <w:rFonts w:ascii="Times New Roman" w:eastAsia="Lucida Sans Unicode" w:hAnsi="Times New Roman" w:cs="Tahoma"/>
          <w:kern w:val="3"/>
          <w:sz w:val="28"/>
          <w:szCs w:val="28"/>
          <w:lang w:eastAsia="ru-RU"/>
        </w:rPr>
        <w:t xml:space="preserve"> г.  производились работы по </w:t>
      </w:r>
      <w:r w:rsidR="00B4025B">
        <w:rPr>
          <w:rFonts w:ascii="Times New Roman" w:eastAsia="Lucida Sans Unicode" w:hAnsi="Times New Roman" w:cs="Tahoma"/>
          <w:kern w:val="3"/>
          <w:sz w:val="28"/>
          <w:szCs w:val="28"/>
          <w:lang w:eastAsia="ru-RU"/>
        </w:rPr>
        <w:t>ремонту оголовка тепловых колодцев</w:t>
      </w:r>
      <w:r>
        <w:rPr>
          <w:rFonts w:ascii="Times New Roman" w:eastAsia="Lucida Sans Unicode" w:hAnsi="Times New Roman" w:cs="Tahoma"/>
          <w:kern w:val="3"/>
          <w:sz w:val="28"/>
          <w:szCs w:val="28"/>
          <w:lang w:eastAsia="ru-RU"/>
        </w:rPr>
        <w:t xml:space="preserve">, по договору № 15 от 12.12.2011 г. в полном объеме проведен ремонт </w:t>
      </w:r>
      <w:r>
        <w:rPr>
          <w:rFonts w:ascii="Times New Roman" w:eastAsia="Lucida Sans Unicode" w:hAnsi="Times New Roman" w:cs="Tahoma"/>
          <w:kern w:val="3"/>
          <w:sz w:val="28"/>
          <w:szCs w:val="28"/>
          <w:lang w:eastAsia="ru-RU"/>
        </w:rPr>
        <w:lastRenderedPageBreak/>
        <w:t xml:space="preserve">коридора, лестничной площадки, оконных блоков,  </w:t>
      </w:r>
      <w:proofErr w:type="gramStart"/>
      <w:r>
        <w:rPr>
          <w:rFonts w:ascii="Times New Roman" w:eastAsia="Lucida Sans Unicode" w:hAnsi="Times New Roman" w:cs="Tahoma"/>
          <w:kern w:val="3"/>
          <w:sz w:val="28"/>
          <w:szCs w:val="28"/>
          <w:lang w:eastAsia="ru-RU"/>
        </w:rPr>
        <w:t>электро-монтажные</w:t>
      </w:r>
      <w:proofErr w:type="gramEnd"/>
      <w:r>
        <w:rPr>
          <w:rFonts w:ascii="Times New Roman" w:eastAsia="Lucida Sans Unicode" w:hAnsi="Times New Roman" w:cs="Tahoma"/>
          <w:kern w:val="3"/>
          <w:sz w:val="28"/>
          <w:szCs w:val="28"/>
          <w:lang w:eastAsia="ru-RU"/>
        </w:rPr>
        <w:t xml:space="preserve"> работы в </w:t>
      </w:r>
      <w:r w:rsidR="00B4025B">
        <w:rPr>
          <w:rFonts w:ascii="Times New Roman" w:eastAsia="Lucida Sans Unicode" w:hAnsi="Times New Roman" w:cs="Tahoma"/>
          <w:kern w:val="3"/>
          <w:sz w:val="28"/>
          <w:szCs w:val="28"/>
          <w:lang w:eastAsia="ru-RU"/>
        </w:rPr>
        <w:t>здании Литер</w:t>
      </w:r>
      <w:r>
        <w:rPr>
          <w:rFonts w:ascii="Times New Roman" w:eastAsia="Lucida Sans Unicode" w:hAnsi="Times New Roman" w:cs="Tahoma"/>
          <w:kern w:val="3"/>
          <w:sz w:val="28"/>
          <w:szCs w:val="28"/>
          <w:lang w:eastAsia="ru-RU"/>
        </w:rPr>
        <w:t xml:space="preserve"> Д</w:t>
      </w:r>
      <w:r w:rsidR="004802A9">
        <w:rPr>
          <w:rFonts w:ascii="Times New Roman" w:eastAsia="Lucida Sans Unicode" w:hAnsi="Times New Roman" w:cs="Tahoma"/>
          <w:kern w:val="3"/>
          <w:sz w:val="28"/>
          <w:szCs w:val="28"/>
          <w:lang w:eastAsia="ru-RU"/>
        </w:rPr>
        <w:t>.</w:t>
      </w:r>
      <w:r>
        <w:rPr>
          <w:rFonts w:ascii="Times New Roman" w:eastAsia="Lucida Sans Unicode" w:hAnsi="Times New Roman" w:cs="Tahoma"/>
          <w:kern w:val="3"/>
          <w:sz w:val="28"/>
          <w:szCs w:val="28"/>
          <w:lang w:eastAsia="ru-RU"/>
        </w:rPr>
        <w:t xml:space="preserve"> </w:t>
      </w:r>
    </w:p>
    <w:p w:rsidR="00D15472" w:rsidRPr="006E465D" w:rsidRDefault="00D15472" w:rsidP="006E465D">
      <w:pPr>
        <w:widowControl w:val="0"/>
        <w:tabs>
          <w:tab w:val="left" w:pos="30"/>
          <w:tab w:val="left" w:pos="45"/>
        </w:tabs>
        <w:suppressAutoHyphens/>
        <w:autoSpaceDN w:val="0"/>
        <w:spacing w:after="0" w:line="240" w:lineRule="auto"/>
        <w:ind w:firstLine="46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30"/>
          <w:tab w:val="left" w:pos="45"/>
        </w:tabs>
        <w:suppressAutoHyphens/>
        <w:autoSpaceDN w:val="0"/>
        <w:spacing w:after="0" w:line="240" w:lineRule="auto"/>
        <w:ind w:hanging="3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b/>
          <w:bCs/>
          <w:kern w:val="3"/>
          <w:sz w:val="28"/>
          <w:szCs w:val="28"/>
          <w:lang w:eastAsia="ru-RU"/>
        </w:rPr>
        <w:t>2.2. Охрана труда и техника безопасности.</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Требования по охране труда и технике безопасности в ОАО «ХКРВИ» выполняются с учетом действующего законодательства и требований нормативно-правовых актов. На предприятии ведется работа по обеспечению и выполнению нормативных требований, содержащихся в федеральных законах и иных нормативно-правовых актах Российской Федерации. В процессе трудовой деятельности проводятся инструктажи: вводный, первичный на рабочем месте, повторный на рабочем месте, проводится ежегодная проверка знаний требований техники безопасности у работников предприятия. Организовано обеспечение работников необходимой нормативно-правовой, технической, справочной литературой. </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Выполняются мероприятия для сохранения жизни и здоровья работников, включающие правовые социально-экономические, санитарно-гигиенические, организационно-технические и иные мероприятия.</w:t>
      </w:r>
    </w:p>
    <w:p w:rsidR="006E465D" w:rsidRPr="006E465D" w:rsidRDefault="006E465D" w:rsidP="006E465D">
      <w:pPr>
        <w:widowControl w:val="0"/>
        <w:tabs>
          <w:tab w:val="left" w:pos="30"/>
          <w:tab w:val="left" w:pos="45"/>
        </w:tabs>
        <w:suppressAutoHyphens/>
        <w:autoSpaceDN w:val="0"/>
        <w:spacing w:after="0" w:line="240" w:lineRule="auto"/>
        <w:ind w:firstLine="49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0"/>
          <w:numId w:val="8"/>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Основные показатели финансовой деятельности Общества за отчетный год.</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3.1. Основные положения учетной политики Общества, изменения в ней, их причины и последствия. Основные аспекты учетной политики и методика подготовки отчетности.</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течени</w:t>
      </w:r>
      <w:proofErr w:type="gramStart"/>
      <w:r w:rsidRPr="006E465D">
        <w:rPr>
          <w:rFonts w:ascii="Times New Roman" w:eastAsia="Lucida Sans Unicode" w:hAnsi="Times New Roman" w:cs="Tahoma"/>
          <w:kern w:val="3"/>
          <w:sz w:val="28"/>
          <w:szCs w:val="28"/>
          <w:lang w:eastAsia="ru-RU"/>
        </w:rPr>
        <w:t>и</w:t>
      </w:r>
      <w:proofErr w:type="gramEnd"/>
      <w:r w:rsidRPr="006E465D">
        <w:rPr>
          <w:rFonts w:ascii="Times New Roman" w:eastAsia="Lucida Sans Unicode" w:hAnsi="Times New Roman" w:cs="Tahoma"/>
          <w:kern w:val="3"/>
          <w:sz w:val="28"/>
          <w:szCs w:val="28"/>
          <w:lang w:eastAsia="ru-RU"/>
        </w:rPr>
        <w:t xml:space="preserve"> отчетного года </w:t>
      </w:r>
      <w:r w:rsidR="00762E09">
        <w:rPr>
          <w:rFonts w:ascii="Times New Roman" w:eastAsia="Lucida Sans Unicode" w:hAnsi="Times New Roman" w:cs="Tahoma"/>
          <w:kern w:val="3"/>
          <w:sz w:val="28"/>
          <w:szCs w:val="28"/>
          <w:lang w:eastAsia="ru-RU"/>
        </w:rPr>
        <w:t xml:space="preserve">использовалась учетная политика предприятия, которая утверждена приказом </w:t>
      </w:r>
      <w:r w:rsidR="00B67A71">
        <w:rPr>
          <w:rFonts w:ascii="Times New Roman" w:eastAsia="Lucida Sans Unicode" w:hAnsi="Times New Roman" w:cs="Tahoma"/>
          <w:kern w:val="3"/>
          <w:sz w:val="28"/>
          <w:szCs w:val="28"/>
          <w:lang w:eastAsia="ru-RU"/>
        </w:rPr>
        <w:t xml:space="preserve">руководителя </w:t>
      </w:r>
      <w:r w:rsidR="004802A9">
        <w:rPr>
          <w:rFonts w:ascii="Times New Roman" w:eastAsia="Lucida Sans Unicode" w:hAnsi="Times New Roman" w:cs="Tahoma"/>
          <w:kern w:val="3"/>
          <w:sz w:val="28"/>
          <w:szCs w:val="28"/>
          <w:lang w:eastAsia="ru-RU"/>
        </w:rPr>
        <w:t>№ 28-П от 30.12.2012</w:t>
      </w:r>
      <w:r w:rsidR="00762E09">
        <w:rPr>
          <w:rFonts w:ascii="Times New Roman" w:eastAsia="Lucida Sans Unicode" w:hAnsi="Times New Roman" w:cs="Tahoma"/>
          <w:kern w:val="3"/>
          <w:sz w:val="28"/>
          <w:szCs w:val="28"/>
          <w:lang w:eastAsia="ru-RU"/>
        </w:rPr>
        <w:t xml:space="preserve"> г. </w:t>
      </w:r>
    </w:p>
    <w:p w:rsidR="00762E09" w:rsidRDefault="004802A9" w:rsidP="00020B00">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На предприятии в 2013</w:t>
      </w:r>
      <w:r w:rsidR="00762E09">
        <w:rPr>
          <w:rFonts w:ascii="Times New Roman" w:eastAsia="Lucida Sans Unicode" w:hAnsi="Times New Roman" w:cs="Tahoma"/>
          <w:kern w:val="3"/>
          <w:sz w:val="28"/>
          <w:szCs w:val="28"/>
          <w:lang w:eastAsia="ru-RU"/>
        </w:rPr>
        <w:t xml:space="preserve"> г. применялась упрощённая система </w:t>
      </w:r>
      <w:r w:rsidR="00020B00" w:rsidRPr="006E465D">
        <w:rPr>
          <w:rFonts w:ascii="Times New Roman" w:eastAsia="Lucida Sans Unicode" w:hAnsi="Times New Roman" w:cs="Tahoma"/>
          <w:kern w:val="3"/>
          <w:sz w:val="28"/>
          <w:szCs w:val="28"/>
          <w:lang w:eastAsia="ru-RU"/>
        </w:rPr>
        <w:t xml:space="preserve">налогообложения </w:t>
      </w:r>
      <w:r w:rsidR="00762E09">
        <w:rPr>
          <w:rFonts w:ascii="Times New Roman" w:eastAsia="Lucida Sans Unicode" w:hAnsi="Times New Roman" w:cs="Tahoma"/>
          <w:kern w:val="3"/>
          <w:sz w:val="28"/>
          <w:szCs w:val="28"/>
          <w:lang w:eastAsia="ru-RU"/>
        </w:rPr>
        <w:t xml:space="preserve"> (Глава 26.2.НК РФ)</w:t>
      </w:r>
    </w:p>
    <w:p w:rsidR="00020B00" w:rsidRPr="006E465D" w:rsidRDefault="00020B00" w:rsidP="00762E09">
      <w:pPr>
        <w:widowControl w:val="0"/>
        <w:tabs>
          <w:tab w:val="left" w:pos="0"/>
          <w:tab w:val="left" w:pos="15"/>
        </w:tabs>
        <w:suppressAutoHyphens/>
        <w:autoSpaceDN w:val="0"/>
        <w:spacing w:after="0" w:line="240" w:lineRule="auto"/>
        <w:ind w:left="-30" w:firstLine="59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w:t>
      </w:r>
      <w:r w:rsidRPr="006E465D">
        <w:rPr>
          <w:rFonts w:ascii="Times New Roman" w:eastAsia="Lucida Sans Unicode" w:hAnsi="Times New Roman" w:cs="Tahoma"/>
          <w:kern w:val="3"/>
          <w:sz w:val="28"/>
          <w:szCs w:val="28"/>
          <w:lang w:eastAsia="ru-RU"/>
        </w:rPr>
        <w:t>бъектом налогоо</w:t>
      </w:r>
      <w:r w:rsidR="00B67A71">
        <w:rPr>
          <w:rFonts w:ascii="Times New Roman" w:eastAsia="Lucida Sans Unicode" w:hAnsi="Times New Roman" w:cs="Tahoma"/>
          <w:kern w:val="3"/>
          <w:sz w:val="28"/>
          <w:szCs w:val="28"/>
          <w:lang w:eastAsia="ru-RU"/>
        </w:rPr>
        <w:t>бложения единым налогом признаны</w:t>
      </w:r>
      <w:r w:rsidRPr="006E465D">
        <w:rPr>
          <w:rFonts w:ascii="Times New Roman" w:eastAsia="Lucida Sans Unicode" w:hAnsi="Times New Roman" w:cs="Tahoma"/>
          <w:kern w:val="3"/>
          <w:sz w:val="28"/>
          <w:szCs w:val="28"/>
          <w:lang w:eastAsia="ru-RU"/>
        </w:rPr>
        <w:t xml:space="preserve"> доходы, уменьшенные на величину расходов. Датой получения доходов признается день поступления средств на счет в банк, получения услуг (кассовый метод) (п. 1 ст. 346.17 НК РФ);</w:t>
      </w:r>
    </w:p>
    <w:p w:rsidR="00020B00" w:rsidRPr="004802A9" w:rsidRDefault="00B13E84" w:rsidP="004802A9">
      <w:pPr>
        <w:pStyle w:val="af3"/>
        <w:numPr>
          <w:ilvl w:val="0"/>
          <w:numId w:val="27"/>
        </w:numPr>
        <w:spacing w:after="0" w:line="240" w:lineRule="auto"/>
        <w:ind w:left="0"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По договору № 758 от 25 декабря 2013 г. </w:t>
      </w:r>
      <w:r w:rsidR="004802A9">
        <w:rPr>
          <w:rFonts w:ascii="Times New Roman" w:eastAsia="Times New Roman" w:hAnsi="Times New Roman" w:cs="Times New Roman"/>
          <w:sz w:val="28"/>
          <w:szCs w:val="28"/>
          <w:lang w:eastAsia="ru-RU"/>
        </w:rPr>
        <w:t xml:space="preserve">произведена переоценка </w:t>
      </w:r>
      <w:r w:rsidR="00020B00" w:rsidRPr="004802A9">
        <w:rPr>
          <w:rFonts w:ascii="Times New Roman" w:eastAsia="Times New Roman" w:hAnsi="Times New Roman" w:cs="Times New Roman"/>
          <w:sz w:val="28"/>
          <w:szCs w:val="28"/>
          <w:lang w:eastAsia="ru-RU"/>
        </w:rPr>
        <w:t xml:space="preserve"> группы однородного основного средства </w:t>
      </w:r>
      <w:r w:rsidR="004802A9">
        <w:rPr>
          <w:rFonts w:ascii="Times New Roman" w:eastAsia="Times New Roman" w:hAnsi="Times New Roman" w:cs="Times New Roman"/>
          <w:sz w:val="28"/>
          <w:szCs w:val="28"/>
          <w:lang w:eastAsia="ru-RU"/>
        </w:rPr>
        <w:t>на  31.12.2013</w:t>
      </w:r>
      <w:r w:rsidR="00020B00" w:rsidRPr="004802A9">
        <w:rPr>
          <w:rFonts w:ascii="Times New Roman" w:eastAsia="Times New Roman" w:hAnsi="Times New Roman" w:cs="Times New Roman"/>
          <w:sz w:val="28"/>
          <w:szCs w:val="28"/>
          <w:lang w:eastAsia="ru-RU"/>
        </w:rPr>
        <w:t xml:space="preserve"> г. </w:t>
      </w:r>
    </w:p>
    <w:p w:rsidR="006E465D" w:rsidRPr="006E465D" w:rsidRDefault="006E465D" w:rsidP="00020B00">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3.2. Счет прибылей и убытков общества</w:t>
      </w:r>
    </w:p>
    <w:tbl>
      <w:tblPr>
        <w:tblW w:w="9630" w:type="dxa"/>
        <w:tblInd w:w="45" w:type="dxa"/>
        <w:tblLayout w:type="fixed"/>
        <w:tblCellMar>
          <w:left w:w="10" w:type="dxa"/>
          <w:right w:w="10" w:type="dxa"/>
        </w:tblCellMar>
        <w:tblLook w:val="0000" w:firstRow="0" w:lastRow="0" w:firstColumn="0" w:lastColumn="0" w:noHBand="0" w:noVBand="0"/>
      </w:tblPr>
      <w:tblGrid>
        <w:gridCol w:w="7255"/>
        <w:gridCol w:w="824"/>
        <w:gridCol w:w="1551"/>
      </w:tblGrid>
      <w:tr w:rsidR="006E465D" w:rsidRPr="006E465D" w:rsidTr="00727A19">
        <w:tc>
          <w:tcPr>
            <w:tcW w:w="725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Наименование показателя</w:t>
            </w:r>
          </w:p>
        </w:tc>
        <w:tc>
          <w:tcPr>
            <w:tcW w:w="82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Код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стр.</w:t>
            </w:r>
          </w:p>
        </w:tc>
        <w:tc>
          <w:tcPr>
            <w:tcW w:w="155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За отчетный период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1</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2</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3</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Выручка </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2110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7558</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Себестоимость продаж</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(8108</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Валовая прибыль (убыток)</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(550</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Коммерческие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2210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Управленческие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7255"/>
        <w:gridCol w:w="824"/>
        <w:gridCol w:w="1551"/>
      </w:tblGrid>
      <w:tr w:rsidR="006E465D" w:rsidRPr="006E465D" w:rsidTr="00727A19">
        <w:tc>
          <w:tcPr>
            <w:tcW w:w="725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Прибыль (убыток) от продаж</w:t>
            </w:r>
          </w:p>
        </w:tc>
        <w:tc>
          <w:tcPr>
            <w:tcW w:w="82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2200</w:t>
            </w:r>
          </w:p>
        </w:tc>
        <w:tc>
          <w:tcPr>
            <w:tcW w:w="155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(550</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Проценты к получению</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2320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157</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Проценты к уплате</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kern w:val="3"/>
                <w:sz w:val="24"/>
                <w:szCs w:val="24"/>
                <w:lang w:eastAsia="ru-RU"/>
              </w:rPr>
              <w:t>2330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доходы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2340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5080</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расходы</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2350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(4661</w:t>
            </w:r>
            <w:r w:rsidR="006E465D" w:rsidRPr="006E465D">
              <w:rPr>
                <w:rFonts w:ascii="Times New Roman" w:eastAsia="Lucida Sans Unicode" w:hAnsi="Times New Roman" w:cs="Tahoma"/>
                <w:kern w:val="3"/>
                <w:sz w:val="24"/>
                <w:szCs w:val="24"/>
                <w:lang w:eastAsia="ru-RU"/>
              </w:rPr>
              <w:t>)</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Прибыль (убыток) до налогообложения</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26</w:t>
            </w:r>
          </w:p>
        </w:tc>
      </w:tr>
      <w:tr w:rsidR="006E465D" w:rsidRPr="006E465D" w:rsidTr="00727A19">
        <w:tc>
          <w:tcPr>
            <w:tcW w:w="725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Чистая прибыль (убыток) </w:t>
            </w:r>
          </w:p>
        </w:tc>
        <w:tc>
          <w:tcPr>
            <w:tcW w:w="82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2400</w:t>
            </w:r>
          </w:p>
        </w:tc>
        <w:tc>
          <w:tcPr>
            <w:tcW w:w="155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26</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kern w:val="3"/>
          <w:sz w:val="28"/>
          <w:szCs w:val="28"/>
          <w:lang w:eastAsia="ru-RU"/>
        </w:rPr>
        <w:t xml:space="preserve">Расшифровка строк по </w:t>
      </w:r>
      <w:r w:rsidRPr="006E465D">
        <w:rPr>
          <w:rFonts w:ascii="Times New Roman" w:eastAsia="Lucida Sans Unicode" w:hAnsi="Times New Roman" w:cs="Tahoma"/>
          <w:b/>
          <w:bCs/>
          <w:kern w:val="3"/>
          <w:sz w:val="28"/>
          <w:szCs w:val="28"/>
          <w:lang w:eastAsia="ru-RU"/>
        </w:rPr>
        <w:t>форме №2:</w:t>
      </w:r>
    </w:p>
    <w:p w:rsidR="002B2FDD" w:rsidRDefault="002B2FD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
          <w:bCs/>
          <w:kern w:val="3"/>
          <w:sz w:val="28"/>
          <w:szCs w:val="28"/>
          <w:lang w:eastAsia="ru-RU"/>
        </w:rPr>
        <w:t>Доходы:</w:t>
      </w:r>
    </w:p>
    <w:p w:rsidR="002B2FDD" w:rsidRPr="002B2FDD" w:rsidRDefault="002B2FDD" w:rsidP="002B2FDD">
      <w:pPr>
        <w:pStyle w:val="af3"/>
        <w:widowControl w:val="0"/>
        <w:numPr>
          <w:ilvl w:val="0"/>
          <w:numId w:val="32"/>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kern w:val="3"/>
          <w:sz w:val="28"/>
          <w:szCs w:val="28"/>
          <w:lang w:eastAsia="ru-RU"/>
        </w:rPr>
        <w:t xml:space="preserve">Выручка от сдачи нежилого фонда в аренду — </w:t>
      </w:r>
      <w:r w:rsidR="004802A9">
        <w:rPr>
          <w:rFonts w:ascii="Times New Roman" w:eastAsia="Lucida Sans Unicode" w:hAnsi="Times New Roman" w:cs="Tahoma"/>
          <w:kern w:val="3"/>
          <w:sz w:val="28"/>
          <w:szCs w:val="28"/>
          <w:lang w:eastAsia="ru-RU"/>
        </w:rPr>
        <w:t>7558481,95</w:t>
      </w:r>
      <w:r w:rsidRPr="002B2FDD">
        <w:rPr>
          <w:rFonts w:ascii="Times New Roman" w:eastAsia="Lucida Sans Unicode" w:hAnsi="Times New Roman" w:cs="Tahoma"/>
          <w:kern w:val="3"/>
          <w:sz w:val="28"/>
          <w:szCs w:val="28"/>
          <w:lang w:eastAsia="ru-RU"/>
        </w:rPr>
        <w:t xml:space="preserve"> руб.</w:t>
      </w:r>
    </w:p>
    <w:p w:rsidR="002B2FDD" w:rsidRDefault="002B2FDD" w:rsidP="002B2FDD">
      <w:pPr>
        <w:pStyle w:val="af3"/>
        <w:widowControl w:val="0"/>
        <w:numPr>
          <w:ilvl w:val="0"/>
          <w:numId w:val="32"/>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kern w:val="3"/>
          <w:sz w:val="28"/>
          <w:szCs w:val="28"/>
          <w:lang w:eastAsia="ru-RU"/>
        </w:rPr>
        <w:t xml:space="preserve">Прочие доходы </w:t>
      </w:r>
      <w:r>
        <w:rPr>
          <w:rFonts w:ascii="Times New Roman" w:eastAsia="Lucida Sans Unicode" w:hAnsi="Times New Roman" w:cs="Tahoma"/>
          <w:kern w:val="3"/>
          <w:sz w:val="28"/>
          <w:szCs w:val="28"/>
          <w:lang w:eastAsia="ru-RU"/>
        </w:rPr>
        <w:t>–</w:t>
      </w:r>
      <w:r w:rsidRPr="002B2FDD">
        <w:rPr>
          <w:rFonts w:ascii="Times New Roman" w:eastAsia="Lucida Sans Unicode" w:hAnsi="Times New Roman" w:cs="Tahoma"/>
          <w:kern w:val="3"/>
          <w:sz w:val="28"/>
          <w:szCs w:val="28"/>
          <w:lang w:eastAsia="ru-RU"/>
        </w:rPr>
        <w:t xml:space="preserve"> </w:t>
      </w:r>
      <w:r w:rsidR="004802A9">
        <w:rPr>
          <w:rFonts w:ascii="Times New Roman" w:eastAsia="Lucida Sans Unicode" w:hAnsi="Times New Roman" w:cs="Tahoma"/>
          <w:kern w:val="3"/>
          <w:sz w:val="28"/>
          <w:szCs w:val="28"/>
          <w:lang w:eastAsia="ru-RU"/>
        </w:rPr>
        <w:t>5080000</w:t>
      </w:r>
      <w:r>
        <w:rPr>
          <w:rFonts w:ascii="Times New Roman" w:eastAsia="Lucida Sans Unicode" w:hAnsi="Times New Roman" w:cs="Tahoma"/>
          <w:kern w:val="3"/>
          <w:sz w:val="28"/>
          <w:szCs w:val="28"/>
          <w:lang w:eastAsia="ru-RU"/>
        </w:rPr>
        <w:t xml:space="preserve"> руб.</w:t>
      </w:r>
    </w:p>
    <w:p w:rsidR="002B2FDD" w:rsidRPr="002B2FDD" w:rsidRDefault="002B2FDD" w:rsidP="002B2FDD">
      <w:pPr>
        <w:pStyle w:val="af3"/>
        <w:widowControl w:val="0"/>
        <w:numPr>
          <w:ilvl w:val="0"/>
          <w:numId w:val="32"/>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Проценты к получению – </w:t>
      </w:r>
      <w:r w:rsidR="004802A9">
        <w:rPr>
          <w:rFonts w:ascii="Times New Roman" w:eastAsia="Lucida Sans Unicode" w:hAnsi="Times New Roman" w:cs="Tahoma"/>
          <w:kern w:val="3"/>
          <w:sz w:val="28"/>
          <w:szCs w:val="28"/>
          <w:lang w:eastAsia="ru-RU"/>
        </w:rPr>
        <w:t>156500</w:t>
      </w:r>
      <w:r>
        <w:rPr>
          <w:rFonts w:ascii="Times New Roman" w:eastAsia="Lucida Sans Unicode" w:hAnsi="Times New Roman" w:cs="Tahoma"/>
          <w:kern w:val="3"/>
          <w:sz w:val="28"/>
          <w:szCs w:val="28"/>
          <w:lang w:eastAsia="ru-RU"/>
        </w:rPr>
        <w:t xml:space="preserve"> руб.</w:t>
      </w:r>
    </w:p>
    <w:p w:rsidR="002B2FDD" w:rsidRDefault="002B2FDD" w:rsidP="002B2FD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b/>
          <w:kern w:val="3"/>
          <w:sz w:val="28"/>
          <w:szCs w:val="28"/>
          <w:lang w:eastAsia="ru-RU"/>
        </w:rPr>
        <w:t>Расходы:</w:t>
      </w:r>
      <w:r w:rsidRPr="002B2FDD">
        <w:rPr>
          <w:rFonts w:ascii="Times New Roman" w:eastAsia="Lucida Sans Unicode" w:hAnsi="Times New Roman" w:cs="Tahoma"/>
          <w:kern w:val="3"/>
          <w:sz w:val="28"/>
          <w:szCs w:val="28"/>
          <w:lang w:eastAsia="ru-RU"/>
        </w:rPr>
        <w:t xml:space="preserve"> </w:t>
      </w:r>
    </w:p>
    <w:p w:rsidR="002B2FDD" w:rsidRDefault="002B2FDD" w:rsidP="002B2FDD">
      <w:pPr>
        <w:pStyle w:val="af3"/>
        <w:widowControl w:val="0"/>
        <w:numPr>
          <w:ilvl w:val="0"/>
          <w:numId w:val="33"/>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kern w:val="3"/>
          <w:sz w:val="28"/>
          <w:szCs w:val="28"/>
          <w:lang w:eastAsia="ru-RU"/>
        </w:rPr>
        <w:t xml:space="preserve">Себестоимость — </w:t>
      </w:r>
      <w:r w:rsidR="004802A9">
        <w:rPr>
          <w:rFonts w:ascii="Times New Roman" w:eastAsia="Lucida Sans Unicode" w:hAnsi="Times New Roman" w:cs="Tahoma"/>
          <w:kern w:val="3"/>
          <w:sz w:val="28"/>
          <w:szCs w:val="28"/>
          <w:lang w:eastAsia="ru-RU"/>
        </w:rPr>
        <w:t>8108133,57</w:t>
      </w:r>
      <w:r w:rsidRPr="002B2FDD">
        <w:rPr>
          <w:rFonts w:ascii="Times New Roman" w:eastAsia="Lucida Sans Unicode" w:hAnsi="Times New Roman" w:cs="Tahoma"/>
          <w:kern w:val="3"/>
          <w:sz w:val="28"/>
          <w:szCs w:val="28"/>
          <w:lang w:eastAsia="ru-RU"/>
        </w:rPr>
        <w:t xml:space="preserve"> руб.</w:t>
      </w:r>
    </w:p>
    <w:p w:rsidR="002B2FDD" w:rsidRPr="002B2FDD" w:rsidRDefault="002B2FDD" w:rsidP="002B2FDD">
      <w:pPr>
        <w:pStyle w:val="af3"/>
        <w:widowControl w:val="0"/>
        <w:numPr>
          <w:ilvl w:val="0"/>
          <w:numId w:val="33"/>
        </w:numPr>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2B2FDD">
        <w:rPr>
          <w:rFonts w:ascii="Times New Roman" w:eastAsia="Lucida Sans Unicode" w:hAnsi="Times New Roman" w:cs="Tahoma"/>
          <w:bCs/>
          <w:kern w:val="3"/>
          <w:sz w:val="28"/>
          <w:szCs w:val="28"/>
          <w:lang w:eastAsia="ru-RU"/>
        </w:rPr>
        <w:t>Прочие расходы</w:t>
      </w:r>
      <w:r>
        <w:rPr>
          <w:rFonts w:ascii="Times New Roman" w:eastAsia="Lucida Sans Unicode" w:hAnsi="Times New Roman" w:cs="Tahoma"/>
          <w:bCs/>
          <w:kern w:val="3"/>
          <w:sz w:val="28"/>
          <w:szCs w:val="28"/>
          <w:lang w:eastAsia="ru-RU"/>
        </w:rPr>
        <w:t xml:space="preserve"> – </w:t>
      </w:r>
      <w:r w:rsidR="004802A9">
        <w:rPr>
          <w:rFonts w:ascii="Times New Roman" w:eastAsia="Lucida Sans Unicode" w:hAnsi="Times New Roman" w:cs="Tahoma"/>
          <w:bCs/>
          <w:kern w:val="3"/>
          <w:sz w:val="28"/>
          <w:szCs w:val="28"/>
          <w:lang w:eastAsia="ru-RU"/>
        </w:rPr>
        <w:t>4660934,07</w:t>
      </w:r>
      <w:r>
        <w:rPr>
          <w:rFonts w:ascii="Times New Roman" w:eastAsia="Lucida Sans Unicode" w:hAnsi="Times New Roman" w:cs="Tahoma"/>
          <w:bCs/>
          <w:kern w:val="3"/>
          <w:sz w:val="28"/>
          <w:szCs w:val="28"/>
          <w:lang w:eastAsia="ru-RU"/>
        </w:rPr>
        <w:t xml:space="preserve"> руб.</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9"/>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Сумма уплаченных обществом налогов и иных платежей и сборов в бюджет и внебюджетные фонды за отчетный год. Сведения о задолженности общество по уплате налогов и иных платежей и сборов.</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09"/>
        <w:gridCol w:w="2700"/>
        <w:gridCol w:w="1605"/>
        <w:gridCol w:w="1605"/>
        <w:gridCol w:w="1480"/>
        <w:gridCol w:w="1731"/>
      </w:tblGrid>
      <w:tr w:rsidR="006E465D" w:rsidRPr="006E465D" w:rsidTr="00727A19">
        <w:tc>
          <w:tcPr>
            <w:tcW w:w="5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27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Сальдо на начало периода</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Начислено за год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(тыс. руб.)</w:t>
            </w:r>
          </w:p>
        </w:tc>
        <w:tc>
          <w:tcPr>
            <w:tcW w:w="148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Уплачено за год</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c>
          <w:tcPr>
            <w:tcW w:w="1731"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Текущая задолженность по уплате</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c>
      </w:tr>
      <w:tr w:rsidR="00DA3EF0"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c>
          <w:tcPr>
            <w:tcW w:w="1480" w:type="dxa"/>
            <w:tcBorders>
              <w:left w:val="single" w:sz="2" w:space="0" w:color="000000"/>
              <w:bottom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w:t>
            </w:r>
          </w:p>
        </w:tc>
        <w:tc>
          <w:tcPr>
            <w:tcW w:w="173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DA3EF0" w:rsidRPr="006E465D" w:rsidRDefault="00DA3EF0"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w:t>
            </w:r>
          </w:p>
        </w:tc>
      </w:tr>
      <w:tr w:rsidR="006E465D"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Налог при упрощённой системе налогообложения</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72,9</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124,0</w:t>
            </w:r>
          </w:p>
        </w:tc>
        <w:tc>
          <w:tcPr>
            <w:tcW w:w="148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72,9</w:t>
            </w:r>
          </w:p>
        </w:tc>
        <w:tc>
          <w:tcPr>
            <w:tcW w:w="1731"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124,0</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09"/>
        <w:gridCol w:w="2700"/>
        <w:gridCol w:w="1605"/>
        <w:gridCol w:w="1605"/>
        <w:gridCol w:w="1465"/>
        <w:gridCol w:w="1746"/>
      </w:tblGrid>
      <w:tr w:rsidR="006E465D" w:rsidRPr="006E465D" w:rsidTr="00727A19">
        <w:tc>
          <w:tcPr>
            <w:tcW w:w="50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27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Налог на доходы физических  лиц</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524,3</w:t>
            </w:r>
          </w:p>
        </w:tc>
        <w:tc>
          <w:tcPr>
            <w:tcW w:w="146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524,3</w:t>
            </w:r>
          </w:p>
        </w:tc>
        <w:tc>
          <w:tcPr>
            <w:tcW w:w="1746"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r w:rsidR="006E465D" w:rsidRPr="006E465D" w:rsidTr="00727A19">
        <w:tc>
          <w:tcPr>
            <w:tcW w:w="50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c>
          <w:tcPr>
            <w:tcW w:w="27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Итого:</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72,9</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648,3</w:t>
            </w:r>
          </w:p>
        </w:tc>
        <w:tc>
          <w:tcPr>
            <w:tcW w:w="146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4802A9"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597</w:t>
            </w:r>
            <w:r w:rsidR="0069553F">
              <w:rPr>
                <w:rFonts w:ascii="Times New Roman" w:eastAsia="Lucida Sans Unicode" w:hAnsi="Times New Roman" w:cs="Tahoma"/>
                <w:kern w:val="3"/>
                <w:sz w:val="24"/>
                <w:szCs w:val="24"/>
                <w:lang w:eastAsia="ru-RU"/>
              </w:rPr>
              <w:t>,2</w:t>
            </w:r>
          </w:p>
        </w:tc>
        <w:tc>
          <w:tcPr>
            <w:tcW w:w="174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124,0</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 xml:space="preserve">  </w:t>
      </w:r>
    </w:p>
    <w:p w:rsidR="006E465D" w:rsidRPr="006E465D" w:rsidRDefault="006E465D" w:rsidP="006E465D">
      <w:pPr>
        <w:widowControl w:val="0"/>
        <w:numPr>
          <w:ilvl w:val="1"/>
          <w:numId w:val="10"/>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резервном фонде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tbl>
      <w:tblPr>
        <w:tblW w:w="9654" w:type="dxa"/>
        <w:tblInd w:w="-24" w:type="dxa"/>
        <w:tblLayout w:type="fixed"/>
        <w:tblCellMar>
          <w:left w:w="10" w:type="dxa"/>
          <w:right w:w="10" w:type="dxa"/>
        </w:tblCellMar>
        <w:tblLook w:val="0000" w:firstRow="0" w:lastRow="0" w:firstColumn="0" w:lastColumn="0" w:noHBand="0" w:noVBand="0"/>
      </w:tblPr>
      <w:tblGrid>
        <w:gridCol w:w="525"/>
        <w:gridCol w:w="4759"/>
        <w:gridCol w:w="2308"/>
        <w:gridCol w:w="2062"/>
      </w:tblGrid>
      <w:tr w:rsidR="006E465D" w:rsidRPr="006E465D" w:rsidTr="00727A19">
        <w:trPr>
          <w:trHeight w:val="660"/>
        </w:trPr>
        <w:tc>
          <w:tcPr>
            <w:tcW w:w="52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475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230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На 01.01.2012</w:t>
            </w:r>
          </w:p>
        </w:tc>
        <w:tc>
          <w:tcPr>
            <w:tcW w:w="2062"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D15472"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На 01.01.2013</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
        </w:tc>
      </w:tr>
      <w:tr w:rsidR="006E465D" w:rsidRPr="006E465D" w:rsidTr="00727A19">
        <w:tc>
          <w:tcPr>
            <w:tcW w:w="52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47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30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06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r>
      <w:tr w:rsidR="006E465D" w:rsidRPr="006E465D" w:rsidTr="00727A19">
        <w:tc>
          <w:tcPr>
            <w:tcW w:w="52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47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Сформированный резервный фонд</w:t>
            </w:r>
          </w:p>
        </w:tc>
        <w:tc>
          <w:tcPr>
            <w:tcW w:w="230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B4025B" w:rsidRDefault="00B4025B"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sidRPr="00B4025B">
              <w:rPr>
                <w:rFonts w:ascii="Times New Roman" w:eastAsia="Lucida Sans Unicode" w:hAnsi="Times New Roman" w:cs="Tahoma"/>
                <w:bCs/>
                <w:kern w:val="3"/>
                <w:sz w:val="24"/>
                <w:szCs w:val="24"/>
                <w:lang w:eastAsia="ru-RU"/>
              </w:rPr>
              <w:t>7,85</w:t>
            </w:r>
          </w:p>
        </w:tc>
        <w:tc>
          <w:tcPr>
            <w:tcW w:w="2062"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bl>
    <w:p w:rsidR="006E465D" w:rsidRDefault="006E465D" w:rsidP="002B2FDD">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AC5FF7" w:rsidRPr="006E465D" w:rsidRDefault="00AC5FF7" w:rsidP="002B2FDD">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1"/>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lastRenderedPageBreak/>
        <w:t>Сведения о чистых активах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b/>
          <w:bCs/>
          <w:kern w:val="3"/>
          <w:sz w:val="24"/>
          <w:szCs w:val="24"/>
          <w:lang w:eastAsia="ru-RU"/>
        </w:rPr>
      </w:pPr>
      <w:proofErr w:type="spellStart"/>
      <w:r w:rsidRPr="006E465D">
        <w:rPr>
          <w:rFonts w:ascii="Times New Roman" w:eastAsia="Lucida Sans Unicode" w:hAnsi="Times New Roman" w:cs="Tahoma"/>
          <w:b/>
          <w:bCs/>
          <w:kern w:val="3"/>
          <w:sz w:val="24"/>
          <w:szCs w:val="24"/>
          <w:lang w:eastAsia="ru-RU"/>
        </w:rPr>
        <w:t>тыс</w:t>
      </w:r>
      <w:proofErr w:type="gramStart"/>
      <w:r w:rsidRPr="006E465D">
        <w:rPr>
          <w:rFonts w:ascii="Times New Roman" w:eastAsia="Lucida Sans Unicode" w:hAnsi="Times New Roman" w:cs="Tahoma"/>
          <w:b/>
          <w:bCs/>
          <w:kern w:val="3"/>
          <w:sz w:val="24"/>
          <w:szCs w:val="24"/>
          <w:lang w:eastAsia="ru-RU"/>
        </w:rPr>
        <w:t>.р</w:t>
      </w:r>
      <w:proofErr w:type="gramEnd"/>
      <w:r w:rsidRPr="006E465D">
        <w:rPr>
          <w:rFonts w:ascii="Times New Roman" w:eastAsia="Lucida Sans Unicode" w:hAnsi="Times New Roman" w:cs="Tahoma"/>
          <w:b/>
          <w:bCs/>
          <w:kern w:val="3"/>
          <w:sz w:val="24"/>
          <w:szCs w:val="24"/>
          <w:lang w:eastAsia="ru-RU"/>
        </w:rPr>
        <w:t>уб</w:t>
      </w:r>
      <w:proofErr w:type="spellEnd"/>
      <w:r w:rsidRPr="006E465D">
        <w:rPr>
          <w:rFonts w:ascii="Times New Roman" w:eastAsia="Lucida Sans Unicode" w:hAnsi="Times New Roman" w:cs="Tahoma"/>
          <w:b/>
          <w:bCs/>
          <w:kern w:val="3"/>
          <w:sz w:val="24"/>
          <w:szCs w:val="24"/>
          <w:lang w:eastAsia="ru-RU"/>
        </w:rPr>
        <w:t>.</w:t>
      </w:r>
    </w:p>
    <w:tbl>
      <w:tblPr>
        <w:tblW w:w="9631" w:type="dxa"/>
        <w:tblInd w:w="45" w:type="dxa"/>
        <w:tblLayout w:type="fixed"/>
        <w:tblCellMar>
          <w:left w:w="10" w:type="dxa"/>
          <w:right w:w="10" w:type="dxa"/>
        </w:tblCellMar>
        <w:tblLook w:val="0000" w:firstRow="0" w:lastRow="0" w:firstColumn="0" w:lastColumn="0" w:noHBand="0" w:noVBand="0"/>
      </w:tblPr>
      <w:tblGrid>
        <w:gridCol w:w="494"/>
        <w:gridCol w:w="2715"/>
        <w:gridCol w:w="1605"/>
        <w:gridCol w:w="1605"/>
        <w:gridCol w:w="1606"/>
        <w:gridCol w:w="1606"/>
      </w:tblGrid>
      <w:tr w:rsidR="0069553F" w:rsidRPr="006E465D" w:rsidTr="0069553F">
        <w:tc>
          <w:tcPr>
            <w:tcW w:w="49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27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01.01.2011</w:t>
            </w:r>
          </w:p>
        </w:tc>
        <w:tc>
          <w:tcPr>
            <w:tcW w:w="160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01.01.2012</w:t>
            </w:r>
          </w:p>
        </w:tc>
        <w:tc>
          <w:tcPr>
            <w:tcW w:w="1606"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01.01.2013</w:t>
            </w:r>
          </w:p>
        </w:tc>
        <w:tc>
          <w:tcPr>
            <w:tcW w:w="1606" w:type="dxa"/>
            <w:tcBorders>
              <w:top w:val="single" w:sz="2" w:space="0" w:color="000000"/>
              <w:left w:val="single" w:sz="2" w:space="0" w:color="000000"/>
              <w:bottom w:val="single" w:sz="2" w:space="0" w:color="000000"/>
              <w:right w:val="single" w:sz="2" w:space="0" w:color="000000"/>
            </w:tcBorders>
          </w:tcPr>
          <w:p w:rsidR="0069553F" w:rsidRPr="006E465D" w:rsidRDefault="0069553F" w:rsidP="0069553F">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w:t>
            </w:r>
          </w:p>
          <w:p w:rsidR="0069553F" w:rsidRPr="006E465D" w:rsidRDefault="0069553F" w:rsidP="0069553F">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30.01.2014</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4</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5</w:t>
            </w:r>
          </w:p>
        </w:tc>
        <w:tc>
          <w:tcPr>
            <w:tcW w:w="1606" w:type="dxa"/>
            <w:tcBorders>
              <w:left w:val="single" w:sz="2" w:space="0" w:color="000000"/>
              <w:bottom w:val="single" w:sz="2" w:space="0" w:color="000000"/>
              <w:right w:val="single" w:sz="2" w:space="0" w:color="000000"/>
            </w:tcBorders>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6</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чистых активов</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11212</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9363</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34926</w:t>
            </w:r>
          </w:p>
        </w:tc>
        <w:tc>
          <w:tcPr>
            <w:tcW w:w="1606" w:type="dxa"/>
            <w:tcBorders>
              <w:left w:val="single" w:sz="2" w:space="0" w:color="000000"/>
              <w:bottom w:val="single" w:sz="2" w:space="0" w:color="000000"/>
              <w:right w:val="single" w:sz="2" w:space="0" w:color="000000"/>
            </w:tcBorders>
          </w:tcPr>
          <w:p w:rsidR="0069553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30240</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Уставной капитал</w:t>
            </w:r>
          </w:p>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(складочный капитал, </w:t>
            </w:r>
            <w:proofErr w:type="gramStart"/>
            <w:r w:rsidRPr="006E465D">
              <w:rPr>
                <w:rFonts w:ascii="Times New Roman" w:eastAsia="Lucida Sans Unicode" w:hAnsi="Times New Roman" w:cs="Tahoma"/>
                <w:kern w:val="3"/>
                <w:sz w:val="24"/>
                <w:szCs w:val="24"/>
                <w:lang w:eastAsia="ru-RU"/>
              </w:rPr>
              <w:t>уставной фонд</w:t>
            </w:r>
            <w:proofErr w:type="gramEnd"/>
            <w:r w:rsidRPr="006E465D">
              <w:rPr>
                <w:rFonts w:ascii="Times New Roman" w:eastAsia="Lucida Sans Unicode" w:hAnsi="Times New Roman" w:cs="Tahoma"/>
                <w:kern w:val="3"/>
                <w:sz w:val="24"/>
                <w:szCs w:val="24"/>
                <w:lang w:eastAsia="ru-RU"/>
              </w:rPr>
              <w:t>, вклады товарищей)</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3934</w:t>
            </w:r>
          </w:p>
        </w:tc>
        <w:tc>
          <w:tcPr>
            <w:tcW w:w="1606" w:type="dxa"/>
            <w:tcBorders>
              <w:left w:val="single" w:sz="2" w:space="0" w:color="000000"/>
              <w:bottom w:val="single" w:sz="2" w:space="0" w:color="000000"/>
              <w:right w:val="single" w:sz="2" w:space="0" w:color="000000"/>
            </w:tcBorders>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3934</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Переоценка </w:t>
            </w:r>
            <w:proofErr w:type="spellStart"/>
            <w:r w:rsidRPr="006E465D">
              <w:rPr>
                <w:rFonts w:ascii="Times New Roman" w:eastAsia="Lucida Sans Unicode" w:hAnsi="Times New Roman" w:cs="Tahoma"/>
                <w:kern w:val="3"/>
                <w:sz w:val="24"/>
                <w:szCs w:val="24"/>
                <w:lang w:eastAsia="ru-RU"/>
              </w:rPr>
              <w:t>внеоборотных</w:t>
            </w:r>
            <w:proofErr w:type="spellEnd"/>
            <w:r w:rsidRPr="006E465D">
              <w:rPr>
                <w:rFonts w:ascii="Times New Roman" w:eastAsia="Lucida Sans Unicode" w:hAnsi="Times New Roman" w:cs="Tahoma"/>
                <w:kern w:val="3"/>
                <w:sz w:val="24"/>
                <w:szCs w:val="24"/>
                <w:lang w:eastAsia="ru-RU"/>
              </w:rPr>
              <w:t xml:space="preserve"> активов</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5483</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3933</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29785</w:t>
            </w:r>
          </w:p>
        </w:tc>
        <w:tc>
          <w:tcPr>
            <w:tcW w:w="1606" w:type="dxa"/>
            <w:tcBorders>
              <w:left w:val="single" w:sz="2" w:space="0" w:color="000000"/>
              <w:bottom w:val="single" w:sz="2" w:space="0" w:color="000000"/>
              <w:right w:val="single" w:sz="2" w:space="0" w:color="000000"/>
            </w:tcBorders>
          </w:tcPr>
          <w:p w:rsidR="0069553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25476</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Добавочный капитал</w:t>
            </w:r>
          </w:p>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(без переоценки)</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c>
          <w:tcPr>
            <w:tcW w:w="1606" w:type="dxa"/>
            <w:tcBorders>
              <w:left w:val="single" w:sz="2" w:space="0" w:color="000000"/>
              <w:bottom w:val="single" w:sz="2" w:space="0" w:color="000000"/>
              <w:right w:val="single" w:sz="2" w:space="0" w:color="000000"/>
            </w:tcBorders>
          </w:tcPr>
          <w:p w:rsidR="0069553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Резервный капитал</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606" w:type="dxa"/>
            <w:tcBorders>
              <w:left w:val="single" w:sz="2" w:space="0" w:color="000000"/>
              <w:bottom w:val="single" w:sz="2" w:space="0" w:color="000000"/>
              <w:right w:val="single" w:sz="2" w:space="0" w:color="000000"/>
            </w:tcBorders>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6</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C304AC">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Отношение чистых активов к уставному капиталу (стр.1/ стр.2) (%)</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285,0</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238,0</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887,7</w:t>
            </w:r>
          </w:p>
        </w:tc>
        <w:tc>
          <w:tcPr>
            <w:tcW w:w="1606" w:type="dxa"/>
            <w:tcBorders>
              <w:left w:val="single" w:sz="2" w:space="0" w:color="000000"/>
              <w:bottom w:val="single" w:sz="2" w:space="0" w:color="000000"/>
              <w:right w:val="single" w:sz="2" w:space="0" w:color="000000"/>
            </w:tcBorders>
          </w:tcPr>
          <w:p w:rsidR="0069553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768,7</w:t>
            </w:r>
          </w:p>
        </w:tc>
      </w:tr>
      <w:tr w:rsidR="0069553F" w:rsidRPr="006E465D" w:rsidTr="0069553F">
        <w:tc>
          <w:tcPr>
            <w:tcW w:w="494"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Pr>
                <w:rFonts w:ascii="Times New Roman" w:eastAsia="Lucida Sans Unicode" w:hAnsi="Times New Roman" w:cs="Tahoma"/>
                <w:b/>
                <w:bCs/>
                <w:kern w:val="3"/>
                <w:sz w:val="24"/>
                <w:szCs w:val="24"/>
                <w:lang w:eastAsia="ru-RU"/>
              </w:rPr>
              <w:t>7</w:t>
            </w:r>
          </w:p>
        </w:tc>
        <w:tc>
          <w:tcPr>
            <w:tcW w:w="271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Pr="006E465D" w:rsidRDefault="0069553F" w:rsidP="002B2FD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Отношение чистых активов к сумме уставного добавочного капитала и резервного фонда (стр.1/(стр.2+ стр.3 + стр.4) (%)</w:t>
            </w:r>
            <w:proofErr w:type="gramEnd"/>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119,0</w:t>
            </w:r>
          </w:p>
        </w:tc>
        <w:tc>
          <w:tcPr>
            <w:tcW w:w="1605" w:type="dxa"/>
            <w:tcBorders>
              <w:left w:val="single" w:sz="2" w:space="0" w:color="000000"/>
              <w:bottom w:val="single" w:sz="2" w:space="0" w:color="000000"/>
            </w:tcBorders>
            <w:shd w:val="clear" w:color="auto" w:fill="auto"/>
            <w:tcMar>
              <w:top w:w="55" w:type="dxa"/>
              <w:left w:w="55" w:type="dxa"/>
              <w:bottom w:w="55" w:type="dxa"/>
              <w:right w:w="55" w:type="dxa"/>
            </w:tcMar>
          </w:tcPr>
          <w:p w:rsidR="0069553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119,0</w:t>
            </w:r>
          </w:p>
        </w:tc>
        <w:tc>
          <w:tcPr>
            <w:tcW w:w="1606"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9553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103,5</w:t>
            </w:r>
          </w:p>
        </w:tc>
        <w:tc>
          <w:tcPr>
            <w:tcW w:w="1606" w:type="dxa"/>
            <w:tcBorders>
              <w:left w:val="single" w:sz="2" w:space="0" w:color="000000"/>
              <w:bottom w:val="single" w:sz="2" w:space="0" w:color="000000"/>
              <w:right w:val="single" w:sz="2" w:space="0" w:color="000000"/>
            </w:tcBorders>
          </w:tcPr>
          <w:p w:rsidR="0069553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102,8</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Чистые активы Общества на конец финансового года составили </w:t>
      </w:r>
      <w:r w:rsidR="0069553F">
        <w:rPr>
          <w:rFonts w:ascii="Times New Roman" w:eastAsia="Lucida Sans Unicode" w:hAnsi="Times New Roman" w:cs="Tahoma"/>
          <w:kern w:val="3"/>
          <w:sz w:val="28"/>
          <w:szCs w:val="28"/>
          <w:lang w:eastAsia="ru-RU"/>
        </w:rPr>
        <w:t>30240</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За отчетный период они у</w:t>
      </w:r>
      <w:r w:rsidR="0069553F">
        <w:rPr>
          <w:rFonts w:ascii="Times New Roman" w:eastAsia="Lucida Sans Unicode" w:hAnsi="Times New Roman" w:cs="Tahoma"/>
          <w:kern w:val="3"/>
          <w:sz w:val="28"/>
          <w:szCs w:val="28"/>
          <w:lang w:eastAsia="ru-RU"/>
        </w:rPr>
        <w:t>меньшились</w:t>
      </w:r>
      <w:r w:rsidRPr="006E465D">
        <w:rPr>
          <w:rFonts w:ascii="Times New Roman" w:eastAsia="Lucida Sans Unicode" w:hAnsi="Times New Roman" w:cs="Tahoma"/>
          <w:kern w:val="3"/>
          <w:sz w:val="28"/>
          <w:szCs w:val="28"/>
          <w:lang w:eastAsia="ru-RU"/>
        </w:rPr>
        <w:t xml:space="preserve"> на </w:t>
      </w:r>
      <w:r w:rsidR="0069553F">
        <w:rPr>
          <w:rFonts w:ascii="Times New Roman" w:eastAsia="Lucida Sans Unicode" w:hAnsi="Times New Roman" w:cs="Tahoma"/>
          <w:kern w:val="3"/>
          <w:sz w:val="28"/>
          <w:szCs w:val="28"/>
          <w:lang w:eastAsia="ru-RU"/>
        </w:rPr>
        <w:t>4686</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Чистые активы общества на </w:t>
      </w:r>
      <w:r w:rsidR="0069553F">
        <w:rPr>
          <w:rFonts w:ascii="Times New Roman" w:eastAsia="Lucida Sans Unicode" w:hAnsi="Times New Roman" w:cs="Tahoma"/>
          <w:kern w:val="3"/>
          <w:sz w:val="28"/>
          <w:szCs w:val="28"/>
          <w:lang w:eastAsia="ru-RU"/>
        </w:rPr>
        <w:t>26306</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 больше его уставного капитала.</w:t>
      </w:r>
    </w:p>
    <w:p w:rsidR="00B407AF" w:rsidRPr="006E465D" w:rsidRDefault="00B407AF"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3.6. Сведения о кредиторской задолженности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тыс</w:t>
      </w:r>
      <w:proofErr w:type="gramStart"/>
      <w:r w:rsidRPr="006E465D">
        <w:rPr>
          <w:rFonts w:ascii="Times New Roman" w:eastAsia="Lucida Sans Unicode" w:hAnsi="Times New Roman" w:cs="Tahoma"/>
          <w:kern w:val="3"/>
          <w:sz w:val="24"/>
          <w:szCs w:val="24"/>
          <w:lang w:eastAsia="ru-RU"/>
        </w:rPr>
        <w:t>.р</w:t>
      </w:r>
      <w:proofErr w:type="gramEnd"/>
      <w:r w:rsidRPr="006E465D">
        <w:rPr>
          <w:rFonts w:ascii="Times New Roman" w:eastAsia="Lucida Sans Unicode" w:hAnsi="Times New Roman" w:cs="Tahoma"/>
          <w:kern w:val="3"/>
          <w:sz w:val="24"/>
          <w:szCs w:val="24"/>
          <w:lang w:eastAsia="ru-RU"/>
        </w:rPr>
        <w:t>уб</w:t>
      </w:r>
      <w:proofErr w:type="spellEnd"/>
      <w:r w:rsidRPr="006E465D">
        <w:rPr>
          <w:rFonts w:ascii="Times New Roman" w:eastAsia="Lucida Sans Unicode" w:hAnsi="Times New Roman" w:cs="Tahoma"/>
          <w:kern w:val="3"/>
          <w:sz w:val="24"/>
          <w:szCs w:val="24"/>
          <w:lang w:eastAsia="ru-RU"/>
        </w:rPr>
        <w:t>.</w:t>
      </w:r>
    </w:p>
    <w:tbl>
      <w:tblPr>
        <w:tblW w:w="9630" w:type="dxa"/>
        <w:tblInd w:w="45" w:type="dxa"/>
        <w:tblLayout w:type="fixed"/>
        <w:tblCellMar>
          <w:left w:w="10" w:type="dxa"/>
          <w:right w:w="10" w:type="dxa"/>
        </w:tblCellMar>
        <w:tblLook w:val="0000" w:firstRow="0" w:lastRow="0" w:firstColumn="0" w:lastColumn="0" w:noHBand="0" w:noVBand="0"/>
      </w:tblPr>
      <w:tblGrid>
        <w:gridCol w:w="613"/>
        <w:gridCol w:w="5173"/>
        <w:gridCol w:w="1435"/>
        <w:gridCol w:w="2409"/>
      </w:tblGrid>
      <w:tr w:rsidR="006E465D" w:rsidRPr="006E465D" w:rsidTr="00727A19">
        <w:tc>
          <w:tcPr>
            <w:tcW w:w="61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 </w:t>
            </w: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5173"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43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начало года</w:t>
            </w:r>
          </w:p>
        </w:tc>
        <w:tc>
          <w:tcPr>
            <w:tcW w:w="240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конец года</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Долгосрочные займы</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B407AF"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Краткосрочные обязательства</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469</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289</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Кредиторская задолженность, в </w:t>
            </w:r>
            <w:proofErr w:type="spellStart"/>
            <w:r w:rsidRPr="006E465D">
              <w:rPr>
                <w:rFonts w:ascii="Times New Roman" w:eastAsia="Lucida Sans Unicode" w:hAnsi="Times New Roman" w:cs="Tahoma"/>
                <w:kern w:val="3"/>
                <w:sz w:val="24"/>
                <w:szCs w:val="24"/>
                <w:lang w:eastAsia="ru-RU"/>
              </w:rPr>
              <w:t>т.ч</w:t>
            </w:r>
            <w:proofErr w:type="spellEnd"/>
            <w:r w:rsidRPr="006E465D">
              <w:rPr>
                <w:rFonts w:ascii="Times New Roman" w:eastAsia="Lucida Sans Unicode" w:hAnsi="Times New Roman" w:cs="Tahoma"/>
                <w:kern w:val="3"/>
                <w:sz w:val="24"/>
                <w:szCs w:val="24"/>
                <w:lang w:eastAsia="ru-RU"/>
              </w:rPr>
              <w:t>.:</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469</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289</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3.1.</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Поставщикам и подрядчикам</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71</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B407AF">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5</w:t>
            </w:r>
          </w:p>
        </w:tc>
      </w:tr>
      <w:tr w:rsidR="006E465D" w:rsidRPr="006E465D" w:rsidTr="00727A19">
        <w:tc>
          <w:tcPr>
            <w:tcW w:w="61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3.2.</w:t>
            </w:r>
          </w:p>
        </w:tc>
        <w:tc>
          <w:tcPr>
            <w:tcW w:w="5173"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Векселя к уплате</w:t>
            </w:r>
          </w:p>
        </w:tc>
        <w:tc>
          <w:tcPr>
            <w:tcW w:w="143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c>
          <w:tcPr>
            <w:tcW w:w="240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15"/>
        <w:gridCol w:w="5171"/>
        <w:gridCol w:w="1436"/>
        <w:gridCol w:w="2408"/>
      </w:tblGrid>
      <w:tr w:rsidR="006E465D" w:rsidRPr="006E465D" w:rsidTr="00727A19">
        <w:tc>
          <w:tcPr>
            <w:tcW w:w="6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3.3.</w:t>
            </w:r>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 оплате труда</w:t>
            </w:r>
          </w:p>
        </w:tc>
        <w:tc>
          <w:tcPr>
            <w:tcW w:w="143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9553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sidRPr="0069553F">
              <w:rPr>
                <w:rFonts w:ascii="Times New Roman" w:eastAsia="Lucida Sans Unicode" w:hAnsi="Times New Roman" w:cs="Tahoma"/>
                <w:bCs/>
                <w:kern w:val="3"/>
                <w:sz w:val="24"/>
                <w:szCs w:val="24"/>
                <w:lang w:eastAsia="ru-RU"/>
              </w:rPr>
              <w:t>137</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B407AF"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w:t>
            </w:r>
          </w:p>
        </w:tc>
      </w:tr>
      <w:tr w:rsidR="006E465D"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3.4.</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 социальному страхованию и обеспечению</w:t>
            </w:r>
          </w:p>
        </w:tc>
        <w:tc>
          <w:tcPr>
            <w:tcW w:w="143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39</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119</w:t>
            </w:r>
          </w:p>
        </w:tc>
      </w:tr>
      <w:tr w:rsidR="006E465D"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3.5.</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Задолженность перед бюджетом</w:t>
            </w:r>
          </w:p>
        </w:tc>
        <w:tc>
          <w:tcPr>
            <w:tcW w:w="143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73</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124</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15"/>
        <w:gridCol w:w="5156"/>
        <w:gridCol w:w="1451"/>
        <w:gridCol w:w="2408"/>
      </w:tblGrid>
      <w:tr w:rsidR="006E465D" w:rsidRPr="006E465D" w:rsidTr="00727A19">
        <w:tc>
          <w:tcPr>
            <w:tcW w:w="61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4"/>
                <w:szCs w:val="24"/>
                <w:lang w:eastAsia="ru-RU"/>
              </w:rPr>
              <w:lastRenderedPageBreak/>
              <w:t>3.6.</w:t>
            </w:r>
          </w:p>
        </w:tc>
        <w:tc>
          <w:tcPr>
            <w:tcW w:w="515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Прочие кредиторы</w:t>
            </w:r>
          </w:p>
        </w:tc>
        <w:tc>
          <w:tcPr>
            <w:tcW w:w="145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149</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41</w:t>
            </w:r>
          </w:p>
        </w:tc>
      </w:tr>
      <w:tr w:rsidR="006E465D" w:rsidRPr="006E465D" w:rsidTr="00727A19">
        <w:tc>
          <w:tcPr>
            <w:tcW w:w="61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515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Займы и кредиты</w:t>
            </w:r>
          </w:p>
        </w:tc>
        <w:tc>
          <w:tcPr>
            <w:tcW w:w="145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600"/>
        <w:gridCol w:w="5171"/>
        <w:gridCol w:w="1451"/>
        <w:gridCol w:w="2408"/>
      </w:tblGrid>
      <w:tr w:rsidR="006E465D" w:rsidRPr="006E465D" w:rsidTr="00727A19">
        <w:tc>
          <w:tcPr>
            <w:tcW w:w="6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Общая сумма кредиторской задолженности</w:t>
            </w:r>
          </w:p>
        </w:tc>
        <w:tc>
          <w:tcPr>
            <w:tcW w:w="145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w:t>
            </w:r>
            <w:r w:rsidR="00B407AF">
              <w:rPr>
                <w:rFonts w:ascii="Times New Roman" w:eastAsia="Lucida Sans Unicode" w:hAnsi="Times New Roman" w:cs="Tahoma"/>
                <w:kern w:val="3"/>
                <w:sz w:val="24"/>
                <w:szCs w:val="24"/>
                <w:lang w:eastAsia="ru-RU"/>
              </w:rPr>
              <w:t>6</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28</w:t>
            </w:r>
            <w:r w:rsidR="00B407AF">
              <w:rPr>
                <w:rFonts w:ascii="Times New Roman" w:eastAsia="Lucida Sans Unicode" w:hAnsi="Times New Roman" w:cs="Tahoma"/>
                <w:kern w:val="3"/>
                <w:sz w:val="24"/>
                <w:szCs w:val="24"/>
                <w:lang w:eastAsia="ru-RU"/>
              </w:rPr>
              <w:t>9</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2"/>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дебиторской задолженности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тыс</w:t>
      </w:r>
      <w:proofErr w:type="gramStart"/>
      <w:r w:rsidRPr="006E465D">
        <w:rPr>
          <w:rFonts w:ascii="Times New Roman" w:eastAsia="Lucida Sans Unicode" w:hAnsi="Times New Roman" w:cs="Tahoma"/>
          <w:kern w:val="3"/>
          <w:sz w:val="24"/>
          <w:szCs w:val="24"/>
          <w:lang w:eastAsia="ru-RU"/>
        </w:rPr>
        <w:t>.р</w:t>
      </w:r>
      <w:proofErr w:type="gramEnd"/>
      <w:r w:rsidRPr="006E465D">
        <w:rPr>
          <w:rFonts w:ascii="Times New Roman" w:eastAsia="Lucida Sans Unicode" w:hAnsi="Times New Roman" w:cs="Tahoma"/>
          <w:kern w:val="3"/>
          <w:sz w:val="24"/>
          <w:szCs w:val="24"/>
          <w:lang w:eastAsia="ru-RU"/>
        </w:rPr>
        <w:t>уб</w:t>
      </w:r>
      <w:proofErr w:type="spellEnd"/>
      <w:r w:rsidRPr="006E465D">
        <w:rPr>
          <w:rFonts w:ascii="Times New Roman" w:eastAsia="Lucida Sans Unicode" w:hAnsi="Times New Roman" w:cs="Tahoma"/>
          <w:kern w:val="3"/>
          <w:sz w:val="24"/>
          <w:szCs w:val="24"/>
          <w:lang w:eastAsia="ru-RU"/>
        </w:rPr>
        <w:t>.</w:t>
      </w:r>
    </w:p>
    <w:tbl>
      <w:tblPr>
        <w:tblW w:w="9630" w:type="dxa"/>
        <w:tblInd w:w="45" w:type="dxa"/>
        <w:tblLayout w:type="fixed"/>
        <w:tblCellMar>
          <w:left w:w="10" w:type="dxa"/>
          <w:right w:w="10" w:type="dxa"/>
        </w:tblCellMar>
        <w:tblLook w:val="0000" w:firstRow="0" w:lastRow="0" w:firstColumn="0" w:lastColumn="0" w:noHBand="0" w:noVBand="0"/>
      </w:tblPr>
      <w:tblGrid>
        <w:gridCol w:w="570"/>
        <w:gridCol w:w="5171"/>
        <w:gridCol w:w="1481"/>
        <w:gridCol w:w="2408"/>
      </w:tblGrid>
      <w:tr w:rsidR="006E465D" w:rsidRPr="006E465D" w:rsidTr="00727A19">
        <w:tc>
          <w:tcPr>
            <w:tcW w:w="57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 xml:space="preserve"> п\</w:t>
            </w:r>
            <w:proofErr w:type="gramStart"/>
            <w:r w:rsidRPr="006E465D">
              <w:rPr>
                <w:rFonts w:ascii="Times New Roman" w:eastAsia="Lucida Sans Unicode" w:hAnsi="Times New Roman" w:cs="Tahoma"/>
                <w:b/>
                <w:bCs/>
                <w:kern w:val="3"/>
                <w:sz w:val="24"/>
                <w:szCs w:val="24"/>
                <w:lang w:eastAsia="ru-RU"/>
              </w:rPr>
              <w:t>п</w:t>
            </w:r>
            <w:proofErr w:type="gramEnd"/>
          </w:p>
        </w:tc>
        <w:tc>
          <w:tcPr>
            <w:tcW w:w="517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148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начало года</w:t>
            </w:r>
          </w:p>
        </w:tc>
        <w:tc>
          <w:tcPr>
            <w:tcW w:w="2408"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На конец года</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Краткосрочная дебиторская задолженность</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1773</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3141</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1.1</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Покупатели и заказчики</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334</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468</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Долгосрочная дебиторская задолженность</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w:t>
            </w:r>
          </w:p>
        </w:tc>
      </w:tr>
      <w:tr w:rsidR="006E465D" w:rsidRPr="006E465D" w:rsidTr="00727A19">
        <w:tc>
          <w:tcPr>
            <w:tcW w:w="57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517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Общая сумма дебиторской задолженности (стр.1 + стр.2)</w:t>
            </w:r>
          </w:p>
        </w:tc>
        <w:tc>
          <w:tcPr>
            <w:tcW w:w="148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1773</w:t>
            </w:r>
          </w:p>
        </w:tc>
        <w:tc>
          <w:tcPr>
            <w:tcW w:w="2408"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3141</w:t>
            </w:r>
          </w:p>
        </w:tc>
      </w:tr>
    </w:tbl>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6E465D" w:rsidP="006E465D">
      <w:pPr>
        <w:widowControl w:val="0"/>
        <w:numPr>
          <w:ilvl w:val="1"/>
          <w:numId w:val="13"/>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Социальные показатели</w:t>
      </w:r>
    </w:p>
    <w:p w:rsidR="006E465D" w:rsidRPr="006E465D" w:rsidRDefault="006E465D" w:rsidP="006E465D">
      <w:pPr>
        <w:widowControl w:val="0"/>
        <w:tabs>
          <w:tab w:val="left" w:pos="210"/>
          <w:tab w:val="left" w:pos="225"/>
        </w:tabs>
        <w:suppressAutoHyphens/>
        <w:autoSpaceDN w:val="0"/>
        <w:spacing w:after="0" w:line="240" w:lineRule="auto"/>
        <w:ind w:left="180"/>
        <w:jc w:val="right"/>
        <w:textAlignment w:val="baseline"/>
        <w:rPr>
          <w:rFonts w:ascii="Times New Roman" w:eastAsia="Lucida Sans Unicode" w:hAnsi="Times New Roman" w:cs="Tahoma"/>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540"/>
        <w:gridCol w:w="6520"/>
        <w:gridCol w:w="2570"/>
      </w:tblGrid>
      <w:tr w:rsidR="006E465D" w:rsidRPr="006E465D" w:rsidTr="00727A19">
        <w:tc>
          <w:tcPr>
            <w:tcW w:w="54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п</w:t>
            </w:r>
            <w:proofErr w:type="gramEnd"/>
            <w:r w:rsidRPr="006E465D">
              <w:rPr>
                <w:rFonts w:ascii="Times New Roman" w:eastAsia="Lucida Sans Unicode" w:hAnsi="Times New Roman" w:cs="Tahoma"/>
                <w:b/>
                <w:bCs/>
                <w:kern w:val="3"/>
                <w:sz w:val="24"/>
                <w:szCs w:val="24"/>
                <w:lang w:eastAsia="ru-RU"/>
              </w:rPr>
              <w:t>/п</w:t>
            </w:r>
          </w:p>
        </w:tc>
        <w:tc>
          <w:tcPr>
            <w:tcW w:w="652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Показатель</w:t>
            </w:r>
          </w:p>
        </w:tc>
        <w:tc>
          <w:tcPr>
            <w:tcW w:w="257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За отчетный год</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Средняя численность работников (чел)</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8</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2</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Затраты на оплату труда</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9553F">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w:t>
            </w:r>
            <w:r w:rsidR="0069553F">
              <w:rPr>
                <w:rFonts w:ascii="Times New Roman" w:eastAsia="Lucida Sans Unicode" w:hAnsi="Times New Roman" w:cs="Tahoma"/>
                <w:kern w:val="3"/>
                <w:sz w:val="24"/>
                <w:szCs w:val="24"/>
                <w:lang w:eastAsia="ru-RU"/>
              </w:rPr>
              <w:t>079</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3</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Вознаграждение по итогам работы за год</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4</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Отчисления на социальные нужды</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1091</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5</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Среднемесячная заработная плата одного работника (руб.)</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9553F"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4"/>
                <w:szCs w:val="24"/>
                <w:lang w:eastAsia="ru-RU"/>
              </w:rPr>
              <w:t>42,5</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6</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вознаграждений и компенсаций, выплаченных членам Совета директоров</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r w:rsidR="006E465D" w:rsidRPr="006E465D" w:rsidTr="00727A19">
        <w:tc>
          <w:tcPr>
            <w:tcW w:w="54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7</w:t>
            </w:r>
          </w:p>
        </w:tc>
        <w:tc>
          <w:tcPr>
            <w:tcW w:w="652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Сумма вознаграждений и компенсаций, выплаченных</w:t>
            </w:r>
            <w:r w:rsidR="004D6051">
              <w:rPr>
                <w:rFonts w:ascii="Times New Roman" w:eastAsia="Lucida Sans Unicode" w:hAnsi="Times New Roman" w:cs="Tahoma"/>
                <w:kern w:val="3"/>
                <w:sz w:val="24"/>
                <w:szCs w:val="24"/>
                <w:lang w:eastAsia="ru-RU"/>
              </w:rPr>
              <w:t xml:space="preserve"> </w:t>
            </w:r>
            <w:r w:rsidRPr="006E465D">
              <w:rPr>
                <w:rFonts w:ascii="Times New Roman" w:eastAsia="Lucida Sans Unicode" w:hAnsi="Times New Roman" w:cs="Tahoma"/>
                <w:kern w:val="3"/>
                <w:sz w:val="24"/>
                <w:szCs w:val="24"/>
                <w:lang w:eastAsia="ru-RU"/>
              </w:rPr>
              <w:t>исполнительным органом</w:t>
            </w:r>
          </w:p>
        </w:tc>
        <w:tc>
          <w:tcPr>
            <w:tcW w:w="257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r>
    </w:tbl>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1"/>
          <w:numId w:val="14"/>
        </w:numPr>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Анализ работы с кадрами</w:t>
      </w:r>
    </w:p>
    <w:p w:rsidR="006E465D" w:rsidRPr="006E465D" w:rsidRDefault="006E465D" w:rsidP="006E465D">
      <w:pPr>
        <w:widowControl w:val="0"/>
        <w:tabs>
          <w:tab w:val="left" w:pos="45"/>
        </w:tabs>
        <w:suppressAutoHyphens/>
        <w:autoSpaceDN w:val="0"/>
        <w:spacing w:after="0" w:line="240" w:lineRule="auto"/>
        <w:ind w:left="45" w:firstLine="97"/>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ОАО «ХКРВИ» осуществляет целенаправленную и последовательную деятельность по совершенствованию кадровой политики в соответствии со стратегией своего развития.</w:t>
      </w:r>
    </w:p>
    <w:p w:rsidR="006E465D" w:rsidRPr="006E465D" w:rsidRDefault="006E465D"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Система управления персоналом призвана формировать высококвалифицированный комплект работников.</w:t>
      </w:r>
    </w:p>
    <w:p w:rsidR="006E465D" w:rsidRPr="006E465D" w:rsidRDefault="006E465D"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Общая численность перс</w:t>
      </w:r>
      <w:r w:rsidR="0069553F">
        <w:rPr>
          <w:rFonts w:ascii="Times New Roman" w:eastAsia="Lucida Sans Unicode" w:hAnsi="Times New Roman" w:cs="Tahoma"/>
          <w:kern w:val="3"/>
          <w:sz w:val="28"/>
          <w:szCs w:val="28"/>
          <w:lang w:eastAsia="ru-RU"/>
        </w:rPr>
        <w:t>онала по состоянию на 01.01.2014</w:t>
      </w:r>
      <w:r w:rsidRPr="006E465D">
        <w:rPr>
          <w:rFonts w:ascii="Times New Roman" w:eastAsia="Lucida Sans Unicode" w:hAnsi="Times New Roman" w:cs="Tahoma"/>
          <w:kern w:val="3"/>
          <w:sz w:val="28"/>
          <w:szCs w:val="28"/>
          <w:lang w:eastAsia="ru-RU"/>
        </w:rPr>
        <w:t xml:space="preserve"> г. составила 8 человек, из них руководителей и специал</w:t>
      </w:r>
      <w:r w:rsidR="00B67A71">
        <w:rPr>
          <w:rFonts w:ascii="Times New Roman" w:eastAsia="Lucida Sans Unicode" w:hAnsi="Times New Roman" w:cs="Tahoma"/>
          <w:kern w:val="3"/>
          <w:sz w:val="28"/>
          <w:szCs w:val="28"/>
          <w:lang w:eastAsia="ru-RU"/>
        </w:rPr>
        <w:t>истов — 2 человека, служащих — 3</w:t>
      </w:r>
      <w:r w:rsidRPr="006E465D">
        <w:rPr>
          <w:rFonts w:ascii="Times New Roman" w:eastAsia="Lucida Sans Unicode" w:hAnsi="Times New Roman" w:cs="Tahoma"/>
          <w:kern w:val="3"/>
          <w:sz w:val="28"/>
          <w:szCs w:val="28"/>
          <w:lang w:eastAsia="ru-RU"/>
        </w:rPr>
        <w:t xml:space="preserve"> человека.</w:t>
      </w:r>
    </w:p>
    <w:p w:rsidR="006E465D" w:rsidRPr="006E465D" w:rsidRDefault="0069553F" w:rsidP="006E465D">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 2014</w:t>
      </w:r>
      <w:r w:rsidR="006E465D" w:rsidRPr="006E465D">
        <w:rPr>
          <w:rFonts w:ascii="Times New Roman" w:eastAsia="Lucida Sans Unicode" w:hAnsi="Times New Roman" w:cs="Tahoma"/>
          <w:kern w:val="3"/>
          <w:sz w:val="28"/>
          <w:szCs w:val="28"/>
          <w:lang w:eastAsia="ru-RU"/>
        </w:rPr>
        <w:t xml:space="preserve"> г. не планируется изменять среднюю численность персонала.</w:t>
      </w:r>
    </w:p>
    <w:p w:rsidR="006E465D" w:rsidRPr="006E465D" w:rsidRDefault="006E465D" w:rsidP="00AC5FF7">
      <w:pPr>
        <w:widowControl w:val="0"/>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Обществе ведется постоянная работа по повышению уровня квалификации работников, </w:t>
      </w:r>
      <w:r w:rsidR="000E2917">
        <w:rPr>
          <w:rFonts w:ascii="Times New Roman" w:eastAsia="Lucida Sans Unicode" w:hAnsi="Times New Roman" w:cs="Tahoma"/>
          <w:kern w:val="3"/>
          <w:sz w:val="28"/>
          <w:szCs w:val="28"/>
          <w:lang w:eastAsia="ru-RU"/>
        </w:rPr>
        <w:t>специалисты обучаются в высших учебных заведениях и курсах повышения квалификации.</w:t>
      </w:r>
    </w:p>
    <w:p w:rsidR="00E16324" w:rsidRPr="003339B4" w:rsidRDefault="006E465D" w:rsidP="003339B4">
      <w:pPr>
        <w:widowControl w:val="0"/>
        <w:numPr>
          <w:ilvl w:val="1"/>
          <w:numId w:val="15"/>
        </w:numPr>
        <w:tabs>
          <w:tab w:val="left" w:pos="90"/>
          <w:tab w:val="left" w:pos="105"/>
        </w:tabs>
        <w:suppressAutoHyphens/>
        <w:autoSpaceDN w:val="0"/>
        <w:spacing w:after="0" w:line="240" w:lineRule="auto"/>
        <w:ind w:left="60" w:firstLine="42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lastRenderedPageBreak/>
        <w:t>Договорная и претензионная работа.</w:t>
      </w:r>
    </w:p>
    <w:p w:rsidR="000C5A08" w:rsidRDefault="00B1645C" w:rsidP="004046B6">
      <w:pPr>
        <w:pStyle w:val="af3"/>
        <w:widowControl w:val="0"/>
        <w:numPr>
          <w:ilvl w:val="2"/>
          <w:numId w:val="15"/>
        </w:numPr>
        <w:tabs>
          <w:tab w:val="left" w:pos="90"/>
          <w:tab w:val="left" w:pos="105"/>
        </w:tabs>
        <w:suppressAutoHyphens/>
        <w:autoSpaceDN w:val="0"/>
        <w:spacing w:after="0" w:line="240" w:lineRule="auto"/>
        <w:ind w:left="0" w:firstLine="426"/>
        <w:jc w:val="both"/>
        <w:textAlignment w:val="baseline"/>
        <w:rPr>
          <w:rFonts w:ascii="Times New Roman" w:eastAsia="Lucida Sans Unicode" w:hAnsi="Times New Roman" w:cs="Tahoma"/>
          <w:b/>
          <w:kern w:val="3"/>
          <w:sz w:val="28"/>
          <w:szCs w:val="28"/>
          <w:lang w:eastAsia="ru-RU"/>
        </w:rPr>
      </w:pPr>
      <w:r w:rsidRPr="00793CDF">
        <w:rPr>
          <w:rFonts w:ascii="Times New Roman" w:eastAsia="Lucida Sans Unicode" w:hAnsi="Times New Roman" w:cs="Tahoma"/>
          <w:b/>
          <w:kern w:val="3"/>
          <w:sz w:val="28"/>
          <w:szCs w:val="28"/>
          <w:lang w:eastAsia="ru-RU"/>
        </w:rPr>
        <w:t>Договорная работа Общества</w:t>
      </w:r>
    </w:p>
    <w:p w:rsidR="003339B4" w:rsidRPr="003339B4" w:rsidRDefault="003339B4" w:rsidP="003339B4">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В отчетный период  предприятие заключило договоры </w:t>
      </w:r>
      <w:r w:rsidRPr="003339B4">
        <w:rPr>
          <w:rFonts w:ascii="Times New Roman" w:eastAsia="Lucida Sans Unicode" w:hAnsi="Times New Roman" w:cs="Tahoma"/>
          <w:kern w:val="3"/>
          <w:sz w:val="28"/>
          <w:szCs w:val="28"/>
          <w:lang w:eastAsia="ru-RU"/>
        </w:rPr>
        <w:t>на передачу в аренду 100% о</w:t>
      </w:r>
      <w:r>
        <w:rPr>
          <w:rFonts w:ascii="Times New Roman" w:eastAsia="Lucida Sans Unicode" w:hAnsi="Times New Roman" w:cs="Tahoma"/>
          <w:kern w:val="3"/>
          <w:sz w:val="28"/>
          <w:szCs w:val="28"/>
          <w:lang w:eastAsia="ru-RU"/>
        </w:rPr>
        <w:t>бщих площадей Общества.</w:t>
      </w:r>
    </w:p>
    <w:p w:rsidR="003339B4" w:rsidRPr="003339B4" w:rsidRDefault="003339B4" w:rsidP="003339B4">
      <w:pPr>
        <w:pStyle w:val="af3"/>
        <w:widowControl w:val="0"/>
        <w:tabs>
          <w:tab w:val="left" w:pos="90"/>
          <w:tab w:val="left" w:pos="105"/>
        </w:tabs>
        <w:suppressAutoHyphens/>
        <w:autoSpaceDN w:val="0"/>
        <w:spacing w:after="0" w:line="240" w:lineRule="auto"/>
        <w:ind w:left="567"/>
        <w:jc w:val="both"/>
        <w:textAlignment w:val="baseline"/>
        <w:rPr>
          <w:rFonts w:ascii="Times New Roman" w:eastAsia="Lucida Sans Unicode" w:hAnsi="Times New Roman" w:cs="Tahoma"/>
          <w:b/>
          <w:kern w:val="3"/>
          <w:sz w:val="28"/>
          <w:szCs w:val="28"/>
          <w:lang w:eastAsia="ru-RU"/>
        </w:rPr>
      </w:pPr>
    </w:p>
    <w:p w:rsidR="00E16324" w:rsidRDefault="0069553F"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 2013</w:t>
      </w:r>
      <w:r w:rsidR="006E465D" w:rsidRPr="00B1645C">
        <w:rPr>
          <w:rFonts w:ascii="Times New Roman" w:eastAsia="Lucida Sans Unicode" w:hAnsi="Times New Roman" w:cs="Tahoma"/>
          <w:kern w:val="3"/>
          <w:sz w:val="28"/>
          <w:szCs w:val="28"/>
          <w:lang w:eastAsia="ru-RU"/>
        </w:rPr>
        <w:t xml:space="preserve"> г. Общество</w:t>
      </w:r>
      <w:r w:rsidR="00E16324" w:rsidRPr="00B1645C">
        <w:rPr>
          <w:rFonts w:ascii="Times New Roman" w:eastAsia="Lucida Sans Unicode" w:hAnsi="Times New Roman" w:cs="Tahoma"/>
          <w:kern w:val="3"/>
          <w:sz w:val="28"/>
          <w:szCs w:val="28"/>
          <w:lang w:eastAsia="ru-RU"/>
        </w:rPr>
        <w:t>м заключены</w:t>
      </w:r>
      <w:r w:rsidR="006E465D" w:rsidRPr="00B1645C">
        <w:rPr>
          <w:rFonts w:ascii="Times New Roman" w:eastAsia="Lucida Sans Unicode" w:hAnsi="Times New Roman" w:cs="Tahoma"/>
          <w:kern w:val="3"/>
          <w:sz w:val="28"/>
          <w:szCs w:val="28"/>
          <w:lang w:eastAsia="ru-RU"/>
        </w:rPr>
        <w:t xml:space="preserve"> договоры </w:t>
      </w:r>
      <w:r w:rsidR="00E16324" w:rsidRPr="00B1645C">
        <w:rPr>
          <w:rFonts w:ascii="Times New Roman" w:eastAsia="Lucida Sans Unicode" w:hAnsi="Times New Roman" w:cs="Tahoma"/>
          <w:kern w:val="3"/>
          <w:sz w:val="28"/>
          <w:szCs w:val="28"/>
          <w:lang w:eastAsia="ru-RU"/>
        </w:rPr>
        <w:t>с поставщиками:</w:t>
      </w:r>
    </w:p>
    <w:p w:rsidR="000C5A08" w:rsidRDefault="000C5A08"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обслуживание измерительного комплекса учета тепла (воды);</w:t>
      </w:r>
    </w:p>
    <w:p w:rsidR="00B13E84" w:rsidRPr="00B1645C" w:rsidRDefault="00B13E84" w:rsidP="00B1645C">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договор  возмездного оказания услуг, связанных с сопровождением процедуры открытого конкурса, в соответствии с требованиями Федерального закона №44-ФЗ от 05.04.2013 г. </w:t>
      </w:r>
    </w:p>
    <w:p w:rsidR="000C5A08" w:rsidRDefault="000C5A08"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договор </w:t>
      </w:r>
      <w:r w:rsidR="007E3E32">
        <w:rPr>
          <w:rFonts w:ascii="Times New Roman" w:eastAsia="Lucida Sans Unicode" w:hAnsi="Times New Roman" w:cs="Tahoma"/>
          <w:kern w:val="3"/>
          <w:sz w:val="28"/>
          <w:szCs w:val="28"/>
          <w:lang w:eastAsia="ru-RU"/>
        </w:rPr>
        <w:t xml:space="preserve">возмездного оказания услуг по </w:t>
      </w:r>
      <w:r>
        <w:rPr>
          <w:rFonts w:ascii="Times New Roman" w:eastAsia="Lucida Sans Unicode" w:hAnsi="Times New Roman" w:cs="Tahoma"/>
          <w:kern w:val="3"/>
          <w:sz w:val="28"/>
          <w:szCs w:val="28"/>
          <w:lang w:eastAsia="ru-RU"/>
        </w:rPr>
        <w:t>оценки</w:t>
      </w:r>
      <w:r w:rsidR="007E3E32">
        <w:rPr>
          <w:rFonts w:ascii="Times New Roman" w:eastAsia="Lucida Sans Unicode" w:hAnsi="Times New Roman" w:cs="Tahoma"/>
          <w:kern w:val="3"/>
          <w:sz w:val="28"/>
          <w:szCs w:val="28"/>
          <w:lang w:eastAsia="ru-RU"/>
        </w:rPr>
        <w:t xml:space="preserve"> стоимости недвижимого имущества</w:t>
      </w:r>
      <w:r w:rsidR="006833F1">
        <w:rPr>
          <w:rFonts w:ascii="Times New Roman" w:eastAsia="Lucida Sans Unicode" w:hAnsi="Times New Roman" w:cs="Tahoma"/>
          <w:kern w:val="3"/>
          <w:sz w:val="28"/>
          <w:szCs w:val="28"/>
          <w:lang w:eastAsia="ru-RU"/>
        </w:rPr>
        <w:t>;</w:t>
      </w:r>
    </w:p>
    <w:p w:rsidR="006833F1" w:rsidRDefault="006833F1"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выполнение работ по технической инвентаризации;</w:t>
      </w:r>
    </w:p>
    <w:p w:rsidR="006833F1" w:rsidRDefault="006833F1"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договор на проведение кадастровых работ, </w:t>
      </w:r>
      <w:r w:rsidR="004046B6">
        <w:rPr>
          <w:rFonts w:ascii="Times New Roman" w:eastAsia="Lucida Sans Unicode" w:hAnsi="Times New Roman" w:cs="Tahoma"/>
          <w:kern w:val="3"/>
          <w:sz w:val="28"/>
          <w:szCs w:val="28"/>
          <w:lang w:eastAsia="ru-RU"/>
        </w:rPr>
        <w:t>направленных</w:t>
      </w:r>
      <w:r>
        <w:rPr>
          <w:rFonts w:ascii="Times New Roman" w:eastAsia="Lucida Sans Unicode" w:hAnsi="Times New Roman" w:cs="Tahoma"/>
          <w:kern w:val="3"/>
          <w:sz w:val="28"/>
          <w:szCs w:val="28"/>
          <w:lang w:eastAsia="ru-RU"/>
        </w:rPr>
        <w:t xml:space="preserve"> на изготовление технических планов;</w:t>
      </w:r>
    </w:p>
    <w:p w:rsidR="004046B6" w:rsidRDefault="004046B6"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монтаж климатического оборудования;</w:t>
      </w:r>
    </w:p>
    <w:p w:rsidR="004046B6" w:rsidRDefault="004046B6"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договор на оказание услуг по изготовлению схемы земельного участка для согласования;</w:t>
      </w:r>
    </w:p>
    <w:p w:rsidR="004046B6" w:rsidRDefault="004046B6" w:rsidP="000C5A0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3339B4" w:rsidRDefault="0069553F" w:rsidP="003339B4">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Обществом в 2013</w:t>
      </w:r>
      <w:r w:rsidR="003339B4" w:rsidRPr="006E465D">
        <w:rPr>
          <w:rFonts w:ascii="Times New Roman" w:eastAsia="Lucida Sans Unicode" w:hAnsi="Times New Roman" w:cs="Tahoma"/>
          <w:kern w:val="3"/>
          <w:sz w:val="28"/>
          <w:szCs w:val="28"/>
          <w:lang w:eastAsia="ru-RU"/>
        </w:rPr>
        <w:t xml:space="preserve"> г.  </w:t>
      </w:r>
      <w:r w:rsidR="007E3E32">
        <w:rPr>
          <w:rFonts w:ascii="Times New Roman" w:eastAsia="Lucida Sans Unicode" w:hAnsi="Times New Roman" w:cs="Tahoma"/>
          <w:kern w:val="3"/>
          <w:sz w:val="28"/>
          <w:szCs w:val="28"/>
          <w:lang w:eastAsia="ru-RU"/>
        </w:rPr>
        <w:t>заключен договор</w:t>
      </w:r>
      <w:r w:rsidR="003339B4">
        <w:rPr>
          <w:rFonts w:ascii="Times New Roman" w:eastAsia="Lucida Sans Unicode" w:hAnsi="Times New Roman" w:cs="Tahoma"/>
          <w:kern w:val="3"/>
          <w:sz w:val="28"/>
          <w:szCs w:val="28"/>
          <w:lang w:eastAsia="ru-RU"/>
        </w:rPr>
        <w:t xml:space="preserve"> подряда:</w:t>
      </w:r>
    </w:p>
    <w:p w:rsidR="003339B4" w:rsidRDefault="003339B4" w:rsidP="007E3E32">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r w:rsidR="00E674E8">
        <w:rPr>
          <w:rFonts w:ascii="Times New Roman" w:eastAsia="Lucida Sans Unicode" w:hAnsi="Times New Roman" w:cs="Tahoma"/>
          <w:kern w:val="3"/>
          <w:sz w:val="28"/>
          <w:szCs w:val="28"/>
          <w:lang w:eastAsia="ru-RU"/>
        </w:rPr>
        <w:t xml:space="preserve">   </w:t>
      </w:r>
      <w:r w:rsidR="007E3E32">
        <w:rPr>
          <w:rFonts w:ascii="Times New Roman" w:eastAsia="Lucida Sans Unicode" w:hAnsi="Times New Roman" w:cs="Tahoma"/>
          <w:kern w:val="3"/>
          <w:sz w:val="28"/>
          <w:szCs w:val="28"/>
          <w:lang w:eastAsia="ru-RU"/>
        </w:rPr>
        <w:t>на выполнение работ по ремонту оголовка теплового колодца.</w:t>
      </w:r>
      <w:r w:rsidR="00184A64">
        <w:rPr>
          <w:rFonts w:ascii="Times New Roman" w:eastAsia="Lucida Sans Unicode" w:hAnsi="Times New Roman" w:cs="Tahoma"/>
          <w:kern w:val="3"/>
          <w:sz w:val="28"/>
          <w:szCs w:val="28"/>
          <w:lang w:eastAsia="ru-RU"/>
        </w:rPr>
        <w:t xml:space="preserve"> </w:t>
      </w:r>
    </w:p>
    <w:p w:rsidR="004046B6" w:rsidRPr="006E465D" w:rsidRDefault="004046B6" w:rsidP="007E3E32">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4046B6" w:rsidRDefault="004046B6" w:rsidP="004046B6">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Обществом в 2013</w:t>
      </w:r>
      <w:r w:rsidRPr="006E465D">
        <w:rPr>
          <w:rFonts w:ascii="Times New Roman" w:eastAsia="Lucida Sans Unicode" w:hAnsi="Times New Roman" w:cs="Tahoma"/>
          <w:kern w:val="3"/>
          <w:sz w:val="28"/>
          <w:szCs w:val="28"/>
          <w:lang w:eastAsia="ru-RU"/>
        </w:rPr>
        <w:t xml:space="preserve"> г.  </w:t>
      </w:r>
      <w:r>
        <w:rPr>
          <w:rFonts w:ascii="Times New Roman" w:eastAsia="Lucida Sans Unicode" w:hAnsi="Times New Roman" w:cs="Tahoma"/>
          <w:kern w:val="3"/>
          <w:sz w:val="28"/>
          <w:szCs w:val="28"/>
          <w:lang w:eastAsia="ru-RU"/>
        </w:rPr>
        <w:t>заключен договор на повышение уровня квалификации работника.</w:t>
      </w:r>
    </w:p>
    <w:p w:rsidR="00020B00" w:rsidRPr="006E465D" w:rsidRDefault="00020B00" w:rsidP="00E674E8">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w:t>
      </w:r>
    </w:p>
    <w:p w:rsidR="00793CDF" w:rsidRDefault="00793CDF" w:rsidP="00793CDF">
      <w:pPr>
        <w:pStyle w:val="af3"/>
        <w:widowControl w:val="0"/>
        <w:numPr>
          <w:ilvl w:val="2"/>
          <w:numId w:val="15"/>
        </w:numPr>
        <w:tabs>
          <w:tab w:val="left" w:pos="-142"/>
        </w:tabs>
        <w:suppressAutoHyphens/>
        <w:autoSpaceDN w:val="0"/>
        <w:spacing w:after="0" w:line="240" w:lineRule="auto"/>
        <w:ind w:left="0" w:firstLine="567"/>
        <w:jc w:val="both"/>
        <w:textAlignment w:val="baseline"/>
        <w:rPr>
          <w:rFonts w:ascii="Times New Roman" w:eastAsia="Lucida Sans Unicode" w:hAnsi="Times New Roman" w:cs="Tahoma"/>
          <w:b/>
          <w:kern w:val="3"/>
          <w:sz w:val="28"/>
          <w:szCs w:val="28"/>
          <w:lang w:eastAsia="ru-RU"/>
        </w:rPr>
      </w:pPr>
      <w:r w:rsidRPr="00793CDF">
        <w:rPr>
          <w:rFonts w:ascii="Times New Roman" w:eastAsia="Lucida Sans Unicode" w:hAnsi="Times New Roman" w:cs="Tahoma"/>
          <w:b/>
          <w:kern w:val="3"/>
          <w:sz w:val="28"/>
          <w:szCs w:val="28"/>
          <w:lang w:eastAsia="ru-RU"/>
        </w:rPr>
        <w:t>Претензионная работа</w:t>
      </w:r>
      <w:r w:rsidR="00B1645C" w:rsidRPr="00793CDF">
        <w:rPr>
          <w:rFonts w:ascii="Times New Roman" w:eastAsia="Lucida Sans Unicode" w:hAnsi="Times New Roman" w:cs="Tahoma"/>
          <w:b/>
          <w:kern w:val="3"/>
          <w:sz w:val="28"/>
          <w:szCs w:val="28"/>
          <w:lang w:eastAsia="ru-RU"/>
        </w:rPr>
        <w:t xml:space="preserve"> </w:t>
      </w:r>
    </w:p>
    <w:p w:rsidR="00DA2F33" w:rsidRPr="00DA2F33" w:rsidRDefault="00DA2F33" w:rsidP="00DA2F33">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DA2F33" w:rsidRDefault="00D02468" w:rsidP="0034613E">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Задолженность  ООО «ЮКЦ» в пользу  ОАО «ХКРВИ» состав</w:t>
      </w:r>
      <w:r w:rsidR="008209EE">
        <w:rPr>
          <w:rFonts w:ascii="Times New Roman" w:eastAsia="Lucida Sans Unicode" w:hAnsi="Times New Roman" w:cs="Tahoma"/>
          <w:kern w:val="3"/>
          <w:sz w:val="28"/>
          <w:szCs w:val="28"/>
          <w:lang w:eastAsia="ru-RU"/>
        </w:rPr>
        <w:t>ляет</w:t>
      </w:r>
      <w:r>
        <w:rPr>
          <w:rFonts w:ascii="Times New Roman" w:eastAsia="Lucida Sans Unicode" w:hAnsi="Times New Roman" w:cs="Tahoma"/>
          <w:kern w:val="3"/>
          <w:sz w:val="28"/>
          <w:szCs w:val="28"/>
          <w:lang w:eastAsia="ru-RU"/>
        </w:rPr>
        <w:t xml:space="preserve"> 267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xml:space="preserve">.  Указанная  задолженность образовалось в 2008 году  </w:t>
      </w:r>
      <w:r w:rsidR="008209EE">
        <w:rPr>
          <w:rFonts w:ascii="Times New Roman" w:eastAsia="Lucida Sans Unicode" w:hAnsi="Times New Roman" w:cs="Tahoma"/>
          <w:kern w:val="3"/>
          <w:sz w:val="28"/>
          <w:szCs w:val="28"/>
          <w:lang w:eastAsia="ru-RU"/>
        </w:rPr>
        <w:t xml:space="preserve">по договору аренды нежилого помещения. </w:t>
      </w:r>
      <w:r>
        <w:rPr>
          <w:rFonts w:ascii="Times New Roman" w:eastAsia="Lucida Sans Unicode" w:hAnsi="Times New Roman" w:cs="Tahoma"/>
          <w:kern w:val="3"/>
          <w:sz w:val="28"/>
          <w:szCs w:val="28"/>
          <w:lang w:eastAsia="ru-RU"/>
        </w:rPr>
        <w:t xml:space="preserve"> В настоящее время в</w:t>
      </w:r>
      <w:r w:rsidR="00DA2F33" w:rsidRPr="008B61E1">
        <w:rPr>
          <w:rFonts w:ascii="Times New Roman" w:eastAsia="Lucida Sans Unicode" w:hAnsi="Times New Roman" w:cs="Tahoma"/>
          <w:kern w:val="3"/>
          <w:sz w:val="28"/>
          <w:szCs w:val="28"/>
          <w:lang w:eastAsia="ru-RU"/>
        </w:rPr>
        <w:t xml:space="preserve"> отношении должник</w:t>
      </w:r>
      <w:proofErr w:type="gramStart"/>
      <w:r w:rsidR="00DA2F33" w:rsidRPr="008B61E1">
        <w:rPr>
          <w:rFonts w:ascii="Times New Roman" w:eastAsia="Lucida Sans Unicode" w:hAnsi="Times New Roman" w:cs="Tahoma"/>
          <w:kern w:val="3"/>
          <w:sz w:val="28"/>
          <w:szCs w:val="28"/>
          <w:lang w:eastAsia="ru-RU"/>
        </w:rPr>
        <w:t>а ООО</w:t>
      </w:r>
      <w:proofErr w:type="gramEnd"/>
      <w:r w:rsidR="00DA2F33" w:rsidRPr="008B61E1">
        <w:rPr>
          <w:rFonts w:ascii="Times New Roman" w:eastAsia="Lucida Sans Unicode" w:hAnsi="Times New Roman" w:cs="Tahoma"/>
          <w:kern w:val="3"/>
          <w:sz w:val="28"/>
          <w:szCs w:val="28"/>
          <w:lang w:eastAsia="ru-RU"/>
        </w:rPr>
        <w:t xml:space="preserve"> «Юридический консультационный центр» ведется исполнительное производство</w:t>
      </w:r>
      <w:r w:rsidR="008209EE">
        <w:rPr>
          <w:rFonts w:ascii="Times New Roman" w:eastAsia="Lucida Sans Unicode" w:hAnsi="Times New Roman" w:cs="Tahoma"/>
          <w:kern w:val="3"/>
          <w:sz w:val="28"/>
          <w:szCs w:val="28"/>
          <w:lang w:eastAsia="ru-RU"/>
        </w:rPr>
        <w:t>.</w:t>
      </w:r>
    </w:p>
    <w:p w:rsidR="00D02468" w:rsidRDefault="00D02468" w:rsidP="00DA2F33">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p>
    <w:p w:rsidR="0069553F" w:rsidRDefault="00D02468" w:rsidP="0034613E">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Задолженность  ИП  </w:t>
      </w:r>
      <w:proofErr w:type="spellStart"/>
      <w:r>
        <w:rPr>
          <w:rFonts w:ascii="Times New Roman" w:eastAsia="Lucida Sans Unicode" w:hAnsi="Times New Roman" w:cs="Tahoma"/>
          <w:kern w:val="3"/>
          <w:sz w:val="28"/>
          <w:szCs w:val="28"/>
          <w:lang w:eastAsia="ru-RU"/>
        </w:rPr>
        <w:t>Нарбаева</w:t>
      </w:r>
      <w:proofErr w:type="spellEnd"/>
      <w:r>
        <w:rPr>
          <w:rFonts w:ascii="Times New Roman" w:eastAsia="Lucida Sans Unicode" w:hAnsi="Times New Roman" w:cs="Tahoma"/>
          <w:kern w:val="3"/>
          <w:sz w:val="28"/>
          <w:szCs w:val="28"/>
          <w:lang w:eastAsia="ru-RU"/>
        </w:rPr>
        <w:t xml:space="preserve"> С.И.  в пользу  ОАО «ХКРВИ» составила 24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w:t>
      </w:r>
      <w:r w:rsidR="009B05C0">
        <w:rPr>
          <w:rFonts w:ascii="Times New Roman" w:eastAsia="Lucida Sans Unicode" w:hAnsi="Times New Roman" w:cs="Tahoma"/>
          <w:kern w:val="3"/>
          <w:sz w:val="28"/>
          <w:szCs w:val="28"/>
          <w:lang w:eastAsia="ru-RU"/>
        </w:rPr>
        <w:t>р</w:t>
      </w:r>
      <w:proofErr w:type="gramEnd"/>
      <w:r w:rsidR="009B05C0">
        <w:rPr>
          <w:rFonts w:ascii="Times New Roman" w:eastAsia="Lucida Sans Unicode" w:hAnsi="Times New Roman" w:cs="Tahoma"/>
          <w:kern w:val="3"/>
          <w:sz w:val="28"/>
          <w:szCs w:val="28"/>
          <w:lang w:eastAsia="ru-RU"/>
        </w:rPr>
        <w:t>уб</w:t>
      </w:r>
      <w:proofErr w:type="spellEnd"/>
      <w:r w:rsidR="009B05C0">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 xml:space="preserve">Указанная  задолженность образовалось </w:t>
      </w:r>
      <w:r w:rsidR="008209EE">
        <w:rPr>
          <w:rFonts w:ascii="Times New Roman" w:eastAsia="Lucida Sans Unicode" w:hAnsi="Times New Roman" w:cs="Tahoma"/>
          <w:kern w:val="3"/>
          <w:sz w:val="28"/>
          <w:szCs w:val="28"/>
          <w:lang w:eastAsia="ru-RU"/>
        </w:rPr>
        <w:t>по договору аренды нежилого помещения.</w:t>
      </w:r>
      <w:r>
        <w:rPr>
          <w:rFonts w:ascii="Times New Roman" w:eastAsia="Lucida Sans Unicode" w:hAnsi="Times New Roman" w:cs="Tahoma"/>
          <w:kern w:val="3"/>
          <w:sz w:val="28"/>
          <w:szCs w:val="28"/>
          <w:lang w:eastAsia="ru-RU"/>
        </w:rPr>
        <w:t xml:space="preserve"> </w:t>
      </w:r>
      <w:r w:rsidR="0069553F">
        <w:rPr>
          <w:rFonts w:ascii="Times New Roman" w:eastAsia="Lucida Sans Unicode" w:hAnsi="Times New Roman" w:cs="Tahoma"/>
          <w:kern w:val="3"/>
          <w:sz w:val="28"/>
          <w:szCs w:val="28"/>
          <w:lang w:eastAsia="ru-RU"/>
        </w:rPr>
        <w:t>В настоящее время в</w:t>
      </w:r>
      <w:r w:rsidR="0069553F" w:rsidRPr="008B61E1">
        <w:rPr>
          <w:rFonts w:ascii="Times New Roman" w:eastAsia="Lucida Sans Unicode" w:hAnsi="Times New Roman" w:cs="Tahoma"/>
          <w:kern w:val="3"/>
          <w:sz w:val="28"/>
          <w:szCs w:val="28"/>
          <w:lang w:eastAsia="ru-RU"/>
        </w:rPr>
        <w:t xml:space="preserve"> отношении должника </w:t>
      </w:r>
      <w:r w:rsidR="00BA6B31">
        <w:rPr>
          <w:rFonts w:ascii="Times New Roman" w:eastAsia="Lucida Sans Unicode" w:hAnsi="Times New Roman" w:cs="Tahoma"/>
          <w:kern w:val="3"/>
          <w:sz w:val="28"/>
          <w:szCs w:val="28"/>
          <w:lang w:eastAsia="ru-RU"/>
        </w:rPr>
        <w:t xml:space="preserve">ИП </w:t>
      </w:r>
      <w:proofErr w:type="spellStart"/>
      <w:r w:rsidR="00BA6B31">
        <w:rPr>
          <w:rFonts w:ascii="Times New Roman" w:eastAsia="Lucida Sans Unicode" w:hAnsi="Times New Roman" w:cs="Tahoma"/>
          <w:kern w:val="3"/>
          <w:sz w:val="28"/>
          <w:szCs w:val="28"/>
          <w:lang w:eastAsia="ru-RU"/>
        </w:rPr>
        <w:t>Нарбаев</w:t>
      </w:r>
      <w:proofErr w:type="spellEnd"/>
      <w:r w:rsidR="00BA6B31">
        <w:rPr>
          <w:rFonts w:ascii="Times New Roman" w:eastAsia="Lucida Sans Unicode" w:hAnsi="Times New Roman" w:cs="Tahoma"/>
          <w:kern w:val="3"/>
          <w:sz w:val="28"/>
          <w:szCs w:val="28"/>
          <w:lang w:eastAsia="ru-RU"/>
        </w:rPr>
        <w:t xml:space="preserve"> С</w:t>
      </w:r>
      <w:r w:rsidR="006D5A23">
        <w:rPr>
          <w:rFonts w:ascii="Times New Roman" w:eastAsia="Lucida Sans Unicode" w:hAnsi="Times New Roman" w:cs="Tahoma"/>
          <w:kern w:val="3"/>
          <w:sz w:val="28"/>
          <w:szCs w:val="28"/>
          <w:lang w:eastAsia="ru-RU"/>
        </w:rPr>
        <w:t>.</w:t>
      </w:r>
      <w:r w:rsidR="00BA6B31">
        <w:rPr>
          <w:rFonts w:ascii="Times New Roman" w:eastAsia="Lucida Sans Unicode" w:hAnsi="Times New Roman" w:cs="Tahoma"/>
          <w:kern w:val="3"/>
          <w:sz w:val="28"/>
          <w:szCs w:val="28"/>
          <w:lang w:eastAsia="ru-RU"/>
        </w:rPr>
        <w:t>И.</w:t>
      </w:r>
      <w:r w:rsidR="0069553F" w:rsidRPr="008B61E1">
        <w:rPr>
          <w:rFonts w:ascii="Times New Roman" w:eastAsia="Lucida Sans Unicode" w:hAnsi="Times New Roman" w:cs="Tahoma"/>
          <w:kern w:val="3"/>
          <w:sz w:val="28"/>
          <w:szCs w:val="28"/>
          <w:lang w:eastAsia="ru-RU"/>
        </w:rPr>
        <w:t xml:space="preserve"> </w:t>
      </w:r>
      <w:r w:rsidR="006D5A23">
        <w:rPr>
          <w:rFonts w:ascii="Times New Roman" w:eastAsia="Lucida Sans Unicode" w:hAnsi="Times New Roman" w:cs="Tahoma"/>
          <w:kern w:val="3"/>
          <w:sz w:val="28"/>
          <w:szCs w:val="28"/>
          <w:lang w:eastAsia="ru-RU"/>
        </w:rPr>
        <w:t xml:space="preserve"> </w:t>
      </w:r>
      <w:r w:rsidR="0069553F" w:rsidRPr="008B61E1">
        <w:rPr>
          <w:rFonts w:ascii="Times New Roman" w:eastAsia="Lucida Sans Unicode" w:hAnsi="Times New Roman" w:cs="Tahoma"/>
          <w:kern w:val="3"/>
          <w:sz w:val="28"/>
          <w:szCs w:val="28"/>
          <w:lang w:eastAsia="ru-RU"/>
        </w:rPr>
        <w:t>ведется исполнительное производство</w:t>
      </w:r>
      <w:r w:rsidR="0069553F">
        <w:rPr>
          <w:rFonts w:ascii="Times New Roman" w:eastAsia="Lucida Sans Unicode" w:hAnsi="Times New Roman" w:cs="Tahoma"/>
          <w:kern w:val="3"/>
          <w:sz w:val="28"/>
          <w:szCs w:val="28"/>
          <w:lang w:eastAsia="ru-RU"/>
        </w:rPr>
        <w:t>.</w:t>
      </w:r>
    </w:p>
    <w:p w:rsidR="007061E1" w:rsidRDefault="007061E1" w:rsidP="0069553F">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p>
    <w:p w:rsidR="007061E1" w:rsidRPr="004D6051" w:rsidRDefault="007061E1" w:rsidP="0034613E">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На 31.12.2013 г. задолженность </w:t>
      </w:r>
      <w:r w:rsidR="00B4025B">
        <w:rPr>
          <w:rFonts w:ascii="Times New Roman" w:eastAsia="Lucida Sans Unicode" w:hAnsi="Times New Roman" w:cs="Tahoma"/>
          <w:kern w:val="3"/>
          <w:sz w:val="28"/>
          <w:szCs w:val="28"/>
          <w:lang w:eastAsia="ru-RU"/>
        </w:rPr>
        <w:t xml:space="preserve">за </w:t>
      </w:r>
      <w:r>
        <w:rPr>
          <w:rFonts w:ascii="Times New Roman" w:eastAsia="Lucida Sans Unicode" w:hAnsi="Times New Roman" w:cs="Tahoma"/>
          <w:kern w:val="3"/>
          <w:sz w:val="28"/>
          <w:szCs w:val="28"/>
          <w:lang w:eastAsia="ru-RU"/>
        </w:rPr>
        <w:t>тепловую энергию ООО «</w:t>
      </w:r>
      <w:proofErr w:type="spellStart"/>
      <w:r>
        <w:rPr>
          <w:rFonts w:ascii="Times New Roman" w:eastAsia="Lucida Sans Unicode" w:hAnsi="Times New Roman" w:cs="Tahoma"/>
          <w:kern w:val="3"/>
          <w:sz w:val="28"/>
          <w:szCs w:val="28"/>
          <w:lang w:eastAsia="ru-RU"/>
        </w:rPr>
        <w:t>ВостокМедБизнес</w:t>
      </w:r>
      <w:proofErr w:type="spellEnd"/>
      <w:r>
        <w:rPr>
          <w:rFonts w:ascii="Times New Roman" w:eastAsia="Lucida Sans Unicode" w:hAnsi="Times New Roman" w:cs="Tahoma"/>
          <w:kern w:val="3"/>
          <w:sz w:val="28"/>
          <w:szCs w:val="28"/>
          <w:lang w:eastAsia="ru-RU"/>
        </w:rPr>
        <w:t xml:space="preserve">» в пользу  ОАО «ХКРВИ» составила 102 тыс. руб. (ноябрь, декабрь 2013 г.) Данная сумма задолженности полностью погашена в январе 2014 г. </w:t>
      </w:r>
    </w:p>
    <w:p w:rsidR="00DA2F33" w:rsidRPr="006D5A23" w:rsidRDefault="00DA2F33" w:rsidP="006D5A23">
      <w:pPr>
        <w:widowControl w:val="0"/>
        <w:tabs>
          <w:tab w:val="left" w:pos="-142"/>
        </w:tabs>
        <w:suppressAutoHyphens/>
        <w:autoSpaceDN w:val="0"/>
        <w:spacing w:after="0" w:line="240" w:lineRule="auto"/>
        <w:jc w:val="both"/>
        <w:textAlignment w:val="baseline"/>
        <w:rPr>
          <w:rFonts w:ascii="Times New Roman" w:eastAsia="Lucida Sans Unicode" w:hAnsi="Times New Roman" w:cs="Tahoma"/>
          <w:b/>
          <w:kern w:val="3"/>
          <w:sz w:val="28"/>
          <w:szCs w:val="28"/>
          <w:lang w:eastAsia="ru-RU"/>
        </w:rPr>
      </w:pPr>
    </w:p>
    <w:p w:rsidR="004A52CD" w:rsidRPr="004D6051" w:rsidRDefault="006D5A23" w:rsidP="0034613E">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На 31.12.2013</w:t>
      </w:r>
      <w:r w:rsidR="00A07636">
        <w:rPr>
          <w:rFonts w:ascii="Times New Roman" w:eastAsia="Lucida Sans Unicode" w:hAnsi="Times New Roman" w:cs="Tahoma"/>
          <w:kern w:val="3"/>
          <w:sz w:val="28"/>
          <w:szCs w:val="28"/>
          <w:lang w:eastAsia="ru-RU"/>
        </w:rPr>
        <w:t xml:space="preserve"> г. задолженность </w:t>
      </w:r>
      <w:r w:rsidR="00B67A71">
        <w:rPr>
          <w:rFonts w:ascii="Times New Roman" w:eastAsia="Lucida Sans Unicode" w:hAnsi="Times New Roman" w:cs="Tahoma"/>
          <w:kern w:val="3"/>
          <w:sz w:val="28"/>
          <w:szCs w:val="28"/>
          <w:lang w:eastAsia="ru-RU"/>
        </w:rPr>
        <w:t>за коммунальные платеж</w:t>
      </w:r>
      <w:proofErr w:type="gramStart"/>
      <w:r w:rsidR="00B67A71">
        <w:rPr>
          <w:rFonts w:ascii="Times New Roman" w:eastAsia="Lucida Sans Unicode" w:hAnsi="Times New Roman" w:cs="Tahoma"/>
          <w:kern w:val="3"/>
          <w:sz w:val="28"/>
          <w:szCs w:val="28"/>
          <w:lang w:eastAsia="ru-RU"/>
        </w:rPr>
        <w:t>и</w:t>
      </w:r>
      <w:r w:rsidR="00A07636">
        <w:rPr>
          <w:rFonts w:ascii="Times New Roman" w:eastAsia="Lucida Sans Unicode" w:hAnsi="Times New Roman" w:cs="Tahoma"/>
          <w:kern w:val="3"/>
          <w:sz w:val="28"/>
          <w:szCs w:val="28"/>
          <w:lang w:eastAsia="ru-RU"/>
        </w:rPr>
        <w:t xml:space="preserve"> ООО</w:t>
      </w:r>
      <w:proofErr w:type="gramEnd"/>
      <w:r w:rsidR="00A07636">
        <w:rPr>
          <w:rFonts w:ascii="Times New Roman" w:eastAsia="Lucida Sans Unicode" w:hAnsi="Times New Roman" w:cs="Tahoma"/>
          <w:kern w:val="3"/>
          <w:sz w:val="28"/>
          <w:szCs w:val="28"/>
          <w:lang w:eastAsia="ru-RU"/>
        </w:rPr>
        <w:t xml:space="preserve"> «</w:t>
      </w:r>
      <w:proofErr w:type="spellStart"/>
      <w:r w:rsidR="00A07636">
        <w:rPr>
          <w:rFonts w:ascii="Times New Roman" w:eastAsia="Lucida Sans Unicode" w:hAnsi="Times New Roman" w:cs="Tahoma"/>
          <w:kern w:val="3"/>
          <w:sz w:val="28"/>
          <w:szCs w:val="28"/>
          <w:lang w:eastAsia="ru-RU"/>
        </w:rPr>
        <w:t>Автопомощь</w:t>
      </w:r>
      <w:proofErr w:type="spellEnd"/>
      <w:r w:rsidR="00A07636">
        <w:rPr>
          <w:rFonts w:ascii="Times New Roman" w:eastAsia="Lucida Sans Unicode" w:hAnsi="Times New Roman" w:cs="Tahoma"/>
          <w:kern w:val="3"/>
          <w:sz w:val="28"/>
          <w:szCs w:val="28"/>
          <w:lang w:eastAsia="ru-RU"/>
        </w:rPr>
        <w:t xml:space="preserve">» в </w:t>
      </w:r>
      <w:r w:rsidR="007061E1">
        <w:rPr>
          <w:rFonts w:ascii="Times New Roman" w:eastAsia="Lucida Sans Unicode" w:hAnsi="Times New Roman" w:cs="Tahoma"/>
          <w:kern w:val="3"/>
          <w:sz w:val="28"/>
          <w:szCs w:val="28"/>
          <w:lang w:eastAsia="ru-RU"/>
        </w:rPr>
        <w:t>пользу  ОАО «ХКРВИ» составила 75</w:t>
      </w:r>
      <w:r w:rsidR="00A07636">
        <w:rPr>
          <w:rFonts w:ascii="Times New Roman" w:eastAsia="Lucida Sans Unicode" w:hAnsi="Times New Roman" w:cs="Tahoma"/>
          <w:kern w:val="3"/>
          <w:sz w:val="28"/>
          <w:szCs w:val="28"/>
          <w:lang w:eastAsia="ru-RU"/>
        </w:rPr>
        <w:t xml:space="preserve"> тыс.</w:t>
      </w:r>
      <w:r w:rsidR="008209EE">
        <w:rPr>
          <w:rFonts w:ascii="Times New Roman" w:eastAsia="Lucida Sans Unicode" w:hAnsi="Times New Roman" w:cs="Tahoma"/>
          <w:kern w:val="3"/>
          <w:sz w:val="28"/>
          <w:szCs w:val="28"/>
          <w:lang w:eastAsia="ru-RU"/>
        </w:rPr>
        <w:t xml:space="preserve"> </w:t>
      </w:r>
      <w:r w:rsidR="009B05C0">
        <w:rPr>
          <w:rFonts w:ascii="Times New Roman" w:eastAsia="Lucida Sans Unicode" w:hAnsi="Times New Roman" w:cs="Tahoma"/>
          <w:kern w:val="3"/>
          <w:sz w:val="28"/>
          <w:szCs w:val="28"/>
          <w:lang w:eastAsia="ru-RU"/>
        </w:rPr>
        <w:t xml:space="preserve">руб. </w:t>
      </w:r>
      <w:r w:rsidR="00A07636">
        <w:rPr>
          <w:rFonts w:ascii="Times New Roman" w:eastAsia="Lucida Sans Unicode" w:hAnsi="Times New Roman" w:cs="Tahoma"/>
          <w:kern w:val="3"/>
          <w:sz w:val="28"/>
          <w:szCs w:val="28"/>
          <w:lang w:eastAsia="ru-RU"/>
        </w:rPr>
        <w:t xml:space="preserve">Данная сумма задолженности </w:t>
      </w:r>
      <w:r w:rsidR="007061E1">
        <w:rPr>
          <w:rFonts w:ascii="Times New Roman" w:eastAsia="Lucida Sans Unicode" w:hAnsi="Times New Roman" w:cs="Tahoma"/>
          <w:kern w:val="3"/>
          <w:sz w:val="28"/>
          <w:szCs w:val="28"/>
          <w:lang w:eastAsia="ru-RU"/>
        </w:rPr>
        <w:t>полностью погашена в январе 2014</w:t>
      </w:r>
      <w:r w:rsidR="00A07636">
        <w:rPr>
          <w:rFonts w:ascii="Times New Roman" w:eastAsia="Lucida Sans Unicode" w:hAnsi="Times New Roman" w:cs="Tahoma"/>
          <w:kern w:val="3"/>
          <w:sz w:val="28"/>
          <w:szCs w:val="28"/>
          <w:lang w:eastAsia="ru-RU"/>
        </w:rPr>
        <w:t xml:space="preserve"> г. </w:t>
      </w:r>
    </w:p>
    <w:p w:rsidR="009B05C0" w:rsidRDefault="009B05C0" w:rsidP="004A52CD">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p>
    <w:p w:rsidR="003B5C17" w:rsidRDefault="003B5C17" w:rsidP="0034613E">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Согласно договора подряда, заключенного между ОАО «ХКРВИ» и ООО «СПГ «Статус» стоимость работ </w:t>
      </w:r>
      <w:r w:rsidR="009B05C0">
        <w:rPr>
          <w:rFonts w:ascii="Times New Roman" w:eastAsia="Lucida Sans Unicode" w:hAnsi="Times New Roman" w:cs="Tahoma"/>
          <w:kern w:val="3"/>
          <w:sz w:val="28"/>
          <w:szCs w:val="28"/>
          <w:lang w:eastAsia="ru-RU"/>
        </w:rPr>
        <w:t xml:space="preserve">на выполнение работ </w:t>
      </w:r>
      <w:r>
        <w:rPr>
          <w:rFonts w:ascii="Times New Roman" w:eastAsia="Lucida Sans Unicode" w:hAnsi="Times New Roman" w:cs="Tahoma"/>
          <w:kern w:val="3"/>
          <w:sz w:val="28"/>
          <w:szCs w:val="28"/>
          <w:lang w:eastAsia="ru-RU"/>
        </w:rPr>
        <w:t xml:space="preserve">по ремонту коридора, лестничной площадки, санузлов  двухэтажного административного здания </w:t>
      </w:r>
      <w:r w:rsidR="00571DBF">
        <w:rPr>
          <w:rFonts w:ascii="Times New Roman" w:eastAsia="Lucida Sans Unicode" w:hAnsi="Times New Roman" w:cs="Tahoma"/>
          <w:kern w:val="3"/>
          <w:sz w:val="28"/>
          <w:szCs w:val="28"/>
          <w:lang w:eastAsia="ru-RU"/>
        </w:rPr>
        <w:t>с</w:t>
      </w:r>
      <w:r>
        <w:rPr>
          <w:rFonts w:ascii="Times New Roman" w:eastAsia="Lucida Sans Unicode" w:hAnsi="Times New Roman" w:cs="Tahoma"/>
          <w:kern w:val="3"/>
          <w:sz w:val="28"/>
          <w:szCs w:val="28"/>
          <w:lang w:eastAsia="ru-RU"/>
        </w:rPr>
        <w:t xml:space="preserve">оставляет </w:t>
      </w:r>
      <w:r w:rsidR="007061E1">
        <w:rPr>
          <w:rFonts w:ascii="Times New Roman" w:eastAsia="Lucida Sans Unicode" w:hAnsi="Times New Roman" w:cs="Tahoma"/>
          <w:kern w:val="3"/>
          <w:sz w:val="28"/>
          <w:szCs w:val="28"/>
          <w:lang w:eastAsia="ru-RU"/>
        </w:rPr>
        <w:t>1439</w:t>
      </w:r>
      <w:r>
        <w:rPr>
          <w:rFonts w:ascii="Times New Roman" w:eastAsia="Lucida Sans Unicode" w:hAnsi="Times New Roman" w:cs="Tahoma"/>
          <w:kern w:val="3"/>
          <w:sz w:val="28"/>
          <w:szCs w:val="28"/>
          <w:lang w:eastAsia="ru-RU"/>
        </w:rPr>
        <w:t xml:space="preserve">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xml:space="preserve">. Указанная стоимость  полностью оплачена ОАО «ХКРВИ». </w:t>
      </w:r>
      <w:r w:rsidR="00B67A71">
        <w:rPr>
          <w:rFonts w:ascii="Times New Roman" w:eastAsia="Lucida Sans Unicode" w:hAnsi="Times New Roman" w:cs="Tahoma"/>
          <w:kern w:val="3"/>
          <w:sz w:val="28"/>
          <w:szCs w:val="28"/>
          <w:lang w:eastAsia="ru-RU"/>
        </w:rPr>
        <w:t xml:space="preserve">Данные </w:t>
      </w:r>
      <w:r>
        <w:rPr>
          <w:rFonts w:ascii="Times New Roman" w:eastAsia="Lucida Sans Unicode" w:hAnsi="Times New Roman" w:cs="Tahoma"/>
          <w:kern w:val="3"/>
          <w:sz w:val="28"/>
          <w:szCs w:val="28"/>
          <w:lang w:eastAsia="ru-RU"/>
        </w:rPr>
        <w:t xml:space="preserve">работы </w:t>
      </w:r>
      <w:r w:rsidR="007061E1">
        <w:rPr>
          <w:rFonts w:ascii="Times New Roman" w:eastAsia="Lucida Sans Unicode" w:hAnsi="Times New Roman" w:cs="Tahoma"/>
          <w:kern w:val="3"/>
          <w:sz w:val="28"/>
          <w:szCs w:val="28"/>
          <w:lang w:eastAsia="ru-RU"/>
        </w:rPr>
        <w:t>будут завершены в 2014</w:t>
      </w:r>
      <w:r w:rsidR="00B67A71">
        <w:rPr>
          <w:rFonts w:ascii="Times New Roman" w:eastAsia="Lucida Sans Unicode" w:hAnsi="Times New Roman" w:cs="Tahoma"/>
          <w:kern w:val="3"/>
          <w:sz w:val="28"/>
          <w:szCs w:val="28"/>
          <w:lang w:eastAsia="ru-RU"/>
        </w:rPr>
        <w:t xml:space="preserve"> г.</w:t>
      </w:r>
      <w:r>
        <w:rPr>
          <w:rFonts w:ascii="Times New Roman" w:eastAsia="Lucida Sans Unicode" w:hAnsi="Times New Roman" w:cs="Tahoma"/>
          <w:kern w:val="3"/>
          <w:sz w:val="28"/>
          <w:szCs w:val="28"/>
          <w:lang w:eastAsia="ru-RU"/>
        </w:rPr>
        <w:t xml:space="preserve"> </w:t>
      </w:r>
    </w:p>
    <w:p w:rsidR="003B5C17" w:rsidRPr="003B5C17" w:rsidRDefault="003B5C17" w:rsidP="003B5C17">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B67A71" w:rsidRDefault="003B5C17" w:rsidP="0034613E">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Согласно договора подряда, заключенного между ОАО «ХКРВИ» и ООО «</w:t>
      </w:r>
      <w:proofErr w:type="spellStart"/>
      <w:r>
        <w:rPr>
          <w:rFonts w:ascii="Times New Roman" w:eastAsia="Lucida Sans Unicode" w:hAnsi="Times New Roman" w:cs="Tahoma"/>
          <w:kern w:val="3"/>
          <w:sz w:val="28"/>
          <w:szCs w:val="28"/>
          <w:lang w:eastAsia="ru-RU"/>
        </w:rPr>
        <w:t>Дальстройпроект</w:t>
      </w:r>
      <w:proofErr w:type="spellEnd"/>
      <w:r>
        <w:rPr>
          <w:rFonts w:ascii="Times New Roman" w:eastAsia="Lucida Sans Unicode" w:hAnsi="Times New Roman" w:cs="Tahoma"/>
          <w:kern w:val="3"/>
          <w:sz w:val="28"/>
          <w:szCs w:val="28"/>
          <w:lang w:eastAsia="ru-RU"/>
        </w:rPr>
        <w:t xml:space="preserve">» стоимость работ на выполнение проектных  работ по </w:t>
      </w:r>
      <w:r w:rsidR="00C24A81">
        <w:rPr>
          <w:rFonts w:ascii="Times New Roman" w:eastAsia="Lucida Sans Unicode" w:hAnsi="Times New Roman" w:cs="Tahoma"/>
          <w:kern w:val="3"/>
          <w:sz w:val="28"/>
          <w:szCs w:val="28"/>
          <w:lang w:eastAsia="ru-RU"/>
        </w:rPr>
        <w:t>реконструкции кровли</w:t>
      </w:r>
      <w:r>
        <w:rPr>
          <w:rFonts w:ascii="Times New Roman" w:eastAsia="Lucida Sans Unicode" w:hAnsi="Times New Roman" w:cs="Tahoma"/>
          <w:kern w:val="3"/>
          <w:sz w:val="28"/>
          <w:szCs w:val="28"/>
          <w:lang w:eastAsia="ru-RU"/>
        </w:rPr>
        <w:t xml:space="preserve">  двухэтажного административного здания оставляет </w:t>
      </w:r>
      <w:r w:rsidR="007061E1">
        <w:rPr>
          <w:rFonts w:ascii="Times New Roman" w:eastAsia="Lucida Sans Unicode" w:hAnsi="Times New Roman" w:cs="Tahoma"/>
          <w:kern w:val="3"/>
          <w:sz w:val="28"/>
          <w:szCs w:val="28"/>
          <w:lang w:eastAsia="ru-RU"/>
        </w:rPr>
        <w:t>20</w:t>
      </w:r>
      <w:r w:rsidR="00C24A81">
        <w:rPr>
          <w:rFonts w:ascii="Times New Roman" w:eastAsia="Lucida Sans Unicode" w:hAnsi="Times New Roman" w:cs="Tahoma"/>
          <w:kern w:val="3"/>
          <w:sz w:val="28"/>
          <w:szCs w:val="28"/>
          <w:lang w:eastAsia="ru-RU"/>
        </w:rPr>
        <w:t>8</w:t>
      </w:r>
      <w:r>
        <w:rPr>
          <w:rFonts w:ascii="Times New Roman" w:eastAsia="Lucida Sans Unicode" w:hAnsi="Times New Roman" w:cs="Tahoma"/>
          <w:kern w:val="3"/>
          <w:sz w:val="28"/>
          <w:szCs w:val="28"/>
          <w:lang w:eastAsia="ru-RU"/>
        </w:rPr>
        <w:t xml:space="preserve">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xml:space="preserve">. </w:t>
      </w:r>
      <w:r w:rsidR="00C24A81">
        <w:rPr>
          <w:rFonts w:ascii="Times New Roman" w:eastAsia="Lucida Sans Unicode" w:hAnsi="Times New Roman" w:cs="Tahoma"/>
          <w:kern w:val="3"/>
          <w:sz w:val="28"/>
          <w:szCs w:val="28"/>
          <w:lang w:eastAsia="ru-RU"/>
        </w:rPr>
        <w:t>Указанная</w:t>
      </w:r>
      <w:r>
        <w:rPr>
          <w:rFonts w:ascii="Times New Roman" w:eastAsia="Lucida Sans Unicode" w:hAnsi="Times New Roman" w:cs="Tahoma"/>
          <w:kern w:val="3"/>
          <w:sz w:val="28"/>
          <w:szCs w:val="28"/>
          <w:lang w:eastAsia="ru-RU"/>
        </w:rPr>
        <w:t xml:space="preserve"> стоимость  полностью оплачена ОАО «ХКРВИ». </w:t>
      </w:r>
      <w:r w:rsidR="00B67A71">
        <w:rPr>
          <w:rFonts w:ascii="Times New Roman" w:eastAsia="Lucida Sans Unicode" w:hAnsi="Times New Roman" w:cs="Tahoma"/>
          <w:kern w:val="3"/>
          <w:sz w:val="28"/>
          <w:szCs w:val="28"/>
          <w:lang w:eastAsia="ru-RU"/>
        </w:rPr>
        <w:t>Данные работы будут</w:t>
      </w:r>
      <w:r w:rsidR="007061E1">
        <w:rPr>
          <w:rFonts w:ascii="Times New Roman" w:eastAsia="Lucida Sans Unicode" w:hAnsi="Times New Roman" w:cs="Tahoma"/>
          <w:kern w:val="3"/>
          <w:sz w:val="28"/>
          <w:szCs w:val="28"/>
          <w:lang w:eastAsia="ru-RU"/>
        </w:rPr>
        <w:t xml:space="preserve"> завершены в 2014</w:t>
      </w:r>
      <w:r w:rsidR="00B67A71">
        <w:rPr>
          <w:rFonts w:ascii="Times New Roman" w:eastAsia="Lucida Sans Unicode" w:hAnsi="Times New Roman" w:cs="Tahoma"/>
          <w:kern w:val="3"/>
          <w:sz w:val="28"/>
          <w:szCs w:val="28"/>
          <w:lang w:eastAsia="ru-RU"/>
        </w:rPr>
        <w:t xml:space="preserve"> г. </w:t>
      </w:r>
    </w:p>
    <w:p w:rsidR="003B5C17" w:rsidRDefault="003B5C17" w:rsidP="00AC5FF7">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833F1" w:rsidRDefault="00654229" w:rsidP="0034613E">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Согласно договора, заключенного между ОАО «ХКРВИ» и </w:t>
      </w:r>
      <w:r w:rsidR="007061E1">
        <w:rPr>
          <w:rFonts w:ascii="Times New Roman" w:eastAsia="Lucida Sans Unicode" w:hAnsi="Times New Roman" w:cs="Tahoma"/>
          <w:kern w:val="3"/>
          <w:sz w:val="28"/>
          <w:szCs w:val="28"/>
          <w:lang w:eastAsia="ru-RU"/>
        </w:rPr>
        <w:t>ООО «</w:t>
      </w:r>
      <w:proofErr w:type="spellStart"/>
      <w:r w:rsidR="007061E1">
        <w:rPr>
          <w:rFonts w:ascii="Times New Roman" w:eastAsia="Lucida Sans Unicode" w:hAnsi="Times New Roman" w:cs="Tahoma"/>
          <w:kern w:val="3"/>
          <w:sz w:val="28"/>
          <w:szCs w:val="28"/>
          <w:lang w:eastAsia="ru-RU"/>
        </w:rPr>
        <w:t>Дальневостончый</w:t>
      </w:r>
      <w:proofErr w:type="spellEnd"/>
      <w:r w:rsidR="007061E1">
        <w:rPr>
          <w:rFonts w:ascii="Times New Roman" w:eastAsia="Lucida Sans Unicode" w:hAnsi="Times New Roman" w:cs="Tahoma"/>
          <w:kern w:val="3"/>
          <w:sz w:val="28"/>
          <w:szCs w:val="28"/>
          <w:lang w:eastAsia="ru-RU"/>
        </w:rPr>
        <w:t xml:space="preserve"> </w:t>
      </w:r>
      <w:proofErr w:type="spellStart"/>
      <w:r w:rsidR="007061E1">
        <w:rPr>
          <w:rFonts w:ascii="Times New Roman" w:eastAsia="Lucida Sans Unicode" w:hAnsi="Times New Roman" w:cs="Tahoma"/>
          <w:kern w:val="3"/>
          <w:sz w:val="28"/>
          <w:szCs w:val="28"/>
          <w:lang w:eastAsia="ru-RU"/>
        </w:rPr>
        <w:t>АлекПлюс</w:t>
      </w:r>
      <w:proofErr w:type="spellEnd"/>
      <w:r w:rsidR="007061E1">
        <w:rPr>
          <w:rFonts w:ascii="Times New Roman" w:eastAsia="Lucida Sans Unicode" w:hAnsi="Times New Roman" w:cs="Tahoma"/>
          <w:kern w:val="3"/>
          <w:sz w:val="28"/>
          <w:szCs w:val="28"/>
          <w:lang w:eastAsia="ru-RU"/>
        </w:rPr>
        <w:t>» сумма задолженности по договору на оказ</w:t>
      </w:r>
      <w:r>
        <w:rPr>
          <w:rFonts w:ascii="Times New Roman" w:eastAsia="Lucida Sans Unicode" w:hAnsi="Times New Roman" w:cs="Tahoma"/>
          <w:kern w:val="3"/>
          <w:sz w:val="28"/>
          <w:szCs w:val="28"/>
          <w:lang w:eastAsia="ru-RU"/>
        </w:rPr>
        <w:t xml:space="preserve">ание охранных услуг составляет </w:t>
      </w:r>
      <w:r w:rsidR="007061E1">
        <w:rPr>
          <w:rFonts w:ascii="Times New Roman" w:eastAsia="Lucida Sans Unicode" w:hAnsi="Times New Roman" w:cs="Tahoma"/>
          <w:kern w:val="3"/>
          <w:sz w:val="28"/>
          <w:szCs w:val="28"/>
          <w:lang w:eastAsia="ru-RU"/>
        </w:rPr>
        <w:t xml:space="preserve">400 </w:t>
      </w:r>
      <w:proofErr w:type="spellStart"/>
      <w:r w:rsidR="007061E1">
        <w:rPr>
          <w:rFonts w:ascii="Times New Roman" w:eastAsia="Lucida Sans Unicode" w:hAnsi="Times New Roman" w:cs="Tahoma"/>
          <w:kern w:val="3"/>
          <w:sz w:val="28"/>
          <w:szCs w:val="28"/>
          <w:lang w:eastAsia="ru-RU"/>
        </w:rPr>
        <w:t>тыс</w:t>
      </w:r>
      <w:proofErr w:type="gramStart"/>
      <w:r w:rsidR="007061E1">
        <w:rPr>
          <w:rFonts w:ascii="Times New Roman" w:eastAsia="Lucida Sans Unicode" w:hAnsi="Times New Roman" w:cs="Tahoma"/>
          <w:kern w:val="3"/>
          <w:sz w:val="28"/>
          <w:szCs w:val="28"/>
          <w:lang w:eastAsia="ru-RU"/>
        </w:rPr>
        <w:t>.р</w:t>
      </w:r>
      <w:proofErr w:type="gramEnd"/>
      <w:r w:rsidR="007061E1">
        <w:rPr>
          <w:rFonts w:ascii="Times New Roman" w:eastAsia="Lucida Sans Unicode" w:hAnsi="Times New Roman" w:cs="Tahoma"/>
          <w:kern w:val="3"/>
          <w:sz w:val="28"/>
          <w:szCs w:val="28"/>
          <w:lang w:eastAsia="ru-RU"/>
        </w:rPr>
        <w:t>уб</w:t>
      </w:r>
      <w:proofErr w:type="spellEnd"/>
      <w:r w:rsidR="007061E1">
        <w:rPr>
          <w:rFonts w:ascii="Times New Roman" w:eastAsia="Lucida Sans Unicode" w:hAnsi="Times New Roman" w:cs="Tahoma"/>
          <w:kern w:val="3"/>
          <w:sz w:val="28"/>
          <w:szCs w:val="28"/>
          <w:lang w:eastAsia="ru-RU"/>
        </w:rPr>
        <w:t>. Указанная  задолженность обр</w:t>
      </w:r>
      <w:r w:rsidR="00C02FC1">
        <w:rPr>
          <w:rFonts w:ascii="Times New Roman" w:eastAsia="Lucida Sans Unicode" w:hAnsi="Times New Roman" w:cs="Tahoma"/>
          <w:kern w:val="3"/>
          <w:sz w:val="28"/>
          <w:szCs w:val="28"/>
          <w:lang w:eastAsia="ru-RU"/>
        </w:rPr>
        <w:t xml:space="preserve">азовалось с 01 мая 2013 г.  </w:t>
      </w:r>
    </w:p>
    <w:p w:rsidR="004046B6" w:rsidRDefault="004046B6" w:rsidP="006833F1">
      <w:pPr>
        <w:widowControl w:val="0"/>
        <w:tabs>
          <w:tab w:val="left" w:pos="-142"/>
        </w:tabs>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eastAsia="ru-RU"/>
        </w:rPr>
      </w:pPr>
    </w:p>
    <w:p w:rsidR="00211430" w:rsidRDefault="004046B6" w:rsidP="0034613E">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Согласно договора подряда, заключенного между ОАО «ХКРВИ» и ООО «</w:t>
      </w:r>
      <w:r w:rsidR="0034613E">
        <w:rPr>
          <w:rFonts w:ascii="Times New Roman" w:eastAsia="Lucida Sans Unicode" w:hAnsi="Times New Roman" w:cs="Tahoma"/>
          <w:kern w:val="3"/>
          <w:sz w:val="28"/>
          <w:szCs w:val="28"/>
          <w:lang w:eastAsia="ru-RU"/>
        </w:rPr>
        <w:t>Универсал</w:t>
      </w:r>
      <w:r>
        <w:rPr>
          <w:rFonts w:ascii="Times New Roman" w:eastAsia="Lucida Sans Unicode" w:hAnsi="Times New Roman" w:cs="Tahoma"/>
          <w:kern w:val="3"/>
          <w:sz w:val="28"/>
          <w:szCs w:val="28"/>
          <w:lang w:eastAsia="ru-RU"/>
        </w:rPr>
        <w:t xml:space="preserve">» стоимость работ на выполнение работ </w:t>
      </w:r>
      <w:r w:rsidR="0034613E">
        <w:rPr>
          <w:rFonts w:ascii="Times New Roman" w:eastAsia="Lucida Sans Unicode" w:hAnsi="Times New Roman" w:cs="Tahoma"/>
          <w:kern w:val="3"/>
          <w:sz w:val="28"/>
          <w:szCs w:val="28"/>
          <w:lang w:eastAsia="ru-RU"/>
        </w:rPr>
        <w:t>по изготовлению схемы земельного участка для согласования</w:t>
      </w:r>
      <w:r>
        <w:rPr>
          <w:rFonts w:ascii="Times New Roman" w:eastAsia="Lucida Sans Unicode" w:hAnsi="Times New Roman" w:cs="Tahoma"/>
          <w:kern w:val="3"/>
          <w:sz w:val="28"/>
          <w:szCs w:val="28"/>
          <w:lang w:eastAsia="ru-RU"/>
        </w:rPr>
        <w:t xml:space="preserve"> оставляет </w:t>
      </w:r>
      <w:r w:rsidR="0034613E">
        <w:rPr>
          <w:rFonts w:ascii="Times New Roman" w:eastAsia="Lucida Sans Unicode" w:hAnsi="Times New Roman" w:cs="Tahoma"/>
          <w:kern w:val="3"/>
          <w:sz w:val="28"/>
          <w:szCs w:val="28"/>
          <w:lang w:eastAsia="ru-RU"/>
        </w:rPr>
        <w:t>11,5</w:t>
      </w:r>
      <w:r>
        <w:rPr>
          <w:rFonts w:ascii="Times New Roman" w:eastAsia="Lucida Sans Unicode" w:hAnsi="Times New Roman" w:cs="Tahoma"/>
          <w:kern w:val="3"/>
          <w:sz w:val="28"/>
          <w:szCs w:val="28"/>
          <w:lang w:eastAsia="ru-RU"/>
        </w:rPr>
        <w:t xml:space="preserve">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Указанная стоимость  полностью оплачена ОАО «ХКРВИ». Данные работы будут завершены в 2014</w:t>
      </w:r>
      <w:r w:rsidR="0034613E">
        <w:rPr>
          <w:rFonts w:ascii="Times New Roman" w:eastAsia="Lucida Sans Unicode" w:hAnsi="Times New Roman" w:cs="Tahoma"/>
          <w:kern w:val="3"/>
          <w:sz w:val="28"/>
          <w:szCs w:val="28"/>
          <w:lang w:eastAsia="ru-RU"/>
        </w:rPr>
        <w:t xml:space="preserve"> г.</w:t>
      </w:r>
    </w:p>
    <w:p w:rsidR="0034613E" w:rsidRDefault="0034613E" w:rsidP="0034613E">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34613E" w:rsidRDefault="0034613E" w:rsidP="0034613E">
      <w:pPr>
        <w:widowControl w:val="0"/>
        <w:tabs>
          <w:tab w:val="left" w:pos="-142"/>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Согласно договора возмездного оказания услуг по оценке стоимости недвижимого имущества, заключенного между ОАО «ХКРВИ» и ООО «Дальневосточная оценочная компания» стоимость работ оставляет 18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xml:space="preserve">. Указанная стоимость  полностью оплачена ОАО «ХКРВИ». Данные работы завершены в </w:t>
      </w:r>
      <w:r w:rsidR="00654229">
        <w:rPr>
          <w:rFonts w:ascii="Times New Roman" w:eastAsia="Lucida Sans Unicode" w:hAnsi="Times New Roman" w:cs="Tahoma"/>
          <w:kern w:val="3"/>
          <w:sz w:val="28"/>
          <w:szCs w:val="28"/>
          <w:lang w:eastAsia="ru-RU"/>
        </w:rPr>
        <w:t xml:space="preserve">январе </w:t>
      </w:r>
      <w:r>
        <w:rPr>
          <w:rFonts w:ascii="Times New Roman" w:eastAsia="Lucida Sans Unicode" w:hAnsi="Times New Roman" w:cs="Tahoma"/>
          <w:kern w:val="3"/>
          <w:sz w:val="28"/>
          <w:szCs w:val="28"/>
          <w:lang w:eastAsia="ru-RU"/>
        </w:rPr>
        <w:t>2014 г.</w:t>
      </w:r>
    </w:p>
    <w:p w:rsidR="004046B6" w:rsidRPr="00AC5FF7" w:rsidRDefault="004046B6" w:rsidP="007061E1">
      <w:pPr>
        <w:widowControl w:val="0"/>
        <w:tabs>
          <w:tab w:val="left" w:pos="-142"/>
        </w:tabs>
        <w:suppressAutoHyphens/>
        <w:autoSpaceDN w:val="0"/>
        <w:spacing w:after="0" w:line="240" w:lineRule="auto"/>
        <w:ind w:firstLine="567"/>
        <w:jc w:val="both"/>
        <w:textAlignment w:val="baseline"/>
        <w:rPr>
          <w:rFonts w:ascii="Times New Roman" w:eastAsia="Lucida Sans Unicode" w:hAnsi="Times New Roman" w:cs="Tahoma"/>
          <w:kern w:val="3"/>
          <w:sz w:val="28"/>
          <w:szCs w:val="28"/>
          <w:lang w:eastAsia="ru-RU"/>
        </w:rPr>
      </w:pPr>
    </w:p>
    <w:p w:rsidR="006833F1" w:rsidRPr="00654229" w:rsidRDefault="00894FBC" w:rsidP="00654229">
      <w:pPr>
        <w:pStyle w:val="af3"/>
        <w:widowControl w:val="0"/>
        <w:tabs>
          <w:tab w:val="left" w:pos="-142"/>
        </w:tabs>
        <w:suppressAutoHyphens/>
        <w:autoSpaceDN w:val="0"/>
        <w:spacing w:after="0" w:line="240" w:lineRule="auto"/>
        <w:ind w:left="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Сумма задолженности по договору займа заключенного между ОАО «ХКРВИ» и ООО «</w:t>
      </w:r>
      <w:proofErr w:type="spellStart"/>
      <w:r>
        <w:rPr>
          <w:rFonts w:ascii="Times New Roman" w:eastAsia="Lucida Sans Unicode" w:hAnsi="Times New Roman" w:cs="Tahoma"/>
          <w:kern w:val="3"/>
          <w:sz w:val="28"/>
          <w:szCs w:val="28"/>
          <w:lang w:eastAsia="ru-RU"/>
        </w:rPr>
        <w:t>Дальлесторг</w:t>
      </w:r>
      <w:proofErr w:type="spellEnd"/>
      <w:r>
        <w:rPr>
          <w:rFonts w:ascii="Times New Roman" w:eastAsia="Lucida Sans Unicode" w:hAnsi="Times New Roman" w:cs="Tahoma"/>
          <w:kern w:val="3"/>
          <w:sz w:val="28"/>
          <w:szCs w:val="28"/>
          <w:lang w:eastAsia="ru-RU"/>
        </w:rPr>
        <w:t xml:space="preserve">» составляет </w:t>
      </w:r>
      <w:r w:rsidR="007061E1">
        <w:rPr>
          <w:rFonts w:ascii="Times New Roman" w:eastAsia="Lucida Sans Unicode" w:hAnsi="Times New Roman" w:cs="Tahoma"/>
          <w:kern w:val="3"/>
          <w:sz w:val="28"/>
          <w:szCs w:val="28"/>
          <w:lang w:eastAsia="ru-RU"/>
        </w:rPr>
        <w:t>556</w:t>
      </w:r>
      <w:r>
        <w:rPr>
          <w:rFonts w:ascii="Times New Roman" w:eastAsia="Lucida Sans Unicode" w:hAnsi="Times New Roman" w:cs="Tahoma"/>
          <w:kern w:val="3"/>
          <w:sz w:val="28"/>
          <w:szCs w:val="28"/>
          <w:lang w:eastAsia="ru-RU"/>
        </w:rPr>
        <w:t xml:space="preserve">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 xml:space="preserve">. (с учетом пени, за нарушение сроков возврата суммы займа). </w:t>
      </w:r>
      <w:r w:rsidRPr="00894FBC">
        <w:rPr>
          <w:rFonts w:ascii="Times New Roman" w:eastAsia="Lucida Sans Unicode" w:hAnsi="Times New Roman" w:cs="Tahoma"/>
          <w:kern w:val="3"/>
          <w:sz w:val="28"/>
          <w:szCs w:val="28"/>
          <w:lang w:eastAsia="ru-RU"/>
        </w:rPr>
        <w:t xml:space="preserve">В настоящее время </w:t>
      </w:r>
      <w:r>
        <w:rPr>
          <w:rFonts w:ascii="Times New Roman" w:eastAsia="Lucida Sans Unicode" w:hAnsi="Times New Roman" w:cs="Tahoma"/>
          <w:kern w:val="3"/>
          <w:sz w:val="28"/>
          <w:szCs w:val="28"/>
          <w:lang w:eastAsia="ru-RU"/>
        </w:rPr>
        <w:t>в</w:t>
      </w:r>
      <w:r w:rsidRPr="00894FBC">
        <w:rPr>
          <w:rFonts w:ascii="Times New Roman" w:eastAsia="Lucida Sans Unicode" w:hAnsi="Times New Roman" w:cs="Tahoma"/>
          <w:kern w:val="3"/>
          <w:sz w:val="28"/>
          <w:szCs w:val="28"/>
          <w:lang w:eastAsia="ru-RU"/>
        </w:rPr>
        <w:t>едется претензионная работа.</w:t>
      </w:r>
    </w:p>
    <w:p w:rsidR="00B407AF" w:rsidRPr="006E465D" w:rsidRDefault="00B407AF" w:rsidP="000E2917">
      <w:pPr>
        <w:widowControl w:val="0"/>
        <w:tabs>
          <w:tab w:val="left" w:pos="90"/>
          <w:tab w:val="left" w:pos="10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V</w:t>
      </w:r>
      <w:r w:rsidRPr="006E465D">
        <w:rPr>
          <w:rFonts w:ascii="Times New Roman" w:eastAsia="Lucida Sans Unicode" w:hAnsi="Times New Roman" w:cs="Tahoma"/>
          <w:b/>
          <w:bCs/>
          <w:kern w:val="3"/>
          <w:sz w:val="28"/>
          <w:szCs w:val="28"/>
          <w:u w:val="single"/>
          <w:lang w:eastAsia="ru-RU"/>
        </w:rPr>
        <w:t>. Корпоративные действия ОАО «ХКРВИ»</w:t>
      </w:r>
    </w:p>
    <w:p w:rsidR="006E465D" w:rsidRPr="006E465D" w:rsidRDefault="006E465D" w:rsidP="00020B00">
      <w:pPr>
        <w:widowControl w:val="0"/>
        <w:tabs>
          <w:tab w:val="left" w:pos="210"/>
          <w:tab w:val="left" w:pos="225"/>
        </w:tabs>
        <w:suppressAutoHyphens/>
        <w:autoSpaceDN w:val="0"/>
        <w:spacing w:after="0" w:line="240" w:lineRule="auto"/>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numPr>
          <w:ilvl w:val="1"/>
          <w:numId w:val="16"/>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Уставной капитал Общества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Уставной капитал Общества, в соответствии с Уставом Общества, по состоянию на 31.12.2011 г. составляет 3 934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numPr>
          <w:ilvl w:val="1"/>
          <w:numId w:val="16"/>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Регистрация  выпуска ценных бумаг  Общества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Акции зарегистрированы 24 мая 2007 г. за № 1-01-32581-</w:t>
      </w:r>
      <w:r w:rsidRPr="006E465D">
        <w:rPr>
          <w:rFonts w:ascii="Times New Roman" w:eastAsia="Lucida Sans Unicode" w:hAnsi="Times New Roman" w:cs="Tahoma"/>
          <w:kern w:val="3"/>
          <w:sz w:val="28"/>
          <w:szCs w:val="28"/>
          <w:lang w:val="en-US" w:eastAsia="ru-RU"/>
        </w:rPr>
        <w:t>F</w:t>
      </w:r>
      <w:r w:rsidRPr="006E465D">
        <w:rPr>
          <w:rFonts w:ascii="Times New Roman" w:eastAsia="Lucida Sans Unicode" w:hAnsi="Times New Roman" w:cs="Tahoma"/>
          <w:kern w:val="3"/>
          <w:sz w:val="28"/>
          <w:szCs w:val="28"/>
          <w:lang w:eastAsia="ru-RU"/>
        </w:rPr>
        <w:t xml:space="preserve"> Региональным отделением Федеральной службы по финансовым рынкам в Дальневосточном Федеральном округе на сумму  3934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 xml:space="preserve"> в количестве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Вид акций: </w:t>
      </w:r>
      <w:proofErr w:type="gramStart"/>
      <w:r w:rsidRPr="006E465D">
        <w:rPr>
          <w:rFonts w:ascii="Times New Roman" w:eastAsia="Lucida Sans Unicode" w:hAnsi="Times New Roman" w:cs="Tahoma"/>
          <w:kern w:val="3"/>
          <w:sz w:val="28"/>
          <w:szCs w:val="28"/>
          <w:lang w:eastAsia="ru-RU"/>
        </w:rPr>
        <w:t>обыкновенные</w:t>
      </w:r>
      <w:proofErr w:type="gram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Количество: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Номинальная стоимость: 100 рублей;</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Уставной капитал: 3 934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17"/>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Изменение уставного капитала Общества в отчетном году.</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отчетном году размер уставного капитала Общества не менялся.</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18"/>
        </w:numPr>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доходах по ценным бумагам Общества.</w:t>
      </w:r>
    </w:p>
    <w:p w:rsid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связи с </w:t>
      </w:r>
      <w:r w:rsidR="00053C40">
        <w:rPr>
          <w:rFonts w:ascii="Times New Roman" w:eastAsia="Lucida Sans Unicode" w:hAnsi="Times New Roman" w:cs="Tahoma"/>
          <w:kern w:val="3"/>
          <w:sz w:val="28"/>
          <w:szCs w:val="28"/>
          <w:lang w:eastAsia="ru-RU"/>
        </w:rPr>
        <w:t xml:space="preserve">незначительной прибылью дивиденды </w:t>
      </w:r>
      <w:r w:rsidRPr="006E465D">
        <w:rPr>
          <w:rFonts w:ascii="Times New Roman" w:eastAsia="Lucida Sans Unicode" w:hAnsi="Times New Roman" w:cs="Tahoma"/>
          <w:kern w:val="3"/>
          <w:sz w:val="28"/>
          <w:szCs w:val="28"/>
          <w:lang w:eastAsia="ru-RU"/>
        </w:rPr>
        <w:t xml:space="preserve"> </w:t>
      </w:r>
      <w:r w:rsidR="00053C40">
        <w:rPr>
          <w:rFonts w:ascii="Times New Roman" w:eastAsia="Lucida Sans Unicode" w:hAnsi="Times New Roman" w:cs="Tahoma"/>
          <w:kern w:val="3"/>
          <w:sz w:val="28"/>
          <w:szCs w:val="28"/>
          <w:lang w:eastAsia="ru-RU"/>
        </w:rPr>
        <w:t>на обыкновенные акции не начислялись.</w:t>
      </w:r>
    </w:p>
    <w:p w:rsidR="00053C40" w:rsidRPr="006E465D" w:rsidRDefault="00053C40"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15"/>
          <w:tab w:val="left" w:pos="15"/>
        </w:tabs>
        <w:suppressAutoHyphens/>
        <w:autoSpaceDN w:val="0"/>
        <w:spacing w:after="0" w:line="240" w:lineRule="auto"/>
        <w:ind w:left="-15" w:firstLine="54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VI</w:t>
      </w:r>
      <w:r w:rsidRPr="006E465D">
        <w:rPr>
          <w:rFonts w:ascii="Times New Roman" w:eastAsia="Lucida Sans Unicode" w:hAnsi="Times New Roman" w:cs="Tahoma"/>
          <w:b/>
          <w:bCs/>
          <w:kern w:val="3"/>
          <w:sz w:val="28"/>
          <w:szCs w:val="28"/>
          <w:u w:val="single"/>
          <w:lang w:eastAsia="ru-RU"/>
        </w:rPr>
        <w:t>. Описание основных факторов риска, связанных с деятельностью ОАО «ХКРВИ»</w:t>
      </w:r>
    </w:p>
    <w:p w:rsidR="006E465D" w:rsidRPr="006E465D" w:rsidRDefault="006E465D" w:rsidP="006E465D">
      <w:pPr>
        <w:widowControl w:val="0"/>
        <w:tabs>
          <w:tab w:val="left" w:pos="-15"/>
          <w:tab w:val="left" w:pos="15"/>
        </w:tabs>
        <w:suppressAutoHyphens/>
        <w:autoSpaceDN w:val="0"/>
        <w:spacing w:after="0" w:line="240" w:lineRule="auto"/>
        <w:ind w:left="-15" w:firstLine="54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Владелец акций ОАО «ХКРВИ», как и любых других ценных бумаг, заинтересован в стабильности и максимальном укреплении положения своих акций на Российском рынке ценных бумаг, что в свою очередь сопряжено с разного рода рисками. Так всегда существуют систематические риски, определяемые состоянием  рынка в целом и возможными изменениями макроэкономического характера (инфляции, экономический спад, военно-политические конфликты, стихийные бедствия и др.). Такие факторы объективно увеличивают степень всех возможных рисков.</w:t>
      </w:r>
    </w:p>
    <w:p w:rsidR="006E465D" w:rsidRPr="004D6051" w:rsidRDefault="006E465D" w:rsidP="004D6051">
      <w:pPr>
        <w:pStyle w:val="af3"/>
        <w:widowControl w:val="0"/>
        <w:numPr>
          <w:ilvl w:val="2"/>
          <w:numId w:val="18"/>
        </w:numPr>
        <w:tabs>
          <w:tab w:val="left" w:pos="-15"/>
          <w:tab w:val="left" w:pos="1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4D6051">
        <w:rPr>
          <w:rFonts w:ascii="Times New Roman" w:eastAsia="Lucida Sans Unicode" w:hAnsi="Times New Roman" w:cs="Tahoma"/>
          <w:b/>
          <w:bCs/>
          <w:kern w:val="3"/>
          <w:sz w:val="28"/>
          <w:szCs w:val="28"/>
          <w:lang w:eastAsia="ru-RU"/>
        </w:rPr>
        <w:t>Финансовые риски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         </w:t>
      </w:r>
      <w:r w:rsidRPr="006E465D">
        <w:rPr>
          <w:rFonts w:ascii="Times New Roman" w:eastAsia="Lucida Sans Unicode" w:hAnsi="Times New Roman" w:cs="Tahoma"/>
          <w:kern w:val="3"/>
          <w:sz w:val="28"/>
          <w:szCs w:val="28"/>
          <w:lang w:eastAsia="ru-RU"/>
        </w:rPr>
        <w:t>Финансовый кризис, имеющий место  в России уже повлек за собой снижение величины оплаты за аренду помещений.</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В условиях существующей экономически нестабильной ситуации, когда воздействую мирового </w:t>
      </w:r>
      <w:proofErr w:type="gramStart"/>
      <w:r w:rsidRPr="006E465D">
        <w:rPr>
          <w:rFonts w:ascii="Times New Roman" w:eastAsia="Lucida Sans Unicode" w:hAnsi="Times New Roman" w:cs="Tahoma"/>
          <w:kern w:val="3"/>
          <w:sz w:val="28"/>
          <w:szCs w:val="28"/>
          <w:lang w:eastAsia="ru-RU"/>
        </w:rPr>
        <w:t>кризиса</w:t>
      </w:r>
      <w:proofErr w:type="gramEnd"/>
      <w:r w:rsidRPr="006E465D">
        <w:rPr>
          <w:rFonts w:ascii="Times New Roman" w:eastAsia="Lucida Sans Unicode" w:hAnsi="Times New Roman" w:cs="Tahoma"/>
          <w:kern w:val="3"/>
          <w:sz w:val="28"/>
          <w:szCs w:val="28"/>
          <w:lang w:eastAsia="ru-RU"/>
        </w:rPr>
        <w:t xml:space="preserve"> подверглась значительная часть коммерческих организаций, а государственной поддержкой обеспечен исключительно реальный сектор экономики, подавляющая часть предприятий испытывает определенные финансовые затруднения, в том числе и ОАО «ХКРВИ»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b/>
          <w:bCs/>
          <w:kern w:val="3"/>
          <w:sz w:val="28"/>
          <w:szCs w:val="28"/>
          <w:lang w:eastAsia="ru-RU"/>
        </w:rPr>
        <w:t xml:space="preserve">2. </w:t>
      </w:r>
      <w:r w:rsidR="004D6051">
        <w:rPr>
          <w:rFonts w:ascii="Times New Roman" w:eastAsia="Lucida Sans Unicode" w:hAnsi="Times New Roman" w:cs="Tahoma"/>
          <w:b/>
          <w:bCs/>
          <w:kern w:val="3"/>
          <w:sz w:val="28"/>
          <w:szCs w:val="28"/>
          <w:lang w:eastAsia="ru-RU"/>
        </w:rPr>
        <w:t xml:space="preserve">        </w:t>
      </w:r>
      <w:r w:rsidRPr="006E465D">
        <w:rPr>
          <w:rFonts w:ascii="Times New Roman" w:eastAsia="Lucida Sans Unicode" w:hAnsi="Times New Roman" w:cs="Tahoma"/>
          <w:b/>
          <w:bCs/>
          <w:kern w:val="3"/>
          <w:sz w:val="28"/>
          <w:szCs w:val="28"/>
          <w:lang w:eastAsia="ru-RU"/>
        </w:rPr>
        <w:t>Правовые риски</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Правовые риски, связанные с деятельностью Общества, в том числе риски, связанные </w:t>
      </w:r>
      <w:proofErr w:type="gramStart"/>
      <w:r w:rsidRPr="006E465D">
        <w:rPr>
          <w:rFonts w:ascii="Times New Roman" w:eastAsia="Lucida Sans Unicode" w:hAnsi="Times New Roman" w:cs="Tahoma"/>
          <w:kern w:val="3"/>
          <w:sz w:val="28"/>
          <w:szCs w:val="28"/>
          <w:lang w:eastAsia="ru-RU"/>
        </w:rPr>
        <w:t>с</w:t>
      </w:r>
      <w:proofErr w:type="gramEnd"/>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изменением налогового законодательства - влияет </w:t>
      </w:r>
      <w:proofErr w:type="gramStart"/>
      <w:r w:rsidRPr="006E465D">
        <w:rPr>
          <w:rFonts w:ascii="Times New Roman" w:eastAsia="Lucida Sans Unicode" w:hAnsi="Times New Roman" w:cs="Tahoma"/>
          <w:kern w:val="3"/>
          <w:sz w:val="28"/>
          <w:szCs w:val="28"/>
          <w:lang w:eastAsia="ru-RU"/>
        </w:rPr>
        <w:t>также, как</w:t>
      </w:r>
      <w:proofErr w:type="gramEnd"/>
      <w:r w:rsidRPr="006E465D">
        <w:rPr>
          <w:rFonts w:ascii="Times New Roman" w:eastAsia="Lucida Sans Unicode" w:hAnsi="Times New Roman" w:cs="Tahoma"/>
          <w:kern w:val="3"/>
          <w:sz w:val="28"/>
          <w:szCs w:val="28"/>
          <w:lang w:eastAsia="ru-RU"/>
        </w:rPr>
        <w:t xml:space="preserve"> и на всех субъектов рынка;</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изменением судебной практики по вопросам, связанным с деятельностью Общества, которые могут негативно сказаться на результатах его деятельности, а также на результаты текущих судебных процессов, в которых участвует Общество - не влияет.</w:t>
      </w:r>
    </w:p>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b/>
          <w:bCs/>
          <w:kern w:val="3"/>
          <w:sz w:val="28"/>
          <w:szCs w:val="28"/>
          <w:u w:val="single"/>
          <w:lang w:val="en-US" w:eastAsia="ru-RU"/>
        </w:rPr>
        <w:t>VII</w:t>
      </w:r>
      <w:r w:rsidRPr="006E465D">
        <w:rPr>
          <w:rFonts w:ascii="Times New Roman" w:eastAsia="Lucida Sans Unicode" w:hAnsi="Times New Roman" w:cs="Tahoma"/>
          <w:b/>
          <w:bCs/>
          <w:kern w:val="3"/>
          <w:sz w:val="28"/>
          <w:szCs w:val="28"/>
          <w:u w:val="single"/>
          <w:lang w:eastAsia="ru-RU"/>
        </w:rPr>
        <w:tab/>
        <w:t>Перечень совершенных ОАО «ХКРВИ» в отчетном году крупных сделок и сделок, в совершении которых имеется заинтересованность.</w:t>
      </w:r>
      <w:proofErr w:type="gramEnd"/>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30"/>
          <w:tab w:val="left" w:pos="45"/>
        </w:tabs>
        <w:suppressAutoHyphens/>
        <w:autoSpaceDN w:val="0"/>
        <w:spacing w:after="0" w:line="240" w:lineRule="auto"/>
        <w:ind w:firstLine="51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отчетном году ОАО «ХКРВИ» не совершило крупные сделки и сделки, в совершении которых имеется заинтересованность.</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VIII</w:t>
      </w:r>
      <w:r w:rsidRPr="006E465D">
        <w:rPr>
          <w:rFonts w:ascii="Times New Roman" w:eastAsia="Lucida Sans Unicode" w:hAnsi="Times New Roman" w:cs="Tahoma"/>
          <w:b/>
          <w:bCs/>
          <w:kern w:val="3"/>
          <w:sz w:val="28"/>
          <w:szCs w:val="28"/>
          <w:u w:val="single"/>
          <w:lang w:eastAsia="ru-RU"/>
        </w:rPr>
        <w:t>.Состав Совета директоров</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45"/>
          <w:tab w:val="left" w:pos="60"/>
        </w:tabs>
        <w:suppressAutoHyphens/>
        <w:autoSpaceDN w:val="0"/>
        <w:spacing w:after="0" w:line="240" w:lineRule="auto"/>
        <w:ind w:left="15" w:firstLine="3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При</w:t>
      </w:r>
      <w:r w:rsidR="00BA6B31">
        <w:rPr>
          <w:rFonts w:ascii="Times New Roman" w:eastAsia="Lucida Sans Unicode" w:hAnsi="Times New Roman" w:cs="Tahoma"/>
          <w:kern w:val="3"/>
          <w:sz w:val="28"/>
          <w:szCs w:val="28"/>
          <w:lang w:eastAsia="ru-RU"/>
        </w:rPr>
        <w:t>казом Министра обороны РФ № 704 от 28.06.2013</w:t>
      </w:r>
      <w:r w:rsidRPr="006E465D">
        <w:rPr>
          <w:rFonts w:ascii="Times New Roman" w:eastAsia="Lucida Sans Unicode" w:hAnsi="Times New Roman" w:cs="Tahoma"/>
          <w:kern w:val="3"/>
          <w:sz w:val="28"/>
          <w:szCs w:val="28"/>
          <w:lang w:eastAsia="ru-RU"/>
        </w:rPr>
        <w:t xml:space="preserve"> был избран Совет директоров ОАО «ХКРВИ» в составе:</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tbl>
      <w:tblPr>
        <w:tblW w:w="10207" w:type="dxa"/>
        <w:tblInd w:w="-229" w:type="dxa"/>
        <w:tblLayout w:type="fixed"/>
        <w:tblCellMar>
          <w:left w:w="10" w:type="dxa"/>
          <w:right w:w="10" w:type="dxa"/>
        </w:tblCellMar>
        <w:tblLook w:val="0000" w:firstRow="0" w:lastRow="0" w:firstColumn="0" w:lastColumn="0" w:noHBand="0" w:noVBand="0"/>
      </w:tblPr>
      <w:tblGrid>
        <w:gridCol w:w="3828"/>
        <w:gridCol w:w="6379"/>
      </w:tblGrid>
      <w:tr w:rsidR="006E465D" w:rsidRPr="006E465D" w:rsidTr="00B407AF">
        <w:tc>
          <w:tcPr>
            <w:tcW w:w="382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Ф.И.О.</w:t>
            </w:r>
          </w:p>
        </w:tc>
        <w:tc>
          <w:tcPr>
            <w:tcW w:w="637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Занимаемая должность</w:t>
            </w:r>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B407AF" w:rsidRPr="006E465D" w:rsidRDefault="00B407AF"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sidRPr="006E465D">
              <w:rPr>
                <w:rFonts w:ascii="Times New Roman" w:eastAsia="Lucida Sans Unicode" w:hAnsi="Times New Roman" w:cs="Tahoma"/>
                <w:kern w:val="3"/>
                <w:sz w:val="28"/>
                <w:szCs w:val="28"/>
                <w:lang w:eastAsia="ru-RU"/>
              </w:rPr>
              <w:t>Шашкова</w:t>
            </w:r>
            <w:proofErr w:type="spellEnd"/>
            <w:r w:rsidRPr="006E465D">
              <w:rPr>
                <w:rFonts w:ascii="Times New Roman" w:eastAsia="Lucida Sans Unicode" w:hAnsi="Times New Roman" w:cs="Tahoma"/>
                <w:kern w:val="3"/>
                <w:sz w:val="28"/>
                <w:szCs w:val="28"/>
                <w:lang w:eastAsia="ru-RU"/>
              </w:rPr>
              <w:t xml:space="preserve"> </w:t>
            </w:r>
          </w:p>
          <w:p w:rsidR="00B407AF" w:rsidRPr="006E465D" w:rsidRDefault="00B407AF"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Елена Владимировна</w:t>
            </w:r>
          </w:p>
          <w:p w:rsidR="006E465D" w:rsidRPr="006E465D" w:rsidRDefault="006E465D" w:rsidP="006E465D">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Главный с</w:t>
            </w:r>
            <w:r w:rsidRPr="006E465D">
              <w:rPr>
                <w:rFonts w:ascii="Times New Roman" w:eastAsia="Lucida Sans Unicode" w:hAnsi="Times New Roman" w:cs="Tahoma"/>
                <w:kern w:val="3"/>
                <w:sz w:val="28"/>
                <w:szCs w:val="28"/>
                <w:lang w:eastAsia="ru-RU"/>
              </w:rPr>
              <w:t xml:space="preserve">пециалист-эксперт </w:t>
            </w:r>
            <w:proofErr w:type="gramStart"/>
            <w:r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r w:rsidRPr="006E465D">
              <w:rPr>
                <w:rFonts w:ascii="Times New Roman" w:eastAsia="Lucida Sans Unicode" w:hAnsi="Times New Roman" w:cs="Tahoma"/>
                <w:kern w:val="3"/>
                <w:sz w:val="28"/>
                <w:szCs w:val="28"/>
                <w:lang w:eastAsia="ru-RU"/>
              </w:rPr>
              <w:t xml:space="preserve"> </w:t>
            </w:r>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Шакирова </w:t>
            </w:r>
          </w:p>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Капитолина </w:t>
            </w:r>
            <w:proofErr w:type="spellStart"/>
            <w:r w:rsidRPr="006E465D">
              <w:rPr>
                <w:rFonts w:ascii="Times New Roman" w:eastAsia="Lucida Sans Unicode" w:hAnsi="Times New Roman" w:cs="Tahoma"/>
                <w:kern w:val="3"/>
                <w:sz w:val="28"/>
                <w:szCs w:val="28"/>
                <w:lang w:eastAsia="ru-RU"/>
              </w:rPr>
              <w:t>Сафовна</w:t>
            </w:r>
            <w:proofErr w:type="spellEnd"/>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Заместитель </w:t>
            </w:r>
            <w:proofErr w:type="gramStart"/>
            <w:r>
              <w:rPr>
                <w:rFonts w:ascii="Times New Roman" w:eastAsia="Lucida Sans Unicode" w:hAnsi="Times New Roman" w:cs="Tahoma"/>
                <w:kern w:val="3"/>
                <w:sz w:val="28"/>
                <w:szCs w:val="28"/>
                <w:lang w:eastAsia="ru-RU"/>
              </w:rPr>
              <w:t>начальника</w:t>
            </w:r>
            <w:r w:rsidR="006E465D" w:rsidRPr="006E465D">
              <w:rPr>
                <w:rFonts w:ascii="Times New Roman" w:eastAsia="Lucida Sans Unicode" w:hAnsi="Times New Roman" w:cs="Tahoma"/>
                <w:kern w:val="3"/>
                <w:sz w:val="28"/>
                <w:szCs w:val="28"/>
                <w:lang w:eastAsia="ru-RU"/>
              </w:rPr>
              <w:t xml:space="preserve"> отдела Департамента имущественных отношений Министерства обороны РФ</w:t>
            </w:r>
            <w:proofErr w:type="gramEnd"/>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B407AF" w:rsidRPr="006E465D" w:rsidRDefault="00B407AF" w:rsidP="00B407AF">
            <w:pPr>
              <w:widowControl w:val="0"/>
              <w:tabs>
                <w:tab w:val="left" w:pos="210"/>
                <w:tab w:val="left" w:pos="22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sidRPr="006E465D">
              <w:rPr>
                <w:rFonts w:ascii="Times New Roman" w:eastAsia="Lucida Sans Unicode" w:hAnsi="Times New Roman" w:cs="Tahoma"/>
                <w:kern w:val="3"/>
                <w:sz w:val="28"/>
                <w:szCs w:val="28"/>
                <w:lang w:eastAsia="ru-RU"/>
              </w:rPr>
              <w:t>Святюк</w:t>
            </w:r>
            <w:proofErr w:type="spellEnd"/>
            <w:r w:rsidRPr="006E465D">
              <w:rPr>
                <w:rFonts w:ascii="Times New Roman" w:eastAsia="Lucida Sans Unicode" w:hAnsi="Times New Roman" w:cs="Tahoma"/>
                <w:kern w:val="3"/>
                <w:sz w:val="28"/>
                <w:szCs w:val="28"/>
                <w:lang w:eastAsia="ru-RU"/>
              </w:rPr>
              <w:t xml:space="preserve"> </w:t>
            </w:r>
          </w:p>
          <w:p w:rsidR="006E465D" w:rsidRPr="006E465D" w:rsidRDefault="00B407AF"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Александра Александровна</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407AF"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Ведущий специалист-эксперт </w:t>
            </w:r>
            <w:proofErr w:type="gramStart"/>
            <w:r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A6B31" w:rsidP="00B407AF">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Горшколепов</w:t>
            </w:r>
            <w:proofErr w:type="spellEnd"/>
            <w:r>
              <w:rPr>
                <w:rFonts w:ascii="Times New Roman" w:eastAsia="Lucida Sans Unicode" w:hAnsi="Times New Roman" w:cs="Tahoma"/>
                <w:kern w:val="3"/>
                <w:sz w:val="28"/>
                <w:szCs w:val="28"/>
                <w:lang w:eastAsia="ru-RU"/>
              </w:rPr>
              <w:t xml:space="preserve"> Александр Александрович</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A6B31"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Референт</w:t>
            </w:r>
            <w:r w:rsidR="00B407AF" w:rsidRPr="006E465D">
              <w:rPr>
                <w:rFonts w:ascii="Times New Roman" w:eastAsia="Lucida Sans Unicode" w:hAnsi="Times New Roman" w:cs="Tahoma"/>
                <w:kern w:val="3"/>
                <w:sz w:val="28"/>
                <w:szCs w:val="28"/>
                <w:lang w:eastAsia="ru-RU"/>
              </w:rPr>
              <w:t xml:space="preserve"> Департамента имущественных отношений Министерства обороны РФ</w:t>
            </w:r>
          </w:p>
        </w:tc>
      </w:tr>
      <w:tr w:rsidR="006E465D" w:rsidRPr="006E465D" w:rsidTr="00B407AF">
        <w:tc>
          <w:tcPr>
            <w:tcW w:w="382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A6B31"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Есиповский</w:t>
            </w:r>
            <w:proofErr w:type="spellEnd"/>
            <w:r>
              <w:rPr>
                <w:rFonts w:ascii="Times New Roman" w:eastAsia="Lucida Sans Unicode" w:hAnsi="Times New Roman" w:cs="Tahoma"/>
                <w:kern w:val="3"/>
                <w:sz w:val="28"/>
                <w:szCs w:val="28"/>
                <w:lang w:eastAsia="ru-RU"/>
              </w:rPr>
              <w:t xml:space="preserve"> Андрей Эдуардович</w:t>
            </w:r>
          </w:p>
        </w:tc>
        <w:tc>
          <w:tcPr>
            <w:tcW w:w="637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A6B31"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Генеральный директор ОАО «</w:t>
            </w:r>
            <w:proofErr w:type="spellStart"/>
            <w:r>
              <w:rPr>
                <w:rFonts w:ascii="Times New Roman" w:eastAsia="Lucida Sans Unicode" w:hAnsi="Times New Roman" w:cs="Tahoma"/>
                <w:kern w:val="3"/>
                <w:sz w:val="28"/>
                <w:szCs w:val="28"/>
                <w:lang w:eastAsia="ru-RU"/>
              </w:rPr>
              <w:t>Ремвооружение</w:t>
            </w:r>
            <w:proofErr w:type="spellEnd"/>
            <w:r>
              <w:rPr>
                <w:rFonts w:ascii="Times New Roman" w:eastAsia="Lucida Sans Unicode" w:hAnsi="Times New Roman" w:cs="Tahoma"/>
                <w:kern w:val="3"/>
                <w:sz w:val="28"/>
                <w:szCs w:val="28"/>
                <w:lang w:eastAsia="ru-RU"/>
              </w:rPr>
              <w:t>»</w:t>
            </w:r>
          </w:p>
        </w:tc>
      </w:tr>
    </w:tbl>
    <w:p w:rsidR="006E465D" w:rsidRPr="006E465D" w:rsidRDefault="006E465D" w:rsidP="006E465D">
      <w:pPr>
        <w:widowControl w:val="0"/>
        <w:tabs>
          <w:tab w:val="left" w:pos="3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b/>
          <w:bCs/>
          <w:kern w:val="3"/>
          <w:sz w:val="28"/>
          <w:szCs w:val="28"/>
          <w:u w:val="single"/>
          <w:lang w:val="en-US" w:eastAsia="ru-RU"/>
        </w:rPr>
        <w:t>I</w:t>
      </w:r>
      <w:r w:rsidRPr="006E465D">
        <w:rPr>
          <w:rFonts w:ascii="Times New Roman" w:eastAsia="Lucida Sans Unicode" w:hAnsi="Times New Roman" w:cs="Tahoma"/>
          <w:b/>
          <w:bCs/>
          <w:kern w:val="3"/>
          <w:sz w:val="28"/>
          <w:szCs w:val="28"/>
          <w:u w:val="single"/>
          <w:lang w:eastAsia="ru-RU"/>
        </w:rPr>
        <w:t>Х.</w:t>
      </w:r>
      <w:proofErr w:type="gramEnd"/>
      <w:r w:rsidRPr="006E465D">
        <w:rPr>
          <w:rFonts w:ascii="Times New Roman" w:eastAsia="Lucida Sans Unicode" w:hAnsi="Times New Roman" w:cs="Tahoma"/>
          <w:b/>
          <w:bCs/>
          <w:kern w:val="3"/>
          <w:sz w:val="28"/>
          <w:szCs w:val="28"/>
          <w:u w:val="single"/>
          <w:lang w:eastAsia="ru-RU"/>
        </w:rPr>
        <w:t xml:space="preserve"> Сведения о лице, занимающем должность единоличного исполнительного органа ОАО «ХКРВИ»</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На заседании Совета директоров ОАО «ХКРВИ»  (Протокол </w:t>
      </w:r>
      <w:r w:rsidR="00A86A67">
        <w:rPr>
          <w:rFonts w:ascii="Times New Roman" w:eastAsia="Lucida Sans Unicode" w:hAnsi="Times New Roman" w:cs="Tahoma"/>
          <w:kern w:val="3"/>
          <w:sz w:val="28"/>
          <w:szCs w:val="28"/>
          <w:lang w:eastAsia="ru-RU"/>
        </w:rPr>
        <w:t xml:space="preserve"> от 07.02.2012 </w:t>
      </w:r>
      <w:r w:rsidRPr="006E465D">
        <w:rPr>
          <w:rFonts w:ascii="Times New Roman" w:eastAsia="Lucida Sans Unicode" w:hAnsi="Times New Roman" w:cs="Tahoma"/>
          <w:kern w:val="3"/>
          <w:sz w:val="28"/>
          <w:szCs w:val="28"/>
          <w:lang w:eastAsia="ru-RU"/>
        </w:rPr>
        <w:t xml:space="preserve">г.) принято решение </w:t>
      </w:r>
      <w:r w:rsidR="00A86A67">
        <w:rPr>
          <w:rFonts w:ascii="Times New Roman" w:eastAsia="Lucida Sans Unicode" w:hAnsi="Times New Roman" w:cs="Tahoma"/>
          <w:kern w:val="3"/>
          <w:sz w:val="28"/>
          <w:szCs w:val="28"/>
          <w:lang w:eastAsia="ru-RU"/>
        </w:rPr>
        <w:t xml:space="preserve">избрать </w:t>
      </w:r>
      <w:r w:rsidRPr="006E465D">
        <w:rPr>
          <w:rFonts w:ascii="Times New Roman" w:eastAsia="Lucida Sans Unicode" w:hAnsi="Times New Roman" w:cs="Tahoma"/>
          <w:kern w:val="3"/>
          <w:sz w:val="28"/>
          <w:szCs w:val="28"/>
          <w:lang w:eastAsia="ru-RU"/>
        </w:rPr>
        <w:t>г</w:t>
      </w:r>
      <w:r w:rsidR="00A86A67">
        <w:rPr>
          <w:rFonts w:ascii="Times New Roman" w:eastAsia="Lucida Sans Unicode" w:hAnsi="Times New Roman" w:cs="Tahoma"/>
          <w:kern w:val="3"/>
          <w:sz w:val="28"/>
          <w:szCs w:val="28"/>
          <w:lang w:eastAsia="ru-RU"/>
        </w:rPr>
        <w:t xml:space="preserve">енеральным директором Общества - </w:t>
      </w:r>
      <w:proofErr w:type="spellStart"/>
      <w:r w:rsidRPr="006E465D">
        <w:rPr>
          <w:rFonts w:ascii="Times New Roman" w:eastAsia="Lucida Sans Unicode" w:hAnsi="Times New Roman" w:cs="Tahoma"/>
          <w:kern w:val="3"/>
          <w:sz w:val="28"/>
          <w:szCs w:val="28"/>
          <w:lang w:eastAsia="ru-RU"/>
        </w:rPr>
        <w:t>Белаша</w:t>
      </w:r>
      <w:proofErr w:type="spellEnd"/>
      <w:r w:rsidRPr="006E465D">
        <w:rPr>
          <w:rFonts w:ascii="Times New Roman" w:eastAsia="Lucida Sans Unicode" w:hAnsi="Times New Roman" w:cs="Tahoma"/>
          <w:kern w:val="3"/>
          <w:sz w:val="28"/>
          <w:szCs w:val="28"/>
          <w:lang w:eastAsia="ru-RU"/>
        </w:rPr>
        <w:t xml:space="preserve"> Валерия Григорьевича.</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b/>
          <w:bCs/>
          <w:i/>
          <w:iCs/>
          <w:kern w:val="3"/>
          <w:sz w:val="28"/>
          <w:szCs w:val="28"/>
          <w:lang w:eastAsia="ru-RU"/>
        </w:rPr>
      </w:pPr>
      <w:proofErr w:type="spellStart"/>
      <w:r w:rsidRPr="006E465D">
        <w:rPr>
          <w:rFonts w:ascii="Times New Roman" w:eastAsia="Lucida Sans Unicode" w:hAnsi="Times New Roman" w:cs="Tahoma"/>
          <w:b/>
          <w:bCs/>
          <w:i/>
          <w:iCs/>
          <w:kern w:val="3"/>
          <w:sz w:val="28"/>
          <w:szCs w:val="28"/>
          <w:lang w:eastAsia="ru-RU"/>
        </w:rPr>
        <w:t>Белаш</w:t>
      </w:r>
      <w:proofErr w:type="spellEnd"/>
      <w:r w:rsidRPr="006E465D">
        <w:rPr>
          <w:rFonts w:ascii="Times New Roman" w:eastAsia="Lucida Sans Unicode" w:hAnsi="Times New Roman" w:cs="Tahoma"/>
          <w:b/>
          <w:bCs/>
          <w:i/>
          <w:iCs/>
          <w:kern w:val="3"/>
          <w:sz w:val="28"/>
          <w:szCs w:val="28"/>
          <w:lang w:eastAsia="ru-RU"/>
        </w:rPr>
        <w:t xml:space="preserve"> Валерий Григорьевич</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Год рождения: </w:t>
      </w:r>
      <w:r w:rsidRPr="006E465D">
        <w:rPr>
          <w:rFonts w:ascii="Times New Roman" w:eastAsia="Lucida Sans Unicode" w:hAnsi="Times New Roman" w:cs="Tahoma"/>
          <w:b/>
          <w:bCs/>
          <w:kern w:val="3"/>
          <w:sz w:val="28"/>
          <w:szCs w:val="28"/>
          <w:lang w:eastAsia="ru-RU"/>
        </w:rPr>
        <w:t>1949 г.</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Образование: </w:t>
      </w:r>
      <w:r w:rsidRPr="006E465D">
        <w:rPr>
          <w:rFonts w:ascii="Times New Roman" w:eastAsia="Lucida Sans Unicode" w:hAnsi="Times New Roman" w:cs="Tahoma"/>
          <w:b/>
          <w:bCs/>
          <w:kern w:val="3"/>
          <w:sz w:val="28"/>
          <w:szCs w:val="28"/>
          <w:lang w:eastAsia="ru-RU"/>
        </w:rPr>
        <w:t>высшее, Новосибирский институт инженеров водного транспорта</w:t>
      </w:r>
    </w:p>
    <w:p w:rsid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Специальность по образованию: инженер-механик</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b/>
          <w:bCs/>
          <w:kern w:val="3"/>
          <w:sz w:val="28"/>
          <w:szCs w:val="28"/>
          <w:lang w:eastAsia="ru-RU"/>
        </w:rPr>
        <w:t>Работа в прошлом.</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1986-1989 — </w:t>
      </w:r>
      <w:r w:rsidRPr="006E465D">
        <w:rPr>
          <w:rFonts w:ascii="Times New Roman" w:eastAsia="Lucida Sans Unicode" w:hAnsi="Times New Roman" w:cs="Tahoma"/>
          <w:kern w:val="3"/>
          <w:sz w:val="28"/>
          <w:szCs w:val="28"/>
          <w:lang w:eastAsia="ru-RU"/>
        </w:rPr>
        <w:t>главный инженер организации «Хабаровский речной порт»;</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1989-1991- </w:t>
      </w:r>
      <w:r w:rsidRPr="006E465D">
        <w:rPr>
          <w:rFonts w:ascii="Times New Roman" w:eastAsia="Lucida Sans Unicode" w:hAnsi="Times New Roman" w:cs="Tahoma"/>
          <w:kern w:val="3"/>
          <w:sz w:val="28"/>
          <w:szCs w:val="28"/>
          <w:lang w:eastAsia="ru-RU"/>
        </w:rPr>
        <w:t>заместитель председателя кооператива «Томь»;</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1991-1992 — </w:t>
      </w:r>
      <w:r w:rsidRPr="006E465D">
        <w:rPr>
          <w:rFonts w:ascii="Times New Roman" w:eastAsia="Lucida Sans Unicode" w:hAnsi="Times New Roman" w:cs="Tahoma"/>
          <w:kern w:val="3"/>
          <w:sz w:val="28"/>
          <w:szCs w:val="28"/>
          <w:lang w:eastAsia="ru-RU"/>
        </w:rPr>
        <w:t>директор ООО «Горизонт»;</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1992-2008 г.</w:t>
      </w:r>
      <w:r w:rsidRPr="006E465D">
        <w:rPr>
          <w:rFonts w:ascii="Times New Roman" w:eastAsia="Lucida Sans Unicode" w:hAnsi="Times New Roman" w:cs="Tahoma"/>
          <w:kern w:val="3"/>
          <w:sz w:val="28"/>
          <w:szCs w:val="28"/>
          <w:lang w:eastAsia="ru-RU"/>
        </w:rPr>
        <w:t xml:space="preserve"> - генеральный директор ОАО «Хабаровский комбинат бытового обслуживания №3»;</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lang w:eastAsia="ru-RU"/>
        </w:rPr>
        <w:t xml:space="preserve">2008 — по настоящее время - </w:t>
      </w:r>
      <w:r w:rsidRPr="006E465D">
        <w:rPr>
          <w:rFonts w:ascii="Times New Roman" w:eastAsia="Lucida Sans Unicode" w:hAnsi="Times New Roman" w:cs="Tahoma"/>
          <w:kern w:val="3"/>
          <w:sz w:val="28"/>
          <w:szCs w:val="28"/>
          <w:lang w:eastAsia="ru-RU"/>
        </w:rPr>
        <w:t>генеральный директор ОАО «ХКРВИ».</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lastRenderedPageBreak/>
        <w:t xml:space="preserve">Доля в уставном капитале эмитента: </w:t>
      </w:r>
      <w:r w:rsidRPr="006E465D">
        <w:rPr>
          <w:rFonts w:ascii="Times New Roman" w:eastAsia="Lucida Sans Unicode" w:hAnsi="Times New Roman" w:cs="Tahoma"/>
          <w:b/>
          <w:bCs/>
          <w:kern w:val="3"/>
          <w:sz w:val="28"/>
          <w:szCs w:val="28"/>
          <w:lang w:eastAsia="ru-RU"/>
        </w:rPr>
        <w:t>доли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Доли в дочерних/зависимых обществах эмитента: </w:t>
      </w:r>
      <w:r w:rsidRPr="006E465D">
        <w:rPr>
          <w:rFonts w:ascii="Times New Roman" w:eastAsia="Lucida Sans Unicode" w:hAnsi="Times New Roman" w:cs="Tahoma"/>
          <w:b/>
          <w:bCs/>
          <w:kern w:val="3"/>
          <w:sz w:val="28"/>
          <w:szCs w:val="28"/>
          <w:lang w:eastAsia="ru-RU"/>
        </w:rPr>
        <w:t>долей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Характер любых родственных связей с иными лицами, входящими в состав  органов управления эмитента и/или органов </w:t>
      </w:r>
      <w:proofErr w:type="gramStart"/>
      <w:r w:rsidRPr="006E465D">
        <w:rPr>
          <w:rFonts w:ascii="Times New Roman" w:eastAsia="Lucida Sans Unicode" w:hAnsi="Times New Roman" w:cs="Tahoma"/>
          <w:kern w:val="3"/>
          <w:sz w:val="28"/>
          <w:szCs w:val="28"/>
          <w:lang w:eastAsia="ru-RU"/>
        </w:rPr>
        <w:t>контроля за</w:t>
      </w:r>
      <w:proofErr w:type="gramEnd"/>
      <w:r w:rsidRPr="006E465D">
        <w:rPr>
          <w:rFonts w:ascii="Times New Roman" w:eastAsia="Lucida Sans Unicode" w:hAnsi="Times New Roman" w:cs="Tahoma"/>
          <w:kern w:val="3"/>
          <w:sz w:val="28"/>
          <w:szCs w:val="28"/>
          <w:lang w:eastAsia="ru-RU"/>
        </w:rPr>
        <w:t xml:space="preserve"> финансово-хозяйственной деятельностью эмитента:</w:t>
      </w:r>
      <w:r w:rsidRPr="006E465D">
        <w:rPr>
          <w:rFonts w:ascii="Times New Roman" w:eastAsia="Lucida Sans Unicode" w:hAnsi="Times New Roman" w:cs="Tahoma"/>
          <w:b/>
          <w:bCs/>
          <w:kern w:val="3"/>
          <w:sz w:val="28"/>
          <w:szCs w:val="28"/>
          <w:lang w:eastAsia="ru-RU"/>
        </w:rPr>
        <w:t xml:space="preserve"> родственных связей с иными лицами, входящими в состав органов управления эмитента  и/или органов контроля за финансово-хозяйственной деятельностью ОАО «ХКРВИ» не имеет</w:t>
      </w:r>
    </w:p>
    <w:p w:rsidR="006E465D" w:rsidRPr="006E465D" w:rsidRDefault="006E465D" w:rsidP="006E465D">
      <w:pPr>
        <w:widowControl w:val="0"/>
        <w:tabs>
          <w:tab w:val="left" w:pos="0"/>
          <w:tab w:val="left" w:pos="45"/>
        </w:tabs>
        <w:suppressAutoHyphens/>
        <w:autoSpaceDN w:val="0"/>
        <w:spacing w:after="0" w:line="240" w:lineRule="auto"/>
        <w:ind w:firstLine="57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 компетенции генерального директора относятся все вопросы руководства  текущей деятельностью Общества, за исключением вопросов, отнесенных действующим законодательством РФ и Уставом ОАО «ХКРВИ» к компетенции общего собрания акционеров и Совета директоров Общества.</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w:t>
      </w:r>
      <w:r w:rsidRPr="006E465D">
        <w:rPr>
          <w:rFonts w:ascii="Times New Roman" w:eastAsia="Lucida Sans Unicode" w:hAnsi="Times New Roman" w:cs="Tahoma"/>
          <w:b/>
          <w:bCs/>
          <w:kern w:val="3"/>
          <w:sz w:val="28"/>
          <w:szCs w:val="28"/>
          <w:u w:val="single"/>
          <w:lang w:eastAsia="ru-RU"/>
        </w:rPr>
        <w:t xml:space="preserve"> .Сведения о коллегиальном исполнительном органе</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r w:rsidRPr="006E465D">
        <w:rPr>
          <w:rFonts w:ascii="Times New Roman" w:eastAsia="Lucida Sans Unicode" w:hAnsi="Times New Roman" w:cs="Tahoma"/>
          <w:b/>
          <w:bCs/>
          <w:kern w:val="3"/>
          <w:sz w:val="28"/>
          <w:szCs w:val="28"/>
          <w:u w:val="single"/>
          <w:lang w:eastAsia="ru-RU"/>
        </w:rPr>
        <w:t>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Коллегиальный исполнительный орган в ОАО «ХКРВИ» не сформирован.</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XI</w:t>
      </w:r>
      <w:r w:rsidRPr="006E465D">
        <w:rPr>
          <w:rFonts w:ascii="Times New Roman" w:eastAsia="Lucida Sans Unicode" w:hAnsi="Times New Roman" w:cs="Tahoma"/>
          <w:b/>
          <w:bCs/>
          <w:kern w:val="3"/>
          <w:sz w:val="28"/>
          <w:szCs w:val="28"/>
          <w:u w:val="single"/>
          <w:lang w:eastAsia="ru-RU"/>
        </w:rPr>
        <w:t xml:space="preserve">. </w:t>
      </w:r>
      <w:r w:rsidRPr="006E465D">
        <w:rPr>
          <w:rFonts w:ascii="Times New Roman" w:eastAsia="Lucida Sans Unicode" w:hAnsi="Times New Roman" w:cs="Tahoma"/>
          <w:b/>
          <w:bCs/>
          <w:kern w:val="3"/>
          <w:sz w:val="28"/>
          <w:szCs w:val="28"/>
          <w:u w:val="single"/>
          <w:lang w:eastAsia="ru-RU"/>
        </w:rPr>
        <w:tab/>
        <w:t>Сведения о ревизионной комиссии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A86A67"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В соответствии с приказ</w:t>
      </w:r>
      <w:r w:rsidR="00BA6B31">
        <w:rPr>
          <w:rFonts w:ascii="Times New Roman" w:eastAsia="Lucida Sans Unicode" w:hAnsi="Times New Roman" w:cs="Tahoma"/>
          <w:kern w:val="3"/>
          <w:sz w:val="28"/>
          <w:szCs w:val="28"/>
          <w:lang w:eastAsia="ru-RU"/>
        </w:rPr>
        <w:t>ом № 704 от 28 июня 2013</w:t>
      </w:r>
      <w:r w:rsidR="006E465D" w:rsidRPr="006E465D">
        <w:rPr>
          <w:rFonts w:ascii="Times New Roman" w:eastAsia="Lucida Sans Unicode" w:hAnsi="Times New Roman" w:cs="Tahoma"/>
          <w:kern w:val="3"/>
          <w:sz w:val="28"/>
          <w:szCs w:val="28"/>
          <w:lang w:eastAsia="ru-RU"/>
        </w:rPr>
        <w:t xml:space="preserve"> г. избрана ревизионная комиссия  в следующем составе:</w:t>
      </w:r>
    </w:p>
    <w:p w:rsidR="006E465D" w:rsidRP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kern w:val="3"/>
          <w:sz w:val="28"/>
          <w:szCs w:val="28"/>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4137"/>
        <w:gridCol w:w="5493"/>
      </w:tblGrid>
      <w:tr w:rsidR="006E465D" w:rsidRPr="006E465D" w:rsidTr="00727A19">
        <w:tc>
          <w:tcPr>
            <w:tcW w:w="4137"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Ф.И.О.</w:t>
            </w:r>
          </w:p>
        </w:tc>
        <w:tc>
          <w:tcPr>
            <w:tcW w:w="5493"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Должность</w:t>
            </w:r>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A6B31"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Шилина</w:t>
            </w:r>
            <w:proofErr w:type="spellEnd"/>
            <w:r>
              <w:rPr>
                <w:rFonts w:ascii="Times New Roman" w:eastAsia="Lucida Sans Unicode" w:hAnsi="Times New Roman" w:cs="Tahoma"/>
                <w:kern w:val="3"/>
                <w:sz w:val="28"/>
                <w:szCs w:val="28"/>
                <w:lang w:eastAsia="ru-RU"/>
              </w:rPr>
              <w:t xml:space="preserve"> Олеся Владимировна</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A86A67"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Главный </w:t>
            </w:r>
            <w:r w:rsidR="006E465D" w:rsidRPr="006E465D">
              <w:rPr>
                <w:rFonts w:ascii="Times New Roman" w:eastAsia="Lucida Sans Unicode" w:hAnsi="Times New Roman" w:cs="Tahoma"/>
                <w:kern w:val="3"/>
                <w:sz w:val="28"/>
                <w:szCs w:val="28"/>
                <w:lang w:eastAsia="ru-RU"/>
              </w:rPr>
              <w:t xml:space="preserve">специалист-эксперт </w:t>
            </w:r>
            <w:proofErr w:type="gramStart"/>
            <w:r w:rsidR="006E465D"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A86A67"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Клинтух Ксения Юрьевна</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A86A67"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Консультант</w:t>
            </w:r>
            <w:r w:rsidR="006E465D" w:rsidRPr="006E465D">
              <w:rPr>
                <w:rFonts w:ascii="Times New Roman" w:eastAsia="Lucida Sans Unicode" w:hAnsi="Times New Roman" w:cs="Tahoma"/>
                <w:kern w:val="3"/>
                <w:sz w:val="28"/>
                <w:szCs w:val="28"/>
                <w:lang w:eastAsia="ru-RU"/>
              </w:rPr>
              <w:t xml:space="preserve"> </w:t>
            </w:r>
            <w:proofErr w:type="gramStart"/>
            <w:r w:rsidR="006E465D"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r w:rsidR="006E465D" w:rsidRPr="006E465D" w:rsidTr="00727A19">
        <w:tc>
          <w:tcPr>
            <w:tcW w:w="4137"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BA6B31"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Ложкина Елена Владимировна</w:t>
            </w:r>
          </w:p>
        </w:tc>
        <w:tc>
          <w:tcPr>
            <w:tcW w:w="5493"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BA6B31"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Консультант </w:t>
            </w:r>
            <w:proofErr w:type="gramStart"/>
            <w:r w:rsidR="006E465D" w:rsidRPr="006E465D">
              <w:rPr>
                <w:rFonts w:ascii="Times New Roman" w:eastAsia="Lucida Sans Unicode" w:hAnsi="Times New Roman" w:cs="Tahoma"/>
                <w:kern w:val="3"/>
                <w:sz w:val="28"/>
                <w:szCs w:val="28"/>
                <w:lang w:eastAsia="ru-RU"/>
              </w:rPr>
              <w:t>отдела Департамента имущественных отношений Министерства обороны РФ</w:t>
            </w:r>
            <w:proofErr w:type="gramEnd"/>
          </w:p>
        </w:tc>
      </w:tr>
    </w:tbl>
    <w:p w:rsidR="006E465D" w:rsidRDefault="006E465D"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4D6051" w:rsidRPr="006E465D" w:rsidRDefault="004D6051" w:rsidP="006E465D">
      <w:pPr>
        <w:widowControl w:val="0"/>
        <w:tabs>
          <w:tab w:val="left" w:pos="210"/>
          <w:tab w:val="left" w:pos="225"/>
        </w:tabs>
        <w:suppressAutoHyphens/>
        <w:autoSpaceDN w:val="0"/>
        <w:spacing w:after="0" w:line="240" w:lineRule="auto"/>
        <w:ind w:left="180"/>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b/>
          <w:bCs/>
          <w:kern w:val="3"/>
          <w:sz w:val="28"/>
          <w:szCs w:val="28"/>
          <w:u w:val="single"/>
          <w:lang w:val="en-US" w:eastAsia="ru-RU"/>
        </w:rPr>
        <w:t>XII</w:t>
      </w:r>
      <w:r w:rsidRPr="006E465D">
        <w:rPr>
          <w:rFonts w:ascii="Times New Roman" w:eastAsia="Lucida Sans Unicode" w:hAnsi="Times New Roman" w:cs="Tahoma"/>
          <w:b/>
          <w:bCs/>
          <w:kern w:val="3"/>
          <w:sz w:val="28"/>
          <w:szCs w:val="28"/>
          <w:u w:val="single"/>
          <w:lang w:eastAsia="ru-RU"/>
        </w:rPr>
        <w:t>. Сведения о соблюдении ОАО «ХКРВИ»</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r w:rsidRPr="006E465D">
        <w:rPr>
          <w:rFonts w:ascii="Times New Roman" w:eastAsia="Lucida Sans Unicode" w:hAnsi="Times New Roman" w:cs="Tahoma"/>
          <w:b/>
          <w:bCs/>
          <w:kern w:val="3"/>
          <w:sz w:val="28"/>
          <w:szCs w:val="28"/>
          <w:u w:val="single"/>
          <w:lang w:eastAsia="ru-RU"/>
        </w:rPr>
        <w:t>кодекса корпоративного поведения</w:t>
      </w: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8"/>
          <w:szCs w:val="28"/>
          <w:u w:val="single"/>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Цель кодекса корпоративного поведения, разработанного Федеральной комиссией по рынку ценных бумаг — введение определенных стандартов корпоративного поведения. Цель применения стандартов корпоративного поведения — защита интересов всех акционеров, независимо от размера пакета акций, которым они владеют. Корпоративное поведение должно обеспечивать высокий уровень деловой этики в отношениях между </w:t>
      </w:r>
      <w:r w:rsidRPr="006E465D">
        <w:rPr>
          <w:rFonts w:ascii="Times New Roman" w:eastAsia="Lucida Sans Unicode" w:hAnsi="Times New Roman" w:cs="Tahoma"/>
          <w:kern w:val="3"/>
          <w:sz w:val="28"/>
          <w:szCs w:val="28"/>
          <w:lang w:eastAsia="ru-RU"/>
        </w:rPr>
        <w:lastRenderedPageBreak/>
        <w:t>участниками рынка.</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своей деятельности Общество руководствуется положениями кодекса. Корпоративное поведение в Обществе основывается на уважении права и законных интересов его участников и способствует эффективной деятельности Общества, в том числе увеличению стоимости активов Общества, созданию рабочих мест и поддержанию финансовой стабильности и прибыльности Общества. Общество обеспечивает акционером реальную возможность осуществлять свои права, связанные с участием в Обществе.</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Руководствуясь принципами корпоративного поведения, рекомендованным кодексом, Общество соблюдает порядок подготовки и проведения общих собраний акционеров, обеспечивающих равное отношение ко всем акционерам и не являющийся чрезмерно дорогим и сложным.</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Совет директоров Общества определяет стратегию развития Общества и  осуществляет </w:t>
      </w:r>
      <w:proofErr w:type="gramStart"/>
      <w:r w:rsidRPr="006E465D">
        <w:rPr>
          <w:rFonts w:ascii="Times New Roman" w:eastAsia="Lucida Sans Unicode" w:hAnsi="Times New Roman" w:cs="Tahoma"/>
          <w:kern w:val="3"/>
          <w:sz w:val="28"/>
          <w:szCs w:val="28"/>
          <w:lang w:eastAsia="ru-RU"/>
        </w:rPr>
        <w:t>контроль за</w:t>
      </w:r>
      <w:proofErr w:type="gramEnd"/>
      <w:r w:rsidRPr="006E465D">
        <w:rPr>
          <w:rFonts w:ascii="Times New Roman" w:eastAsia="Lucida Sans Unicode" w:hAnsi="Times New Roman" w:cs="Tahoma"/>
          <w:kern w:val="3"/>
          <w:sz w:val="28"/>
          <w:szCs w:val="28"/>
          <w:lang w:eastAsia="ru-RU"/>
        </w:rPr>
        <w:t xml:space="preserve"> деятельностью его исполнительных органов, утверждает годовой финансово-хозяйственный план, обеспечивает реализацию и защиту прав акционеров.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Исполнительный орган Общества (Генеральный директор) осуществляет руководство текущей деятельностью Общества в пределах своей компетенции, определённой Уставом Общества и внутренними положениями, с целью обеспечения получения дивидендов акционерами, возможность развития Общества.</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Совершение существенных корпоративных действий Обществом сопровождается максимальной открытостью и прозрачностью, в частности, раскрывая в установленном порядке информацию о совершении крупных сделок и сделок с заинтересованностью, существенных фактов и событиях, а также ежеквартальном отчете.</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Информационная политика Общества обеспечивает возможность свободного и необременительного доступа к информации Общества. Основными принципами раскрытия информации об Обществе являются регулярность и оперативность ее предоставления, доступность такой информации для большинства акционеров и иных заинтересованных лиц, достоверность и полнота ее содержания, соблюдение разумного баланса между открытостью Общества и соблюдением его коммерческих интересов.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proofErr w:type="gramStart"/>
      <w:r w:rsidRPr="006E465D">
        <w:rPr>
          <w:rFonts w:ascii="Times New Roman" w:eastAsia="Lucida Sans Unicode" w:hAnsi="Times New Roman" w:cs="Tahoma"/>
          <w:kern w:val="3"/>
          <w:sz w:val="28"/>
          <w:szCs w:val="28"/>
          <w:lang w:eastAsia="ru-RU"/>
        </w:rPr>
        <w:t>Контроль за</w:t>
      </w:r>
      <w:proofErr w:type="gramEnd"/>
      <w:r w:rsidRPr="006E465D">
        <w:rPr>
          <w:rFonts w:ascii="Times New Roman" w:eastAsia="Lucida Sans Unicode" w:hAnsi="Times New Roman" w:cs="Tahoma"/>
          <w:kern w:val="3"/>
          <w:sz w:val="28"/>
          <w:szCs w:val="28"/>
          <w:lang w:eastAsia="ru-RU"/>
        </w:rPr>
        <w:t xml:space="preserve"> финансово-хозяйственной деятельностью Общества осуществляют Совет директоров, ревизионная комиссия Общества, а также независимая аудиторская организация.</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Кодексом корпоративного поведения рекомендуется использовать положения с учетом специфики деятельности акционерного общества. Поэтому некоторые его установки в деятельности ОАО «ХКРВИ» не применяются или их применение нецелесообразно. Отсутствует должность корпоративного секретаря Общества, поскольку все вопросы его деятельности находятся в компетенции секретаря совета директоров.</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дальнейшей деятельности Общества, с учетом его особенностей, сфера использования положений кодекса корпоративного поведения будет расширяться.</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Сведения о соблюдении Кодекса корпоративного поведения подготовлены в соответствии с Методическими рекомендациями по составу и форме представления сведений о соблюдении Кодекса корпоративного поведения в годовых отчетах акционерных обществ, утвержденных  распоряжением Федеральной комиссии по рынку ценных бумаг РФ от 30 апреля 2003 года № 03-849/р.</w:t>
      </w:r>
    </w:p>
    <w:p w:rsidR="006E465D" w:rsidRPr="006E465D" w:rsidRDefault="006E465D" w:rsidP="006E465D">
      <w:pPr>
        <w:widowControl w:val="0"/>
        <w:tabs>
          <w:tab w:val="left" w:pos="210"/>
          <w:tab w:val="left" w:pos="225"/>
        </w:tabs>
        <w:suppressAutoHyphens/>
        <w:autoSpaceDN w:val="0"/>
        <w:spacing w:after="0" w:line="240" w:lineRule="auto"/>
        <w:ind w:left="180" w:firstLine="345"/>
        <w:jc w:val="both"/>
        <w:textAlignment w:val="baseline"/>
        <w:rPr>
          <w:rFonts w:ascii="Times New Roman" w:eastAsia="Lucida Sans Unicode" w:hAnsi="Times New Roman" w:cs="Tahoma"/>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45"/>
        <w:gridCol w:w="2900"/>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Положение Кодекса корпоративного поведения</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Соблюдается или не соблюдается</w:t>
            </w:r>
          </w:p>
        </w:tc>
        <w:tc>
          <w:tcPr>
            <w:tcW w:w="290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Примечание</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Общее собрание акционеров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Извещение акционеров о проведении общего собрания акционеров не менее чем за 30 дней до даты его проведения независимо от вопросов, включенных в его повестку дня, если законодательством  не предусмотрен большой срок</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п.6.3.Устава — сообщение о проведении Общего собрания направляется  акционерам не </w:t>
            </w:r>
            <w:proofErr w:type="gramStart"/>
            <w:r w:rsidRPr="006E465D">
              <w:rPr>
                <w:rFonts w:ascii="Times New Roman" w:eastAsia="Lucida Sans Unicode" w:hAnsi="Times New Roman" w:cs="Tahoma"/>
                <w:kern w:val="3"/>
                <w:sz w:val="24"/>
                <w:szCs w:val="24"/>
                <w:lang w:eastAsia="ru-RU"/>
              </w:rPr>
              <w:t>позднее</w:t>
            </w:r>
            <w:proofErr w:type="gramEnd"/>
            <w:r w:rsidRPr="006E465D">
              <w:rPr>
                <w:rFonts w:ascii="Times New Roman" w:eastAsia="Lucida Sans Unicode" w:hAnsi="Times New Roman" w:cs="Tahoma"/>
                <w:kern w:val="3"/>
                <w:sz w:val="24"/>
                <w:szCs w:val="24"/>
                <w:lang w:eastAsia="ru-RU"/>
              </w:rPr>
              <w:t xml:space="preserve"> чем за 20 дней до момента проведения собрания.</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 акционеров возможности знакомиться со списком лиц, имеющих право на участие в общем собрании акционеров, начиная со дня сообщения о проведения общего собрания акционеров и до закрытия очного общего собрания акционеров, а в случае заочного общего собрания акционеров — до даты окончания приема бюллетеней для голосования.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Единственным акционером общества является Российская Федерация  в лице Министерства обороны РФ  </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 акционеров возможности знакомиться с информацией (материалами), подлежащей предоставлению при подготовке к проведению общего собрания акционеров, посредством электронных сре</w:t>
            </w:r>
            <w:proofErr w:type="gramStart"/>
            <w:r w:rsidRPr="006E465D">
              <w:rPr>
                <w:rFonts w:ascii="Times New Roman" w:eastAsia="Lucida Sans Unicode" w:hAnsi="Times New Roman" w:cs="Tahoma"/>
                <w:kern w:val="3"/>
                <w:sz w:val="24"/>
                <w:szCs w:val="24"/>
                <w:lang w:eastAsia="ru-RU"/>
              </w:rPr>
              <w:t>дств св</w:t>
            </w:r>
            <w:proofErr w:type="gramEnd"/>
            <w:r w:rsidRPr="006E465D">
              <w:rPr>
                <w:rFonts w:ascii="Times New Roman" w:eastAsia="Lucida Sans Unicode" w:hAnsi="Times New Roman" w:cs="Tahoma"/>
                <w:kern w:val="3"/>
                <w:sz w:val="24"/>
                <w:szCs w:val="24"/>
                <w:lang w:eastAsia="ru-RU"/>
              </w:rPr>
              <w:t>язи, в том числе посредством сети Интернет.</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 6.5.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401D01" w:rsidRDefault="006E465D" w:rsidP="00401D01">
            <w:pPr>
              <w:pStyle w:val="HTML"/>
              <w:jc w:val="both"/>
              <w:rPr>
                <w:rFonts w:ascii="Times New Roman" w:eastAsia="Times New Roman" w:hAnsi="Times New Roman" w:cs="Times New Roman"/>
                <w:color w:val="000000"/>
                <w:sz w:val="24"/>
                <w:szCs w:val="24"/>
                <w:lang w:eastAsia="ru-RU"/>
              </w:rPr>
            </w:pPr>
            <w:r w:rsidRPr="006E465D">
              <w:rPr>
                <w:rFonts w:ascii="Times New Roman" w:eastAsia="Lucida Sans Unicode" w:hAnsi="Times New Roman" w:cs="Tahoma"/>
                <w:kern w:val="3"/>
                <w:sz w:val="24"/>
                <w:szCs w:val="24"/>
                <w:lang w:eastAsia="ru-RU"/>
              </w:rPr>
              <w:t>Наличие у акционера возможности внести вопрос в повестку на общего собрания акционеров или потребовать созыва общего собрания акционеров без предоставления выписки из реестра акционеров, если учет его прав на акции осуществляется в системе ведения реестра акционеров</w:t>
            </w:r>
            <w:proofErr w:type="gramStart"/>
            <w:r w:rsidRPr="006E465D">
              <w:rPr>
                <w:rFonts w:ascii="Times New Roman" w:eastAsia="Lucida Sans Unicode" w:hAnsi="Times New Roman" w:cs="Tahoma"/>
                <w:kern w:val="3"/>
                <w:sz w:val="24"/>
                <w:szCs w:val="24"/>
                <w:lang w:eastAsia="ru-RU"/>
              </w:rPr>
              <w:t>.</w:t>
            </w:r>
            <w:proofErr w:type="gramEnd"/>
            <w:r w:rsidR="00401D01" w:rsidRPr="00401D01">
              <w:rPr>
                <w:rFonts w:ascii="Courier New" w:eastAsia="Times New Roman" w:hAnsi="Courier New" w:cs="Courier New"/>
                <w:color w:val="000000"/>
                <w:lang w:eastAsia="ru-RU"/>
              </w:rPr>
              <w:t xml:space="preserve"> </w:t>
            </w:r>
            <w:proofErr w:type="gramStart"/>
            <w:r w:rsidR="00401D01" w:rsidRPr="00401D01">
              <w:rPr>
                <w:rFonts w:ascii="Times New Roman" w:eastAsia="Times New Roman" w:hAnsi="Times New Roman" w:cs="Times New Roman"/>
                <w:color w:val="000000"/>
                <w:lang w:eastAsia="ru-RU"/>
              </w:rPr>
              <w:t>а</w:t>
            </w:r>
            <w:proofErr w:type="gramEnd"/>
            <w:r w:rsidR="00401D01" w:rsidRPr="00401D01">
              <w:rPr>
                <w:rFonts w:ascii="Times New Roman" w:eastAsia="Times New Roman" w:hAnsi="Times New Roman" w:cs="Times New Roman"/>
                <w:color w:val="000000"/>
                <w:lang w:eastAsia="ru-RU"/>
              </w:rPr>
              <w:t xml:space="preserve"> в </w:t>
            </w:r>
            <w:r w:rsidR="00401D01">
              <w:rPr>
                <w:rFonts w:ascii="Times New Roman" w:eastAsia="Times New Roman" w:hAnsi="Times New Roman" w:cs="Times New Roman"/>
                <w:color w:val="000000"/>
                <w:lang w:eastAsia="ru-RU"/>
              </w:rPr>
              <w:t xml:space="preserve"> </w:t>
            </w:r>
            <w:r w:rsidR="00401D01" w:rsidRPr="00401D01">
              <w:rPr>
                <w:rFonts w:ascii="Times New Roman" w:eastAsia="Times New Roman" w:hAnsi="Times New Roman" w:cs="Times New Roman"/>
                <w:color w:val="000000"/>
                <w:sz w:val="24"/>
                <w:szCs w:val="24"/>
                <w:lang w:eastAsia="ru-RU"/>
              </w:rPr>
              <w:t>случае, если его права на акции у</w:t>
            </w:r>
            <w:r w:rsidR="00401D01">
              <w:rPr>
                <w:rFonts w:ascii="Times New Roman" w:eastAsia="Times New Roman" w:hAnsi="Times New Roman" w:cs="Times New Roman"/>
                <w:color w:val="000000"/>
                <w:sz w:val="24"/>
                <w:szCs w:val="24"/>
                <w:lang w:eastAsia="ru-RU"/>
              </w:rPr>
              <w:t xml:space="preserve">читываются на счете депо - </w:t>
            </w:r>
            <w:r w:rsidR="00401D01" w:rsidRPr="00401D01">
              <w:rPr>
                <w:rFonts w:ascii="Times New Roman" w:eastAsia="Times New Roman" w:hAnsi="Times New Roman" w:cs="Times New Roman"/>
                <w:color w:val="000000"/>
                <w:sz w:val="24"/>
                <w:szCs w:val="24"/>
                <w:lang w:eastAsia="ru-RU"/>
              </w:rPr>
              <w:t>достаточность  выписки со счета             д</w:t>
            </w:r>
            <w:r w:rsidR="00401D01">
              <w:rPr>
                <w:rFonts w:ascii="Times New Roman" w:eastAsia="Times New Roman" w:hAnsi="Times New Roman" w:cs="Times New Roman"/>
                <w:color w:val="000000"/>
                <w:sz w:val="24"/>
                <w:szCs w:val="24"/>
                <w:lang w:eastAsia="ru-RU"/>
              </w:rPr>
              <w:t xml:space="preserve">епо для </w:t>
            </w:r>
            <w:r w:rsidR="00401D01" w:rsidRPr="00401D01">
              <w:rPr>
                <w:rFonts w:ascii="Times New Roman" w:eastAsia="Times New Roman" w:hAnsi="Times New Roman" w:cs="Times New Roman"/>
                <w:color w:val="000000"/>
                <w:sz w:val="24"/>
                <w:szCs w:val="24"/>
                <w:lang w:eastAsia="ru-RU"/>
              </w:rPr>
              <w:t>осуществлени</w:t>
            </w:r>
            <w:r w:rsidR="00401D01">
              <w:rPr>
                <w:rFonts w:ascii="Times New Roman" w:eastAsia="Times New Roman" w:hAnsi="Times New Roman" w:cs="Times New Roman"/>
                <w:color w:val="000000"/>
                <w:sz w:val="24"/>
                <w:szCs w:val="24"/>
                <w:lang w:eastAsia="ru-RU"/>
              </w:rPr>
              <w:t xml:space="preserve">я </w:t>
            </w:r>
            <w:r w:rsidR="00401D01" w:rsidRPr="00401D01">
              <w:rPr>
                <w:rFonts w:ascii="Times New Roman" w:eastAsia="Times New Roman" w:hAnsi="Times New Roman" w:cs="Times New Roman"/>
                <w:color w:val="000000"/>
                <w:sz w:val="24"/>
                <w:szCs w:val="24"/>
                <w:lang w:eastAsia="ru-RU"/>
              </w:rPr>
              <w:t>вышеуказанных прав</w:t>
            </w:r>
            <w:r w:rsidR="00401D01">
              <w:rPr>
                <w:rFonts w:ascii="Times New Roman" w:eastAsia="Times New Roman" w:hAnsi="Times New Roman" w:cs="Times New Roman"/>
                <w:color w:val="000000"/>
                <w:sz w:val="24"/>
                <w:szCs w:val="24"/>
                <w:lang w:eastAsia="ru-RU"/>
              </w:rPr>
              <w:t>.</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п.6.1.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 уставе или внутренних документах акционерного общества требования об обязательном присутствии на общем собрании акционеров генерального директора, членов правления, членов совета </w:t>
            </w:r>
            <w:r w:rsidRPr="006E465D">
              <w:rPr>
                <w:rFonts w:ascii="Times New Roman" w:eastAsia="Lucida Sans Unicode" w:hAnsi="Times New Roman" w:cs="Tahoma"/>
                <w:kern w:val="3"/>
                <w:sz w:val="24"/>
                <w:szCs w:val="24"/>
                <w:lang w:eastAsia="ru-RU"/>
              </w:rPr>
              <w:lastRenderedPageBreak/>
              <w:t>директоров, членов ревизионной комисс</w:t>
            </w:r>
            <w:proofErr w:type="gramStart"/>
            <w:r w:rsidRPr="006E465D">
              <w:rPr>
                <w:rFonts w:ascii="Times New Roman" w:eastAsia="Lucida Sans Unicode" w:hAnsi="Times New Roman" w:cs="Tahoma"/>
                <w:kern w:val="3"/>
                <w:sz w:val="24"/>
                <w:szCs w:val="24"/>
                <w:lang w:eastAsia="ru-RU"/>
              </w:rPr>
              <w:t>ии и ау</w:t>
            </w:r>
            <w:proofErr w:type="gramEnd"/>
            <w:r w:rsidRPr="006E465D">
              <w:rPr>
                <w:rFonts w:ascii="Times New Roman" w:eastAsia="Lucida Sans Unicode" w:hAnsi="Times New Roman" w:cs="Tahoma"/>
                <w:kern w:val="3"/>
                <w:sz w:val="24"/>
                <w:szCs w:val="24"/>
                <w:lang w:eastAsia="ru-RU"/>
              </w:rPr>
              <w:t>дитора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ст.7 Положения о Составе директоров, ст.2 Положения о Ревизионной комиссии</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Обязательное присутствие кандидатов </w:t>
            </w:r>
            <w:proofErr w:type="gramStart"/>
            <w:r w:rsidRPr="006E465D">
              <w:rPr>
                <w:rFonts w:ascii="Times New Roman" w:eastAsia="Lucida Sans Unicode" w:hAnsi="Times New Roman" w:cs="Tahoma"/>
                <w:kern w:val="3"/>
                <w:sz w:val="24"/>
                <w:szCs w:val="24"/>
                <w:lang w:eastAsia="ru-RU"/>
              </w:rPr>
              <w:t>при</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рассмотрение</w:t>
            </w:r>
            <w:proofErr w:type="gramEnd"/>
            <w:r w:rsidRPr="006E465D">
              <w:rPr>
                <w:rFonts w:ascii="Times New Roman" w:eastAsia="Lucida Sans Unicode" w:hAnsi="Times New Roman" w:cs="Tahoma"/>
                <w:kern w:val="3"/>
                <w:sz w:val="24"/>
                <w:szCs w:val="24"/>
                <w:lang w:eastAsia="ru-RU"/>
              </w:rPr>
              <w:t xml:space="preserve"> на общем собрании акционеров вопросов об избрании членов совета директоров,  генерального директора, членов правления, членов ревизионной комиссии, а также вопроса об утверждении аудитора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процедуры регистрации участников общего  собрания акционеров</w:t>
            </w:r>
            <w:proofErr w:type="gramEnd"/>
            <w:r w:rsidRPr="006E465D">
              <w:rPr>
                <w:rFonts w:ascii="Times New Roman" w:eastAsia="Lucida Sans Unicode" w:hAnsi="Times New Roman" w:cs="Tahoma"/>
                <w:kern w:val="3"/>
                <w:sz w:val="24"/>
                <w:szCs w:val="24"/>
                <w:lang w:eastAsia="ru-RU"/>
              </w:rPr>
              <w:t>.</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Совет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полномочий совета директоров по ежегодному утверждению финансово-хозяйственного плана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утвержденной советом директоров процедуры управления рисками в акционерном обществе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принять решение о приостановлении полномочий генерального директора, назначаемого общим собранием акционеров.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устанавливать требования к квалификации и размеру вознаграждения генерального директора, членов правления, руководителей основных структурных подразделений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права совета директоров утверждать условия договора с генеральным директором и членами правления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 том, что при утверждении условий договоров с генеральным директором (управляющей организацией, управляющим) и членами правления голоса членов совета директоров, являющихся генеральным директором и членами правления, при подсчете голосов  не учитывается.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 и действующим законодательством РФ</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14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составе совета директоров акционерного общества не менее 3 независимых директоров, отвечающих требованиям Кодекса корпоративного поведения.</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33,34 Положения о Составе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Отсутствие в составе совета директоров акционерного общества лиц, которые признавались виновными в совершении преступлений </w:t>
            </w:r>
            <w:proofErr w:type="gramStart"/>
            <w:r w:rsidRPr="006E465D">
              <w:rPr>
                <w:rFonts w:ascii="Times New Roman" w:eastAsia="Lucida Sans Unicode" w:hAnsi="Times New Roman" w:cs="Tahoma"/>
                <w:kern w:val="3"/>
                <w:sz w:val="24"/>
                <w:szCs w:val="24"/>
                <w:lang w:eastAsia="ru-RU"/>
              </w:rPr>
              <w:t>с</w:t>
            </w:r>
            <w:proofErr w:type="gramEnd"/>
            <w:r w:rsidRPr="006E465D">
              <w:rPr>
                <w:rFonts w:ascii="Times New Roman" w:eastAsia="Lucida Sans Unicode" w:hAnsi="Times New Roman" w:cs="Tahoma"/>
                <w:kern w:val="3"/>
                <w:sz w:val="24"/>
                <w:szCs w:val="24"/>
                <w:lang w:eastAsia="ru-RU"/>
              </w:rPr>
              <w:t xml:space="preserve">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совета директоров акционерного общества лиц, являющихся участником,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w:t>
            </w:r>
            <w:proofErr w:type="gramStart"/>
            <w:r w:rsidRPr="006E465D">
              <w:rPr>
                <w:rFonts w:ascii="Times New Roman" w:eastAsia="Lucida Sans Unicode" w:hAnsi="Times New Roman" w:cs="Tahoma"/>
                <w:kern w:val="3"/>
                <w:sz w:val="24"/>
                <w:szCs w:val="24"/>
                <w:lang w:eastAsia="ru-RU"/>
              </w:rPr>
              <w:t>уставе</w:t>
            </w:r>
            <w:proofErr w:type="gramEnd"/>
            <w:r w:rsidRPr="006E465D">
              <w:rPr>
                <w:rFonts w:ascii="Times New Roman" w:eastAsia="Lucida Sans Unicode" w:hAnsi="Times New Roman" w:cs="Tahoma"/>
                <w:kern w:val="3"/>
                <w:sz w:val="24"/>
                <w:szCs w:val="24"/>
                <w:lang w:eastAsia="ru-RU"/>
              </w:rPr>
              <w:t xml:space="preserve"> акционерного общества требования об избрании совета директоров кумулятивным голосованием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обязанности членов совета директоров</w:t>
            </w:r>
            <w:proofErr w:type="gramEnd"/>
            <w:r w:rsidRPr="006E465D">
              <w:rPr>
                <w:rFonts w:ascii="Times New Roman" w:eastAsia="Lucida Sans Unicode" w:hAnsi="Times New Roman" w:cs="Tahoma"/>
                <w:kern w:val="3"/>
                <w:sz w:val="24"/>
                <w:szCs w:val="24"/>
                <w:lang w:eastAsia="ru-RU"/>
              </w:rPr>
              <w:t xml:space="preserve"> воздерживаться от действий, которые приведут или потенциально способны привести к возникновению конфликта между их интересами и интересами акционерного общества, а в случае возникновения такого конфликта — обязанности раскрывать совету директоров информацию об этом конфликте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ст.7 Положения о Совете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обязанности членов совета директоров</w:t>
            </w:r>
            <w:proofErr w:type="gramEnd"/>
            <w:r w:rsidRPr="006E465D">
              <w:rPr>
                <w:rFonts w:ascii="Times New Roman" w:eastAsia="Lucida Sans Unicode" w:hAnsi="Times New Roman" w:cs="Tahoma"/>
                <w:kern w:val="3"/>
                <w:sz w:val="24"/>
                <w:szCs w:val="24"/>
                <w:lang w:eastAsia="ru-RU"/>
              </w:rPr>
              <w:t xml:space="preserve"> письменно уведомлять совет директоров о намерении совершить сделки с ценными бумагами акционерного общества, членами совета директоров которого они являются, или его дочерних (зависимых) обществ, а также раскрывать информацию о совершенных ими сделках с такими ценными бумагами</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общества требования о проведении заседаний совета директоров не </w:t>
            </w:r>
            <w:r w:rsidRPr="006E465D">
              <w:rPr>
                <w:rFonts w:ascii="Times New Roman" w:eastAsia="Lucida Sans Unicode" w:hAnsi="Times New Roman" w:cs="Tahoma"/>
                <w:kern w:val="3"/>
                <w:sz w:val="24"/>
                <w:szCs w:val="24"/>
                <w:lang w:eastAsia="ru-RU"/>
              </w:rPr>
              <w:lastRenderedPageBreak/>
              <w:t>реже одного раза в шесть недель</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0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30"/>
        <w:gridCol w:w="2915"/>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21</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Проведение заседаний совета директоров акционерного общества в течение года, за которым составляется годовой отчет акционерного общества, с периодичностью не реже одного раза в шесть недель</w:t>
            </w:r>
          </w:p>
        </w:tc>
        <w:tc>
          <w:tcPr>
            <w:tcW w:w="153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В 2011 году проведено 1 заседание Совета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порядка проведения заседаний совета директоров</w:t>
            </w:r>
            <w:proofErr w:type="gramEnd"/>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Глава 2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положения о необходимости одобрения советом директоров сделок а</w:t>
            </w:r>
            <w:r w:rsidR="00E13650">
              <w:rPr>
                <w:rFonts w:ascii="Times New Roman" w:eastAsia="Lucida Sans Unicode" w:hAnsi="Times New Roman" w:cs="Tahoma"/>
                <w:kern w:val="3"/>
                <w:sz w:val="24"/>
                <w:szCs w:val="24"/>
                <w:lang w:eastAsia="ru-RU"/>
              </w:rPr>
              <w:t>кционерного общества на сумму 10</w:t>
            </w:r>
            <w:r w:rsidRPr="006E465D">
              <w:rPr>
                <w:rFonts w:ascii="Times New Roman" w:eastAsia="Lucida Sans Unicode" w:hAnsi="Times New Roman" w:cs="Tahoma"/>
                <w:kern w:val="3"/>
                <w:sz w:val="24"/>
                <w:szCs w:val="24"/>
                <w:lang w:eastAsia="ru-RU"/>
              </w:rPr>
              <w:t xml:space="preserve"> и более процентов стоимости активов общества, за исключением сделок, совершаемых в процессе обычной хозяйственной деятельности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Глава 9, глава15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w:t>
            </w:r>
            <w:proofErr w:type="gramStart"/>
            <w:r w:rsidRPr="006E465D">
              <w:rPr>
                <w:rFonts w:ascii="Times New Roman" w:eastAsia="Lucida Sans Unicode" w:hAnsi="Times New Roman" w:cs="Tahoma"/>
                <w:kern w:val="3"/>
                <w:sz w:val="24"/>
                <w:szCs w:val="24"/>
                <w:lang w:eastAsia="ru-RU"/>
              </w:rPr>
              <w:t>общества права членов совета директоров</w:t>
            </w:r>
            <w:proofErr w:type="gramEnd"/>
            <w:r w:rsidRPr="006E465D">
              <w:rPr>
                <w:rFonts w:ascii="Times New Roman" w:eastAsia="Lucida Sans Unicode" w:hAnsi="Times New Roman" w:cs="Tahoma"/>
                <w:kern w:val="3"/>
                <w:sz w:val="24"/>
                <w:szCs w:val="24"/>
                <w:lang w:eastAsia="ru-RU"/>
              </w:rPr>
              <w:t xml:space="preserve"> на получение от исполнительных органов и руководителей основных структурных подразделений акционерного общества информации, необходимой для осуществления  своих функций, а также ответственности за не предоставление такой информации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п.1 ст.6 Положения о Совете директоров</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комитета совета директоров по стратегическому планированию или возложение функций указанного комитета на другой комитет (кроме комитета по аудиту и комитета по кадрам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комитета совета директоров (комитета по аудиту), который рекомендует совету директоров аудитора акционерного общества и взаимодействует с ним и ревизионной комиссией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составе комитета по аудиту только     независимых и неисполнительных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Осуществление руководства комитетом по аудиту независимым 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право доступа всех членов комитета по аудиту к любым документам и информации акционерного общества при условии неразглашениями конфиденциальной информации</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30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Создание комитета совета директоров (комитет по кадрам и вознаграждениям), функцией которого является определение критериев подбора кандидатов в члены совета директоров и выработка политики акционерного общества в области вознаграждения</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Осуществление руководства комитетом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вознаграждениям независимым 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Отсутствие в составе комитета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вознаграждениям должностных лиц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Создание комитета совета директоров по рискам или возложение функций указанного комитета на другой комитет (кроме комитета  по аудиту и комитета </w:t>
            </w:r>
            <w:proofErr w:type="gramStart"/>
            <w:r w:rsidRPr="006E465D">
              <w:rPr>
                <w:rFonts w:ascii="Times New Roman" w:eastAsia="Lucida Sans Unicode" w:hAnsi="Times New Roman" w:cs="Tahoma"/>
                <w:kern w:val="3"/>
                <w:sz w:val="24"/>
                <w:szCs w:val="24"/>
                <w:lang w:eastAsia="ru-RU"/>
              </w:rPr>
              <w:t>по</w:t>
            </w:r>
            <w:proofErr w:type="gramEnd"/>
            <w:r w:rsidRPr="006E465D">
              <w:rPr>
                <w:rFonts w:ascii="Times New Roman" w:eastAsia="Lucida Sans Unicode" w:hAnsi="Times New Roman" w:cs="Tahoma"/>
                <w:kern w:val="3"/>
                <w:sz w:val="24"/>
                <w:szCs w:val="24"/>
                <w:lang w:eastAsia="ru-RU"/>
              </w:rPr>
              <w:t xml:space="preserve"> </w:t>
            </w:r>
            <w:proofErr w:type="gramStart"/>
            <w:r w:rsidRPr="006E465D">
              <w:rPr>
                <w:rFonts w:ascii="Times New Roman" w:eastAsia="Lucida Sans Unicode" w:hAnsi="Times New Roman" w:cs="Tahoma"/>
                <w:kern w:val="3"/>
                <w:sz w:val="24"/>
                <w:szCs w:val="24"/>
                <w:lang w:eastAsia="ru-RU"/>
              </w:rPr>
              <w:t>кадром</w:t>
            </w:r>
            <w:proofErr w:type="gramEnd"/>
            <w:r w:rsidRPr="006E465D">
              <w:rPr>
                <w:rFonts w:ascii="Times New Roman" w:eastAsia="Lucida Sans Unicode" w:hAnsi="Times New Roman" w:cs="Tahoma"/>
                <w:kern w:val="3"/>
                <w:sz w:val="24"/>
                <w:szCs w:val="24"/>
                <w:lang w:eastAsia="ru-RU"/>
              </w:rPr>
              <w:t xml:space="preserve">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Создание комитета совета директоров по урегулированию корпоративных конфликтов или возложение функций указанного комитета  на другой комитет (кроме комитета по аудиту и комитета по кадрам и вознаграждениям)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комитета по урегулированию корпоративных конфликтов должностных лиц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Осуществление руководства комитетом по урегулированию корпоративных конфликтов независимым директором</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утвержденных советом директоров внутренних документов акционерного общества, предусматривающих порядок формирования и работы комитетов совета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 уставе акционерного </w:t>
            </w:r>
            <w:proofErr w:type="gramStart"/>
            <w:r w:rsidRPr="006E465D">
              <w:rPr>
                <w:rFonts w:ascii="Times New Roman" w:eastAsia="Lucida Sans Unicode" w:hAnsi="Times New Roman" w:cs="Tahoma"/>
                <w:kern w:val="3"/>
                <w:sz w:val="24"/>
                <w:szCs w:val="24"/>
                <w:lang w:eastAsia="ru-RU"/>
              </w:rPr>
              <w:t>общества порядка определения кворума совета</w:t>
            </w:r>
            <w:proofErr w:type="gramEnd"/>
            <w:r w:rsidRPr="006E465D">
              <w:rPr>
                <w:rFonts w:ascii="Times New Roman" w:eastAsia="Lucida Sans Unicode" w:hAnsi="Times New Roman" w:cs="Tahoma"/>
                <w:kern w:val="3"/>
                <w:sz w:val="24"/>
                <w:szCs w:val="24"/>
                <w:lang w:eastAsia="ru-RU"/>
              </w:rPr>
              <w:t xml:space="preserve"> директоров, позволяющего обеспечивать обязательное участие независимых директоров в заседаниях совета директоров</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п.12.2.-12.3 Устава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Исполнительные органы</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коллегиального исполнительного органа (правления) акционерного общества</w:t>
            </w:r>
          </w:p>
        </w:tc>
        <w:tc>
          <w:tcPr>
            <w:tcW w:w="153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1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811"/>
        <w:gridCol w:w="1500"/>
        <w:gridCol w:w="2945"/>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40</w:t>
            </w:r>
          </w:p>
        </w:tc>
        <w:tc>
          <w:tcPr>
            <w:tcW w:w="4811"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 уставе или внутренних документах акционерного общества положения о необходимости одобрения правлением сделок с недвижимостью, получения акционерным обществом </w:t>
            </w:r>
            <w:r w:rsidRPr="006E465D">
              <w:rPr>
                <w:rFonts w:ascii="Times New Roman" w:eastAsia="Lucida Sans Unicode" w:hAnsi="Times New Roman" w:cs="Tahoma"/>
                <w:kern w:val="3"/>
                <w:sz w:val="24"/>
                <w:szCs w:val="24"/>
                <w:lang w:eastAsia="ru-RU"/>
              </w:rPr>
              <w:lastRenderedPageBreak/>
              <w:t>кредитов, если указанные сделки не относятся к крупным сделкам и их совершение не относится к обычной хозяйственной деятельности акционерного общества</w:t>
            </w:r>
          </w:p>
        </w:tc>
        <w:tc>
          <w:tcPr>
            <w:tcW w:w="1500"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4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гл.15-16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41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процедуры согласования операций, которое выходят за рамки финансово-хозяйственного плана 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исполнительных органов лиц, являющихся участниками, генеральным директором (управляющим), членом органа управления или работником юридического лица, конкурирующего с акционерным обществом</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исполнительных органов акционерного общества лиц, которые признавались виновным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финансов, налогов и сборов, рынка ценных бумаг. Если функции единоличного исполнительного органа выполняются управляющей организацией или управляющи</w:t>
            </w:r>
            <w:proofErr w:type="gramStart"/>
            <w:r w:rsidRPr="006E465D">
              <w:rPr>
                <w:rFonts w:ascii="Times New Roman" w:eastAsia="Lucida Sans Unicode" w:hAnsi="Times New Roman" w:cs="Tahoma"/>
                <w:kern w:val="3"/>
                <w:sz w:val="24"/>
                <w:szCs w:val="24"/>
                <w:lang w:eastAsia="ru-RU"/>
              </w:rPr>
              <w:t>м-</w:t>
            </w:r>
            <w:proofErr w:type="gramEnd"/>
            <w:r w:rsidRPr="006E465D">
              <w:rPr>
                <w:rFonts w:ascii="Times New Roman" w:eastAsia="Lucida Sans Unicode" w:hAnsi="Times New Roman" w:cs="Tahoma"/>
                <w:kern w:val="3"/>
                <w:sz w:val="24"/>
                <w:szCs w:val="24"/>
                <w:lang w:eastAsia="ru-RU"/>
              </w:rPr>
              <w:t xml:space="preserve"> соответствие генерального директора и членов правления управляющей организации либо управляющего требованиям, предъявляемым к генеральному директору и членам правления 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запрета управляющей организации (управляющему) осуществлять аналогичные функции в конкурирующем обществе, а также находиться в каких-либо имущественных отношениях с акционерным обществом, помимо оказания услуг управляющей организации (управляющего)</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общества обязанности исполнительных органов воздержаться от действий, которые приведут или потенциально способны привести к возникновению конфликта между их </w:t>
            </w:r>
            <w:r w:rsidRPr="006E465D">
              <w:rPr>
                <w:rFonts w:ascii="Times New Roman" w:eastAsia="Lucida Sans Unicode" w:hAnsi="Times New Roman" w:cs="Tahoma"/>
                <w:kern w:val="3"/>
                <w:sz w:val="24"/>
                <w:szCs w:val="24"/>
                <w:lang w:eastAsia="ru-RU"/>
              </w:rPr>
              <w:lastRenderedPageBreak/>
              <w:t>интересами и интересами акционерного общества, а в случае возникновения такого конфликта — обязанности информировать об этом совет директоров</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ст</w:t>
            </w:r>
            <w:proofErr w:type="gramStart"/>
            <w:r w:rsidRPr="006E465D">
              <w:rPr>
                <w:rFonts w:ascii="Times New Roman" w:eastAsia="Lucida Sans Unicode" w:hAnsi="Times New Roman" w:cs="Tahoma"/>
                <w:kern w:val="3"/>
                <w:sz w:val="24"/>
                <w:szCs w:val="24"/>
                <w:lang w:eastAsia="ru-RU"/>
              </w:rPr>
              <w:t>.с</w:t>
            </w:r>
            <w:proofErr w:type="gramEnd"/>
            <w:r w:rsidRPr="006E465D">
              <w:rPr>
                <w:rFonts w:ascii="Times New Roman" w:eastAsia="Lucida Sans Unicode" w:hAnsi="Times New Roman" w:cs="Tahoma"/>
                <w:kern w:val="3"/>
                <w:sz w:val="24"/>
                <w:szCs w:val="24"/>
                <w:lang w:eastAsia="ru-RU"/>
              </w:rPr>
              <w:t>т</w:t>
            </w:r>
            <w:proofErr w:type="spellEnd"/>
            <w:r w:rsidRPr="006E465D">
              <w:rPr>
                <w:rFonts w:ascii="Times New Roman" w:eastAsia="Lucida Sans Unicode" w:hAnsi="Times New Roman" w:cs="Tahoma"/>
                <w:kern w:val="3"/>
                <w:sz w:val="24"/>
                <w:szCs w:val="24"/>
                <w:lang w:eastAsia="ru-RU"/>
              </w:rPr>
              <w:t xml:space="preserve"> 33-35 Положения о Совете директоров Общества.</w:t>
            </w:r>
          </w:p>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27 Положения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46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критериев отбора управляющей организации (управляющего)</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Представление исполнительными органами акционерного общества ежемесячных отчетов о своей работе совету директоров</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48</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Установление в договорах, заключаемых акционерным обществом с генеральным директором (управляющей организацией, управляющим) и членами правления, ответственности за нарушение положений об использовании конфиденциальной и служебной информации.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Предусмотрено срочным трудовым договором</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Секретарь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49</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акционерном обществе специального должностного лица (секретаря общества), задачей которого является обеспечение соблюдения органами и должностными лицами акционерного общества процедурных требований, гарантирующих реализацию прав и законных интересов акционерного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Положение о Совете директоров Общества, положение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50</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порядка назначения (избрания) секретаря общества и обязанностей секретаря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12,13 Положения о Совете директоров Общества, ст. 5 положения об исполнительных органах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51</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требований к кандидатуре секретаря общества</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ст. 12,13 Положения о Совете директоров Общества, ст. 5 положения об исполнительных органах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Существенные корпоративные действия</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52</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об одобрении крупной сделки до ее совершения</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п.9.1., глава 15 Устава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53</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Обязательное привлечение независимого оценщика для оценки рыночной стоимости имущества, являющегося предметом крупной сделки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54</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 xml:space="preserve">Наличие в уставе акционерного общества запрета на принятие при приобретении </w:t>
            </w:r>
            <w:r w:rsidRPr="006E465D">
              <w:rPr>
                <w:rFonts w:ascii="Times New Roman" w:eastAsia="Lucida Sans Unicode" w:hAnsi="Times New Roman" w:cs="Tahoma"/>
                <w:kern w:val="3"/>
                <w:sz w:val="24"/>
                <w:szCs w:val="24"/>
                <w:lang w:eastAsia="ru-RU"/>
              </w:rPr>
              <w:lastRenderedPageBreak/>
              <w:t>крупных пакетов акций акционерного общества (поглощении) каких-либо действий, направленных на защиту интересов исполнительных органов (членов этих органов) и членов совета директоров акционерного общества, а также ухудшающих положение акционеров по сравнению с существующим (в частности, запрета на принятие советом директоров до окончания предполагаемого срока приобретения акций решения о выпуске дополнительных акций</w:t>
            </w:r>
            <w:proofErr w:type="gramEnd"/>
            <w:r w:rsidRPr="006E465D">
              <w:rPr>
                <w:rFonts w:ascii="Times New Roman" w:eastAsia="Lucida Sans Unicode" w:hAnsi="Times New Roman" w:cs="Tahoma"/>
                <w:kern w:val="3"/>
                <w:sz w:val="24"/>
                <w:szCs w:val="24"/>
                <w:lang w:eastAsia="ru-RU"/>
              </w:rPr>
              <w:t>, о выпуске бумаг, конвертируемых в акции, или ценных бумаг, предоставляющих право приобретения акций общества, даже если право принятия такого решения предоставлено ему уставом)</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55</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требования об обязательном привлечении независимого оценщика для оценки текущей рыночной стоимости акций и возможных изменений их рыночной стоимости в результате поглощения</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56</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уставе акционерного общества освобождения приобретателя от обязанности предложить акционерам продать принадлежащие им обыкновенные акции  общества (эмиссионные ценные бумаги, конвертируемые в обыкновенные акции) при поглощении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57</w:t>
            </w:r>
          </w:p>
        </w:tc>
        <w:tc>
          <w:tcPr>
            <w:tcW w:w="4811"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или внутренних документах акционерного общества требования об обязательном привлечении независимого оценщика для определения соотношения конвертации акций при реорганизации</w:t>
            </w:r>
          </w:p>
        </w:tc>
        <w:tc>
          <w:tcPr>
            <w:tcW w:w="1500"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Раскрытие информации</w:t>
            </w: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59"/>
        <w:gridCol w:w="4796"/>
        <w:gridCol w:w="1545"/>
        <w:gridCol w:w="2930"/>
      </w:tblGrid>
      <w:tr w:rsidR="006E465D" w:rsidRPr="006E465D" w:rsidTr="00727A19">
        <w:tc>
          <w:tcPr>
            <w:tcW w:w="35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58</w:t>
            </w:r>
          </w:p>
        </w:tc>
        <w:tc>
          <w:tcPr>
            <w:tcW w:w="479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утвержденного советом директоров внутреннего документа, определяющего правила и подходы акционерного общества к раскрытию информации (Положения об информационной политике)</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Положении</w:t>
            </w:r>
            <w:proofErr w:type="gramEnd"/>
            <w:r w:rsidRPr="006E465D">
              <w:rPr>
                <w:rFonts w:ascii="Times New Roman" w:eastAsia="Lucida Sans Unicode" w:hAnsi="Times New Roman" w:cs="Tahoma"/>
                <w:kern w:val="3"/>
                <w:sz w:val="24"/>
                <w:szCs w:val="24"/>
                <w:lang w:eastAsia="ru-RU"/>
              </w:rPr>
              <w:t xml:space="preserve"> об общем собрании акционеров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59</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раскрытии информации о целях размещения акций, о лицах, которые собираются приобрести размещаемые акции, в том числе крупный пакет акций, а также о том, будут ли  высшие должностные лица акционерного общества участвовать в приобретении размещаемых акций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предусмотрено Уставом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60</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перечня информации, документов и материалов, которые должны предоставляться акционерам для решения вопросов, выносимых на общее собрание акционеров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 9.1, п.20 Устава общества</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61</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 акционерного общества веб-сайта в сети Интернет и регулярное раскрытие информации об акционерном обществе на этом веб-сайте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val="en-US" w:eastAsia="ru-RU"/>
              </w:rPr>
              <w:t>Http:</w:t>
            </w:r>
            <w:r w:rsidRPr="006E465D">
              <w:rPr>
                <w:rFonts w:ascii="Times New Roman" w:eastAsia="Lucida Sans Unicode" w:hAnsi="Times New Roman" w:cs="Tahoma"/>
                <w:kern w:val="3"/>
                <w:sz w:val="24"/>
                <w:szCs w:val="24"/>
                <w:lang w:eastAsia="ru-RU"/>
              </w:rPr>
              <w:t>//</w:t>
            </w:r>
            <w:r w:rsidRPr="006E465D">
              <w:rPr>
                <w:rFonts w:ascii="Times New Roman" w:eastAsia="Lucida Sans Unicode" w:hAnsi="Times New Roman" w:cs="Tahoma"/>
                <w:kern w:val="3"/>
                <w:sz w:val="24"/>
                <w:szCs w:val="24"/>
                <w:lang w:val="en-US" w:eastAsia="ru-RU"/>
              </w:rPr>
              <w:t>www.reestrrn.ru</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62</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раскрытии информации о сделках акционерного общества с лицами, относящимися в соответствии с уставом к высшим должностным лицам акционерного общества, а также о сделках акционерного общества с организациями, в которых высшим должностным лицам акционерного общества прямо или косвенно принадлежит 25 и более процентов уставного капитала акционерного общества или на которые такие лица могут</w:t>
            </w:r>
            <w:proofErr w:type="gramEnd"/>
            <w:r w:rsidRPr="006E465D">
              <w:rPr>
                <w:rFonts w:ascii="Times New Roman" w:eastAsia="Lucida Sans Unicode" w:hAnsi="Times New Roman" w:cs="Tahoma"/>
                <w:kern w:val="3"/>
                <w:sz w:val="24"/>
                <w:szCs w:val="24"/>
                <w:lang w:eastAsia="ru-RU"/>
              </w:rPr>
              <w:t xml:space="preserve"> иным образом оказать существенное влияние.</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63</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требования о раскрытии информации обо всех сделках, которые могут оказать влияние на рыночную стоимость акций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64</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утвержденного советом директоров внутреннего документа по использованию существенной информации о деятельности акционерного общества, акциях и других ценных бумагах общества и сделках с ними, которая не является общедоступной и раскрытие </w:t>
            </w:r>
            <w:proofErr w:type="gramStart"/>
            <w:r w:rsidRPr="006E465D">
              <w:rPr>
                <w:rFonts w:ascii="Times New Roman" w:eastAsia="Lucida Sans Unicode" w:hAnsi="Times New Roman" w:cs="Tahoma"/>
                <w:kern w:val="3"/>
                <w:sz w:val="24"/>
                <w:szCs w:val="24"/>
                <w:lang w:eastAsia="ru-RU"/>
              </w:rPr>
              <w:t>информации</w:t>
            </w:r>
            <w:proofErr w:type="gramEnd"/>
            <w:r w:rsidRPr="006E465D">
              <w:rPr>
                <w:rFonts w:ascii="Times New Roman" w:eastAsia="Lucida Sans Unicode" w:hAnsi="Times New Roman" w:cs="Tahoma"/>
                <w:kern w:val="3"/>
                <w:sz w:val="24"/>
                <w:szCs w:val="24"/>
                <w:lang w:eastAsia="ru-RU"/>
              </w:rPr>
              <w:t xml:space="preserve"> которой может оказать существенное влияние на рыночную стоимость акций и других ценных бумаг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proofErr w:type="gramStart"/>
            <w:r w:rsidRPr="006E465D">
              <w:rPr>
                <w:rFonts w:ascii="Times New Roman" w:eastAsia="Lucida Sans Unicode" w:hAnsi="Times New Roman" w:cs="Tahoma"/>
                <w:b/>
                <w:bCs/>
                <w:kern w:val="3"/>
                <w:sz w:val="24"/>
                <w:szCs w:val="24"/>
                <w:lang w:eastAsia="ru-RU"/>
              </w:rPr>
              <w:t>Контроль за</w:t>
            </w:r>
            <w:proofErr w:type="gramEnd"/>
            <w:r w:rsidRPr="006E465D">
              <w:rPr>
                <w:rFonts w:ascii="Times New Roman" w:eastAsia="Lucida Sans Unicode" w:hAnsi="Times New Roman" w:cs="Tahoma"/>
                <w:b/>
                <w:bCs/>
                <w:kern w:val="3"/>
                <w:sz w:val="24"/>
                <w:szCs w:val="24"/>
                <w:lang w:eastAsia="ru-RU"/>
              </w:rPr>
              <w:t xml:space="preserve"> финансово-хозяйственной деятельностью</w:t>
            </w: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65</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утвержденного советом директоров процедур внутреннего </w:t>
            </w:r>
            <w:proofErr w:type="gramStart"/>
            <w:r w:rsidRPr="006E465D">
              <w:rPr>
                <w:rFonts w:ascii="Times New Roman" w:eastAsia="Lucida Sans Unicode" w:hAnsi="Times New Roman" w:cs="Tahoma"/>
                <w:kern w:val="3"/>
                <w:sz w:val="24"/>
                <w:szCs w:val="24"/>
                <w:lang w:eastAsia="ru-RU"/>
              </w:rPr>
              <w:t>контроля за</w:t>
            </w:r>
            <w:proofErr w:type="gramEnd"/>
            <w:r w:rsidRPr="006E465D">
              <w:rPr>
                <w:rFonts w:ascii="Times New Roman" w:eastAsia="Lucida Sans Unicode" w:hAnsi="Times New Roman" w:cs="Tahoma"/>
                <w:kern w:val="3"/>
                <w:sz w:val="24"/>
                <w:szCs w:val="24"/>
                <w:lang w:eastAsia="ru-RU"/>
              </w:rPr>
              <w:t xml:space="preserve"> финансово-хозяйственной деятельностью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66</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специального подразделения акционерного общества, обеспечивающего соблюдение процедур внутреннего контроля (контрольно-ревизионной службы)</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67</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w:t>
            </w:r>
            <w:r w:rsidRPr="006E465D">
              <w:rPr>
                <w:rFonts w:ascii="Times New Roman" w:eastAsia="Lucida Sans Unicode" w:hAnsi="Times New Roman" w:cs="Tahoma"/>
                <w:kern w:val="3"/>
                <w:sz w:val="24"/>
                <w:szCs w:val="24"/>
                <w:lang w:eastAsia="ru-RU"/>
              </w:rPr>
              <w:lastRenderedPageBreak/>
              <w:t>акционерного общества требования об определении структуры и состава контрольно-ревизионной службы акционерного общества советом директоров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 xml:space="preserve">Не </w:t>
            </w:r>
            <w:r w:rsidRPr="006E465D">
              <w:rPr>
                <w:rFonts w:ascii="Times New Roman" w:eastAsia="Lucida Sans Unicode" w:hAnsi="Times New Roman" w:cs="Tahoma"/>
                <w:kern w:val="3"/>
                <w:sz w:val="24"/>
                <w:szCs w:val="24"/>
                <w:lang w:eastAsia="ru-RU"/>
              </w:rPr>
              <w:lastRenderedPageBreak/>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68</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Отсутствие в составе контрольно-ревизионной службы лиц, которые признавались виновными в совершении преступлений в сфере экономической деятельности или преступлений против государственной власти, интересов государственной службы  и службы в органах местного самоуправления или к которым применялись административные наказания за правонарушения в области предпринимательской деятельности или в области финансов, налогов и сборов, рынка ценных бумаг</w:t>
            </w:r>
            <w:proofErr w:type="gramEnd"/>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69</w:t>
            </w:r>
          </w:p>
        </w:tc>
        <w:tc>
          <w:tcPr>
            <w:tcW w:w="479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Отсутствие в составе контрольно-ревизионной службы лиц, входящих в состав исполнительных органов акционерного общества, а также лиц, являющихся участниками, генеральным директором (управляющим), членами органов управления или работниками юридического лица, конкурирующего с акционерным обществом.</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30"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bl>
    <w:p w:rsidR="006E465D" w:rsidRPr="006E465D" w:rsidRDefault="006E465D" w:rsidP="006E465D">
      <w:pPr>
        <w:widowControl w:val="0"/>
        <w:suppressAutoHyphens/>
        <w:autoSpaceDN w:val="0"/>
        <w:spacing w:after="0" w:line="240" w:lineRule="auto"/>
        <w:textAlignment w:val="baseline"/>
        <w:rPr>
          <w:rFonts w:ascii="Times New Roman" w:eastAsia="Lucida Sans Unicode" w:hAnsi="Times New Roman" w:cs="Tahoma"/>
          <w:vanish/>
          <w:kern w:val="3"/>
          <w:sz w:val="24"/>
          <w:szCs w:val="24"/>
          <w:lang w:eastAsia="ru-RU"/>
        </w:rPr>
      </w:pPr>
    </w:p>
    <w:tbl>
      <w:tblPr>
        <w:tblW w:w="9630" w:type="dxa"/>
        <w:tblInd w:w="45" w:type="dxa"/>
        <w:tblLayout w:type="fixed"/>
        <w:tblCellMar>
          <w:left w:w="10" w:type="dxa"/>
          <w:right w:w="10" w:type="dxa"/>
        </w:tblCellMar>
        <w:tblLook w:val="0000" w:firstRow="0" w:lastRow="0" w:firstColumn="0" w:lastColumn="0" w:noHBand="0" w:noVBand="0"/>
      </w:tblPr>
      <w:tblGrid>
        <w:gridCol w:w="374"/>
        <w:gridCol w:w="4766"/>
        <w:gridCol w:w="1545"/>
        <w:gridCol w:w="2945"/>
      </w:tblGrid>
      <w:tr w:rsidR="006E465D" w:rsidRPr="006E465D" w:rsidTr="00727A19">
        <w:tc>
          <w:tcPr>
            <w:tcW w:w="3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70</w:t>
            </w:r>
          </w:p>
        </w:tc>
        <w:tc>
          <w:tcPr>
            <w:tcW w:w="4766"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срока представления в контрольно-ревизионную службу документов и материалов для оценки проведенной финансово-хозяйственной операции, а также ответственности должностных лиц и работников акционерного общества за их непредставление в указанный срок</w:t>
            </w:r>
          </w:p>
        </w:tc>
        <w:tc>
          <w:tcPr>
            <w:tcW w:w="1545"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71</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во внутренних документах акционерного общества обязанности контрольно-ревизионной службы сообщать о выявленных нарушениях комитету по аудиту, а в случае его отсутстви</w:t>
            </w:r>
            <w:proofErr w:type="gramStart"/>
            <w:r w:rsidRPr="006E465D">
              <w:rPr>
                <w:rFonts w:ascii="Times New Roman" w:eastAsia="Lucida Sans Unicode" w:hAnsi="Times New Roman" w:cs="Tahoma"/>
                <w:kern w:val="3"/>
                <w:sz w:val="24"/>
                <w:szCs w:val="24"/>
                <w:lang w:eastAsia="ru-RU"/>
              </w:rPr>
              <w:t>я-</w:t>
            </w:r>
            <w:proofErr w:type="gramEnd"/>
            <w:r w:rsidRPr="006E465D">
              <w:rPr>
                <w:rFonts w:ascii="Times New Roman" w:eastAsia="Lucida Sans Unicode" w:hAnsi="Times New Roman" w:cs="Tahoma"/>
                <w:kern w:val="3"/>
                <w:sz w:val="24"/>
                <w:szCs w:val="24"/>
                <w:lang w:eastAsia="ru-RU"/>
              </w:rPr>
              <w:t xml:space="preserve"> совету директоров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72</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уставе акционерного общества требования о предварительной оценке контрольно-ревизионной службой целесообразности совершения операций, не предусмотренных финансово-хозяйственным планом акционерного общества (нестандартных операций)</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73</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Наличие во внутренних документах акционерного общества порядка </w:t>
            </w:r>
            <w:r w:rsidRPr="006E465D">
              <w:rPr>
                <w:rFonts w:ascii="Times New Roman" w:eastAsia="Lucida Sans Unicode" w:hAnsi="Times New Roman" w:cs="Tahoma"/>
                <w:kern w:val="3"/>
                <w:sz w:val="24"/>
                <w:szCs w:val="24"/>
                <w:lang w:eastAsia="ru-RU"/>
              </w:rPr>
              <w:lastRenderedPageBreak/>
              <w:t>согласования нестандартной операции с советом директоров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lastRenderedPageBreak/>
              <w:t>74</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утвержденного советом директоров внутреннего документа, определяющего порядок проведения проверок финансово-хозяйственной деятельности акционерного общества ревизионной комиссией</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75</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Осуществление комитетом по аудиту оценки аудиторского заключения до представления его акционерам на общем собрании акционеров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9630" w:type="dxa"/>
            <w:gridSpan w:val="4"/>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b/>
                <w:bCs/>
                <w:kern w:val="3"/>
                <w:sz w:val="24"/>
                <w:szCs w:val="24"/>
                <w:lang w:eastAsia="ru-RU"/>
              </w:rPr>
            </w:pPr>
            <w:r w:rsidRPr="006E465D">
              <w:rPr>
                <w:rFonts w:ascii="Times New Roman" w:eastAsia="Lucida Sans Unicode" w:hAnsi="Times New Roman" w:cs="Tahoma"/>
                <w:b/>
                <w:bCs/>
                <w:kern w:val="3"/>
                <w:sz w:val="24"/>
                <w:szCs w:val="24"/>
                <w:lang w:eastAsia="ru-RU"/>
              </w:rPr>
              <w:t>Дивиденды</w:t>
            </w: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76</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утвержденного советом директоров внутреннего документа, которым руководствуется совет директоров при принятии рекомендаций о размере дивидендов</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77</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Наличие в Положении о дивидендной политике порядка определения минимальной доли чистой прибыли акционерного общества, направляемой на выплату дивидендов, и условий, при которых не выплачиваются или не полностью выплачиваются дивиденды по привилегированным акциям, размер дивидендов по которым определен в уставе акционерного общества</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r w:rsidR="006E465D" w:rsidRPr="006E465D" w:rsidTr="00727A19">
        <w:tc>
          <w:tcPr>
            <w:tcW w:w="3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78</w:t>
            </w:r>
          </w:p>
        </w:tc>
        <w:tc>
          <w:tcPr>
            <w:tcW w:w="4766"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Опубликование сведений о дивидендной политике акционерного общества и вносимых в нее изменениях в периодическом издании, предусмотренном уставом акционерного общества для опубликования сообщений о проведении общих собраний акционеров, а также размещение указанных сведений на веб-сайте акционерного общества в сети Интернет</w:t>
            </w:r>
          </w:p>
        </w:tc>
        <w:tc>
          <w:tcPr>
            <w:tcW w:w="1545"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Не соблюдается</w:t>
            </w:r>
          </w:p>
        </w:tc>
        <w:tc>
          <w:tcPr>
            <w:tcW w:w="2945"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p>
        </w:tc>
      </w:tr>
    </w:tbl>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jc w:val="center"/>
        <w:textAlignment w:val="baseline"/>
        <w:rPr>
          <w:rFonts w:ascii="Times New Roman" w:eastAsia="Lucida Sans Unicode" w:hAnsi="Times New Roman" w:cs="Tahoma"/>
          <w:b/>
          <w:bCs/>
          <w:kern w:val="3"/>
          <w:sz w:val="24"/>
          <w:szCs w:val="24"/>
          <w:lang w:eastAsia="ru-RU"/>
        </w:rPr>
      </w:pPr>
    </w:p>
    <w:p w:rsidR="006E465D" w:rsidRPr="006E465D" w:rsidRDefault="00B4025B"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r>
        <w:rPr>
          <w:rFonts w:ascii="Times New Roman" w:eastAsia="Lucida Sans Unicode" w:hAnsi="Times New Roman" w:cs="Tahoma"/>
          <w:bCs/>
          <w:kern w:val="3"/>
          <w:sz w:val="24"/>
          <w:szCs w:val="24"/>
          <w:lang w:eastAsia="ru-RU"/>
        </w:rPr>
        <w:t>Генеральный</w:t>
      </w:r>
      <w:r w:rsidR="006E465D" w:rsidRPr="006E465D">
        <w:rPr>
          <w:rFonts w:ascii="Times New Roman" w:eastAsia="Lucida Sans Unicode" w:hAnsi="Times New Roman" w:cs="Tahoma"/>
          <w:bCs/>
          <w:kern w:val="3"/>
          <w:sz w:val="24"/>
          <w:szCs w:val="24"/>
          <w:lang w:eastAsia="ru-RU"/>
        </w:rPr>
        <w:t xml:space="preserve"> директор</w:t>
      </w: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r w:rsidRPr="006E465D">
        <w:rPr>
          <w:rFonts w:ascii="Times New Roman" w:eastAsia="Lucida Sans Unicode" w:hAnsi="Times New Roman" w:cs="Tahoma"/>
          <w:bCs/>
          <w:kern w:val="3"/>
          <w:sz w:val="24"/>
          <w:szCs w:val="24"/>
          <w:lang w:eastAsia="ru-RU"/>
        </w:rPr>
        <w:t xml:space="preserve">ОАО «ХКРВИ» </w:t>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00862BF1">
        <w:rPr>
          <w:rFonts w:ascii="Times New Roman" w:eastAsia="Lucida Sans Unicode" w:hAnsi="Times New Roman" w:cs="Tahoma"/>
          <w:bCs/>
          <w:kern w:val="3"/>
          <w:sz w:val="24"/>
          <w:szCs w:val="24"/>
          <w:lang w:eastAsia="ru-RU"/>
        </w:rPr>
        <w:t xml:space="preserve">_____________________ </w:t>
      </w:r>
      <w:proofErr w:type="spellStart"/>
      <w:r w:rsidR="00B4025B">
        <w:rPr>
          <w:rFonts w:ascii="Times New Roman" w:eastAsia="Lucida Sans Unicode" w:hAnsi="Times New Roman" w:cs="Tahoma"/>
          <w:bCs/>
          <w:kern w:val="3"/>
          <w:sz w:val="24"/>
          <w:szCs w:val="24"/>
          <w:lang w:eastAsia="ru-RU"/>
        </w:rPr>
        <w:t>Белаш</w:t>
      </w:r>
      <w:proofErr w:type="spellEnd"/>
      <w:r w:rsidR="00B4025B">
        <w:rPr>
          <w:rFonts w:ascii="Times New Roman" w:eastAsia="Lucida Sans Unicode" w:hAnsi="Times New Roman" w:cs="Tahoma"/>
          <w:bCs/>
          <w:kern w:val="3"/>
          <w:sz w:val="24"/>
          <w:szCs w:val="24"/>
          <w:lang w:eastAsia="ru-RU"/>
        </w:rPr>
        <w:t xml:space="preserve"> В.Г</w:t>
      </w:r>
      <w:bookmarkStart w:id="0" w:name="_GoBack"/>
      <w:bookmarkEnd w:id="0"/>
      <w:r w:rsidR="00862BF1">
        <w:rPr>
          <w:rFonts w:ascii="Times New Roman" w:eastAsia="Lucida Sans Unicode" w:hAnsi="Times New Roman" w:cs="Tahoma"/>
          <w:bCs/>
          <w:kern w:val="3"/>
          <w:sz w:val="24"/>
          <w:szCs w:val="24"/>
          <w:lang w:eastAsia="ru-RU"/>
        </w:rPr>
        <w:t>.</w:t>
      </w: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6E465D" w:rsidRPr="006E465D" w:rsidRDefault="006E465D" w:rsidP="006E465D">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r w:rsidRPr="006E465D">
        <w:rPr>
          <w:rFonts w:ascii="Times New Roman" w:eastAsia="Lucida Sans Unicode" w:hAnsi="Times New Roman" w:cs="Tahoma"/>
          <w:bCs/>
          <w:kern w:val="3"/>
          <w:sz w:val="24"/>
          <w:szCs w:val="24"/>
          <w:lang w:eastAsia="ru-RU"/>
        </w:rPr>
        <w:t>Главный бухгалтер</w:t>
      </w:r>
    </w:p>
    <w:p w:rsidR="005D6782" w:rsidRDefault="006E465D"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r w:rsidRPr="006E465D">
        <w:rPr>
          <w:rFonts w:ascii="Times New Roman" w:eastAsia="Lucida Sans Unicode" w:hAnsi="Times New Roman" w:cs="Tahoma"/>
          <w:bCs/>
          <w:kern w:val="3"/>
          <w:sz w:val="24"/>
          <w:szCs w:val="24"/>
          <w:lang w:eastAsia="ru-RU"/>
        </w:rPr>
        <w:t>ОАО «ХКРВИ»</w:t>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r>
      <w:r w:rsidRPr="006E465D">
        <w:rPr>
          <w:rFonts w:ascii="Times New Roman" w:eastAsia="Lucida Sans Unicode" w:hAnsi="Times New Roman" w:cs="Tahoma"/>
          <w:bCs/>
          <w:kern w:val="3"/>
          <w:sz w:val="24"/>
          <w:szCs w:val="24"/>
          <w:lang w:eastAsia="ru-RU"/>
        </w:rPr>
        <w:tab/>
        <w:t xml:space="preserve">______________________ </w:t>
      </w:r>
      <w:proofErr w:type="spellStart"/>
      <w:r w:rsidRPr="006E465D">
        <w:rPr>
          <w:rFonts w:ascii="Times New Roman" w:eastAsia="Lucida Sans Unicode" w:hAnsi="Times New Roman" w:cs="Tahoma"/>
          <w:bCs/>
          <w:kern w:val="3"/>
          <w:sz w:val="24"/>
          <w:szCs w:val="24"/>
          <w:lang w:eastAsia="ru-RU"/>
        </w:rPr>
        <w:t>Пирко</w:t>
      </w:r>
      <w:proofErr w:type="spellEnd"/>
      <w:r w:rsidRPr="006E465D">
        <w:rPr>
          <w:rFonts w:ascii="Times New Roman" w:eastAsia="Lucida Sans Unicode" w:hAnsi="Times New Roman" w:cs="Tahoma"/>
          <w:bCs/>
          <w:kern w:val="3"/>
          <w:sz w:val="24"/>
          <w:szCs w:val="24"/>
          <w:lang w:eastAsia="ru-RU"/>
        </w:rPr>
        <w:t xml:space="preserve"> Е.В.</w:t>
      </w: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F850B8" w:rsidRDefault="00F850B8"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AC5FF7" w:rsidRDefault="00AC5FF7"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AC5FF7" w:rsidRPr="004D6051" w:rsidRDefault="00AC5FF7" w:rsidP="004D6051">
      <w:pPr>
        <w:widowControl w:val="0"/>
        <w:tabs>
          <w:tab w:val="left" w:pos="210"/>
          <w:tab w:val="left" w:pos="225"/>
        </w:tabs>
        <w:suppressAutoHyphens/>
        <w:autoSpaceDN w:val="0"/>
        <w:spacing w:after="0" w:line="240" w:lineRule="auto"/>
        <w:ind w:left="180"/>
        <w:textAlignment w:val="baseline"/>
        <w:rPr>
          <w:rFonts w:ascii="Times New Roman" w:eastAsia="Lucida Sans Unicode" w:hAnsi="Times New Roman" w:cs="Tahoma"/>
          <w:bCs/>
          <w:kern w:val="3"/>
          <w:sz w:val="24"/>
          <w:szCs w:val="24"/>
          <w:lang w:eastAsia="ru-RU"/>
        </w:rPr>
      </w:pPr>
    </w:p>
    <w:p w:rsidR="006E465D" w:rsidRPr="006E465D" w:rsidRDefault="006E465D" w:rsidP="006E465D">
      <w:pPr>
        <w:widowControl w:val="0"/>
        <w:tabs>
          <w:tab w:val="left" w:pos="15"/>
          <w:tab w:val="left" w:pos="60"/>
        </w:tabs>
        <w:suppressAutoHyphens/>
        <w:autoSpaceDN w:val="0"/>
        <w:spacing w:after="0" w:line="240" w:lineRule="auto"/>
        <w:jc w:val="center"/>
        <w:textAlignment w:val="baseline"/>
        <w:rPr>
          <w:rFonts w:ascii="Times New Roman" w:eastAsia="Lucida Sans Unicode" w:hAnsi="Times New Roman" w:cs="Tahoma"/>
          <w:b/>
          <w:bCs/>
          <w:kern w:val="3"/>
          <w:sz w:val="32"/>
          <w:szCs w:val="32"/>
          <w:lang w:eastAsia="ru-RU"/>
        </w:rPr>
      </w:pPr>
      <w:r w:rsidRPr="006E465D">
        <w:rPr>
          <w:rFonts w:ascii="Times New Roman" w:eastAsia="Lucida Sans Unicode" w:hAnsi="Times New Roman" w:cs="Tahoma"/>
          <w:b/>
          <w:bCs/>
          <w:kern w:val="3"/>
          <w:sz w:val="32"/>
          <w:szCs w:val="32"/>
          <w:lang w:eastAsia="ru-RU"/>
        </w:rPr>
        <w:t>Пояснительная записка</w:t>
      </w:r>
    </w:p>
    <w:p w:rsidR="006E465D" w:rsidRPr="006E465D" w:rsidRDefault="00727A19" w:rsidP="006E465D">
      <w:pPr>
        <w:widowControl w:val="0"/>
        <w:tabs>
          <w:tab w:val="left" w:pos="15"/>
          <w:tab w:val="left" w:pos="60"/>
        </w:tabs>
        <w:suppressAutoHyphens/>
        <w:autoSpaceDN w:val="0"/>
        <w:spacing w:after="0" w:line="240" w:lineRule="auto"/>
        <w:ind w:left="15" w:firstLine="615"/>
        <w:jc w:val="center"/>
        <w:textAlignment w:val="baseline"/>
        <w:rPr>
          <w:rFonts w:ascii="Times New Roman" w:eastAsia="Lucida Sans Unicode" w:hAnsi="Times New Roman" w:cs="Tahoma"/>
          <w:b/>
          <w:bCs/>
          <w:kern w:val="3"/>
          <w:sz w:val="32"/>
          <w:szCs w:val="32"/>
          <w:lang w:eastAsia="ru-RU"/>
        </w:rPr>
      </w:pPr>
      <w:r>
        <w:rPr>
          <w:rFonts w:ascii="Times New Roman" w:eastAsia="Lucida Sans Unicode" w:hAnsi="Times New Roman" w:cs="Tahoma"/>
          <w:b/>
          <w:bCs/>
          <w:kern w:val="3"/>
          <w:sz w:val="32"/>
          <w:szCs w:val="32"/>
          <w:lang w:eastAsia="ru-RU"/>
        </w:rPr>
        <w:t>к годовому отчету за 2012</w:t>
      </w:r>
      <w:r w:rsidR="006E465D" w:rsidRPr="006E465D">
        <w:rPr>
          <w:rFonts w:ascii="Times New Roman" w:eastAsia="Lucida Sans Unicode" w:hAnsi="Times New Roman" w:cs="Tahoma"/>
          <w:b/>
          <w:bCs/>
          <w:kern w:val="3"/>
          <w:sz w:val="32"/>
          <w:szCs w:val="32"/>
          <w:lang w:eastAsia="ru-RU"/>
        </w:rPr>
        <w:t xml:space="preserve"> год.</w:t>
      </w:r>
    </w:p>
    <w:p w:rsidR="006E465D" w:rsidRPr="006E465D" w:rsidRDefault="006E465D" w:rsidP="006E465D">
      <w:pPr>
        <w:widowControl w:val="0"/>
        <w:tabs>
          <w:tab w:val="left" w:pos="15"/>
          <w:tab w:val="left" w:pos="60"/>
        </w:tabs>
        <w:suppressAutoHyphens/>
        <w:autoSpaceDN w:val="0"/>
        <w:spacing w:after="0" w:line="240" w:lineRule="auto"/>
        <w:ind w:left="15" w:firstLine="615"/>
        <w:jc w:val="center"/>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Раздел 1. Основные сведения об организации</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Место нахождения эмитента: Российская Федерация, г. Хабаровск, пер. Засыпной, 14.</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Почтовый адрес эмитента: Российская Федерация, 680013, г. Хабаровск, пер. Засыпной, 14.</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Номер телефона/факса — (4212) — 42-74-78.</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19"/>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Идентификационный номер налогоплательщиками</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 2721133917</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20"/>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Филиалы и представительства Общества</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p>
    <w:p w:rsidR="006E465D" w:rsidRPr="006E465D" w:rsidRDefault="00727A19"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По состоянию на 31.12.2012</w:t>
      </w:r>
      <w:r w:rsidR="006E465D" w:rsidRPr="006E465D">
        <w:rPr>
          <w:rFonts w:ascii="Times New Roman" w:eastAsia="Lucida Sans Unicode" w:hAnsi="Times New Roman" w:cs="Tahoma"/>
          <w:kern w:val="3"/>
          <w:sz w:val="28"/>
          <w:szCs w:val="28"/>
          <w:lang w:eastAsia="ru-RU"/>
        </w:rPr>
        <w:t xml:space="preserve"> г. ОАО «ХКРВИ» не имеет филиалов и представительств.</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21"/>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Основная хозяйственная деятельность</w:t>
      </w:r>
    </w:p>
    <w:p w:rsidR="006E465D" w:rsidRPr="006E465D" w:rsidRDefault="006E465D" w:rsidP="006E465D">
      <w:pPr>
        <w:widowControl w:val="0"/>
        <w:numPr>
          <w:ilvl w:val="2"/>
          <w:numId w:val="22"/>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Отраслевая принадлежность</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ОКОПФ 47</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ОКПО 07846770</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ОКОГУ 13327</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ОКАТО 08401000000</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ОКФС 12</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ОКВЭД 70.20.2</w:t>
      </w:r>
    </w:p>
    <w:p w:rsidR="006E465D" w:rsidRPr="006E465D" w:rsidRDefault="006E465D" w:rsidP="006E465D">
      <w:pPr>
        <w:widowControl w:val="0"/>
        <w:tabs>
          <w:tab w:val="left" w:pos="15"/>
          <w:tab w:val="left" w:pos="60"/>
        </w:tabs>
        <w:suppressAutoHyphens/>
        <w:autoSpaceDN w:val="0"/>
        <w:spacing w:after="0" w:line="240" w:lineRule="auto"/>
        <w:ind w:left="15"/>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2"/>
          <w:numId w:val="22"/>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Основная хозяйственная деятельность</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настоящее время ОАО «ХКРВИ» осуществляет деятельность по передачи в аренду собственного </w:t>
      </w:r>
      <w:r w:rsidR="00A2445D">
        <w:rPr>
          <w:rFonts w:ascii="Times New Roman" w:eastAsia="Lucida Sans Unicode" w:hAnsi="Times New Roman" w:cs="Tahoma"/>
          <w:kern w:val="3"/>
          <w:sz w:val="28"/>
          <w:szCs w:val="28"/>
          <w:lang w:eastAsia="ru-RU"/>
        </w:rPr>
        <w:t>нежилого фонда</w:t>
      </w:r>
      <w:r w:rsidR="00E874E5">
        <w:rPr>
          <w:rFonts w:ascii="Times New Roman" w:eastAsia="Lucida Sans Unicode" w:hAnsi="Times New Roman" w:cs="Tahoma"/>
          <w:kern w:val="3"/>
          <w:sz w:val="28"/>
          <w:szCs w:val="28"/>
          <w:lang w:eastAsia="ru-RU"/>
        </w:rPr>
        <w:t xml:space="preserve">, </w:t>
      </w:r>
      <w:r w:rsidR="00622997">
        <w:rPr>
          <w:rFonts w:ascii="Times New Roman" w:eastAsia="Lucida Sans Unicode" w:hAnsi="Times New Roman" w:cs="Tahoma"/>
          <w:kern w:val="3"/>
          <w:sz w:val="28"/>
          <w:szCs w:val="28"/>
          <w:lang w:eastAsia="ru-RU"/>
        </w:rPr>
        <w:t>также</w:t>
      </w:r>
      <w:r w:rsidR="00A2445D">
        <w:rPr>
          <w:rFonts w:ascii="Times New Roman" w:eastAsia="Lucida Sans Unicode" w:hAnsi="Times New Roman" w:cs="Tahoma"/>
          <w:kern w:val="3"/>
          <w:sz w:val="28"/>
          <w:szCs w:val="28"/>
          <w:lang w:eastAsia="ru-RU"/>
        </w:rPr>
        <w:t xml:space="preserve"> </w:t>
      </w:r>
      <w:r w:rsidR="00E874E5">
        <w:rPr>
          <w:rFonts w:ascii="Times New Roman" w:eastAsia="Lucida Sans Unicode" w:hAnsi="Times New Roman" w:cs="Tahoma"/>
          <w:kern w:val="3"/>
          <w:sz w:val="28"/>
          <w:szCs w:val="28"/>
          <w:lang w:eastAsia="ru-RU"/>
        </w:rPr>
        <w:t xml:space="preserve">осуществляет </w:t>
      </w:r>
      <w:r w:rsidR="00BB2C73">
        <w:rPr>
          <w:rFonts w:ascii="Times New Roman" w:eastAsia="Lucida Sans Unicode" w:hAnsi="Times New Roman" w:cs="Tahoma"/>
          <w:kern w:val="3"/>
          <w:sz w:val="28"/>
          <w:szCs w:val="28"/>
          <w:lang w:eastAsia="ru-RU"/>
        </w:rPr>
        <w:t>прочую деятельность с целью получения прибыли.</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ab/>
        <w:t>Основ</w:t>
      </w:r>
      <w:r w:rsidR="00727A19">
        <w:rPr>
          <w:rFonts w:ascii="Times New Roman" w:eastAsia="Lucida Sans Unicode" w:hAnsi="Times New Roman" w:cs="Tahoma"/>
          <w:kern w:val="3"/>
          <w:sz w:val="28"/>
          <w:szCs w:val="28"/>
          <w:lang w:eastAsia="ru-RU"/>
        </w:rPr>
        <w:t>ными задачами Общества при сдаче</w:t>
      </w:r>
      <w:r w:rsidRPr="006E465D">
        <w:rPr>
          <w:rFonts w:ascii="Times New Roman" w:eastAsia="Lucida Sans Unicode" w:hAnsi="Times New Roman" w:cs="Tahoma"/>
          <w:kern w:val="3"/>
          <w:sz w:val="28"/>
          <w:szCs w:val="28"/>
          <w:lang w:eastAsia="ru-RU"/>
        </w:rPr>
        <w:t xml:space="preserve"> помещений в аренду являются:</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обеспечение пожарной безопасности;</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обеспечение бесперебойной работы коммуникаций;</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рациональное расходование топливно-энергетических ресурсов и материалов;</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поддержание надлежащего технического уровня объектов;</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своевременное устранение выявленных в процессе эксплуатации зданий  дефектов;</w:t>
      </w:r>
    </w:p>
    <w:p w:rsidR="006E465D" w:rsidRPr="006E465D" w:rsidRDefault="006E465D" w:rsidP="006E465D">
      <w:pPr>
        <w:widowControl w:val="0"/>
        <w:numPr>
          <w:ilvl w:val="0"/>
          <w:numId w:val="23"/>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обеспечение безопасности эксплуатационных процессов.</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727A19"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В 2012</w:t>
      </w:r>
      <w:r w:rsidR="006E465D" w:rsidRPr="006E465D">
        <w:rPr>
          <w:rFonts w:ascii="Times New Roman" w:eastAsia="Lucida Sans Unicode" w:hAnsi="Times New Roman" w:cs="Tahoma"/>
          <w:kern w:val="3"/>
          <w:sz w:val="28"/>
          <w:szCs w:val="28"/>
          <w:lang w:eastAsia="ru-RU"/>
        </w:rPr>
        <w:t xml:space="preserve"> году Общество работало </w:t>
      </w:r>
      <w:r w:rsidR="00BB2C73">
        <w:rPr>
          <w:rFonts w:ascii="Times New Roman" w:eastAsia="Lucida Sans Unicode" w:hAnsi="Times New Roman" w:cs="Tahoma"/>
          <w:kern w:val="3"/>
          <w:sz w:val="28"/>
          <w:szCs w:val="28"/>
          <w:lang w:eastAsia="ru-RU"/>
        </w:rPr>
        <w:t>стабильно</w:t>
      </w:r>
      <w:r w:rsidR="006E465D" w:rsidRPr="006E465D">
        <w:rPr>
          <w:rFonts w:ascii="Times New Roman" w:eastAsia="Lucida Sans Unicode" w:hAnsi="Times New Roman" w:cs="Tahoma"/>
          <w:kern w:val="3"/>
          <w:sz w:val="28"/>
          <w:szCs w:val="28"/>
          <w:lang w:eastAsia="ru-RU"/>
        </w:rPr>
        <w:t>, с</w:t>
      </w:r>
      <w:r w:rsidR="00BB2C73">
        <w:rPr>
          <w:rFonts w:ascii="Times New Roman" w:eastAsia="Lucida Sans Unicode" w:hAnsi="Times New Roman" w:cs="Tahoma"/>
          <w:kern w:val="3"/>
          <w:sz w:val="28"/>
          <w:szCs w:val="28"/>
          <w:lang w:eastAsia="ru-RU"/>
        </w:rPr>
        <w:t>давая помещения в аренду</w:t>
      </w:r>
      <w:r w:rsidR="00622997">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Обществом в полном объеме выполнена программа организационно-технических</w:t>
      </w:r>
      <w:r w:rsidR="00727A19">
        <w:rPr>
          <w:rFonts w:ascii="Times New Roman" w:eastAsia="Lucida Sans Unicode" w:hAnsi="Times New Roman" w:cs="Tahoma"/>
          <w:kern w:val="3"/>
          <w:sz w:val="28"/>
          <w:szCs w:val="28"/>
          <w:lang w:eastAsia="ru-RU"/>
        </w:rPr>
        <w:t xml:space="preserve"> мероприятий, намеченная на 2012</w:t>
      </w:r>
      <w:r w:rsidRPr="006E465D">
        <w:rPr>
          <w:rFonts w:ascii="Times New Roman" w:eastAsia="Lucida Sans Unicode" w:hAnsi="Times New Roman" w:cs="Tahoma"/>
          <w:kern w:val="3"/>
          <w:sz w:val="28"/>
          <w:szCs w:val="28"/>
          <w:lang w:eastAsia="ru-RU"/>
        </w:rPr>
        <w:t xml:space="preserve"> г.</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color w:val="000000"/>
          <w:kern w:val="3"/>
          <w:sz w:val="28"/>
          <w:szCs w:val="28"/>
          <w:lang w:eastAsia="ru-RU"/>
        </w:rPr>
      </w:pPr>
    </w:p>
    <w:p w:rsidR="006E465D" w:rsidRPr="006E465D" w:rsidRDefault="006E465D" w:rsidP="006E465D">
      <w:pPr>
        <w:widowControl w:val="0"/>
        <w:numPr>
          <w:ilvl w:val="2"/>
          <w:numId w:val="22"/>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Основные виды продукции (работ, услуг)</w:t>
      </w:r>
    </w:p>
    <w:p w:rsidR="006E465D" w:rsidRPr="006E465D" w:rsidRDefault="006E465D" w:rsidP="006E465D">
      <w:pPr>
        <w:widowControl w:val="0"/>
        <w:tabs>
          <w:tab w:val="left" w:pos="15"/>
          <w:tab w:val="left" w:pos="60"/>
        </w:tabs>
        <w:suppressAutoHyphens/>
        <w:autoSpaceDN w:val="0"/>
        <w:spacing w:after="0" w:line="240" w:lineRule="auto"/>
        <w:ind w:firstLine="284"/>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 xml:space="preserve">Основным видом экономической деятельности предприятия ОАО «ХКРВИ» является сдача внаем собственного </w:t>
      </w:r>
      <w:r w:rsidR="00BB2C73">
        <w:rPr>
          <w:rFonts w:ascii="Times New Roman" w:eastAsia="Lucida Sans Unicode" w:hAnsi="Times New Roman" w:cs="Tahoma"/>
          <w:kern w:val="3"/>
          <w:sz w:val="28"/>
          <w:szCs w:val="28"/>
          <w:lang w:eastAsia="ru-RU"/>
        </w:rPr>
        <w:t xml:space="preserve">нежилого недвижимого </w:t>
      </w:r>
      <w:r w:rsidR="00622997">
        <w:rPr>
          <w:rFonts w:ascii="Times New Roman" w:eastAsia="Lucida Sans Unicode" w:hAnsi="Times New Roman" w:cs="Tahoma"/>
          <w:kern w:val="3"/>
          <w:sz w:val="28"/>
          <w:szCs w:val="28"/>
          <w:lang w:eastAsia="ru-RU"/>
        </w:rPr>
        <w:t>имущества.</w:t>
      </w:r>
      <w:r w:rsidR="00BB2C73">
        <w:rPr>
          <w:rFonts w:ascii="Times New Roman" w:eastAsia="Lucida Sans Unicode" w:hAnsi="Times New Roman" w:cs="Tahoma"/>
          <w:kern w:val="3"/>
          <w:sz w:val="28"/>
          <w:szCs w:val="28"/>
          <w:lang w:eastAsia="ru-RU"/>
        </w:rPr>
        <w:t xml:space="preserve"> </w:t>
      </w:r>
      <w:r w:rsidRPr="006E465D">
        <w:rPr>
          <w:rFonts w:ascii="Times New Roman" w:eastAsia="Lucida Sans Unicode" w:hAnsi="Times New Roman" w:cs="Tahoma"/>
          <w:kern w:val="3"/>
          <w:sz w:val="28"/>
          <w:szCs w:val="28"/>
          <w:lang w:eastAsia="ru-RU"/>
        </w:rPr>
        <w:t>Соответственно основной задачей Общества при осуществлении своей деятельности является максимальное извлечение доходов от арендной платы, погашение кредиторской задолженности.</w:t>
      </w:r>
      <w:r w:rsidRPr="006E465D">
        <w:rPr>
          <w:rFonts w:ascii="Times New Roman" w:eastAsia="Lucida Sans Unicode" w:hAnsi="Times New Roman" w:cs="Tahoma"/>
          <w:bCs/>
          <w:kern w:val="3"/>
          <w:sz w:val="28"/>
          <w:szCs w:val="28"/>
          <w:lang w:eastAsia="ru-RU"/>
        </w:rPr>
        <w:t xml:space="preserve"> </w:t>
      </w:r>
    </w:p>
    <w:p w:rsidR="006E465D" w:rsidRPr="006E465D" w:rsidRDefault="00727A19" w:rsidP="006E465D">
      <w:pPr>
        <w:widowControl w:val="0"/>
        <w:tabs>
          <w:tab w:val="left" w:pos="15"/>
          <w:tab w:val="left" w:pos="60"/>
        </w:tabs>
        <w:suppressAutoHyphens/>
        <w:autoSpaceDN w:val="0"/>
        <w:spacing w:after="0" w:line="240" w:lineRule="auto"/>
        <w:jc w:val="both"/>
        <w:textAlignment w:val="baseline"/>
        <w:rPr>
          <w:rFonts w:ascii="Times New Roman" w:eastAsia="Lucida Sans Unicode" w:hAnsi="Times New Roman" w:cs="Tahoma"/>
          <w:bCs/>
          <w:kern w:val="3"/>
          <w:sz w:val="28"/>
          <w:szCs w:val="28"/>
          <w:lang w:eastAsia="ru-RU"/>
        </w:rPr>
      </w:pPr>
      <w:r>
        <w:rPr>
          <w:rFonts w:ascii="Times New Roman" w:eastAsia="Lucida Sans Unicode" w:hAnsi="Times New Roman" w:cs="Tahoma"/>
          <w:bCs/>
          <w:kern w:val="3"/>
          <w:sz w:val="28"/>
          <w:szCs w:val="28"/>
          <w:lang w:eastAsia="ru-RU"/>
        </w:rPr>
        <w:t>В 2012</w:t>
      </w:r>
      <w:r w:rsidR="006E465D" w:rsidRPr="006E465D">
        <w:rPr>
          <w:rFonts w:ascii="Times New Roman" w:eastAsia="Lucida Sans Unicode" w:hAnsi="Times New Roman" w:cs="Tahoma"/>
          <w:bCs/>
          <w:kern w:val="3"/>
          <w:sz w:val="28"/>
          <w:szCs w:val="28"/>
          <w:lang w:eastAsia="ru-RU"/>
        </w:rPr>
        <w:t xml:space="preserve"> г. было передано в аренду 100% общих площадей Общества.</w:t>
      </w:r>
    </w:p>
    <w:p w:rsidR="006E465D" w:rsidRPr="006E465D" w:rsidRDefault="006E465D" w:rsidP="006E465D">
      <w:pPr>
        <w:widowControl w:val="0"/>
        <w:tabs>
          <w:tab w:val="left" w:pos="15"/>
          <w:tab w:val="left" w:pos="60"/>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 xml:space="preserve">         Раздел 2. Учетная политика организации для целей бухгалтерского и налогового учета.</w:t>
      </w:r>
    </w:p>
    <w:p w:rsidR="006E465D" w:rsidRPr="006E465D" w:rsidRDefault="006E465D"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В течени</w:t>
      </w:r>
      <w:proofErr w:type="gramStart"/>
      <w:r w:rsidRPr="006E465D">
        <w:rPr>
          <w:rFonts w:ascii="Times New Roman" w:eastAsia="Lucida Sans Unicode" w:hAnsi="Times New Roman" w:cs="Tahoma"/>
          <w:kern w:val="3"/>
          <w:sz w:val="28"/>
          <w:szCs w:val="28"/>
          <w:lang w:eastAsia="ru-RU"/>
        </w:rPr>
        <w:t>и</w:t>
      </w:r>
      <w:proofErr w:type="gramEnd"/>
      <w:r w:rsidRPr="006E465D">
        <w:rPr>
          <w:rFonts w:ascii="Times New Roman" w:eastAsia="Lucida Sans Unicode" w:hAnsi="Times New Roman" w:cs="Tahoma"/>
          <w:kern w:val="3"/>
          <w:sz w:val="28"/>
          <w:szCs w:val="28"/>
          <w:lang w:eastAsia="ru-RU"/>
        </w:rPr>
        <w:t xml:space="preserve"> отчетного года Общество принимает следующие правила бухгалтерского учета:</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 Применять в 2012</w:t>
      </w:r>
      <w:r w:rsidR="006E465D" w:rsidRPr="006E465D">
        <w:rPr>
          <w:rFonts w:ascii="Times New Roman" w:eastAsia="Lucida Sans Unicode" w:hAnsi="Times New Roman" w:cs="Tahoma"/>
          <w:kern w:val="3"/>
          <w:sz w:val="28"/>
          <w:szCs w:val="28"/>
          <w:lang w:eastAsia="ru-RU"/>
        </w:rPr>
        <w:t xml:space="preserve"> г. упрощённую систему налогообложения (Глава 26.2.НК РФ);</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2. О</w:t>
      </w:r>
      <w:r w:rsidR="006E465D" w:rsidRPr="006E465D">
        <w:rPr>
          <w:rFonts w:ascii="Times New Roman" w:eastAsia="Lucida Sans Unicode" w:hAnsi="Times New Roman" w:cs="Tahoma"/>
          <w:kern w:val="3"/>
          <w:sz w:val="28"/>
          <w:szCs w:val="28"/>
          <w:lang w:eastAsia="ru-RU"/>
        </w:rPr>
        <w:t>бъектом налогообложения единым налогом признать доходы, уменьшенные на величину расходов. Датой получения доходов признается день поступления средств на счет в банк, получения услуг (кассовый метод) (п. 1 ст. 346.17 НК РФ);</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3. П</w:t>
      </w:r>
      <w:r w:rsidR="006E465D" w:rsidRPr="006E465D">
        <w:rPr>
          <w:rFonts w:ascii="Times New Roman" w:eastAsia="Lucida Sans Unicode" w:hAnsi="Times New Roman" w:cs="Tahoma"/>
          <w:kern w:val="3"/>
          <w:sz w:val="28"/>
          <w:szCs w:val="28"/>
          <w:lang w:eastAsia="ru-RU"/>
        </w:rPr>
        <w:t>ризнание осуществляемых расходов в сумме фактически произведённой оплаты;</w:t>
      </w:r>
    </w:p>
    <w:p w:rsidR="006E465D" w:rsidRPr="006E465D" w:rsidRDefault="00727A19" w:rsidP="00727A19">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4. Порядок учета </w:t>
      </w:r>
      <w:r w:rsidRPr="006E465D">
        <w:rPr>
          <w:rFonts w:ascii="Times New Roman" w:eastAsia="Lucida Sans Unicode" w:hAnsi="Times New Roman" w:cs="Tahoma"/>
          <w:kern w:val="3"/>
          <w:sz w:val="28"/>
          <w:szCs w:val="28"/>
          <w:lang w:eastAsia="ru-RU"/>
        </w:rPr>
        <w:t>расходов для целей налогообложения в ограниченных размерах – расходы на компенсацию за использование для служебных поездок личных легковых автомобилей;</w:t>
      </w:r>
      <w:r>
        <w:rPr>
          <w:rFonts w:ascii="Times New Roman" w:eastAsia="Lucida Sans Unicode" w:hAnsi="Times New Roman" w:cs="Tahoma"/>
          <w:kern w:val="3"/>
          <w:sz w:val="28"/>
          <w:szCs w:val="28"/>
          <w:lang w:eastAsia="ru-RU"/>
        </w:rPr>
        <w:t xml:space="preserve"> - </w:t>
      </w:r>
      <w:r w:rsidRPr="006E465D">
        <w:rPr>
          <w:rFonts w:ascii="Times New Roman" w:eastAsia="Lucida Sans Unicode" w:hAnsi="Times New Roman" w:cs="Tahoma"/>
          <w:kern w:val="3"/>
          <w:sz w:val="28"/>
          <w:szCs w:val="28"/>
          <w:lang w:eastAsia="ru-RU"/>
        </w:rPr>
        <w:t>расходов, связанных со служебными командировками, суточные, выплачиваемые в соответствии с законодательством РФ за каждый день нахождения на территории РФ в размере 100 рублей;</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5. В</w:t>
      </w:r>
      <w:r w:rsidR="006E465D" w:rsidRPr="006E465D">
        <w:rPr>
          <w:rFonts w:ascii="Times New Roman" w:eastAsia="Lucida Sans Unicode" w:hAnsi="Times New Roman" w:cs="Tahoma"/>
          <w:kern w:val="3"/>
          <w:sz w:val="28"/>
          <w:szCs w:val="28"/>
          <w:lang w:eastAsia="ru-RU"/>
        </w:rPr>
        <w:t>ести книгу учета доходов и расходов по форме, утвержденной Приказом МНС России от 28.10.2002 г. № БГ-3-22/606;</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4"/>
          <w:szCs w:val="24"/>
          <w:lang w:eastAsia="ru-RU"/>
        </w:rPr>
      </w:pPr>
      <w:r>
        <w:rPr>
          <w:rFonts w:ascii="Times New Roman" w:eastAsia="Lucida Sans Unicode" w:hAnsi="Times New Roman" w:cs="Tahoma"/>
          <w:kern w:val="3"/>
          <w:sz w:val="28"/>
          <w:szCs w:val="28"/>
          <w:lang w:eastAsia="ru-RU"/>
        </w:rPr>
        <w:t>6. У</w:t>
      </w:r>
      <w:r w:rsidR="006E465D" w:rsidRPr="006E465D">
        <w:rPr>
          <w:rFonts w:ascii="Times New Roman" w:eastAsia="Lucida Sans Unicode" w:hAnsi="Times New Roman" w:cs="Tahoma"/>
          <w:kern w:val="3"/>
          <w:sz w:val="28"/>
          <w:szCs w:val="28"/>
          <w:lang w:eastAsia="ru-RU"/>
        </w:rPr>
        <w:t xml:space="preserve">становить компьютерную технологию обработки учетной информации с применением программы «1С </w:t>
      </w:r>
      <w:r w:rsidR="006E465D" w:rsidRPr="006E465D">
        <w:rPr>
          <w:rFonts w:ascii="Times New Roman" w:eastAsia="Lucida Sans Unicode" w:hAnsi="Times New Roman" w:cs="Tahoma"/>
          <w:kern w:val="3"/>
          <w:sz w:val="28"/>
          <w:szCs w:val="28"/>
          <w:lang w:val="en-US" w:eastAsia="ru-RU"/>
        </w:rPr>
        <w:t>V</w:t>
      </w:r>
      <w:r w:rsidR="006E465D" w:rsidRPr="006E465D">
        <w:rPr>
          <w:rFonts w:ascii="Times New Roman" w:eastAsia="Lucida Sans Unicode" w:hAnsi="Times New Roman" w:cs="Tahoma"/>
          <w:kern w:val="3"/>
          <w:sz w:val="28"/>
          <w:szCs w:val="28"/>
          <w:lang w:eastAsia="ru-RU"/>
        </w:rPr>
        <w:t xml:space="preserve"> 8</w:t>
      </w:r>
      <w:r>
        <w:rPr>
          <w:rFonts w:ascii="Times New Roman" w:eastAsia="Lucida Sans Unicode" w:hAnsi="Times New Roman" w:cs="Tahoma"/>
          <w:kern w:val="3"/>
          <w:sz w:val="28"/>
          <w:szCs w:val="28"/>
          <w:lang w:eastAsia="ru-RU"/>
        </w:rPr>
        <w:t>.2</w:t>
      </w:r>
      <w:r w:rsidR="006E465D" w:rsidRPr="006E465D">
        <w:rPr>
          <w:rFonts w:ascii="Times New Roman" w:eastAsia="Lucida Sans Unicode" w:hAnsi="Times New Roman" w:cs="Tahoma"/>
          <w:kern w:val="3"/>
          <w:sz w:val="28"/>
          <w:szCs w:val="28"/>
          <w:lang w:eastAsia="ru-RU"/>
        </w:rPr>
        <w:t>» (Положение по ведению бухгалтерского учета и бухгалтерской отчетности, утвержденной Приказом МФ РФ от 29.07.1998 г. № 34н. пункт 8);</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7. П</w:t>
      </w:r>
      <w:r w:rsidR="006E465D" w:rsidRPr="006E465D">
        <w:rPr>
          <w:rFonts w:ascii="Times New Roman" w:eastAsia="Lucida Sans Unicode" w:hAnsi="Times New Roman" w:cs="Tahoma"/>
          <w:kern w:val="3"/>
          <w:sz w:val="28"/>
          <w:szCs w:val="28"/>
          <w:lang w:eastAsia="ru-RU"/>
        </w:rPr>
        <w:t xml:space="preserve">рименять к бухгалтерскому учету первичные документы, составленные в соответствии с требованиями ст. 2 закона РФ от 21.11.1996 г. № 129-ФЗ «О </w:t>
      </w:r>
      <w:r w:rsidR="006E465D" w:rsidRPr="006E465D">
        <w:rPr>
          <w:rFonts w:ascii="Times New Roman" w:eastAsia="Lucida Sans Unicode" w:hAnsi="Times New Roman" w:cs="Tahoma"/>
          <w:kern w:val="3"/>
          <w:sz w:val="28"/>
          <w:szCs w:val="28"/>
          <w:lang w:eastAsia="ru-RU"/>
        </w:rPr>
        <w:lastRenderedPageBreak/>
        <w:t>бухгалтерском учете»;</w:t>
      </w:r>
    </w:p>
    <w:p w:rsidR="006E465D" w:rsidRPr="006E465D" w:rsidRDefault="00727A19"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8. В</w:t>
      </w:r>
      <w:r w:rsidR="006E465D" w:rsidRPr="006E465D">
        <w:rPr>
          <w:rFonts w:ascii="Times New Roman" w:eastAsia="Lucida Sans Unicode" w:hAnsi="Times New Roman" w:cs="Tahoma"/>
          <w:kern w:val="3"/>
          <w:sz w:val="28"/>
          <w:szCs w:val="28"/>
          <w:lang w:eastAsia="ru-RU"/>
        </w:rPr>
        <w:t>ыдача наличных денежных средств под отчет осущ</w:t>
      </w:r>
      <w:r>
        <w:rPr>
          <w:rFonts w:ascii="Times New Roman" w:eastAsia="Lucida Sans Unicode" w:hAnsi="Times New Roman" w:cs="Tahoma"/>
          <w:kern w:val="3"/>
          <w:sz w:val="28"/>
          <w:szCs w:val="28"/>
          <w:lang w:eastAsia="ru-RU"/>
        </w:rPr>
        <w:t xml:space="preserve">ествляется </w:t>
      </w:r>
      <w:proofErr w:type="gramStart"/>
      <w:r>
        <w:rPr>
          <w:rFonts w:ascii="Times New Roman" w:eastAsia="Lucida Sans Unicode" w:hAnsi="Times New Roman" w:cs="Tahoma"/>
          <w:kern w:val="3"/>
          <w:sz w:val="28"/>
          <w:szCs w:val="28"/>
          <w:lang w:eastAsia="ru-RU"/>
        </w:rPr>
        <w:t>согласно приказа</w:t>
      </w:r>
      <w:proofErr w:type="gramEnd"/>
      <w:r>
        <w:rPr>
          <w:rFonts w:ascii="Times New Roman" w:eastAsia="Lucida Sans Unicode" w:hAnsi="Times New Roman" w:cs="Tahoma"/>
          <w:kern w:val="3"/>
          <w:sz w:val="28"/>
          <w:szCs w:val="28"/>
          <w:lang w:eastAsia="ru-RU"/>
        </w:rPr>
        <w:t xml:space="preserve"> № 01-П от 11</w:t>
      </w:r>
      <w:r w:rsidR="006E465D" w:rsidRPr="006E465D">
        <w:rPr>
          <w:rFonts w:ascii="Times New Roman" w:eastAsia="Lucida Sans Unicode" w:hAnsi="Times New Roman" w:cs="Tahoma"/>
          <w:kern w:val="3"/>
          <w:sz w:val="28"/>
          <w:szCs w:val="28"/>
          <w:lang w:eastAsia="ru-RU"/>
        </w:rPr>
        <w:t>.</w:t>
      </w:r>
      <w:r>
        <w:rPr>
          <w:rFonts w:ascii="Times New Roman" w:eastAsia="Lucida Sans Unicode" w:hAnsi="Times New Roman" w:cs="Tahoma"/>
          <w:kern w:val="3"/>
          <w:sz w:val="28"/>
          <w:szCs w:val="28"/>
          <w:lang w:eastAsia="ru-RU"/>
        </w:rPr>
        <w:t>01.2012</w:t>
      </w:r>
      <w:r w:rsidR="006E465D" w:rsidRPr="006E465D">
        <w:rPr>
          <w:rFonts w:ascii="Times New Roman" w:eastAsia="Lucida Sans Unicode" w:hAnsi="Times New Roman" w:cs="Tahoma"/>
          <w:kern w:val="3"/>
          <w:sz w:val="28"/>
          <w:szCs w:val="28"/>
          <w:lang w:eastAsia="ru-RU"/>
        </w:rPr>
        <w:t xml:space="preserve"> г. («Порядок ведения кассовых операций в РФ»,</w:t>
      </w:r>
      <w:r>
        <w:rPr>
          <w:rFonts w:ascii="Times New Roman" w:eastAsia="Lucida Sans Unicode" w:hAnsi="Times New Roman" w:cs="Tahoma"/>
          <w:kern w:val="3"/>
          <w:sz w:val="28"/>
          <w:szCs w:val="28"/>
          <w:lang w:eastAsia="ru-RU"/>
        </w:rPr>
        <w:t xml:space="preserve"> утвержденный письмом ЦБ РФ от 12.10.2011</w:t>
      </w:r>
      <w:r w:rsidR="005D6782">
        <w:rPr>
          <w:rFonts w:ascii="Times New Roman" w:eastAsia="Lucida Sans Unicode" w:hAnsi="Times New Roman" w:cs="Tahoma"/>
          <w:kern w:val="3"/>
          <w:sz w:val="28"/>
          <w:szCs w:val="28"/>
          <w:lang w:eastAsia="ru-RU"/>
        </w:rPr>
        <w:t xml:space="preserve"> г. № 373-П, глава 4</w:t>
      </w:r>
      <w:r w:rsidR="006E465D" w:rsidRPr="006E465D">
        <w:rPr>
          <w:rFonts w:ascii="Times New Roman" w:eastAsia="Lucida Sans Unicode" w:hAnsi="Times New Roman" w:cs="Tahoma"/>
          <w:kern w:val="3"/>
          <w:sz w:val="28"/>
          <w:szCs w:val="28"/>
          <w:lang w:eastAsia="ru-RU"/>
        </w:rPr>
        <w:t>);</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9. В</w:t>
      </w:r>
      <w:r w:rsidR="006E465D" w:rsidRPr="006E465D">
        <w:rPr>
          <w:rFonts w:ascii="Times New Roman" w:eastAsia="Lucida Sans Unicode" w:hAnsi="Times New Roman" w:cs="Tahoma"/>
          <w:kern w:val="3"/>
          <w:sz w:val="28"/>
          <w:szCs w:val="28"/>
          <w:lang w:eastAsia="ru-RU"/>
        </w:rPr>
        <w:t>се документы, имеющие отношение к бухгалтерскому учету формировались с учетом сроков хранения документов (Закон РФ от 21.11.1996 г. № 129-ФЗ «О бухгалтерском учете», п. 3 ст. 6);</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10. С</w:t>
      </w:r>
      <w:r w:rsidR="006E465D" w:rsidRPr="006E465D">
        <w:rPr>
          <w:rFonts w:ascii="Times New Roman" w:eastAsia="Lucida Sans Unicode" w:hAnsi="Times New Roman" w:cs="Tahoma"/>
          <w:kern w:val="3"/>
          <w:sz w:val="28"/>
          <w:szCs w:val="28"/>
          <w:lang w:eastAsia="ru-RU"/>
        </w:rPr>
        <w:t>ырье и материалы при выбытии оценивать по стоимости первых по времени приобретений (ФИВО) (п. 6 ст. 254 НК РФ);</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11. У</w:t>
      </w:r>
      <w:r w:rsidR="006E465D" w:rsidRPr="006E465D">
        <w:rPr>
          <w:rFonts w:ascii="Times New Roman" w:eastAsia="Lucida Sans Unicode" w:hAnsi="Times New Roman" w:cs="Tahoma"/>
          <w:kern w:val="3"/>
          <w:sz w:val="28"/>
          <w:szCs w:val="28"/>
          <w:lang w:eastAsia="ru-RU"/>
        </w:rPr>
        <w:t>становить лимит отнесения актива к материально-производственным запасам не более 40</w:t>
      </w:r>
      <w:r>
        <w:rPr>
          <w:rFonts w:ascii="Times New Roman" w:eastAsia="Lucida Sans Unicode" w:hAnsi="Times New Roman" w:cs="Tahoma"/>
          <w:kern w:val="3"/>
          <w:sz w:val="28"/>
          <w:szCs w:val="28"/>
          <w:lang w:eastAsia="ru-RU"/>
        </w:rPr>
        <w:t>.</w:t>
      </w:r>
      <w:r w:rsidR="006E465D" w:rsidRPr="006E465D">
        <w:rPr>
          <w:rFonts w:ascii="Times New Roman" w:eastAsia="Lucida Sans Unicode" w:hAnsi="Times New Roman" w:cs="Tahoma"/>
          <w:kern w:val="3"/>
          <w:sz w:val="28"/>
          <w:szCs w:val="28"/>
          <w:lang w:eastAsia="ru-RU"/>
        </w:rPr>
        <w:t>000 рублей за единицу (п.1 ст. 256 НК РФ);</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12. У</w:t>
      </w:r>
      <w:r w:rsidR="006E465D" w:rsidRPr="006E465D">
        <w:rPr>
          <w:rFonts w:ascii="Times New Roman" w:eastAsia="Lucida Sans Unicode" w:hAnsi="Times New Roman" w:cs="Tahoma"/>
          <w:kern w:val="3"/>
          <w:sz w:val="28"/>
          <w:szCs w:val="28"/>
          <w:lang w:eastAsia="ru-RU"/>
        </w:rPr>
        <w:t>становить линейный способ погашения амортизации объектов основных сре</w:t>
      </w:r>
      <w:proofErr w:type="gramStart"/>
      <w:r w:rsidR="006E465D" w:rsidRPr="006E465D">
        <w:rPr>
          <w:rFonts w:ascii="Times New Roman" w:eastAsia="Lucida Sans Unicode" w:hAnsi="Times New Roman" w:cs="Tahoma"/>
          <w:kern w:val="3"/>
          <w:sz w:val="28"/>
          <w:szCs w:val="28"/>
          <w:lang w:eastAsia="ru-RU"/>
        </w:rPr>
        <w:t>дств дл</w:t>
      </w:r>
      <w:proofErr w:type="gramEnd"/>
      <w:r w:rsidR="006E465D" w:rsidRPr="006E465D">
        <w:rPr>
          <w:rFonts w:ascii="Times New Roman" w:eastAsia="Lucida Sans Unicode" w:hAnsi="Times New Roman" w:cs="Tahoma"/>
          <w:kern w:val="3"/>
          <w:sz w:val="28"/>
          <w:szCs w:val="28"/>
          <w:lang w:eastAsia="ru-RU"/>
        </w:rPr>
        <w:t>я целей бухгалтерского учета. Срок полезного использования объектов определять на основании классификации основных средств, определяемый Правительством РФ  (постановление Правительства РФ от 01.01.2002 г. № 1). Для тех видов ОС, которые не указаны в амортизационных группах, срок полезного использования устанавливать в соответствии с техническими условиями и рекомендациями организаций-изготовителей (ПБУ 6/01, пункт 18). По каждому приобретённому объекту конкретный срок устанавливается коммерческим директором и утверждается  руководителем;</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13. Стоимость частей объекта ОС</w:t>
      </w:r>
      <w:r w:rsidR="006E465D" w:rsidRPr="006E465D">
        <w:rPr>
          <w:rFonts w:ascii="Times New Roman" w:eastAsia="Lucida Sans Unicode" w:hAnsi="Times New Roman" w:cs="Tahoma"/>
          <w:kern w:val="3"/>
          <w:sz w:val="28"/>
          <w:szCs w:val="28"/>
          <w:lang w:eastAsia="ru-RU"/>
        </w:rPr>
        <w:t>, имеющих различные сроки службы, определяются на основании технической документации или в соответствии с рекомендациями организацией-изготовителем;</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14. Р</w:t>
      </w:r>
      <w:r w:rsidR="006E465D" w:rsidRPr="006E465D">
        <w:rPr>
          <w:rFonts w:ascii="Times New Roman" w:eastAsia="Lucida Sans Unicode" w:hAnsi="Times New Roman" w:cs="Tahoma"/>
          <w:kern w:val="3"/>
          <w:sz w:val="28"/>
          <w:szCs w:val="28"/>
          <w:lang w:eastAsia="ru-RU"/>
        </w:rPr>
        <w:t xml:space="preserve">асходы на уплату налогов и сборов – в </w:t>
      </w:r>
      <w:proofErr w:type="gramStart"/>
      <w:r w:rsidR="006E465D" w:rsidRPr="006E465D">
        <w:rPr>
          <w:rFonts w:ascii="Times New Roman" w:eastAsia="Lucida Sans Unicode" w:hAnsi="Times New Roman" w:cs="Tahoma"/>
          <w:kern w:val="3"/>
          <w:sz w:val="28"/>
          <w:szCs w:val="28"/>
          <w:lang w:eastAsia="ru-RU"/>
        </w:rPr>
        <w:t>размере</w:t>
      </w:r>
      <w:proofErr w:type="gramEnd"/>
      <w:r w:rsidR="006E465D" w:rsidRPr="006E465D">
        <w:rPr>
          <w:rFonts w:ascii="Times New Roman" w:eastAsia="Lucida Sans Unicode" w:hAnsi="Times New Roman" w:cs="Tahoma"/>
          <w:kern w:val="3"/>
          <w:sz w:val="28"/>
          <w:szCs w:val="28"/>
          <w:lang w:eastAsia="ru-RU"/>
        </w:rPr>
        <w:t xml:space="preserve"> фактически уплаченном налогоплательщиком. При наличии задолженности по уплате налогов и сборов расходы на ее погашение учитываются в составе расходов в пределах фактически погашенной задолженности в отчетные (налоговые) периоды, когда налогоплательщик погашает указанную задолженность;</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15. У</w:t>
      </w:r>
      <w:r w:rsidR="006E465D" w:rsidRPr="006E465D">
        <w:rPr>
          <w:rFonts w:ascii="Times New Roman" w:eastAsia="Lucida Sans Unicode" w:hAnsi="Times New Roman" w:cs="Tahoma"/>
          <w:kern w:val="3"/>
          <w:sz w:val="28"/>
          <w:szCs w:val="28"/>
          <w:lang w:eastAsia="ru-RU"/>
        </w:rPr>
        <w:t>меньшать исчисленную по итогам года налоговую базу на сумму убытка, полученного по итогам предыдущих налоговых периодов (2009, 2010 гг.);</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16. П</w:t>
      </w:r>
      <w:r w:rsidR="006E465D" w:rsidRPr="006E465D">
        <w:rPr>
          <w:rFonts w:ascii="Times New Roman" w:eastAsia="Lucida Sans Unicode" w:hAnsi="Times New Roman" w:cs="Tahoma"/>
          <w:kern w:val="3"/>
          <w:sz w:val="28"/>
          <w:szCs w:val="28"/>
          <w:lang w:eastAsia="ru-RU"/>
        </w:rPr>
        <w:t>роводить инвентаризацию (ревизию) кассы один раз в квартал (Порядок ведения кассовых операций в РФ, утвержденный Решением Совета</w:t>
      </w:r>
      <w:r>
        <w:rPr>
          <w:rFonts w:ascii="Times New Roman" w:eastAsia="Lucida Sans Unicode" w:hAnsi="Times New Roman" w:cs="Tahoma"/>
          <w:kern w:val="3"/>
          <w:sz w:val="28"/>
          <w:szCs w:val="28"/>
          <w:lang w:eastAsia="ru-RU"/>
        </w:rPr>
        <w:t xml:space="preserve"> директоров ЦБ РФ от 12.10.2011 г. № 373-П</w:t>
      </w:r>
      <w:r w:rsidR="006E465D" w:rsidRPr="006E465D">
        <w:rPr>
          <w:rFonts w:ascii="Times New Roman" w:eastAsia="Lucida Sans Unicode" w:hAnsi="Times New Roman" w:cs="Tahoma"/>
          <w:kern w:val="3"/>
          <w:sz w:val="28"/>
          <w:szCs w:val="28"/>
          <w:lang w:eastAsia="ru-RU"/>
        </w:rPr>
        <w:t>);</w:t>
      </w:r>
    </w:p>
    <w:p w:rsidR="006E465D" w:rsidRPr="006E465D" w:rsidRDefault="005D6782" w:rsidP="006E465D">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15. П</w:t>
      </w:r>
      <w:r w:rsidR="006E465D" w:rsidRPr="006E465D">
        <w:rPr>
          <w:rFonts w:ascii="Times New Roman" w:eastAsia="Lucida Sans Unicode" w:hAnsi="Times New Roman" w:cs="Tahoma"/>
          <w:kern w:val="3"/>
          <w:sz w:val="28"/>
          <w:szCs w:val="28"/>
          <w:lang w:eastAsia="ru-RU"/>
        </w:rPr>
        <w:t>роводить один раз в год инвентаризацию ОС, ТМЦ;</w:t>
      </w:r>
    </w:p>
    <w:p w:rsidR="005D6782" w:rsidRDefault="005D6782" w:rsidP="00025A5A">
      <w:pPr>
        <w:widowControl w:val="0"/>
        <w:tabs>
          <w:tab w:val="left" w:pos="0"/>
          <w:tab w:val="left" w:pos="15"/>
        </w:tabs>
        <w:suppressAutoHyphens/>
        <w:autoSpaceDN w:val="0"/>
        <w:spacing w:after="0" w:line="240" w:lineRule="auto"/>
        <w:ind w:left="-30" w:firstLine="540"/>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16. В</w:t>
      </w:r>
      <w:r w:rsidR="006E465D" w:rsidRPr="006E465D">
        <w:rPr>
          <w:rFonts w:ascii="Times New Roman" w:eastAsia="Lucida Sans Unicode" w:hAnsi="Times New Roman" w:cs="Tahoma"/>
          <w:kern w:val="3"/>
          <w:sz w:val="28"/>
          <w:szCs w:val="28"/>
          <w:lang w:eastAsia="ru-RU"/>
        </w:rPr>
        <w:t xml:space="preserve"> случае перехода на общепринятую систему налогообложения учета и отчётности провести инвентаризацию объектов имущества и имеющихся обязательств (Закон РФ от 21.11.1996 г. № 129-ФЗ «О бухгалтерском учете», статья 6, пункт 3; «Методические указания инвентаризации имущества и финансовых обязательств», утвержденные приказом Минфина РФ от 13.06.1995 г. № 49).</w:t>
      </w:r>
    </w:p>
    <w:p w:rsidR="005D6782" w:rsidRPr="005D6782" w:rsidRDefault="005D6782" w:rsidP="005D6782">
      <w:pPr>
        <w:pStyle w:val="af3"/>
        <w:numPr>
          <w:ilvl w:val="0"/>
          <w:numId w:val="27"/>
        </w:numPr>
        <w:spacing w:after="0" w:line="240" w:lineRule="auto"/>
        <w:ind w:left="0" w:firstLine="284"/>
        <w:jc w:val="both"/>
        <w:rPr>
          <w:rFonts w:ascii="Times New Roman" w:eastAsia="Times New Roman" w:hAnsi="Times New Roman" w:cs="Times New Roman"/>
          <w:sz w:val="28"/>
          <w:szCs w:val="28"/>
          <w:lang w:eastAsia="ru-RU"/>
        </w:rPr>
      </w:pPr>
      <w:r w:rsidRPr="005D6782">
        <w:rPr>
          <w:rFonts w:ascii="Times New Roman" w:eastAsia="Times New Roman" w:hAnsi="Times New Roman" w:cs="Times New Roman"/>
          <w:sz w:val="28"/>
          <w:szCs w:val="28"/>
          <w:lang w:eastAsia="ru-RU"/>
        </w:rPr>
        <w:t>Предусмотреть возможность внесения уточнений и дополнений в учетную политику пр</w:t>
      </w:r>
      <w:r>
        <w:rPr>
          <w:rFonts w:ascii="Times New Roman" w:eastAsia="Times New Roman" w:hAnsi="Times New Roman" w:cs="Times New Roman"/>
          <w:sz w:val="28"/>
          <w:szCs w:val="28"/>
          <w:lang w:eastAsia="ru-RU"/>
        </w:rPr>
        <w:t>еприятная 2012</w:t>
      </w:r>
      <w:r w:rsidRPr="005D6782">
        <w:rPr>
          <w:rFonts w:ascii="Times New Roman" w:eastAsia="Times New Roman" w:hAnsi="Times New Roman" w:cs="Times New Roman"/>
          <w:sz w:val="28"/>
          <w:szCs w:val="28"/>
          <w:lang w:eastAsia="ru-RU"/>
        </w:rPr>
        <w:t xml:space="preserve"> г. в связи с изменениями налогового законодательства либо проявлением хозяйственных операций, отражение которых в налоговом учете предусмотрено несколькими методами, выбор </w:t>
      </w:r>
      <w:r w:rsidRPr="005D6782">
        <w:rPr>
          <w:rFonts w:ascii="Times New Roman" w:eastAsia="Times New Roman" w:hAnsi="Times New Roman" w:cs="Times New Roman"/>
          <w:sz w:val="28"/>
          <w:szCs w:val="28"/>
          <w:lang w:eastAsia="ru-RU"/>
        </w:rPr>
        <w:lastRenderedPageBreak/>
        <w:t>которых возложен законодательством на предприятие, а также по иным причинам.</w:t>
      </w:r>
    </w:p>
    <w:p w:rsidR="005D6782" w:rsidRPr="005D6782" w:rsidRDefault="005D6782" w:rsidP="005D6782">
      <w:pPr>
        <w:pStyle w:val="af3"/>
        <w:numPr>
          <w:ilvl w:val="0"/>
          <w:numId w:val="27"/>
        </w:numPr>
        <w:spacing w:after="0" w:line="240" w:lineRule="auto"/>
        <w:ind w:left="0" w:firstLine="284"/>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Приказом № 26-П от 29.12.2012 г. назначена переоценка группы однородного основного средства (переоценка по состоянию на 31.12.2010 г.) на  31.12.2012 г. </w:t>
      </w:r>
    </w:p>
    <w:p w:rsidR="006E465D" w:rsidRPr="006E465D" w:rsidRDefault="006E465D" w:rsidP="006E465D">
      <w:pPr>
        <w:widowControl w:val="0"/>
        <w:tabs>
          <w:tab w:val="left" w:pos="15"/>
          <w:tab w:val="left" w:pos="60"/>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Раздел 3. Основные показатели деятельности организации.</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3.1.Сведения о государственной регистрации эмитента</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Дата государственной регистрации Общества: 30.01.2006 г.</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Свидетельство о внесении записи в Единый государственный реестр юридических лиц: серия 27 № 001843698 от 30.01.2006 г. за основным государственным номером 1062721015884</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1"/>
          <w:numId w:val="24"/>
        </w:numPr>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Результаты финансово-хозяйственной деятельности</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Сведения о наличии на начало и конец отчетного периода и движении в течение отчетного периода отдельных видов имущества и обязательств.</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а) дебиторская задолженность </w:t>
      </w:r>
      <w:r w:rsidR="00C4135F">
        <w:rPr>
          <w:rFonts w:ascii="Times New Roman" w:eastAsia="Lucida Sans Unicode" w:hAnsi="Times New Roman" w:cs="Tahoma"/>
          <w:kern w:val="3"/>
          <w:sz w:val="28"/>
          <w:szCs w:val="28"/>
          <w:lang w:eastAsia="ru-RU"/>
        </w:rPr>
        <w:t xml:space="preserve">по состоянию на 31.12.2012 г. </w:t>
      </w:r>
      <w:r w:rsidRPr="006E465D">
        <w:rPr>
          <w:rFonts w:ascii="Times New Roman" w:eastAsia="Lucida Sans Unicode" w:hAnsi="Times New Roman" w:cs="Tahoma"/>
          <w:kern w:val="3"/>
          <w:sz w:val="28"/>
          <w:szCs w:val="28"/>
          <w:lang w:eastAsia="ru-RU"/>
        </w:rPr>
        <w:t>уменьшилась на 2</w:t>
      </w:r>
      <w:r w:rsidR="00972DB2">
        <w:rPr>
          <w:rFonts w:ascii="Times New Roman" w:eastAsia="Lucida Sans Unicode" w:hAnsi="Times New Roman" w:cs="Tahoma"/>
          <w:kern w:val="3"/>
          <w:sz w:val="28"/>
          <w:szCs w:val="28"/>
          <w:lang w:eastAsia="ru-RU"/>
        </w:rPr>
        <w:t>80</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 xml:space="preserve">., </w:t>
      </w:r>
      <w:r w:rsidR="00C4135F">
        <w:rPr>
          <w:rFonts w:ascii="Times New Roman" w:eastAsia="Lucida Sans Unicode" w:hAnsi="Times New Roman" w:cs="Tahoma"/>
          <w:kern w:val="3"/>
          <w:sz w:val="28"/>
          <w:szCs w:val="28"/>
          <w:lang w:eastAsia="ru-RU"/>
        </w:rPr>
        <w:t xml:space="preserve">и составила – 1773 </w:t>
      </w:r>
      <w:proofErr w:type="spellStart"/>
      <w:r w:rsidR="00C4135F">
        <w:rPr>
          <w:rFonts w:ascii="Times New Roman" w:eastAsia="Lucida Sans Unicode" w:hAnsi="Times New Roman" w:cs="Tahoma"/>
          <w:kern w:val="3"/>
          <w:sz w:val="28"/>
          <w:szCs w:val="28"/>
          <w:lang w:eastAsia="ru-RU"/>
        </w:rPr>
        <w:t>тыс.руб</w:t>
      </w:r>
      <w:proofErr w:type="spellEnd"/>
      <w:r w:rsidR="00C4135F">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Задолженность покупателе</w:t>
      </w:r>
      <w:r w:rsidR="00C4135F">
        <w:rPr>
          <w:rFonts w:ascii="Times New Roman" w:eastAsia="Lucida Sans Unicode" w:hAnsi="Times New Roman" w:cs="Tahoma"/>
          <w:kern w:val="3"/>
          <w:sz w:val="28"/>
          <w:szCs w:val="28"/>
          <w:lang w:eastAsia="ru-RU"/>
        </w:rPr>
        <w:t>й и заказчиков составляет — 33</w:t>
      </w:r>
      <w:r w:rsidR="00972DB2">
        <w:rPr>
          <w:rFonts w:ascii="Times New Roman" w:eastAsia="Lucida Sans Unicode" w:hAnsi="Times New Roman" w:cs="Tahoma"/>
          <w:kern w:val="3"/>
          <w:sz w:val="28"/>
          <w:szCs w:val="28"/>
          <w:lang w:eastAsia="ru-RU"/>
        </w:rPr>
        <w:t>4</w:t>
      </w:r>
      <w:r w:rsidR="00025A5A">
        <w:rPr>
          <w:rFonts w:ascii="Times New Roman" w:eastAsia="Lucida Sans Unicode" w:hAnsi="Times New Roman" w:cs="Tahoma"/>
          <w:kern w:val="3"/>
          <w:sz w:val="28"/>
          <w:szCs w:val="28"/>
          <w:lang w:eastAsia="ru-RU"/>
        </w:rPr>
        <w:t xml:space="preserve"> </w:t>
      </w:r>
      <w:proofErr w:type="spellStart"/>
      <w:r w:rsidR="00025A5A">
        <w:rPr>
          <w:rFonts w:ascii="Times New Roman" w:eastAsia="Lucida Sans Unicode" w:hAnsi="Times New Roman" w:cs="Tahoma"/>
          <w:kern w:val="3"/>
          <w:sz w:val="28"/>
          <w:szCs w:val="28"/>
          <w:lang w:eastAsia="ru-RU"/>
        </w:rPr>
        <w:t>тыс</w:t>
      </w:r>
      <w:proofErr w:type="gramStart"/>
      <w:r w:rsidR="00025A5A">
        <w:rPr>
          <w:rFonts w:ascii="Times New Roman" w:eastAsia="Lucida Sans Unicode" w:hAnsi="Times New Roman" w:cs="Tahoma"/>
          <w:kern w:val="3"/>
          <w:sz w:val="28"/>
          <w:szCs w:val="28"/>
          <w:lang w:eastAsia="ru-RU"/>
        </w:rPr>
        <w:t>.р</w:t>
      </w:r>
      <w:proofErr w:type="gramEnd"/>
      <w:r w:rsidR="00025A5A">
        <w:rPr>
          <w:rFonts w:ascii="Times New Roman" w:eastAsia="Lucida Sans Unicode" w:hAnsi="Times New Roman" w:cs="Tahoma"/>
          <w:kern w:val="3"/>
          <w:sz w:val="28"/>
          <w:szCs w:val="28"/>
          <w:lang w:eastAsia="ru-RU"/>
        </w:rPr>
        <w:t>уб</w:t>
      </w:r>
      <w:proofErr w:type="spellEnd"/>
      <w:r w:rsidR="00025A5A">
        <w:rPr>
          <w:rFonts w:ascii="Times New Roman" w:eastAsia="Lucida Sans Unicode" w:hAnsi="Times New Roman" w:cs="Tahoma"/>
          <w:kern w:val="3"/>
          <w:sz w:val="28"/>
          <w:szCs w:val="28"/>
          <w:lang w:eastAsia="ru-RU"/>
        </w:rPr>
        <w:t>., в том числе:</w:t>
      </w:r>
    </w:p>
    <w:p w:rsidR="006E465D" w:rsidRPr="006E465D" w:rsidRDefault="00972DB2"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ЮКЦ — 267</w:t>
      </w:r>
      <w:r w:rsidR="006E465D" w:rsidRPr="006E465D">
        <w:rPr>
          <w:rFonts w:ascii="Times New Roman" w:eastAsia="Lucida Sans Unicode" w:hAnsi="Times New Roman" w:cs="Tahoma"/>
          <w:kern w:val="3"/>
          <w:sz w:val="28"/>
          <w:szCs w:val="28"/>
          <w:lang w:eastAsia="ru-RU"/>
        </w:rPr>
        <w:t xml:space="preserve"> </w:t>
      </w:r>
      <w:proofErr w:type="spellStart"/>
      <w:r w:rsidR="006E465D" w:rsidRPr="006E465D">
        <w:rPr>
          <w:rFonts w:ascii="Times New Roman" w:eastAsia="Lucida Sans Unicode" w:hAnsi="Times New Roman" w:cs="Tahoma"/>
          <w:kern w:val="3"/>
          <w:sz w:val="28"/>
          <w:szCs w:val="28"/>
          <w:lang w:eastAsia="ru-RU"/>
        </w:rPr>
        <w:t>тыс</w:t>
      </w:r>
      <w:proofErr w:type="gramStart"/>
      <w:r w:rsidR="006E465D" w:rsidRPr="006E465D">
        <w:rPr>
          <w:rFonts w:ascii="Times New Roman" w:eastAsia="Lucida Sans Unicode" w:hAnsi="Times New Roman" w:cs="Tahoma"/>
          <w:kern w:val="3"/>
          <w:sz w:val="28"/>
          <w:szCs w:val="28"/>
          <w:lang w:eastAsia="ru-RU"/>
        </w:rPr>
        <w:t>.р</w:t>
      </w:r>
      <w:proofErr w:type="gramEnd"/>
      <w:r w:rsidR="006E465D" w:rsidRPr="006E465D">
        <w:rPr>
          <w:rFonts w:ascii="Times New Roman" w:eastAsia="Lucida Sans Unicode" w:hAnsi="Times New Roman" w:cs="Tahoma"/>
          <w:kern w:val="3"/>
          <w:sz w:val="28"/>
          <w:szCs w:val="28"/>
          <w:lang w:eastAsia="ru-RU"/>
        </w:rPr>
        <w:t>уб</w:t>
      </w:r>
      <w:proofErr w:type="spellEnd"/>
      <w:r w:rsidR="006E465D" w:rsidRPr="006E465D">
        <w:rPr>
          <w:rFonts w:ascii="Times New Roman" w:eastAsia="Lucida Sans Unicode" w:hAnsi="Times New Roman" w:cs="Tahoma"/>
          <w:kern w:val="3"/>
          <w:sz w:val="28"/>
          <w:szCs w:val="28"/>
          <w:lang w:eastAsia="ru-RU"/>
        </w:rPr>
        <w:t>.</w:t>
      </w:r>
    </w:p>
    <w:p w:rsidR="006E465D" w:rsidRDefault="00972DB2"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w:t>
      </w:r>
      <w:proofErr w:type="spellStart"/>
      <w:r>
        <w:rPr>
          <w:rFonts w:ascii="Times New Roman" w:eastAsia="Lucida Sans Unicode" w:hAnsi="Times New Roman" w:cs="Tahoma"/>
          <w:kern w:val="3"/>
          <w:sz w:val="28"/>
          <w:szCs w:val="28"/>
          <w:lang w:eastAsia="ru-RU"/>
        </w:rPr>
        <w:t>Автопомощь</w:t>
      </w:r>
      <w:proofErr w:type="spellEnd"/>
      <w:r>
        <w:rPr>
          <w:rFonts w:ascii="Times New Roman" w:eastAsia="Lucida Sans Unicode" w:hAnsi="Times New Roman" w:cs="Tahoma"/>
          <w:kern w:val="3"/>
          <w:sz w:val="28"/>
          <w:szCs w:val="28"/>
          <w:lang w:eastAsia="ru-RU"/>
        </w:rPr>
        <w:t>» - 40</w:t>
      </w:r>
      <w:r w:rsidR="006E465D" w:rsidRPr="006E465D">
        <w:rPr>
          <w:rFonts w:ascii="Times New Roman" w:eastAsia="Lucida Sans Unicode" w:hAnsi="Times New Roman" w:cs="Tahoma"/>
          <w:kern w:val="3"/>
          <w:sz w:val="28"/>
          <w:szCs w:val="28"/>
          <w:lang w:eastAsia="ru-RU"/>
        </w:rPr>
        <w:t xml:space="preserve"> </w:t>
      </w:r>
      <w:proofErr w:type="spellStart"/>
      <w:r w:rsidR="006E465D" w:rsidRPr="006E465D">
        <w:rPr>
          <w:rFonts w:ascii="Times New Roman" w:eastAsia="Lucida Sans Unicode" w:hAnsi="Times New Roman" w:cs="Tahoma"/>
          <w:kern w:val="3"/>
          <w:sz w:val="28"/>
          <w:szCs w:val="28"/>
          <w:lang w:eastAsia="ru-RU"/>
        </w:rPr>
        <w:t>тыс</w:t>
      </w:r>
      <w:proofErr w:type="gramStart"/>
      <w:r w:rsidR="006E465D" w:rsidRPr="006E465D">
        <w:rPr>
          <w:rFonts w:ascii="Times New Roman" w:eastAsia="Lucida Sans Unicode" w:hAnsi="Times New Roman" w:cs="Tahoma"/>
          <w:kern w:val="3"/>
          <w:sz w:val="28"/>
          <w:szCs w:val="28"/>
          <w:lang w:eastAsia="ru-RU"/>
        </w:rPr>
        <w:t>.р</w:t>
      </w:r>
      <w:proofErr w:type="gramEnd"/>
      <w:r w:rsidR="006E465D" w:rsidRPr="006E465D">
        <w:rPr>
          <w:rFonts w:ascii="Times New Roman" w:eastAsia="Lucida Sans Unicode" w:hAnsi="Times New Roman" w:cs="Tahoma"/>
          <w:kern w:val="3"/>
          <w:sz w:val="28"/>
          <w:szCs w:val="28"/>
          <w:lang w:eastAsia="ru-RU"/>
        </w:rPr>
        <w:t>уб</w:t>
      </w:r>
      <w:proofErr w:type="spellEnd"/>
      <w:r w:rsidR="006E465D" w:rsidRPr="006E465D">
        <w:rPr>
          <w:rFonts w:ascii="Times New Roman" w:eastAsia="Lucida Sans Unicode" w:hAnsi="Times New Roman" w:cs="Tahoma"/>
          <w:kern w:val="3"/>
          <w:sz w:val="28"/>
          <w:szCs w:val="28"/>
          <w:lang w:eastAsia="ru-RU"/>
        </w:rPr>
        <w:t>.;</w:t>
      </w:r>
    </w:p>
    <w:p w:rsidR="00972DB2" w:rsidRPr="00972DB2" w:rsidRDefault="00972DB2" w:rsidP="00972DB2">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ИП </w:t>
      </w:r>
      <w:proofErr w:type="spellStart"/>
      <w:r>
        <w:rPr>
          <w:rFonts w:ascii="Times New Roman" w:eastAsia="Lucida Sans Unicode" w:hAnsi="Times New Roman" w:cs="Tahoma"/>
          <w:kern w:val="3"/>
          <w:sz w:val="28"/>
          <w:szCs w:val="28"/>
          <w:lang w:eastAsia="ru-RU"/>
        </w:rPr>
        <w:t>Нарбаев</w:t>
      </w:r>
      <w:proofErr w:type="spellEnd"/>
      <w:r>
        <w:rPr>
          <w:rFonts w:ascii="Times New Roman" w:eastAsia="Lucida Sans Unicode" w:hAnsi="Times New Roman" w:cs="Tahoma"/>
          <w:kern w:val="3"/>
          <w:sz w:val="28"/>
          <w:szCs w:val="28"/>
          <w:lang w:eastAsia="ru-RU"/>
        </w:rPr>
        <w:t xml:space="preserve"> С.И. – 24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972DB2"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roofErr w:type="spellStart"/>
      <w:r>
        <w:rPr>
          <w:rFonts w:ascii="Times New Roman" w:eastAsia="Lucida Sans Unicode" w:hAnsi="Times New Roman" w:cs="Tahoma"/>
          <w:kern w:val="3"/>
          <w:sz w:val="28"/>
          <w:szCs w:val="28"/>
          <w:lang w:eastAsia="ru-RU"/>
        </w:rPr>
        <w:t>Медянников</w:t>
      </w:r>
      <w:proofErr w:type="spellEnd"/>
      <w:r>
        <w:rPr>
          <w:rFonts w:ascii="Times New Roman" w:eastAsia="Lucida Sans Unicode" w:hAnsi="Times New Roman" w:cs="Tahoma"/>
          <w:kern w:val="3"/>
          <w:sz w:val="28"/>
          <w:szCs w:val="28"/>
          <w:lang w:eastAsia="ru-RU"/>
        </w:rPr>
        <w:t xml:space="preserve"> Д.Л. - 1</w:t>
      </w:r>
      <w:r w:rsidR="006E465D" w:rsidRPr="006E465D">
        <w:rPr>
          <w:rFonts w:ascii="Times New Roman" w:eastAsia="Lucida Sans Unicode" w:hAnsi="Times New Roman" w:cs="Tahoma"/>
          <w:kern w:val="3"/>
          <w:sz w:val="28"/>
          <w:szCs w:val="28"/>
          <w:lang w:eastAsia="ru-RU"/>
        </w:rPr>
        <w:t xml:space="preserve"> </w:t>
      </w:r>
      <w:proofErr w:type="spellStart"/>
      <w:r w:rsidR="006E465D" w:rsidRPr="006E465D">
        <w:rPr>
          <w:rFonts w:ascii="Times New Roman" w:eastAsia="Lucida Sans Unicode" w:hAnsi="Times New Roman" w:cs="Tahoma"/>
          <w:kern w:val="3"/>
          <w:sz w:val="28"/>
          <w:szCs w:val="28"/>
          <w:lang w:eastAsia="ru-RU"/>
        </w:rPr>
        <w:t>тыс</w:t>
      </w:r>
      <w:proofErr w:type="gramStart"/>
      <w:r w:rsidR="006E465D" w:rsidRPr="006E465D">
        <w:rPr>
          <w:rFonts w:ascii="Times New Roman" w:eastAsia="Lucida Sans Unicode" w:hAnsi="Times New Roman" w:cs="Tahoma"/>
          <w:kern w:val="3"/>
          <w:sz w:val="28"/>
          <w:szCs w:val="28"/>
          <w:lang w:eastAsia="ru-RU"/>
        </w:rPr>
        <w:t>.р</w:t>
      </w:r>
      <w:proofErr w:type="gramEnd"/>
      <w:r w:rsidR="006E465D" w:rsidRPr="006E465D">
        <w:rPr>
          <w:rFonts w:ascii="Times New Roman" w:eastAsia="Lucida Sans Unicode" w:hAnsi="Times New Roman" w:cs="Tahoma"/>
          <w:kern w:val="3"/>
          <w:sz w:val="28"/>
          <w:szCs w:val="28"/>
          <w:lang w:eastAsia="ru-RU"/>
        </w:rPr>
        <w:t>уб</w:t>
      </w:r>
      <w:proofErr w:type="spellEnd"/>
      <w:r w:rsidR="006E465D" w:rsidRPr="006E465D">
        <w:rPr>
          <w:rFonts w:ascii="Times New Roman" w:eastAsia="Lucida Sans Unicode" w:hAnsi="Times New Roman" w:cs="Tahoma"/>
          <w:kern w:val="3"/>
          <w:sz w:val="28"/>
          <w:szCs w:val="28"/>
          <w:lang w:eastAsia="ru-RU"/>
        </w:rPr>
        <w:t>.;</w:t>
      </w:r>
    </w:p>
    <w:p w:rsidR="006E465D" w:rsidRPr="006E465D" w:rsidRDefault="00972DB2"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«ШАГ» - 1</w:t>
      </w:r>
      <w:r w:rsidR="006E465D" w:rsidRPr="006E465D">
        <w:rPr>
          <w:rFonts w:ascii="Times New Roman" w:eastAsia="Lucida Sans Unicode" w:hAnsi="Times New Roman" w:cs="Tahoma"/>
          <w:kern w:val="3"/>
          <w:sz w:val="28"/>
          <w:szCs w:val="28"/>
          <w:lang w:eastAsia="ru-RU"/>
        </w:rPr>
        <w:t xml:space="preserve"> </w:t>
      </w:r>
      <w:proofErr w:type="spellStart"/>
      <w:r w:rsidR="006E465D" w:rsidRPr="006E465D">
        <w:rPr>
          <w:rFonts w:ascii="Times New Roman" w:eastAsia="Lucida Sans Unicode" w:hAnsi="Times New Roman" w:cs="Tahoma"/>
          <w:kern w:val="3"/>
          <w:sz w:val="28"/>
          <w:szCs w:val="28"/>
          <w:lang w:eastAsia="ru-RU"/>
        </w:rPr>
        <w:t>тыс</w:t>
      </w:r>
      <w:proofErr w:type="gramStart"/>
      <w:r w:rsidR="006E465D" w:rsidRPr="006E465D">
        <w:rPr>
          <w:rFonts w:ascii="Times New Roman" w:eastAsia="Lucida Sans Unicode" w:hAnsi="Times New Roman" w:cs="Tahoma"/>
          <w:kern w:val="3"/>
          <w:sz w:val="28"/>
          <w:szCs w:val="28"/>
          <w:lang w:eastAsia="ru-RU"/>
        </w:rPr>
        <w:t>.р</w:t>
      </w:r>
      <w:proofErr w:type="gramEnd"/>
      <w:r w:rsidR="006E465D" w:rsidRPr="006E465D">
        <w:rPr>
          <w:rFonts w:ascii="Times New Roman" w:eastAsia="Lucida Sans Unicode" w:hAnsi="Times New Roman" w:cs="Tahoma"/>
          <w:kern w:val="3"/>
          <w:sz w:val="28"/>
          <w:szCs w:val="28"/>
          <w:lang w:eastAsia="ru-RU"/>
        </w:rPr>
        <w:t>уб</w:t>
      </w:r>
      <w:proofErr w:type="spellEnd"/>
      <w:r w:rsidR="006E465D"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ООО</w:t>
      </w:r>
      <w:r w:rsidR="00972DB2">
        <w:rPr>
          <w:rFonts w:ascii="Times New Roman" w:eastAsia="Lucida Sans Unicode" w:hAnsi="Times New Roman" w:cs="Tahoma"/>
          <w:kern w:val="3"/>
          <w:sz w:val="28"/>
          <w:szCs w:val="28"/>
          <w:lang w:eastAsia="ru-RU"/>
        </w:rPr>
        <w:t xml:space="preserve"> «</w:t>
      </w:r>
      <w:proofErr w:type="spellStart"/>
      <w:r w:rsidR="00972DB2">
        <w:rPr>
          <w:rFonts w:ascii="Times New Roman" w:eastAsia="Lucida Sans Unicode" w:hAnsi="Times New Roman" w:cs="Tahoma"/>
          <w:kern w:val="3"/>
          <w:sz w:val="28"/>
          <w:szCs w:val="28"/>
          <w:lang w:eastAsia="ru-RU"/>
        </w:rPr>
        <w:t>Строймеханизация</w:t>
      </w:r>
      <w:proofErr w:type="spellEnd"/>
      <w:r w:rsidR="00972DB2">
        <w:rPr>
          <w:rFonts w:ascii="Times New Roman" w:eastAsia="Lucida Sans Unicode" w:hAnsi="Times New Roman" w:cs="Tahoma"/>
          <w:kern w:val="3"/>
          <w:sz w:val="28"/>
          <w:szCs w:val="28"/>
          <w:lang w:eastAsia="ru-RU"/>
        </w:rPr>
        <w:t>» - 1</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Авансы поставщикам составляют - </w:t>
      </w:r>
      <w:r w:rsidR="00972DB2">
        <w:rPr>
          <w:rFonts w:ascii="Times New Roman" w:eastAsia="Lucida Sans Unicode" w:hAnsi="Times New Roman" w:cs="Tahoma"/>
          <w:kern w:val="3"/>
          <w:sz w:val="28"/>
          <w:szCs w:val="28"/>
          <w:lang w:eastAsia="ru-RU"/>
        </w:rPr>
        <w:t>976</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 xml:space="preserve">., в том числе: </w:t>
      </w:r>
    </w:p>
    <w:p w:rsidR="006E465D" w:rsidRPr="006E465D" w:rsidRDefault="00C4135F"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«Статус» - 513</w:t>
      </w:r>
      <w:r w:rsidR="006E465D" w:rsidRPr="006E465D">
        <w:rPr>
          <w:rFonts w:ascii="Times New Roman" w:eastAsia="Lucida Sans Unicode" w:hAnsi="Times New Roman" w:cs="Tahoma"/>
          <w:kern w:val="3"/>
          <w:sz w:val="28"/>
          <w:szCs w:val="28"/>
          <w:lang w:eastAsia="ru-RU"/>
        </w:rPr>
        <w:t xml:space="preserve"> </w:t>
      </w:r>
      <w:proofErr w:type="spellStart"/>
      <w:r w:rsidR="006E465D" w:rsidRPr="006E465D">
        <w:rPr>
          <w:rFonts w:ascii="Times New Roman" w:eastAsia="Lucida Sans Unicode" w:hAnsi="Times New Roman" w:cs="Tahoma"/>
          <w:kern w:val="3"/>
          <w:sz w:val="28"/>
          <w:szCs w:val="28"/>
          <w:lang w:eastAsia="ru-RU"/>
        </w:rPr>
        <w:t>тыс</w:t>
      </w:r>
      <w:proofErr w:type="gramStart"/>
      <w:r w:rsidR="006E465D" w:rsidRPr="006E465D">
        <w:rPr>
          <w:rFonts w:ascii="Times New Roman" w:eastAsia="Lucida Sans Unicode" w:hAnsi="Times New Roman" w:cs="Tahoma"/>
          <w:kern w:val="3"/>
          <w:sz w:val="28"/>
          <w:szCs w:val="28"/>
          <w:lang w:eastAsia="ru-RU"/>
        </w:rPr>
        <w:t>.р</w:t>
      </w:r>
      <w:proofErr w:type="gramEnd"/>
      <w:r w:rsidR="006E465D" w:rsidRPr="006E465D">
        <w:rPr>
          <w:rFonts w:ascii="Times New Roman" w:eastAsia="Lucida Sans Unicode" w:hAnsi="Times New Roman" w:cs="Tahoma"/>
          <w:kern w:val="3"/>
          <w:sz w:val="28"/>
          <w:szCs w:val="28"/>
          <w:lang w:eastAsia="ru-RU"/>
        </w:rPr>
        <w:t>уб</w:t>
      </w:r>
      <w:proofErr w:type="spellEnd"/>
      <w:r w:rsidR="006E465D" w:rsidRPr="006E465D">
        <w:rPr>
          <w:rFonts w:ascii="Times New Roman" w:eastAsia="Lucida Sans Unicode" w:hAnsi="Times New Roman" w:cs="Tahoma"/>
          <w:kern w:val="3"/>
          <w:sz w:val="28"/>
          <w:szCs w:val="28"/>
          <w:lang w:eastAsia="ru-RU"/>
        </w:rPr>
        <w:t>.;</w:t>
      </w:r>
    </w:p>
    <w:p w:rsidR="006E465D" w:rsidRDefault="00C27C3D"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w:t>
      </w:r>
      <w:proofErr w:type="spellStart"/>
      <w:r>
        <w:rPr>
          <w:rFonts w:ascii="Times New Roman" w:eastAsia="Lucida Sans Unicode" w:hAnsi="Times New Roman" w:cs="Tahoma"/>
          <w:kern w:val="3"/>
          <w:sz w:val="28"/>
          <w:szCs w:val="28"/>
          <w:lang w:eastAsia="ru-RU"/>
        </w:rPr>
        <w:t>Дальстройпроект</w:t>
      </w:r>
      <w:proofErr w:type="spellEnd"/>
      <w:r>
        <w:rPr>
          <w:rFonts w:ascii="Times New Roman" w:eastAsia="Lucida Sans Unicode" w:hAnsi="Times New Roman" w:cs="Tahoma"/>
          <w:kern w:val="3"/>
          <w:sz w:val="28"/>
          <w:szCs w:val="28"/>
          <w:lang w:eastAsia="ru-RU"/>
        </w:rPr>
        <w:t xml:space="preserve">» - 338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C27C3D" w:rsidRDefault="00C27C3D"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w:t>
      </w:r>
      <w:proofErr w:type="spellStart"/>
      <w:r>
        <w:rPr>
          <w:rFonts w:ascii="Times New Roman" w:eastAsia="Lucida Sans Unicode" w:hAnsi="Times New Roman" w:cs="Tahoma"/>
          <w:kern w:val="3"/>
          <w:sz w:val="28"/>
          <w:szCs w:val="28"/>
          <w:lang w:eastAsia="ru-RU"/>
        </w:rPr>
        <w:t>Виндико</w:t>
      </w:r>
      <w:proofErr w:type="spellEnd"/>
      <w:r>
        <w:rPr>
          <w:rFonts w:ascii="Times New Roman" w:eastAsia="Lucida Sans Unicode" w:hAnsi="Times New Roman" w:cs="Tahoma"/>
          <w:kern w:val="3"/>
          <w:sz w:val="28"/>
          <w:szCs w:val="28"/>
          <w:lang w:eastAsia="ru-RU"/>
        </w:rPr>
        <w:t xml:space="preserve">» - 125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C27C3D" w:rsidRDefault="00C27C3D" w:rsidP="00C27C3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Прочие дебиторы:</w:t>
      </w:r>
    </w:p>
    <w:p w:rsidR="00C27C3D" w:rsidRDefault="00C27C3D" w:rsidP="00C27C3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ООО «</w:t>
      </w:r>
      <w:proofErr w:type="spellStart"/>
      <w:r>
        <w:rPr>
          <w:rFonts w:ascii="Times New Roman" w:eastAsia="Lucida Sans Unicode" w:hAnsi="Times New Roman" w:cs="Tahoma"/>
          <w:kern w:val="3"/>
          <w:sz w:val="28"/>
          <w:szCs w:val="28"/>
          <w:lang w:eastAsia="ru-RU"/>
        </w:rPr>
        <w:t>Дальлесторг</w:t>
      </w:r>
      <w:proofErr w:type="spellEnd"/>
      <w:r>
        <w:rPr>
          <w:rFonts w:ascii="Times New Roman" w:eastAsia="Lucida Sans Unicode" w:hAnsi="Times New Roman" w:cs="Tahoma"/>
          <w:kern w:val="3"/>
          <w:sz w:val="28"/>
          <w:szCs w:val="28"/>
          <w:lang w:eastAsia="ru-RU"/>
        </w:rPr>
        <w:t xml:space="preserve">» - 402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б) кредиторская </w:t>
      </w:r>
      <w:r w:rsidR="00C27C3D">
        <w:rPr>
          <w:rFonts w:ascii="Times New Roman" w:eastAsia="Lucida Sans Unicode" w:hAnsi="Times New Roman" w:cs="Tahoma"/>
          <w:kern w:val="3"/>
          <w:sz w:val="28"/>
          <w:szCs w:val="28"/>
          <w:lang w:eastAsia="ru-RU"/>
        </w:rPr>
        <w:t xml:space="preserve">задолженность </w:t>
      </w:r>
      <w:r w:rsidR="00C4135F">
        <w:rPr>
          <w:rFonts w:ascii="Times New Roman" w:eastAsia="Lucida Sans Unicode" w:hAnsi="Times New Roman" w:cs="Tahoma"/>
          <w:kern w:val="3"/>
          <w:sz w:val="28"/>
          <w:szCs w:val="28"/>
          <w:lang w:eastAsia="ru-RU"/>
        </w:rPr>
        <w:t xml:space="preserve">по состоянию на 31.12.2012 г. </w:t>
      </w:r>
      <w:r w:rsidR="00C27C3D">
        <w:rPr>
          <w:rFonts w:ascii="Times New Roman" w:eastAsia="Lucida Sans Unicode" w:hAnsi="Times New Roman" w:cs="Tahoma"/>
          <w:kern w:val="3"/>
          <w:sz w:val="28"/>
          <w:szCs w:val="28"/>
          <w:lang w:eastAsia="ru-RU"/>
        </w:rPr>
        <w:t>увеличилась на 193</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r w:rsidR="00C4135F">
        <w:rPr>
          <w:rFonts w:ascii="Times New Roman" w:eastAsia="Lucida Sans Unicode" w:hAnsi="Times New Roman" w:cs="Tahoma"/>
          <w:kern w:val="3"/>
          <w:sz w:val="28"/>
          <w:szCs w:val="28"/>
          <w:lang w:eastAsia="ru-RU"/>
        </w:rPr>
        <w:t xml:space="preserve">, и составила – 469 </w:t>
      </w:r>
      <w:proofErr w:type="spellStart"/>
      <w:r w:rsidR="00C4135F">
        <w:rPr>
          <w:rFonts w:ascii="Times New Roman" w:eastAsia="Lucida Sans Unicode" w:hAnsi="Times New Roman" w:cs="Tahoma"/>
          <w:kern w:val="3"/>
          <w:sz w:val="28"/>
          <w:szCs w:val="28"/>
          <w:lang w:eastAsia="ru-RU"/>
        </w:rPr>
        <w:t>тыс.руб</w:t>
      </w:r>
      <w:proofErr w:type="spellEnd"/>
      <w:r w:rsidR="00C4135F">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По поставщикам и подрядчи</w:t>
      </w:r>
      <w:r w:rsidR="00C27C3D">
        <w:rPr>
          <w:rFonts w:ascii="Times New Roman" w:eastAsia="Lucida Sans Unicode" w:hAnsi="Times New Roman" w:cs="Tahoma"/>
          <w:kern w:val="3"/>
          <w:sz w:val="28"/>
          <w:szCs w:val="28"/>
          <w:lang w:eastAsia="ru-RU"/>
        </w:rPr>
        <w:t>к</w:t>
      </w:r>
      <w:r w:rsidR="00605F5F">
        <w:rPr>
          <w:rFonts w:ascii="Times New Roman" w:eastAsia="Lucida Sans Unicode" w:hAnsi="Times New Roman" w:cs="Tahoma"/>
          <w:kern w:val="3"/>
          <w:sz w:val="28"/>
          <w:szCs w:val="28"/>
          <w:lang w:eastAsia="ru-RU"/>
        </w:rPr>
        <w:t>ам задолженность составляет - 71</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 </w:t>
      </w:r>
      <w:proofErr w:type="spellStart"/>
      <w:r w:rsidRPr="006E465D">
        <w:rPr>
          <w:rFonts w:ascii="Times New Roman" w:eastAsia="Lucida Sans Unicode" w:hAnsi="Times New Roman" w:cs="Tahoma"/>
          <w:kern w:val="3"/>
          <w:sz w:val="28"/>
          <w:szCs w:val="28"/>
          <w:lang w:eastAsia="ru-RU"/>
        </w:rPr>
        <w:t>т.ч</w:t>
      </w:r>
      <w:proofErr w:type="spellEnd"/>
      <w:r w:rsidRPr="006E465D">
        <w:rPr>
          <w:rFonts w:ascii="Times New Roman" w:eastAsia="Lucida Sans Unicode" w:hAnsi="Times New Roman" w:cs="Tahoma"/>
          <w:kern w:val="3"/>
          <w:sz w:val="28"/>
          <w:szCs w:val="28"/>
          <w:lang w:eastAsia="ru-RU"/>
        </w:rPr>
        <w:t>.</w:t>
      </w:r>
    </w:p>
    <w:p w:rsidR="006E465D" w:rsidRPr="006E465D" w:rsidRDefault="00137FEC"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ЧОП «Дальневосточный Алекс-Плюс»</w:t>
      </w:r>
      <w:r w:rsidR="006E465D" w:rsidRPr="006E465D">
        <w:rPr>
          <w:rFonts w:ascii="Times New Roman" w:eastAsia="Lucida Sans Unicode" w:hAnsi="Times New Roman" w:cs="Tahoma"/>
          <w:kern w:val="3"/>
          <w:sz w:val="28"/>
          <w:szCs w:val="28"/>
          <w:lang w:eastAsia="ru-RU"/>
        </w:rPr>
        <w:t xml:space="preserve"> </w:t>
      </w:r>
      <w:r w:rsidR="00C27C3D">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 xml:space="preserve">50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6E465D" w:rsidRPr="006E465D" w:rsidRDefault="006E465D"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 «Дальневос</w:t>
      </w:r>
      <w:r w:rsidR="00C27C3D">
        <w:rPr>
          <w:rFonts w:ascii="Times New Roman" w:eastAsia="Lucida Sans Unicode" w:hAnsi="Times New Roman" w:cs="Tahoma"/>
          <w:kern w:val="3"/>
          <w:sz w:val="28"/>
          <w:szCs w:val="28"/>
          <w:lang w:eastAsia="ru-RU"/>
        </w:rPr>
        <w:t>точная генерирующая компания» - 16</w:t>
      </w:r>
      <w:r w:rsidR="00137FEC">
        <w:rPr>
          <w:rFonts w:ascii="Times New Roman" w:eastAsia="Lucida Sans Unicode" w:hAnsi="Times New Roman" w:cs="Tahoma"/>
          <w:kern w:val="3"/>
          <w:sz w:val="28"/>
          <w:szCs w:val="28"/>
          <w:lang w:eastAsia="ru-RU"/>
        </w:rPr>
        <w:t xml:space="preserve"> </w:t>
      </w:r>
      <w:proofErr w:type="spellStart"/>
      <w:r w:rsidR="00137FEC">
        <w:rPr>
          <w:rFonts w:ascii="Times New Roman" w:eastAsia="Lucida Sans Unicode" w:hAnsi="Times New Roman" w:cs="Tahoma"/>
          <w:kern w:val="3"/>
          <w:sz w:val="28"/>
          <w:szCs w:val="28"/>
          <w:lang w:eastAsia="ru-RU"/>
        </w:rPr>
        <w:t>тыс</w:t>
      </w:r>
      <w:proofErr w:type="gramStart"/>
      <w:r w:rsidR="00137FEC">
        <w:rPr>
          <w:rFonts w:ascii="Times New Roman" w:eastAsia="Lucida Sans Unicode" w:hAnsi="Times New Roman" w:cs="Tahoma"/>
          <w:kern w:val="3"/>
          <w:sz w:val="28"/>
          <w:szCs w:val="28"/>
          <w:lang w:eastAsia="ru-RU"/>
        </w:rPr>
        <w:t>.р</w:t>
      </w:r>
      <w:proofErr w:type="gramEnd"/>
      <w:r w:rsidR="00137FEC">
        <w:rPr>
          <w:rFonts w:ascii="Times New Roman" w:eastAsia="Lucida Sans Unicode" w:hAnsi="Times New Roman" w:cs="Tahoma"/>
          <w:kern w:val="3"/>
          <w:sz w:val="28"/>
          <w:szCs w:val="28"/>
          <w:lang w:eastAsia="ru-RU"/>
        </w:rPr>
        <w:t>уб</w:t>
      </w:r>
      <w:proofErr w:type="spellEnd"/>
      <w:r w:rsidR="00137FEC">
        <w:rPr>
          <w:rFonts w:ascii="Times New Roman" w:eastAsia="Lucida Sans Unicode" w:hAnsi="Times New Roman" w:cs="Tahoma"/>
          <w:kern w:val="3"/>
          <w:sz w:val="28"/>
          <w:szCs w:val="28"/>
          <w:lang w:eastAsia="ru-RU"/>
        </w:rPr>
        <w:t>.;</w:t>
      </w:r>
    </w:p>
    <w:p w:rsidR="006E465D" w:rsidRPr="00C27C3D" w:rsidRDefault="00C27C3D" w:rsidP="00C27C3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ООО «Ростелеком» - 3</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r w:rsidR="00137FEC">
        <w:rPr>
          <w:rFonts w:ascii="Times New Roman" w:eastAsia="Lucida Sans Unicode" w:hAnsi="Times New Roman" w:cs="Tahoma"/>
          <w:kern w:val="3"/>
          <w:sz w:val="28"/>
          <w:szCs w:val="28"/>
          <w:lang w:eastAsia="ru-RU"/>
        </w:rPr>
        <w:t>;</w:t>
      </w:r>
    </w:p>
    <w:p w:rsidR="006E465D" w:rsidRDefault="006E465D" w:rsidP="006E465D">
      <w:pPr>
        <w:widowControl w:val="0"/>
        <w:numPr>
          <w:ilvl w:val="0"/>
          <w:numId w:val="26"/>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ОАО</w:t>
      </w:r>
      <w:r w:rsidR="00C27C3D">
        <w:rPr>
          <w:rFonts w:ascii="Times New Roman" w:eastAsia="Lucida Sans Unicode" w:hAnsi="Times New Roman" w:cs="Tahoma"/>
          <w:kern w:val="3"/>
          <w:sz w:val="28"/>
          <w:szCs w:val="28"/>
          <w:lang w:eastAsia="ru-RU"/>
        </w:rPr>
        <w:t xml:space="preserve"> «ДЭК» - </w:t>
      </w:r>
      <w:proofErr w:type="spellStart"/>
      <w:r w:rsidR="00C27C3D">
        <w:rPr>
          <w:rFonts w:ascii="Times New Roman" w:eastAsia="Lucida Sans Unicode" w:hAnsi="Times New Roman" w:cs="Tahoma"/>
          <w:kern w:val="3"/>
          <w:sz w:val="28"/>
          <w:szCs w:val="28"/>
          <w:lang w:eastAsia="ru-RU"/>
        </w:rPr>
        <w:t>Хабаровскэнергосбыт</w:t>
      </w:r>
      <w:proofErr w:type="spellEnd"/>
      <w:r w:rsidR="00C27C3D">
        <w:rPr>
          <w:rFonts w:ascii="Times New Roman" w:eastAsia="Lucida Sans Unicode" w:hAnsi="Times New Roman" w:cs="Tahoma"/>
          <w:kern w:val="3"/>
          <w:sz w:val="28"/>
          <w:szCs w:val="28"/>
          <w:lang w:eastAsia="ru-RU"/>
        </w:rPr>
        <w:t>» - 2</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r w:rsidR="00137FEC">
        <w:rPr>
          <w:rFonts w:ascii="Times New Roman" w:eastAsia="Lucida Sans Unicode" w:hAnsi="Times New Roman" w:cs="Tahoma"/>
          <w:kern w:val="3"/>
          <w:sz w:val="28"/>
          <w:szCs w:val="28"/>
          <w:lang w:eastAsia="ru-RU"/>
        </w:rPr>
        <w:t>;</w:t>
      </w:r>
    </w:p>
    <w:p w:rsidR="00137FEC" w:rsidRPr="006E465D" w:rsidRDefault="00137FEC" w:rsidP="00137FEC">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Авансы покупателей – 89 </w:t>
      </w:r>
      <w:proofErr w:type="spellStart"/>
      <w:r>
        <w:rPr>
          <w:rFonts w:ascii="Times New Roman" w:eastAsia="Lucida Sans Unicode" w:hAnsi="Times New Roman" w:cs="Tahoma"/>
          <w:kern w:val="3"/>
          <w:sz w:val="28"/>
          <w:szCs w:val="28"/>
          <w:lang w:eastAsia="ru-RU"/>
        </w:rPr>
        <w:t>тыс</w:t>
      </w:r>
      <w:proofErr w:type="gramStart"/>
      <w:r>
        <w:rPr>
          <w:rFonts w:ascii="Times New Roman" w:eastAsia="Lucida Sans Unicode" w:hAnsi="Times New Roman" w:cs="Tahoma"/>
          <w:kern w:val="3"/>
          <w:sz w:val="28"/>
          <w:szCs w:val="28"/>
          <w:lang w:eastAsia="ru-RU"/>
        </w:rPr>
        <w:t>.р</w:t>
      </w:r>
      <w:proofErr w:type="gramEnd"/>
      <w:r>
        <w:rPr>
          <w:rFonts w:ascii="Times New Roman" w:eastAsia="Lucida Sans Unicode" w:hAnsi="Times New Roman" w:cs="Tahoma"/>
          <w:kern w:val="3"/>
          <w:sz w:val="28"/>
          <w:szCs w:val="28"/>
          <w:lang w:eastAsia="ru-RU"/>
        </w:rPr>
        <w:t>уб</w:t>
      </w:r>
      <w:proofErr w:type="spellEnd"/>
      <w:r>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lastRenderedPageBreak/>
        <w:t xml:space="preserve">Перед персоналом задолженность </w:t>
      </w:r>
      <w:r w:rsidR="00137FEC">
        <w:rPr>
          <w:rFonts w:ascii="Times New Roman" w:eastAsia="Lucida Sans Unicode" w:hAnsi="Times New Roman" w:cs="Tahoma"/>
          <w:kern w:val="3"/>
          <w:sz w:val="28"/>
          <w:szCs w:val="28"/>
          <w:lang w:eastAsia="ru-RU"/>
        </w:rPr>
        <w:t xml:space="preserve">составляет – 137 </w:t>
      </w:r>
      <w:proofErr w:type="spellStart"/>
      <w:r w:rsidR="00137FEC">
        <w:rPr>
          <w:rFonts w:ascii="Times New Roman" w:eastAsia="Lucida Sans Unicode" w:hAnsi="Times New Roman" w:cs="Tahoma"/>
          <w:kern w:val="3"/>
          <w:sz w:val="28"/>
          <w:szCs w:val="28"/>
          <w:lang w:eastAsia="ru-RU"/>
        </w:rPr>
        <w:t>тыс</w:t>
      </w:r>
      <w:proofErr w:type="gramStart"/>
      <w:r w:rsidR="00137FEC">
        <w:rPr>
          <w:rFonts w:ascii="Times New Roman" w:eastAsia="Lucida Sans Unicode" w:hAnsi="Times New Roman" w:cs="Tahoma"/>
          <w:kern w:val="3"/>
          <w:sz w:val="28"/>
          <w:szCs w:val="28"/>
          <w:lang w:eastAsia="ru-RU"/>
        </w:rPr>
        <w:t>.р</w:t>
      </w:r>
      <w:proofErr w:type="gramEnd"/>
      <w:r w:rsidR="00137FEC">
        <w:rPr>
          <w:rFonts w:ascii="Times New Roman" w:eastAsia="Lucida Sans Unicode" w:hAnsi="Times New Roman" w:cs="Tahoma"/>
          <w:kern w:val="3"/>
          <w:sz w:val="28"/>
          <w:szCs w:val="28"/>
          <w:lang w:eastAsia="ru-RU"/>
        </w:rPr>
        <w:t>уб</w:t>
      </w:r>
      <w:proofErr w:type="spellEnd"/>
      <w:r w:rsidR="00137FEC">
        <w:rPr>
          <w:rFonts w:ascii="Times New Roman" w:eastAsia="Lucida Sans Unicode" w:hAnsi="Times New Roman" w:cs="Tahoma"/>
          <w:kern w:val="3"/>
          <w:sz w:val="28"/>
          <w:szCs w:val="28"/>
          <w:lang w:eastAsia="ru-RU"/>
        </w:rPr>
        <w:t xml:space="preserve">. </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Задолж</w:t>
      </w:r>
      <w:r w:rsidR="00137FEC">
        <w:rPr>
          <w:rFonts w:ascii="Times New Roman" w:eastAsia="Lucida Sans Unicode" w:hAnsi="Times New Roman" w:cs="Tahoma"/>
          <w:kern w:val="3"/>
          <w:sz w:val="28"/>
          <w:szCs w:val="28"/>
          <w:lang w:eastAsia="ru-RU"/>
        </w:rPr>
        <w:t>енность по налогам и сборам — 73</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Задолженность перед государстве</w:t>
      </w:r>
      <w:r w:rsidR="00137FEC">
        <w:rPr>
          <w:rFonts w:ascii="Times New Roman" w:eastAsia="Lucida Sans Unicode" w:hAnsi="Times New Roman" w:cs="Tahoma"/>
          <w:kern w:val="3"/>
          <w:sz w:val="28"/>
          <w:szCs w:val="28"/>
          <w:lang w:eastAsia="ru-RU"/>
        </w:rPr>
        <w:t>нными внебюджетными фондами — 39</w:t>
      </w:r>
      <w:r w:rsidRPr="006E465D">
        <w:rPr>
          <w:rFonts w:ascii="Times New Roman" w:eastAsia="Lucida Sans Unicode" w:hAnsi="Times New Roman" w:cs="Tahoma"/>
          <w:kern w:val="3"/>
          <w:sz w:val="28"/>
          <w:szCs w:val="28"/>
          <w:lang w:eastAsia="ru-RU"/>
        </w:rPr>
        <w:t xml:space="preserve">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 количестве акций, выпущенных обществом</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8"/>
          <w:szCs w:val="28"/>
          <w:lang w:eastAsia="ru-RU"/>
        </w:rPr>
        <w:t>Акции зарегистрированы 24 мая 2007 г. за № 1-01-32581-</w:t>
      </w:r>
      <w:r w:rsidRPr="006E465D">
        <w:rPr>
          <w:rFonts w:ascii="Times New Roman" w:eastAsia="Lucida Sans Unicode" w:hAnsi="Times New Roman" w:cs="Tahoma"/>
          <w:kern w:val="3"/>
          <w:sz w:val="28"/>
          <w:szCs w:val="28"/>
          <w:lang w:val="en-US" w:eastAsia="ru-RU"/>
        </w:rPr>
        <w:t>F</w:t>
      </w:r>
      <w:r w:rsidRPr="006E465D">
        <w:rPr>
          <w:rFonts w:ascii="Times New Roman" w:eastAsia="Lucida Sans Unicode" w:hAnsi="Times New Roman" w:cs="Tahoma"/>
          <w:kern w:val="3"/>
          <w:sz w:val="28"/>
          <w:szCs w:val="28"/>
          <w:lang w:eastAsia="ru-RU"/>
        </w:rPr>
        <w:t xml:space="preserve"> Региональным отделением Федеральной службы по финансовым рынкам в Дальневосточном Федеральном округе на сумму  3934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 xml:space="preserve"> в количестве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Вид акций: </w:t>
      </w:r>
      <w:proofErr w:type="gramStart"/>
      <w:r w:rsidRPr="006E465D">
        <w:rPr>
          <w:rFonts w:ascii="Times New Roman" w:eastAsia="Lucida Sans Unicode" w:hAnsi="Times New Roman" w:cs="Tahoma"/>
          <w:kern w:val="3"/>
          <w:sz w:val="28"/>
          <w:szCs w:val="28"/>
          <w:lang w:eastAsia="ru-RU"/>
        </w:rPr>
        <w:t>обыкновенные</w:t>
      </w:r>
      <w:proofErr w:type="gramEnd"/>
      <w:r w:rsidRPr="006E465D">
        <w:rPr>
          <w:rFonts w:ascii="Times New Roman" w:eastAsia="Lucida Sans Unicode" w:hAnsi="Times New Roman" w:cs="Tahoma"/>
          <w:kern w:val="3"/>
          <w:sz w:val="28"/>
          <w:szCs w:val="28"/>
          <w:lang w:eastAsia="ru-RU"/>
        </w:rPr>
        <w:t xml:space="preserve"> именные;</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Количество: 39 340 штук;</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Номинальная стоимость: 100 рублей;</w:t>
      </w:r>
    </w:p>
    <w:p w:rsidR="006E465D" w:rsidRPr="006E465D" w:rsidRDefault="006E465D" w:rsidP="006E465D">
      <w:pPr>
        <w:widowControl w:val="0"/>
        <w:tabs>
          <w:tab w:val="left" w:pos="-15"/>
          <w:tab w:val="left" w:pos="15"/>
        </w:tabs>
        <w:suppressAutoHyphens/>
        <w:autoSpaceDN w:val="0"/>
        <w:spacing w:after="0" w:line="240" w:lineRule="auto"/>
        <w:ind w:left="-15" w:firstLine="540"/>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 xml:space="preserve">Уставной капитал: 3 934 </w:t>
      </w:r>
      <w:proofErr w:type="spellStart"/>
      <w:r w:rsidRPr="006E465D">
        <w:rPr>
          <w:rFonts w:ascii="Times New Roman" w:eastAsia="Lucida Sans Unicode" w:hAnsi="Times New Roman" w:cs="Tahoma"/>
          <w:kern w:val="3"/>
          <w:sz w:val="28"/>
          <w:szCs w:val="28"/>
          <w:lang w:eastAsia="ru-RU"/>
        </w:rPr>
        <w:t>тыс</w:t>
      </w:r>
      <w:proofErr w:type="gramStart"/>
      <w:r w:rsidRPr="006E465D">
        <w:rPr>
          <w:rFonts w:ascii="Times New Roman" w:eastAsia="Lucida Sans Unicode" w:hAnsi="Times New Roman" w:cs="Tahoma"/>
          <w:kern w:val="3"/>
          <w:sz w:val="28"/>
          <w:szCs w:val="28"/>
          <w:lang w:eastAsia="ru-RU"/>
        </w:rPr>
        <w:t>.р</w:t>
      </w:r>
      <w:proofErr w:type="gramEnd"/>
      <w:r w:rsidRPr="006E465D">
        <w:rPr>
          <w:rFonts w:ascii="Times New Roman" w:eastAsia="Lucida Sans Unicode" w:hAnsi="Times New Roman" w:cs="Tahoma"/>
          <w:kern w:val="3"/>
          <w:sz w:val="28"/>
          <w:szCs w:val="28"/>
          <w:lang w:eastAsia="ru-RU"/>
        </w:rPr>
        <w:t>ублей</w:t>
      </w:r>
      <w:proofErr w:type="spellEnd"/>
      <w:r w:rsidRPr="006E465D">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A2445D" w:rsidRDefault="006E465D" w:rsidP="00A244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 доходах и расходах организации</w:t>
      </w:r>
    </w:p>
    <w:p w:rsidR="00A2445D" w:rsidRPr="00A2445D" w:rsidRDefault="00A2445D" w:rsidP="00A244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A2445D">
        <w:rPr>
          <w:rFonts w:ascii="Times New Roman" w:eastAsia="Lucida Sans Unicode" w:hAnsi="Times New Roman" w:cs="Tahoma"/>
          <w:b/>
          <w:bCs/>
          <w:kern w:val="3"/>
          <w:sz w:val="28"/>
          <w:szCs w:val="28"/>
          <w:lang w:eastAsia="ru-RU"/>
        </w:rPr>
        <w:t>Доходы:</w:t>
      </w:r>
    </w:p>
    <w:p w:rsidR="006E465D" w:rsidRPr="00A2445D" w:rsidRDefault="006E465D" w:rsidP="00A2445D">
      <w:pPr>
        <w:pStyle w:val="af3"/>
        <w:widowControl w:val="0"/>
        <w:numPr>
          <w:ilvl w:val="0"/>
          <w:numId w:val="29"/>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A2445D">
        <w:rPr>
          <w:rFonts w:ascii="Times New Roman" w:eastAsia="Lucida Sans Unicode" w:hAnsi="Times New Roman" w:cs="Tahoma"/>
          <w:kern w:val="3"/>
          <w:sz w:val="28"/>
          <w:szCs w:val="28"/>
          <w:lang w:eastAsia="ru-RU"/>
        </w:rPr>
        <w:t xml:space="preserve">Выручка от сдачи собственного нежилого фонда в аренду </w:t>
      </w:r>
      <w:r w:rsidR="00137FEC" w:rsidRPr="00A2445D">
        <w:rPr>
          <w:rFonts w:ascii="Times New Roman" w:eastAsia="Lucida Sans Unicode" w:hAnsi="Times New Roman" w:cs="Tahoma"/>
          <w:kern w:val="3"/>
          <w:sz w:val="28"/>
          <w:szCs w:val="28"/>
          <w:lang w:eastAsia="ru-RU"/>
        </w:rPr>
        <w:t>6133593,13</w:t>
      </w:r>
      <w:r w:rsidRPr="00A2445D">
        <w:rPr>
          <w:rFonts w:ascii="Times New Roman" w:eastAsia="Lucida Sans Unicode" w:hAnsi="Times New Roman" w:cs="Tahoma"/>
          <w:kern w:val="3"/>
          <w:sz w:val="28"/>
          <w:szCs w:val="28"/>
          <w:lang w:eastAsia="ru-RU"/>
        </w:rPr>
        <w:t xml:space="preserve"> руб.</w:t>
      </w:r>
    </w:p>
    <w:p w:rsidR="006E465D" w:rsidRDefault="00B27A1F" w:rsidP="00A2445D">
      <w:pPr>
        <w:pStyle w:val="af3"/>
        <w:widowControl w:val="0"/>
        <w:numPr>
          <w:ilvl w:val="0"/>
          <w:numId w:val="29"/>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Прочие доходы – 1207107,01</w:t>
      </w:r>
      <w:r w:rsidR="00A2445D">
        <w:rPr>
          <w:rFonts w:ascii="Times New Roman" w:eastAsia="Lucida Sans Unicode" w:hAnsi="Times New Roman" w:cs="Tahoma"/>
          <w:kern w:val="3"/>
          <w:sz w:val="28"/>
          <w:szCs w:val="28"/>
          <w:lang w:eastAsia="ru-RU"/>
        </w:rPr>
        <w:t xml:space="preserve"> руб.</w:t>
      </w:r>
    </w:p>
    <w:p w:rsidR="00B27A1F" w:rsidRDefault="00B27A1F" w:rsidP="00A2445D">
      <w:pPr>
        <w:pStyle w:val="af3"/>
        <w:widowControl w:val="0"/>
        <w:numPr>
          <w:ilvl w:val="0"/>
          <w:numId w:val="29"/>
        </w:numPr>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Проценты к получению – 301725,11 руб.</w:t>
      </w:r>
    </w:p>
    <w:p w:rsidR="00A2445D" w:rsidRDefault="00A2445D" w:rsidP="00A244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
          <w:bCs/>
          <w:kern w:val="3"/>
          <w:sz w:val="28"/>
          <w:szCs w:val="28"/>
          <w:lang w:eastAsia="ru-RU"/>
        </w:rPr>
        <w:t>Расходы</w:t>
      </w:r>
      <w:r w:rsidRPr="00A2445D">
        <w:rPr>
          <w:rFonts w:ascii="Times New Roman" w:eastAsia="Lucida Sans Unicode" w:hAnsi="Times New Roman" w:cs="Tahoma"/>
          <w:b/>
          <w:bCs/>
          <w:kern w:val="3"/>
          <w:sz w:val="28"/>
          <w:szCs w:val="28"/>
          <w:lang w:eastAsia="ru-RU"/>
        </w:rPr>
        <w:t>:</w:t>
      </w:r>
    </w:p>
    <w:p w:rsidR="00E874E5" w:rsidRPr="00BB2C73" w:rsidRDefault="00BB2C73" w:rsidP="00E874E5">
      <w:pPr>
        <w:pStyle w:val="af3"/>
        <w:widowControl w:val="0"/>
        <w:numPr>
          <w:ilvl w:val="0"/>
          <w:numId w:val="31"/>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Cs/>
          <w:kern w:val="3"/>
          <w:sz w:val="28"/>
          <w:szCs w:val="28"/>
          <w:lang w:eastAsia="ru-RU"/>
        </w:rPr>
        <w:t>Себестоимость – 7358471,65 руб.</w:t>
      </w:r>
    </w:p>
    <w:p w:rsidR="00BB2C73" w:rsidRPr="00E874E5" w:rsidRDefault="00B27A1F" w:rsidP="00E874E5">
      <w:pPr>
        <w:pStyle w:val="af3"/>
        <w:widowControl w:val="0"/>
        <w:numPr>
          <w:ilvl w:val="0"/>
          <w:numId w:val="31"/>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Pr>
          <w:rFonts w:ascii="Times New Roman" w:eastAsia="Lucida Sans Unicode" w:hAnsi="Times New Roman" w:cs="Tahoma"/>
          <w:bCs/>
          <w:kern w:val="3"/>
          <w:sz w:val="28"/>
          <w:szCs w:val="28"/>
          <w:lang w:eastAsia="ru-RU"/>
        </w:rPr>
        <w:t>Прочие расходы – 127867,61</w:t>
      </w:r>
      <w:r w:rsidR="00BB2C73">
        <w:rPr>
          <w:rFonts w:ascii="Times New Roman" w:eastAsia="Lucida Sans Unicode" w:hAnsi="Times New Roman" w:cs="Tahoma"/>
          <w:bCs/>
          <w:kern w:val="3"/>
          <w:sz w:val="28"/>
          <w:szCs w:val="28"/>
          <w:lang w:eastAsia="ru-RU"/>
        </w:rPr>
        <w:t xml:space="preserve"> руб.</w:t>
      </w:r>
    </w:p>
    <w:p w:rsidR="00A2445D" w:rsidRPr="00A2445D" w:rsidRDefault="00A2445D" w:rsidP="00A2445D">
      <w:pPr>
        <w:pStyle w:val="af3"/>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AC338F" w:rsidRDefault="00AC338F"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Cs/>
          <w:kern w:val="3"/>
          <w:sz w:val="28"/>
          <w:szCs w:val="28"/>
          <w:lang w:eastAsia="ru-RU"/>
        </w:rPr>
      </w:pPr>
      <w:r>
        <w:rPr>
          <w:rFonts w:ascii="Times New Roman" w:eastAsia="Lucida Sans Unicode" w:hAnsi="Times New Roman" w:cs="Tahoma"/>
          <w:bCs/>
          <w:kern w:val="3"/>
          <w:sz w:val="28"/>
          <w:szCs w:val="28"/>
          <w:lang w:eastAsia="ru-RU"/>
        </w:rPr>
        <w:t>Информация о</w:t>
      </w:r>
      <w:r w:rsidR="00C4135F">
        <w:rPr>
          <w:rFonts w:ascii="Times New Roman" w:eastAsia="Lucida Sans Unicode" w:hAnsi="Times New Roman" w:cs="Tahoma"/>
          <w:bCs/>
          <w:kern w:val="3"/>
          <w:sz w:val="28"/>
          <w:szCs w:val="28"/>
          <w:lang w:eastAsia="ru-RU"/>
        </w:rPr>
        <w:t xml:space="preserve"> переоценки группы однородных средств</w:t>
      </w:r>
    </w:p>
    <w:p w:rsidR="00AC338F" w:rsidRDefault="00AC338F" w:rsidP="00AC338F">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Cs/>
          <w:kern w:val="3"/>
          <w:sz w:val="28"/>
          <w:szCs w:val="28"/>
          <w:lang w:eastAsia="ru-RU"/>
        </w:rPr>
      </w:pPr>
      <w:r w:rsidRPr="00AC338F">
        <w:rPr>
          <w:rFonts w:ascii="Times New Roman" w:eastAsia="Lucida Sans Unicode" w:hAnsi="Times New Roman" w:cs="Tahoma"/>
          <w:bCs/>
          <w:kern w:val="3"/>
          <w:sz w:val="28"/>
          <w:szCs w:val="28"/>
          <w:lang w:eastAsia="ru-RU"/>
        </w:rPr>
        <w:t xml:space="preserve">06 марта 2013 г. </w:t>
      </w:r>
      <w:r>
        <w:rPr>
          <w:rFonts w:ascii="Times New Roman" w:eastAsia="Lucida Sans Unicode" w:hAnsi="Times New Roman" w:cs="Tahoma"/>
          <w:bCs/>
          <w:kern w:val="3"/>
          <w:sz w:val="28"/>
          <w:szCs w:val="28"/>
          <w:lang w:eastAsia="ru-RU"/>
        </w:rPr>
        <w:t xml:space="preserve">ООО «Дальневосточная оценочная компания» произвело переоценку </w:t>
      </w:r>
      <w:r w:rsidR="00622997">
        <w:rPr>
          <w:rFonts w:ascii="Times New Roman" w:eastAsia="Lucida Sans Unicode" w:hAnsi="Times New Roman" w:cs="Tahoma"/>
          <w:bCs/>
          <w:kern w:val="3"/>
          <w:sz w:val="28"/>
          <w:szCs w:val="28"/>
          <w:lang w:eastAsia="ru-RU"/>
        </w:rPr>
        <w:t xml:space="preserve">основных средств </w:t>
      </w:r>
      <w:r>
        <w:rPr>
          <w:rFonts w:ascii="Times New Roman" w:eastAsia="Lucida Sans Unicode" w:hAnsi="Times New Roman" w:cs="Tahoma"/>
          <w:bCs/>
          <w:kern w:val="3"/>
          <w:sz w:val="28"/>
          <w:szCs w:val="28"/>
          <w:lang w:eastAsia="ru-RU"/>
        </w:rPr>
        <w:t>по состоянию на 31.12.2012 г.</w:t>
      </w:r>
    </w:p>
    <w:p w:rsidR="00AC338F" w:rsidRPr="00AC338F" w:rsidRDefault="00AC338F" w:rsidP="00AC338F">
      <w:pPr>
        <w:pStyle w:val="af4"/>
        <w:tabs>
          <w:tab w:val="left" w:pos="0"/>
        </w:tabs>
        <w:rPr>
          <w:szCs w:val="28"/>
        </w:rPr>
      </w:pPr>
      <w:r w:rsidRPr="00AC338F">
        <w:rPr>
          <w:szCs w:val="28"/>
        </w:rPr>
        <w:t>Це</w:t>
      </w:r>
      <w:r>
        <w:rPr>
          <w:szCs w:val="28"/>
        </w:rPr>
        <w:t xml:space="preserve">ль проведения переоценки </w:t>
      </w:r>
      <w:r w:rsidRPr="00AC338F">
        <w:rPr>
          <w:szCs w:val="28"/>
        </w:rPr>
        <w:t>основных с</w:t>
      </w:r>
      <w:r>
        <w:rPr>
          <w:szCs w:val="28"/>
        </w:rPr>
        <w:t>редств является</w:t>
      </w:r>
      <w:r w:rsidRPr="00AC338F">
        <w:rPr>
          <w:szCs w:val="28"/>
        </w:rPr>
        <w:t>:</w:t>
      </w:r>
    </w:p>
    <w:p w:rsidR="00AC338F" w:rsidRPr="00AC338F" w:rsidRDefault="00AC338F" w:rsidP="00AC338F">
      <w:pPr>
        <w:pStyle w:val="af4"/>
        <w:tabs>
          <w:tab w:val="left" w:pos="5245"/>
          <w:tab w:val="left" w:pos="5387"/>
        </w:tabs>
        <w:rPr>
          <w:szCs w:val="28"/>
        </w:rPr>
      </w:pPr>
      <w:r w:rsidRPr="00AC338F">
        <w:rPr>
          <w:szCs w:val="28"/>
        </w:rPr>
        <w:t>определение реальной стоимости объектов путем приведения первоначальной их стоимости в соответствие с рыночными их ценами и условиями воспроизводства на дату переоценки (31.12.2012).</w:t>
      </w:r>
    </w:p>
    <w:p w:rsidR="00AC338F" w:rsidRPr="00AC338F" w:rsidRDefault="00AC338F" w:rsidP="00AC338F">
      <w:pPr>
        <w:pStyle w:val="af4"/>
        <w:tabs>
          <w:tab w:val="left" w:pos="5245"/>
          <w:tab w:val="left" w:pos="5387"/>
        </w:tabs>
        <w:ind w:firstLine="567"/>
        <w:rPr>
          <w:szCs w:val="28"/>
        </w:rPr>
      </w:pPr>
      <w:r w:rsidRPr="00AC338F">
        <w:rPr>
          <w:szCs w:val="28"/>
        </w:rPr>
        <w:t xml:space="preserve">Данная переоценка необходима, чтобы стоимость объектов, по которой они отражаются в бухгалтерском учете и отчетности, существенно не отличалось от текущей (восстановительной) стоимости (п. 15 ПБУ 6/01). </w:t>
      </w:r>
    </w:p>
    <w:p w:rsidR="00AC338F" w:rsidRPr="00AC338F" w:rsidRDefault="00AC338F" w:rsidP="00AC338F">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Cs/>
          <w:kern w:val="3"/>
          <w:sz w:val="28"/>
          <w:szCs w:val="28"/>
          <w:lang w:eastAsia="ru-RU"/>
        </w:rPr>
      </w:pPr>
    </w:p>
    <w:p w:rsidR="006E465D" w:rsidRPr="006E465D" w:rsidRDefault="006E465D"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 событиях после отчетной даты</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r w:rsidRPr="006E465D">
        <w:rPr>
          <w:rFonts w:ascii="Times New Roman" w:eastAsia="Lucida Sans Unicode" w:hAnsi="Times New Roman" w:cs="Tahoma"/>
          <w:kern w:val="3"/>
          <w:sz w:val="28"/>
          <w:szCs w:val="28"/>
          <w:lang w:eastAsia="ru-RU"/>
        </w:rPr>
        <w:t>Сведения отсутствуют</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Информация об участии эмитента в судебных процессах</w:t>
      </w:r>
    </w:p>
    <w:p w:rsidR="006E465D" w:rsidRPr="006E465D" w:rsidRDefault="008B61E1" w:rsidP="002E5439">
      <w:pPr>
        <w:pStyle w:val="af3"/>
        <w:widowControl w:val="0"/>
        <w:numPr>
          <w:ilvl w:val="3"/>
          <w:numId w:val="18"/>
        </w:numPr>
        <w:tabs>
          <w:tab w:val="left" w:pos="-142"/>
        </w:tabs>
        <w:suppressAutoHyphens/>
        <w:autoSpaceDN w:val="0"/>
        <w:spacing w:after="0" w:line="240" w:lineRule="auto"/>
        <w:ind w:left="0" w:firstLine="426"/>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 В декабре 2012 г.</w:t>
      </w:r>
      <w:r w:rsidR="006E465D" w:rsidRPr="006E465D">
        <w:rPr>
          <w:rFonts w:ascii="Times New Roman" w:eastAsia="Lucida Sans Unicode" w:hAnsi="Times New Roman" w:cs="Tahoma"/>
          <w:kern w:val="3"/>
          <w:sz w:val="28"/>
          <w:szCs w:val="28"/>
          <w:lang w:eastAsia="ru-RU"/>
        </w:rPr>
        <w:t xml:space="preserve"> </w:t>
      </w:r>
      <w:r>
        <w:rPr>
          <w:rFonts w:ascii="Times New Roman" w:eastAsia="Lucida Sans Unicode" w:hAnsi="Times New Roman" w:cs="Tahoma"/>
          <w:kern w:val="3"/>
          <w:sz w:val="28"/>
          <w:szCs w:val="28"/>
          <w:lang w:eastAsia="ru-RU"/>
        </w:rPr>
        <w:t>в Арбитражный суд</w:t>
      </w:r>
      <w:r w:rsidR="006E465D" w:rsidRPr="006E465D">
        <w:rPr>
          <w:rFonts w:ascii="Times New Roman" w:eastAsia="Lucida Sans Unicode" w:hAnsi="Times New Roman" w:cs="Tahoma"/>
          <w:kern w:val="3"/>
          <w:sz w:val="28"/>
          <w:szCs w:val="28"/>
          <w:lang w:eastAsia="ru-RU"/>
        </w:rPr>
        <w:t xml:space="preserve"> Хабаровского края </w:t>
      </w:r>
      <w:r>
        <w:rPr>
          <w:rFonts w:ascii="Times New Roman" w:eastAsia="Lucida Sans Unicode" w:hAnsi="Times New Roman" w:cs="Tahoma"/>
          <w:kern w:val="3"/>
          <w:sz w:val="28"/>
          <w:szCs w:val="28"/>
          <w:lang w:eastAsia="ru-RU"/>
        </w:rPr>
        <w:t xml:space="preserve">направлен </w:t>
      </w:r>
      <w:r w:rsidR="006E465D" w:rsidRPr="006E465D">
        <w:rPr>
          <w:rFonts w:ascii="Times New Roman" w:eastAsia="Lucida Sans Unicode" w:hAnsi="Times New Roman" w:cs="Tahoma"/>
          <w:kern w:val="3"/>
          <w:sz w:val="28"/>
          <w:szCs w:val="28"/>
          <w:lang w:eastAsia="ru-RU"/>
        </w:rPr>
        <w:t xml:space="preserve">иск </w:t>
      </w:r>
      <w:r>
        <w:rPr>
          <w:rFonts w:ascii="Times New Roman" w:eastAsia="Lucida Sans Unicode" w:hAnsi="Times New Roman" w:cs="Tahoma"/>
          <w:kern w:val="3"/>
          <w:sz w:val="28"/>
          <w:szCs w:val="28"/>
          <w:lang w:eastAsia="ru-RU"/>
        </w:rPr>
        <w:t xml:space="preserve">к ИП </w:t>
      </w:r>
      <w:proofErr w:type="spellStart"/>
      <w:r>
        <w:rPr>
          <w:rFonts w:ascii="Times New Roman" w:eastAsia="Lucida Sans Unicode" w:hAnsi="Times New Roman" w:cs="Tahoma"/>
          <w:kern w:val="3"/>
          <w:sz w:val="28"/>
          <w:szCs w:val="28"/>
          <w:lang w:eastAsia="ru-RU"/>
        </w:rPr>
        <w:t>Нарбаеву</w:t>
      </w:r>
      <w:proofErr w:type="spellEnd"/>
      <w:r>
        <w:rPr>
          <w:rFonts w:ascii="Times New Roman" w:eastAsia="Lucida Sans Unicode" w:hAnsi="Times New Roman" w:cs="Tahoma"/>
          <w:kern w:val="3"/>
          <w:sz w:val="28"/>
          <w:szCs w:val="28"/>
          <w:lang w:eastAsia="ru-RU"/>
        </w:rPr>
        <w:t xml:space="preserve"> С.И. о взыскании задолженности по арендной плате.</w:t>
      </w:r>
      <w:r w:rsidR="002E5439" w:rsidRPr="002E5439">
        <w:rPr>
          <w:rFonts w:ascii="Times New Roman" w:eastAsia="Lucida Sans Unicode" w:hAnsi="Times New Roman" w:cs="Tahoma"/>
          <w:kern w:val="3"/>
          <w:sz w:val="28"/>
          <w:szCs w:val="28"/>
          <w:lang w:eastAsia="ru-RU"/>
        </w:rPr>
        <w:t xml:space="preserve"> </w:t>
      </w:r>
      <w:r w:rsidR="002E5439" w:rsidRPr="00DA2F33">
        <w:rPr>
          <w:rFonts w:ascii="Times New Roman" w:eastAsia="Lucida Sans Unicode" w:hAnsi="Times New Roman" w:cs="Tahoma"/>
          <w:kern w:val="3"/>
          <w:sz w:val="28"/>
          <w:szCs w:val="28"/>
          <w:lang w:eastAsia="ru-RU"/>
        </w:rPr>
        <w:t>Решением Арбитражного суда г. Хабаровска от 21.03.2013 г. исковые требования ОАО «ХКРВИ» удовлетворены в полном объеме.</w:t>
      </w:r>
    </w:p>
    <w:p w:rsidR="008B61E1" w:rsidRPr="008B61E1" w:rsidRDefault="002E5439" w:rsidP="002E5439">
      <w:pPr>
        <w:pStyle w:val="af3"/>
        <w:widowControl w:val="0"/>
        <w:tabs>
          <w:tab w:val="left" w:pos="-142"/>
        </w:tabs>
        <w:suppressAutoHyphens/>
        <w:autoSpaceDN w:val="0"/>
        <w:spacing w:after="0" w:line="240" w:lineRule="auto"/>
        <w:ind w:left="0" w:firstLine="567"/>
        <w:jc w:val="both"/>
        <w:textAlignment w:val="baseline"/>
        <w:rPr>
          <w:rFonts w:ascii="Times New Roman" w:eastAsia="Lucida Sans Unicode" w:hAnsi="Times New Roman" w:cs="Tahoma"/>
          <w:kern w:val="3"/>
          <w:sz w:val="28"/>
          <w:szCs w:val="28"/>
          <w:lang w:eastAsia="ru-RU"/>
        </w:rPr>
      </w:pPr>
      <w:r>
        <w:rPr>
          <w:rFonts w:ascii="Times New Roman" w:eastAsia="Lucida Sans Unicode" w:hAnsi="Times New Roman" w:cs="Tahoma"/>
          <w:kern w:val="3"/>
          <w:sz w:val="28"/>
          <w:szCs w:val="28"/>
          <w:lang w:eastAsia="ru-RU"/>
        </w:rPr>
        <w:t xml:space="preserve">2. </w:t>
      </w:r>
      <w:r w:rsidR="008B61E1" w:rsidRPr="008B61E1">
        <w:rPr>
          <w:rFonts w:ascii="Times New Roman" w:eastAsia="Lucida Sans Unicode" w:hAnsi="Times New Roman" w:cs="Tahoma"/>
          <w:kern w:val="3"/>
          <w:sz w:val="28"/>
          <w:szCs w:val="28"/>
          <w:lang w:eastAsia="ru-RU"/>
        </w:rPr>
        <w:t>С 2011 г. в отношении должник</w:t>
      </w:r>
      <w:proofErr w:type="gramStart"/>
      <w:r w:rsidR="008B61E1" w:rsidRPr="008B61E1">
        <w:rPr>
          <w:rFonts w:ascii="Times New Roman" w:eastAsia="Lucida Sans Unicode" w:hAnsi="Times New Roman" w:cs="Tahoma"/>
          <w:kern w:val="3"/>
          <w:sz w:val="28"/>
          <w:szCs w:val="28"/>
          <w:lang w:eastAsia="ru-RU"/>
        </w:rPr>
        <w:t>а ООО</w:t>
      </w:r>
      <w:proofErr w:type="gramEnd"/>
      <w:r w:rsidR="008B61E1" w:rsidRPr="008B61E1">
        <w:rPr>
          <w:rFonts w:ascii="Times New Roman" w:eastAsia="Lucida Sans Unicode" w:hAnsi="Times New Roman" w:cs="Tahoma"/>
          <w:kern w:val="3"/>
          <w:sz w:val="28"/>
          <w:szCs w:val="28"/>
          <w:lang w:eastAsia="ru-RU"/>
        </w:rPr>
        <w:t xml:space="preserve"> «Юридический консультационный центр» ведется исполнительное производство</w:t>
      </w:r>
      <w:r w:rsidR="00A86A67">
        <w:rPr>
          <w:rFonts w:ascii="Times New Roman" w:eastAsia="Lucida Sans Unicode" w:hAnsi="Times New Roman" w:cs="Tahoma"/>
          <w:kern w:val="3"/>
          <w:sz w:val="28"/>
          <w:szCs w:val="28"/>
          <w:lang w:eastAsia="ru-RU"/>
        </w:rPr>
        <w:t>.</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p w:rsidR="006E465D" w:rsidRPr="006E465D" w:rsidRDefault="006E465D" w:rsidP="006E465D">
      <w:pPr>
        <w:widowControl w:val="0"/>
        <w:numPr>
          <w:ilvl w:val="2"/>
          <w:numId w:val="25"/>
        </w:numPr>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lastRenderedPageBreak/>
        <w:t>Информация об аффилированных лицах</w:t>
      </w: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
    <w:tbl>
      <w:tblPr>
        <w:tblW w:w="9637" w:type="dxa"/>
        <w:tblLayout w:type="fixed"/>
        <w:tblCellMar>
          <w:left w:w="10" w:type="dxa"/>
          <w:right w:w="10" w:type="dxa"/>
        </w:tblCellMar>
        <w:tblLook w:val="0000" w:firstRow="0" w:lastRow="0" w:firstColumn="0" w:lastColumn="0" w:noHBand="0" w:noVBand="0"/>
      </w:tblPr>
      <w:tblGrid>
        <w:gridCol w:w="449"/>
        <w:gridCol w:w="1874"/>
        <w:gridCol w:w="1858"/>
        <w:gridCol w:w="1484"/>
        <w:gridCol w:w="1394"/>
        <w:gridCol w:w="1259"/>
        <w:gridCol w:w="1319"/>
      </w:tblGrid>
      <w:tr w:rsidR="006E465D" w:rsidRPr="006E465D" w:rsidTr="00727A19">
        <w:tc>
          <w:tcPr>
            <w:tcW w:w="44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roofErr w:type="gramStart"/>
            <w:r w:rsidRPr="006E465D">
              <w:rPr>
                <w:rFonts w:ascii="Times New Roman" w:eastAsia="Lucida Sans Unicode" w:hAnsi="Times New Roman" w:cs="Tahoma"/>
                <w:kern w:val="3"/>
                <w:sz w:val="24"/>
                <w:szCs w:val="24"/>
                <w:lang w:eastAsia="ru-RU"/>
              </w:rPr>
              <w:t>п</w:t>
            </w:r>
            <w:proofErr w:type="gramEnd"/>
            <w:r w:rsidRPr="006E465D">
              <w:rPr>
                <w:rFonts w:ascii="Times New Roman" w:eastAsia="Lucida Sans Unicode" w:hAnsi="Times New Roman" w:cs="Tahoma"/>
                <w:kern w:val="3"/>
                <w:sz w:val="24"/>
                <w:szCs w:val="24"/>
                <w:lang w:eastAsia="ru-RU"/>
              </w:rPr>
              <w:t>/п</w:t>
            </w:r>
          </w:p>
        </w:tc>
        <w:tc>
          <w:tcPr>
            <w:tcW w:w="187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Полное фирменное наименовани</w:t>
            </w:r>
            <w:proofErr w:type="gramStart"/>
            <w:r w:rsidRPr="006E465D">
              <w:rPr>
                <w:rFonts w:ascii="Times New Roman" w:eastAsia="Lucida Sans Unicode" w:hAnsi="Times New Roman" w:cs="Tahoma"/>
                <w:kern w:val="3"/>
                <w:sz w:val="24"/>
                <w:szCs w:val="24"/>
                <w:lang w:eastAsia="ru-RU"/>
              </w:rPr>
              <w:t>е(</w:t>
            </w:r>
            <w:proofErr w:type="gramEnd"/>
            <w:r w:rsidRPr="006E465D">
              <w:rPr>
                <w:rFonts w:ascii="Times New Roman" w:eastAsia="Lucida Sans Unicode" w:hAnsi="Times New Roman" w:cs="Tahoma"/>
                <w:kern w:val="3"/>
                <w:sz w:val="24"/>
                <w:szCs w:val="24"/>
                <w:lang w:eastAsia="ru-RU"/>
              </w:rPr>
              <w:t xml:space="preserve"> наименование для некоммерческой организации)</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или фамилия, имя, отчество аффилированного лица</w:t>
            </w:r>
          </w:p>
        </w:tc>
        <w:tc>
          <w:tcPr>
            <w:tcW w:w="1858"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Место нахождения юридического лица или место жительства физического лица</w:t>
            </w:r>
          </w:p>
        </w:tc>
        <w:tc>
          <w:tcPr>
            <w:tcW w:w="148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Основание, в силу которого лицо признается аффилированным</w:t>
            </w:r>
          </w:p>
        </w:tc>
        <w:tc>
          <w:tcPr>
            <w:tcW w:w="1394"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Дата наступления основания</w:t>
            </w:r>
          </w:p>
        </w:tc>
        <w:tc>
          <w:tcPr>
            <w:tcW w:w="1259" w:type="dxa"/>
            <w:tcBorders>
              <w:top w:val="single" w:sz="2" w:space="0" w:color="000000"/>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Доля участия аффилированного лица в уставном капитале Общества</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c>
          <w:tcPr>
            <w:tcW w:w="1319" w:type="dxa"/>
            <w:tcBorders>
              <w:top w:val="single" w:sz="2" w:space="0" w:color="000000"/>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Доля, принадлежащих аффилированному лицу обыкновенных акций</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Общества</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w:t>
            </w:r>
          </w:p>
        </w:tc>
      </w:tr>
      <w:tr w:rsidR="006E465D" w:rsidRPr="006E465D" w:rsidTr="00727A19">
        <w:tc>
          <w:tcPr>
            <w:tcW w:w="44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1</w:t>
            </w:r>
          </w:p>
        </w:tc>
        <w:tc>
          <w:tcPr>
            <w:tcW w:w="18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C304A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Шашкова</w:t>
            </w:r>
            <w:proofErr w:type="spellEnd"/>
            <w:r w:rsidRPr="006E465D">
              <w:rPr>
                <w:rFonts w:ascii="Times New Roman" w:eastAsia="Lucida Sans Unicode" w:hAnsi="Times New Roman" w:cs="Tahoma"/>
                <w:kern w:val="3"/>
                <w:sz w:val="24"/>
                <w:szCs w:val="24"/>
                <w:lang w:eastAsia="ru-RU"/>
              </w:rPr>
              <w:t xml:space="preserve"> Елена Владимировна</w:t>
            </w:r>
          </w:p>
        </w:tc>
        <w:tc>
          <w:tcPr>
            <w:tcW w:w="185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Министерство обороны РФ</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 Москва</w:t>
            </w:r>
          </w:p>
        </w:tc>
        <w:tc>
          <w:tcPr>
            <w:tcW w:w="148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Лицо является членом Совета директоров Общества</w:t>
            </w:r>
          </w:p>
        </w:tc>
        <w:tc>
          <w:tcPr>
            <w:tcW w:w="1394" w:type="dxa"/>
            <w:tcBorders>
              <w:left w:val="single" w:sz="2" w:space="0" w:color="000000"/>
              <w:bottom w:val="single" w:sz="2" w:space="0" w:color="000000"/>
            </w:tcBorders>
            <w:shd w:val="clear" w:color="auto" w:fill="auto"/>
            <w:tcMar>
              <w:top w:w="55" w:type="dxa"/>
              <w:left w:w="55" w:type="dxa"/>
              <w:bottom w:w="55" w:type="dxa"/>
              <w:right w:w="55" w:type="dxa"/>
            </w:tcMar>
          </w:tcPr>
          <w:p w:rsidR="00C304AC"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Приказ Министра обороны РФ</w:t>
            </w:r>
          </w:p>
          <w:p w:rsidR="006E465D" w:rsidRPr="006E465D" w:rsidRDefault="00C304AC"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w:t>
            </w:r>
            <w:r>
              <w:rPr>
                <w:rFonts w:ascii="Times New Roman" w:eastAsia="Lucida Sans Unicode" w:hAnsi="Times New Roman" w:cs="Tahoma"/>
                <w:kern w:val="3"/>
                <w:sz w:val="24"/>
                <w:szCs w:val="24"/>
                <w:lang w:eastAsia="ru-RU"/>
              </w:rPr>
              <w:t>921 от 19.04.2012 г.</w:t>
            </w:r>
            <w:r w:rsidR="006E465D" w:rsidRPr="006E465D">
              <w:rPr>
                <w:rFonts w:ascii="Times New Roman" w:eastAsia="Lucida Sans Unicode" w:hAnsi="Times New Roman" w:cs="Tahoma"/>
                <w:kern w:val="3"/>
                <w:sz w:val="24"/>
                <w:szCs w:val="24"/>
                <w:lang w:eastAsia="ru-RU"/>
              </w:rPr>
              <w:t xml:space="preserve"> </w:t>
            </w:r>
          </w:p>
        </w:tc>
        <w:tc>
          <w:tcPr>
            <w:tcW w:w="12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31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r w:rsidR="006E465D" w:rsidRPr="006E465D" w:rsidTr="00727A19">
        <w:tc>
          <w:tcPr>
            <w:tcW w:w="44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2</w:t>
            </w:r>
          </w:p>
        </w:tc>
        <w:tc>
          <w:tcPr>
            <w:tcW w:w="18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Шакирова Капитолина </w:t>
            </w:r>
            <w:proofErr w:type="spellStart"/>
            <w:r w:rsidRPr="006E465D">
              <w:rPr>
                <w:rFonts w:ascii="Times New Roman" w:eastAsia="Lucida Sans Unicode" w:hAnsi="Times New Roman" w:cs="Tahoma"/>
                <w:kern w:val="3"/>
                <w:sz w:val="24"/>
                <w:szCs w:val="24"/>
                <w:lang w:eastAsia="ru-RU"/>
              </w:rPr>
              <w:t>Сафовна</w:t>
            </w:r>
            <w:proofErr w:type="spellEnd"/>
          </w:p>
        </w:tc>
        <w:tc>
          <w:tcPr>
            <w:tcW w:w="185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Министерство обороны РФ</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 Москва</w:t>
            </w:r>
          </w:p>
        </w:tc>
        <w:tc>
          <w:tcPr>
            <w:tcW w:w="148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Лицо является членом Совета директоров Общества</w:t>
            </w:r>
          </w:p>
        </w:tc>
        <w:tc>
          <w:tcPr>
            <w:tcW w:w="1394" w:type="dxa"/>
            <w:tcBorders>
              <w:left w:val="single" w:sz="2" w:space="0" w:color="000000"/>
              <w:bottom w:val="single" w:sz="2" w:space="0" w:color="000000"/>
            </w:tcBorders>
            <w:shd w:val="clear" w:color="auto" w:fill="auto"/>
            <w:tcMar>
              <w:top w:w="55" w:type="dxa"/>
              <w:left w:w="55" w:type="dxa"/>
              <w:bottom w:w="55" w:type="dxa"/>
              <w:right w:w="55" w:type="dxa"/>
            </w:tcMar>
          </w:tcPr>
          <w:p w:rsidR="00C304AC"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Приказ Министра обороны РФ</w:t>
            </w:r>
          </w:p>
          <w:p w:rsidR="006E465D" w:rsidRPr="006E465D"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w:t>
            </w:r>
            <w:r w:rsidR="00C304AC" w:rsidRPr="006E465D">
              <w:rPr>
                <w:rFonts w:ascii="Times New Roman" w:eastAsia="Lucida Sans Unicode" w:hAnsi="Times New Roman" w:cs="Tahoma"/>
                <w:kern w:val="3"/>
                <w:sz w:val="24"/>
                <w:szCs w:val="24"/>
                <w:lang w:eastAsia="ru-RU"/>
              </w:rPr>
              <w:t xml:space="preserve">№ </w:t>
            </w:r>
            <w:r w:rsidR="00C304AC">
              <w:rPr>
                <w:rFonts w:ascii="Times New Roman" w:eastAsia="Lucida Sans Unicode" w:hAnsi="Times New Roman" w:cs="Tahoma"/>
                <w:kern w:val="3"/>
                <w:sz w:val="24"/>
                <w:szCs w:val="24"/>
                <w:lang w:eastAsia="ru-RU"/>
              </w:rPr>
              <w:t>921 от 19.04.2012 г.</w:t>
            </w:r>
          </w:p>
        </w:tc>
        <w:tc>
          <w:tcPr>
            <w:tcW w:w="12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31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r w:rsidR="006E465D" w:rsidRPr="006E465D" w:rsidTr="00727A19">
        <w:tc>
          <w:tcPr>
            <w:tcW w:w="44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3</w:t>
            </w:r>
          </w:p>
        </w:tc>
        <w:tc>
          <w:tcPr>
            <w:tcW w:w="18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C304A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roofErr w:type="spellStart"/>
            <w:r w:rsidRPr="006E465D">
              <w:rPr>
                <w:rFonts w:ascii="Times New Roman" w:eastAsia="Lucida Sans Unicode" w:hAnsi="Times New Roman" w:cs="Tahoma"/>
                <w:kern w:val="3"/>
                <w:sz w:val="24"/>
                <w:szCs w:val="24"/>
                <w:lang w:eastAsia="ru-RU"/>
              </w:rPr>
              <w:t>Святюк</w:t>
            </w:r>
            <w:proofErr w:type="spellEnd"/>
            <w:r w:rsidRPr="006E465D">
              <w:rPr>
                <w:rFonts w:ascii="Times New Roman" w:eastAsia="Lucida Sans Unicode" w:hAnsi="Times New Roman" w:cs="Tahoma"/>
                <w:kern w:val="3"/>
                <w:sz w:val="24"/>
                <w:szCs w:val="24"/>
                <w:lang w:eastAsia="ru-RU"/>
              </w:rPr>
              <w:t xml:space="preserve"> Александра Александровна</w:t>
            </w:r>
          </w:p>
        </w:tc>
        <w:tc>
          <w:tcPr>
            <w:tcW w:w="185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Министерство обороны РФ</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 Москва</w:t>
            </w:r>
          </w:p>
        </w:tc>
        <w:tc>
          <w:tcPr>
            <w:tcW w:w="148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Лицо является членом Совета директоров Общества</w:t>
            </w:r>
          </w:p>
        </w:tc>
        <w:tc>
          <w:tcPr>
            <w:tcW w:w="1394" w:type="dxa"/>
            <w:tcBorders>
              <w:left w:val="single" w:sz="2" w:space="0" w:color="000000"/>
              <w:bottom w:val="single" w:sz="2" w:space="0" w:color="000000"/>
            </w:tcBorders>
            <w:shd w:val="clear" w:color="auto" w:fill="auto"/>
            <w:tcMar>
              <w:top w:w="55" w:type="dxa"/>
              <w:left w:w="55" w:type="dxa"/>
              <w:bottom w:w="55" w:type="dxa"/>
              <w:right w:w="55" w:type="dxa"/>
            </w:tcMar>
          </w:tcPr>
          <w:p w:rsidR="00C304AC"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Приказ Министра обороны РФ</w:t>
            </w:r>
          </w:p>
          <w:p w:rsidR="006E465D" w:rsidRPr="006E465D"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w:t>
            </w:r>
            <w:r w:rsidR="00C304AC" w:rsidRPr="006E465D">
              <w:rPr>
                <w:rFonts w:ascii="Times New Roman" w:eastAsia="Lucida Sans Unicode" w:hAnsi="Times New Roman" w:cs="Tahoma"/>
                <w:kern w:val="3"/>
                <w:sz w:val="24"/>
                <w:szCs w:val="24"/>
                <w:lang w:eastAsia="ru-RU"/>
              </w:rPr>
              <w:t xml:space="preserve">№ </w:t>
            </w:r>
            <w:r w:rsidR="00C304AC">
              <w:rPr>
                <w:rFonts w:ascii="Times New Roman" w:eastAsia="Lucida Sans Unicode" w:hAnsi="Times New Roman" w:cs="Tahoma"/>
                <w:kern w:val="3"/>
                <w:sz w:val="24"/>
                <w:szCs w:val="24"/>
                <w:lang w:eastAsia="ru-RU"/>
              </w:rPr>
              <w:t>921 от 19.04.2012 г.</w:t>
            </w:r>
          </w:p>
        </w:tc>
        <w:tc>
          <w:tcPr>
            <w:tcW w:w="12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31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r w:rsidR="006E465D" w:rsidRPr="006E465D" w:rsidTr="00727A19">
        <w:tc>
          <w:tcPr>
            <w:tcW w:w="44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4</w:t>
            </w:r>
          </w:p>
        </w:tc>
        <w:tc>
          <w:tcPr>
            <w:tcW w:w="18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C304A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roofErr w:type="spellStart"/>
            <w:r>
              <w:rPr>
                <w:rFonts w:ascii="Times New Roman" w:eastAsia="Lucida Sans Unicode" w:hAnsi="Times New Roman" w:cs="Tahoma"/>
                <w:kern w:val="3"/>
                <w:sz w:val="24"/>
                <w:szCs w:val="24"/>
                <w:lang w:eastAsia="ru-RU"/>
              </w:rPr>
              <w:t>Шилина</w:t>
            </w:r>
            <w:proofErr w:type="spellEnd"/>
            <w:r>
              <w:rPr>
                <w:rFonts w:ascii="Times New Roman" w:eastAsia="Lucida Sans Unicode" w:hAnsi="Times New Roman" w:cs="Tahoma"/>
                <w:kern w:val="3"/>
                <w:sz w:val="24"/>
                <w:szCs w:val="24"/>
                <w:lang w:eastAsia="ru-RU"/>
              </w:rPr>
              <w:t xml:space="preserve"> Олеся Владимировна</w:t>
            </w:r>
          </w:p>
        </w:tc>
        <w:tc>
          <w:tcPr>
            <w:tcW w:w="1858"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Министерство обороны РФ</w:t>
            </w:r>
          </w:p>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 Москва</w:t>
            </w:r>
          </w:p>
        </w:tc>
        <w:tc>
          <w:tcPr>
            <w:tcW w:w="148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Лицо является членом Совета директоров Общества</w:t>
            </w:r>
          </w:p>
        </w:tc>
        <w:tc>
          <w:tcPr>
            <w:tcW w:w="1394" w:type="dxa"/>
            <w:tcBorders>
              <w:left w:val="single" w:sz="2" w:space="0" w:color="000000"/>
              <w:bottom w:val="single" w:sz="2" w:space="0" w:color="000000"/>
            </w:tcBorders>
            <w:shd w:val="clear" w:color="auto" w:fill="auto"/>
            <w:tcMar>
              <w:top w:w="55" w:type="dxa"/>
              <w:left w:w="55" w:type="dxa"/>
              <w:bottom w:w="55" w:type="dxa"/>
              <w:right w:w="55" w:type="dxa"/>
            </w:tcMar>
          </w:tcPr>
          <w:p w:rsidR="00C304AC"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Приказ Министра обороны РФ</w:t>
            </w:r>
          </w:p>
          <w:p w:rsidR="006E465D" w:rsidRPr="006E465D"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 </w:t>
            </w:r>
            <w:r w:rsidR="00C304AC" w:rsidRPr="006E465D">
              <w:rPr>
                <w:rFonts w:ascii="Times New Roman" w:eastAsia="Lucida Sans Unicode" w:hAnsi="Times New Roman" w:cs="Tahoma"/>
                <w:kern w:val="3"/>
                <w:sz w:val="24"/>
                <w:szCs w:val="24"/>
                <w:lang w:eastAsia="ru-RU"/>
              </w:rPr>
              <w:t xml:space="preserve">№ </w:t>
            </w:r>
            <w:r w:rsidR="00C304AC">
              <w:rPr>
                <w:rFonts w:ascii="Times New Roman" w:eastAsia="Lucida Sans Unicode" w:hAnsi="Times New Roman" w:cs="Tahoma"/>
                <w:kern w:val="3"/>
                <w:sz w:val="24"/>
                <w:szCs w:val="24"/>
                <w:lang w:eastAsia="ru-RU"/>
              </w:rPr>
              <w:t>921 от 19.04.2012 г.</w:t>
            </w:r>
          </w:p>
        </w:tc>
        <w:tc>
          <w:tcPr>
            <w:tcW w:w="12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31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r w:rsidR="006E465D" w:rsidRPr="006E465D" w:rsidTr="00727A19">
        <w:tc>
          <w:tcPr>
            <w:tcW w:w="44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both"/>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5</w:t>
            </w:r>
          </w:p>
        </w:tc>
        <w:tc>
          <w:tcPr>
            <w:tcW w:w="187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C304AC"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proofErr w:type="gramStart"/>
            <w:r>
              <w:rPr>
                <w:rFonts w:ascii="Times New Roman" w:eastAsia="Lucida Sans Unicode" w:hAnsi="Times New Roman" w:cs="Tahoma"/>
                <w:kern w:val="3"/>
                <w:sz w:val="24"/>
                <w:szCs w:val="24"/>
                <w:lang w:eastAsia="ru-RU"/>
              </w:rPr>
              <w:t>Коновалов</w:t>
            </w:r>
            <w:proofErr w:type="gramEnd"/>
            <w:r>
              <w:rPr>
                <w:rFonts w:ascii="Times New Roman" w:eastAsia="Lucida Sans Unicode" w:hAnsi="Times New Roman" w:cs="Tahoma"/>
                <w:kern w:val="3"/>
                <w:sz w:val="24"/>
                <w:szCs w:val="24"/>
                <w:lang w:eastAsia="ru-RU"/>
              </w:rPr>
              <w:t xml:space="preserve"> Александр Евгеньевич</w:t>
            </w:r>
          </w:p>
        </w:tc>
        <w:tc>
          <w:tcPr>
            <w:tcW w:w="1858" w:type="dxa"/>
            <w:tcBorders>
              <w:left w:val="single" w:sz="2" w:space="0" w:color="000000"/>
              <w:bottom w:val="single" w:sz="2" w:space="0" w:color="000000"/>
            </w:tcBorders>
            <w:shd w:val="clear" w:color="auto" w:fill="auto"/>
            <w:tcMar>
              <w:top w:w="55" w:type="dxa"/>
              <w:left w:w="55" w:type="dxa"/>
              <w:bottom w:w="55" w:type="dxa"/>
              <w:right w:w="55" w:type="dxa"/>
            </w:tcMar>
          </w:tcPr>
          <w:p w:rsidR="00C304AC" w:rsidRPr="006E465D" w:rsidRDefault="00C304AC"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Министерство обороны РФ</w:t>
            </w:r>
          </w:p>
          <w:p w:rsidR="006E465D" w:rsidRPr="006E465D" w:rsidRDefault="00C304AC"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г. Москва</w:t>
            </w:r>
          </w:p>
        </w:tc>
        <w:tc>
          <w:tcPr>
            <w:tcW w:w="148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Лицо является членом Совета директоров Общества</w:t>
            </w:r>
          </w:p>
        </w:tc>
        <w:tc>
          <w:tcPr>
            <w:tcW w:w="1394"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C304AC">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 xml:space="preserve">Приказ Министра обороны РФ № </w:t>
            </w:r>
            <w:r w:rsidR="00C304AC">
              <w:rPr>
                <w:rFonts w:ascii="Times New Roman" w:eastAsia="Lucida Sans Unicode" w:hAnsi="Times New Roman" w:cs="Tahoma"/>
                <w:kern w:val="3"/>
                <w:sz w:val="24"/>
                <w:szCs w:val="24"/>
                <w:lang w:eastAsia="ru-RU"/>
              </w:rPr>
              <w:t>921 от 19.04.2012 г.</w:t>
            </w:r>
          </w:p>
        </w:tc>
        <w:tc>
          <w:tcPr>
            <w:tcW w:w="1259" w:type="dxa"/>
            <w:tcBorders>
              <w:left w:val="single" w:sz="2" w:space="0" w:color="000000"/>
              <w:bottom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c>
          <w:tcPr>
            <w:tcW w:w="1319" w:type="dxa"/>
            <w:tcBorders>
              <w:left w:val="single" w:sz="2" w:space="0" w:color="000000"/>
              <w:bottom w:val="single" w:sz="2" w:space="0" w:color="000000"/>
              <w:right w:val="single" w:sz="2" w:space="0" w:color="000000"/>
            </w:tcBorders>
            <w:shd w:val="clear" w:color="auto" w:fill="auto"/>
            <w:tcMar>
              <w:top w:w="55" w:type="dxa"/>
              <w:left w:w="55" w:type="dxa"/>
              <w:bottom w:w="55" w:type="dxa"/>
              <w:right w:w="55" w:type="dxa"/>
            </w:tcMar>
          </w:tcPr>
          <w:p w:rsidR="006E465D" w:rsidRPr="006E465D" w:rsidRDefault="006E465D" w:rsidP="006E465D">
            <w:pPr>
              <w:widowControl w:val="0"/>
              <w:suppressLineNumbers/>
              <w:suppressAutoHyphens/>
              <w:autoSpaceDN w:val="0"/>
              <w:spacing w:after="0" w:line="240" w:lineRule="auto"/>
              <w:jc w:val="center"/>
              <w:textAlignment w:val="baseline"/>
              <w:rPr>
                <w:rFonts w:ascii="Times New Roman" w:eastAsia="Lucida Sans Unicode" w:hAnsi="Times New Roman" w:cs="Tahoma"/>
                <w:kern w:val="3"/>
                <w:sz w:val="24"/>
                <w:szCs w:val="24"/>
                <w:lang w:eastAsia="ru-RU"/>
              </w:rPr>
            </w:pPr>
            <w:r w:rsidRPr="006E465D">
              <w:rPr>
                <w:rFonts w:ascii="Times New Roman" w:eastAsia="Lucida Sans Unicode" w:hAnsi="Times New Roman" w:cs="Tahoma"/>
                <w:kern w:val="3"/>
                <w:sz w:val="24"/>
                <w:szCs w:val="24"/>
                <w:lang w:eastAsia="ru-RU"/>
              </w:rPr>
              <w:t>0</w:t>
            </w:r>
          </w:p>
        </w:tc>
      </w:tr>
    </w:tbl>
    <w:p w:rsidR="006E465D" w:rsidRDefault="006E465D" w:rsidP="00025A5A">
      <w:pPr>
        <w:widowControl w:val="0"/>
        <w:tabs>
          <w:tab w:val="left" w:pos="15"/>
          <w:tab w:val="left" w:pos="60"/>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DA776A" w:rsidRDefault="00DA776A" w:rsidP="00025A5A">
      <w:pPr>
        <w:widowControl w:val="0"/>
        <w:tabs>
          <w:tab w:val="left" w:pos="15"/>
          <w:tab w:val="left" w:pos="60"/>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DA776A" w:rsidRPr="006E465D" w:rsidRDefault="00DA776A" w:rsidP="00DA776A">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proofErr w:type="spellStart"/>
      <w:r>
        <w:rPr>
          <w:rFonts w:ascii="Times New Roman" w:eastAsia="Lucida Sans Unicode" w:hAnsi="Times New Roman" w:cs="Tahoma"/>
          <w:b/>
          <w:bCs/>
          <w:kern w:val="3"/>
          <w:sz w:val="28"/>
          <w:szCs w:val="28"/>
          <w:lang w:eastAsia="ru-RU"/>
        </w:rPr>
        <w:t>Врио</w:t>
      </w:r>
      <w:proofErr w:type="spellEnd"/>
      <w:r>
        <w:rPr>
          <w:rFonts w:ascii="Times New Roman" w:eastAsia="Lucida Sans Unicode" w:hAnsi="Times New Roman" w:cs="Tahoma"/>
          <w:b/>
          <w:bCs/>
          <w:kern w:val="3"/>
          <w:sz w:val="28"/>
          <w:szCs w:val="28"/>
          <w:lang w:eastAsia="ru-RU"/>
        </w:rPr>
        <w:t xml:space="preserve"> генерального директора</w:t>
      </w:r>
    </w:p>
    <w:p w:rsidR="00DA776A" w:rsidRPr="00025A5A" w:rsidRDefault="00DA776A" w:rsidP="00DA776A">
      <w:pPr>
        <w:widowControl w:val="0"/>
        <w:tabs>
          <w:tab w:val="left" w:pos="15"/>
          <w:tab w:val="left" w:pos="60"/>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ОАО «ХКРВИ»</w:t>
      </w:r>
      <w:r>
        <w:rPr>
          <w:rFonts w:ascii="Times New Roman" w:eastAsia="Lucida Sans Unicode" w:hAnsi="Times New Roman" w:cs="Tahoma"/>
          <w:b/>
          <w:bCs/>
          <w:kern w:val="3"/>
          <w:sz w:val="28"/>
          <w:szCs w:val="28"/>
          <w:lang w:eastAsia="ru-RU"/>
        </w:rPr>
        <w:tab/>
      </w:r>
      <w:r>
        <w:rPr>
          <w:rFonts w:ascii="Times New Roman" w:eastAsia="Lucida Sans Unicode" w:hAnsi="Times New Roman" w:cs="Tahoma"/>
          <w:b/>
          <w:bCs/>
          <w:kern w:val="3"/>
          <w:sz w:val="28"/>
          <w:szCs w:val="28"/>
          <w:lang w:eastAsia="ru-RU"/>
        </w:rPr>
        <w:tab/>
      </w:r>
      <w:r>
        <w:rPr>
          <w:rFonts w:ascii="Times New Roman" w:eastAsia="Lucida Sans Unicode" w:hAnsi="Times New Roman" w:cs="Tahoma"/>
          <w:b/>
          <w:bCs/>
          <w:kern w:val="3"/>
          <w:sz w:val="28"/>
          <w:szCs w:val="28"/>
          <w:lang w:eastAsia="ru-RU"/>
        </w:rPr>
        <w:tab/>
      </w:r>
      <w:r>
        <w:rPr>
          <w:rFonts w:ascii="Times New Roman" w:eastAsia="Lucida Sans Unicode" w:hAnsi="Times New Roman" w:cs="Tahoma"/>
          <w:b/>
          <w:bCs/>
          <w:kern w:val="3"/>
          <w:sz w:val="28"/>
          <w:szCs w:val="28"/>
          <w:lang w:eastAsia="ru-RU"/>
        </w:rPr>
        <w:tab/>
      </w:r>
      <w:r>
        <w:rPr>
          <w:rFonts w:ascii="Times New Roman" w:eastAsia="Lucida Sans Unicode" w:hAnsi="Times New Roman" w:cs="Tahoma"/>
          <w:b/>
          <w:bCs/>
          <w:kern w:val="3"/>
          <w:sz w:val="28"/>
          <w:szCs w:val="28"/>
          <w:lang w:eastAsia="ru-RU"/>
        </w:rPr>
        <w:tab/>
      </w:r>
      <w:r>
        <w:rPr>
          <w:rFonts w:ascii="Times New Roman" w:eastAsia="Lucida Sans Unicode" w:hAnsi="Times New Roman" w:cs="Tahoma"/>
          <w:b/>
          <w:bCs/>
          <w:kern w:val="3"/>
          <w:sz w:val="28"/>
          <w:szCs w:val="28"/>
          <w:lang w:eastAsia="ru-RU"/>
        </w:rPr>
        <w:tab/>
        <w:t xml:space="preserve">_______________ </w:t>
      </w:r>
      <w:proofErr w:type="spellStart"/>
      <w:r>
        <w:rPr>
          <w:rFonts w:ascii="Times New Roman" w:eastAsia="Lucida Sans Unicode" w:hAnsi="Times New Roman" w:cs="Tahoma"/>
          <w:b/>
          <w:bCs/>
          <w:kern w:val="3"/>
          <w:sz w:val="28"/>
          <w:szCs w:val="28"/>
          <w:lang w:eastAsia="ru-RU"/>
        </w:rPr>
        <w:t>Довбняк</w:t>
      </w:r>
      <w:proofErr w:type="spellEnd"/>
      <w:r>
        <w:rPr>
          <w:rFonts w:ascii="Times New Roman" w:eastAsia="Lucida Sans Unicode" w:hAnsi="Times New Roman" w:cs="Tahoma"/>
          <w:b/>
          <w:bCs/>
          <w:kern w:val="3"/>
          <w:sz w:val="28"/>
          <w:szCs w:val="28"/>
          <w:lang w:eastAsia="ru-RU"/>
        </w:rPr>
        <w:t xml:space="preserve"> А.В.</w:t>
      </w:r>
    </w:p>
    <w:p w:rsidR="00DA776A" w:rsidRDefault="00DA776A" w:rsidP="00025A5A">
      <w:pPr>
        <w:widowControl w:val="0"/>
        <w:tabs>
          <w:tab w:val="left" w:pos="15"/>
          <w:tab w:val="left" w:pos="60"/>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DA776A" w:rsidRPr="006E465D" w:rsidRDefault="00DA776A" w:rsidP="00025A5A">
      <w:pPr>
        <w:widowControl w:val="0"/>
        <w:tabs>
          <w:tab w:val="left" w:pos="15"/>
          <w:tab w:val="left" w:pos="60"/>
        </w:tabs>
        <w:suppressAutoHyphens/>
        <w:autoSpaceDN w:val="0"/>
        <w:spacing w:after="0" w:line="240" w:lineRule="auto"/>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0"/>
          <w:tab w:val="left" w:pos="45"/>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lastRenderedPageBreak/>
        <w:t>Главный бухгалтер</w:t>
      </w:r>
    </w:p>
    <w:p w:rsidR="006E465D" w:rsidRPr="00025A5A" w:rsidRDefault="006E465D" w:rsidP="00025A5A">
      <w:pPr>
        <w:widowControl w:val="0"/>
        <w:tabs>
          <w:tab w:val="left" w:pos="15"/>
          <w:tab w:val="left" w:pos="60"/>
        </w:tabs>
        <w:suppressAutoHyphens/>
        <w:autoSpaceDN w:val="0"/>
        <w:spacing w:after="0" w:line="240" w:lineRule="auto"/>
        <w:jc w:val="both"/>
        <w:textAlignment w:val="baseline"/>
        <w:rPr>
          <w:rFonts w:ascii="Times New Roman" w:eastAsia="Lucida Sans Unicode" w:hAnsi="Times New Roman" w:cs="Tahoma"/>
          <w:b/>
          <w:bCs/>
          <w:kern w:val="3"/>
          <w:sz w:val="28"/>
          <w:szCs w:val="28"/>
          <w:lang w:eastAsia="ru-RU"/>
        </w:rPr>
      </w:pPr>
      <w:r w:rsidRPr="006E465D">
        <w:rPr>
          <w:rFonts w:ascii="Times New Roman" w:eastAsia="Lucida Sans Unicode" w:hAnsi="Times New Roman" w:cs="Tahoma"/>
          <w:b/>
          <w:bCs/>
          <w:kern w:val="3"/>
          <w:sz w:val="28"/>
          <w:szCs w:val="28"/>
          <w:lang w:eastAsia="ru-RU"/>
        </w:rPr>
        <w:t>ОАО «ХКРВИ»</w:t>
      </w:r>
      <w:r w:rsidR="00025A5A">
        <w:rPr>
          <w:rFonts w:ascii="Times New Roman" w:eastAsia="Lucida Sans Unicode" w:hAnsi="Times New Roman" w:cs="Tahoma"/>
          <w:b/>
          <w:bCs/>
          <w:kern w:val="3"/>
          <w:sz w:val="28"/>
          <w:szCs w:val="28"/>
          <w:lang w:eastAsia="ru-RU"/>
        </w:rPr>
        <w:tab/>
      </w:r>
      <w:r w:rsidR="00025A5A">
        <w:rPr>
          <w:rFonts w:ascii="Times New Roman" w:eastAsia="Lucida Sans Unicode" w:hAnsi="Times New Roman" w:cs="Tahoma"/>
          <w:b/>
          <w:bCs/>
          <w:kern w:val="3"/>
          <w:sz w:val="28"/>
          <w:szCs w:val="28"/>
          <w:lang w:eastAsia="ru-RU"/>
        </w:rPr>
        <w:tab/>
      </w:r>
      <w:r w:rsidR="00025A5A">
        <w:rPr>
          <w:rFonts w:ascii="Times New Roman" w:eastAsia="Lucida Sans Unicode" w:hAnsi="Times New Roman" w:cs="Tahoma"/>
          <w:b/>
          <w:bCs/>
          <w:kern w:val="3"/>
          <w:sz w:val="28"/>
          <w:szCs w:val="28"/>
          <w:lang w:eastAsia="ru-RU"/>
        </w:rPr>
        <w:tab/>
      </w:r>
      <w:r w:rsidR="00025A5A">
        <w:rPr>
          <w:rFonts w:ascii="Times New Roman" w:eastAsia="Lucida Sans Unicode" w:hAnsi="Times New Roman" w:cs="Tahoma"/>
          <w:b/>
          <w:bCs/>
          <w:kern w:val="3"/>
          <w:sz w:val="28"/>
          <w:szCs w:val="28"/>
          <w:lang w:eastAsia="ru-RU"/>
        </w:rPr>
        <w:tab/>
      </w:r>
      <w:r w:rsidR="00025A5A">
        <w:rPr>
          <w:rFonts w:ascii="Times New Roman" w:eastAsia="Lucida Sans Unicode" w:hAnsi="Times New Roman" w:cs="Tahoma"/>
          <w:b/>
          <w:bCs/>
          <w:kern w:val="3"/>
          <w:sz w:val="28"/>
          <w:szCs w:val="28"/>
          <w:lang w:eastAsia="ru-RU"/>
        </w:rPr>
        <w:tab/>
      </w:r>
      <w:r w:rsidR="00025A5A">
        <w:rPr>
          <w:rFonts w:ascii="Times New Roman" w:eastAsia="Lucida Sans Unicode" w:hAnsi="Times New Roman" w:cs="Tahoma"/>
          <w:b/>
          <w:bCs/>
          <w:kern w:val="3"/>
          <w:sz w:val="28"/>
          <w:szCs w:val="28"/>
          <w:lang w:eastAsia="ru-RU"/>
        </w:rPr>
        <w:tab/>
        <w:t xml:space="preserve">_______________ </w:t>
      </w:r>
      <w:proofErr w:type="spellStart"/>
      <w:r w:rsidR="00025A5A">
        <w:rPr>
          <w:rFonts w:ascii="Times New Roman" w:eastAsia="Lucida Sans Unicode" w:hAnsi="Times New Roman" w:cs="Tahoma"/>
          <w:b/>
          <w:bCs/>
          <w:kern w:val="3"/>
          <w:sz w:val="28"/>
          <w:szCs w:val="28"/>
          <w:lang w:eastAsia="ru-RU"/>
        </w:rPr>
        <w:t>Пирко</w:t>
      </w:r>
      <w:proofErr w:type="spellEnd"/>
      <w:r w:rsidR="00025A5A">
        <w:rPr>
          <w:rFonts w:ascii="Times New Roman" w:eastAsia="Lucida Sans Unicode" w:hAnsi="Times New Roman" w:cs="Tahoma"/>
          <w:b/>
          <w:bCs/>
          <w:kern w:val="3"/>
          <w:sz w:val="28"/>
          <w:szCs w:val="28"/>
          <w:lang w:eastAsia="ru-RU"/>
        </w:rPr>
        <w:t xml:space="preserve"> Е.В.</w:t>
      </w: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6E465D" w:rsidRPr="006E465D" w:rsidRDefault="006E465D" w:rsidP="006E465D">
      <w:pPr>
        <w:widowControl w:val="0"/>
        <w:tabs>
          <w:tab w:val="left" w:pos="15"/>
          <w:tab w:val="left" w:pos="60"/>
        </w:tabs>
        <w:suppressAutoHyphens/>
        <w:autoSpaceDN w:val="0"/>
        <w:spacing w:after="0" w:line="240" w:lineRule="auto"/>
        <w:ind w:left="15" w:firstLine="615"/>
        <w:jc w:val="both"/>
        <w:textAlignment w:val="baseline"/>
        <w:rPr>
          <w:rFonts w:ascii="Times New Roman" w:eastAsia="Lucida Sans Unicode" w:hAnsi="Times New Roman" w:cs="Tahoma"/>
          <w:kern w:val="3"/>
          <w:sz w:val="28"/>
          <w:szCs w:val="28"/>
          <w:lang w:eastAsia="ru-RU"/>
        </w:rPr>
      </w:pPr>
    </w:p>
    <w:p w:rsidR="00450EB7" w:rsidRDefault="00450EB7"/>
    <w:sectPr w:rsidR="00450EB7" w:rsidSect="00DA2F33">
      <w:footerReference w:type="default" r:id="rId12"/>
      <w:pgSz w:w="11906" w:h="16838"/>
      <w:pgMar w:top="851" w:right="1121" w:bottom="284" w:left="1134"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00785" w:rsidRDefault="00300785">
      <w:pPr>
        <w:spacing w:after="0" w:line="240" w:lineRule="auto"/>
      </w:pPr>
      <w:r>
        <w:separator/>
      </w:r>
    </w:p>
  </w:endnote>
  <w:endnote w:type="continuationSeparator" w:id="0">
    <w:p w:rsidR="00300785" w:rsidRDefault="0030078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OpenSymbol">
    <w:altName w:val="Times New Roman"/>
    <w:charset w:val="00"/>
    <w:family w:val="auto"/>
    <w:pitch w:val="default"/>
  </w:font>
  <w:font w:name="Calibri">
    <w:panose1 w:val="020F0502020204030204"/>
    <w:charset w:val="CC"/>
    <w:family w:val="swiss"/>
    <w:pitch w:val="variable"/>
    <w:sig w:usb0="E00002FF" w:usb1="4000ACFF" w:usb2="00000001" w:usb3="00000000" w:csb0="0000019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10002FF" w:usb1="4000FCFF" w:usb2="00000009" w:usb3="00000000" w:csb0="0000019F" w:csb1="00000000"/>
  </w:font>
  <w:font w:name="Courier New">
    <w:panose1 w:val="02070309020205020404"/>
    <w:charset w:val="CC"/>
    <w:family w:val="modern"/>
    <w:pitch w:val="fixed"/>
    <w:sig w:usb0="E0002A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34197380"/>
      <w:docPartObj>
        <w:docPartGallery w:val="Page Numbers (Bottom of Page)"/>
        <w:docPartUnique/>
      </w:docPartObj>
    </w:sdtPr>
    <w:sdtEndPr/>
    <w:sdtContent>
      <w:p w:rsidR="00C02FC1" w:rsidRDefault="00C02FC1">
        <w:pPr>
          <w:pStyle w:val="af1"/>
          <w:jc w:val="right"/>
        </w:pPr>
        <w:r>
          <w:fldChar w:fldCharType="begin"/>
        </w:r>
        <w:r>
          <w:instrText>PAGE   \* MERGEFORMAT</w:instrText>
        </w:r>
        <w:r>
          <w:fldChar w:fldCharType="separate"/>
        </w:r>
        <w:r w:rsidR="00B4025B">
          <w:rPr>
            <w:noProof/>
          </w:rPr>
          <w:t>11</w:t>
        </w:r>
        <w:r>
          <w:fldChar w:fldCharType="end"/>
        </w:r>
      </w:p>
    </w:sdtContent>
  </w:sdt>
  <w:p w:rsidR="00C02FC1" w:rsidRDefault="00C02FC1">
    <w:pPr>
      <w:pStyle w:val="af1"/>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00785" w:rsidRDefault="00300785">
      <w:pPr>
        <w:spacing w:after="0" w:line="240" w:lineRule="auto"/>
      </w:pPr>
      <w:r>
        <w:separator/>
      </w:r>
    </w:p>
  </w:footnote>
  <w:footnote w:type="continuationSeparator" w:id="0">
    <w:p w:rsidR="00300785" w:rsidRDefault="00300785">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D950F5"/>
    <w:multiLevelType w:val="hybridMultilevel"/>
    <w:tmpl w:val="662C1AD8"/>
    <w:lvl w:ilvl="0" w:tplc="4DD8CDF0">
      <w:start w:val="1"/>
      <w:numFmt w:val="decimal"/>
      <w:lvlText w:val="%1)"/>
      <w:lvlJc w:val="left"/>
      <w:pPr>
        <w:ind w:left="540" w:hanging="360"/>
      </w:pPr>
      <w:rPr>
        <w:rFonts w:hint="default"/>
        <w:b/>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1">
    <w:nsid w:val="0A49313D"/>
    <w:multiLevelType w:val="multilevel"/>
    <w:tmpl w:val="687E3E00"/>
    <w:lvl w:ilvl="0">
      <w:start w:val="3"/>
      <w:numFmt w:val="decimal"/>
      <w:lvlText w:val="%1."/>
      <w:lvlJc w:val="left"/>
      <w:rPr>
        <w:b w:val="0"/>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
    <w:nsid w:val="0B4F190C"/>
    <w:multiLevelType w:val="multilevel"/>
    <w:tmpl w:val="0CC05EE4"/>
    <w:lvl w:ilvl="0">
      <w:start w:val="1"/>
      <w:numFmt w:val="decimal"/>
      <w:lvlText w:val="%1."/>
      <w:lvlJc w:val="left"/>
    </w:lvl>
    <w:lvl w:ilvl="1">
      <w:start w:val="4"/>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3">
    <w:nsid w:val="0E0333AB"/>
    <w:multiLevelType w:val="multilevel"/>
    <w:tmpl w:val="CC625AC2"/>
    <w:lvl w:ilvl="0">
      <w:start w:val="3"/>
      <w:numFmt w:val="decimal"/>
      <w:lvlText w:val="%1."/>
      <w:lvlJc w:val="left"/>
      <w:rPr>
        <w:b/>
        <w:bCs/>
      </w:rPr>
    </w:lvl>
    <w:lvl w:ilvl="1">
      <w:start w:val="3"/>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4">
    <w:nsid w:val="0F9217FB"/>
    <w:multiLevelType w:val="hybridMultilevel"/>
    <w:tmpl w:val="3D52CB3A"/>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1501713A"/>
    <w:multiLevelType w:val="multilevel"/>
    <w:tmpl w:val="1398FD24"/>
    <w:lvl w:ilvl="0">
      <w:start w:val="1"/>
      <w:numFmt w:val="decimal"/>
      <w:lvlText w:val="%1."/>
      <w:lvlJc w:val="left"/>
    </w:lvl>
    <w:lvl w:ilvl="1">
      <w:start w:val="1"/>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6">
    <w:nsid w:val="19F3404C"/>
    <w:multiLevelType w:val="multilevel"/>
    <w:tmpl w:val="B844A750"/>
    <w:lvl w:ilvl="0">
      <w:start w:val="1"/>
      <w:numFmt w:val="decimal"/>
      <w:lvlText w:val="%1."/>
      <w:lvlJc w:val="left"/>
      <w:rPr>
        <w:b/>
        <w:bCs/>
      </w:rPr>
    </w:lvl>
    <w:lvl w:ilvl="1">
      <w:start w:val="3"/>
      <w:numFmt w:val="decimal"/>
      <w:lvlText w:val="%1.%2."/>
      <w:lvlJc w:val="left"/>
      <w:rPr>
        <w:b/>
        <w:bCs/>
      </w:rPr>
    </w:lvl>
    <w:lvl w:ilvl="2">
      <w:start w:val="1"/>
      <w:numFmt w:val="decimal"/>
      <w:lvlText w:val="%1.%2.%3."/>
      <w:lvlJc w:val="left"/>
      <w:rPr>
        <w:b/>
        <w:bCs/>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7">
    <w:nsid w:val="1DD246EB"/>
    <w:multiLevelType w:val="hybridMultilevel"/>
    <w:tmpl w:val="2300346C"/>
    <w:lvl w:ilvl="0" w:tplc="4AA62404">
      <w:start w:val="1"/>
      <w:numFmt w:val="decimal"/>
      <w:lvlText w:val="%1)"/>
      <w:lvlJc w:val="left"/>
      <w:pPr>
        <w:ind w:left="540" w:hanging="360"/>
      </w:pPr>
      <w:rPr>
        <w:rFonts w:hint="default"/>
        <w:b/>
        <w:sz w:val="28"/>
      </w:rPr>
    </w:lvl>
    <w:lvl w:ilvl="1" w:tplc="04190019" w:tentative="1">
      <w:start w:val="1"/>
      <w:numFmt w:val="lowerLetter"/>
      <w:lvlText w:val="%2."/>
      <w:lvlJc w:val="left"/>
      <w:pPr>
        <w:ind w:left="1260" w:hanging="360"/>
      </w:pPr>
    </w:lvl>
    <w:lvl w:ilvl="2" w:tplc="0419001B" w:tentative="1">
      <w:start w:val="1"/>
      <w:numFmt w:val="lowerRoman"/>
      <w:lvlText w:val="%3."/>
      <w:lvlJc w:val="right"/>
      <w:pPr>
        <w:ind w:left="1980" w:hanging="180"/>
      </w:pPr>
    </w:lvl>
    <w:lvl w:ilvl="3" w:tplc="0419000F" w:tentative="1">
      <w:start w:val="1"/>
      <w:numFmt w:val="decimal"/>
      <w:lvlText w:val="%4."/>
      <w:lvlJc w:val="left"/>
      <w:pPr>
        <w:ind w:left="2700" w:hanging="360"/>
      </w:pPr>
    </w:lvl>
    <w:lvl w:ilvl="4" w:tplc="04190019" w:tentative="1">
      <w:start w:val="1"/>
      <w:numFmt w:val="lowerLetter"/>
      <w:lvlText w:val="%5."/>
      <w:lvlJc w:val="left"/>
      <w:pPr>
        <w:ind w:left="3420" w:hanging="360"/>
      </w:pPr>
    </w:lvl>
    <w:lvl w:ilvl="5" w:tplc="0419001B" w:tentative="1">
      <w:start w:val="1"/>
      <w:numFmt w:val="lowerRoman"/>
      <w:lvlText w:val="%6."/>
      <w:lvlJc w:val="right"/>
      <w:pPr>
        <w:ind w:left="4140" w:hanging="180"/>
      </w:pPr>
    </w:lvl>
    <w:lvl w:ilvl="6" w:tplc="0419000F" w:tentative="1">
      <w:start w:val="1"/>
      <w:numFmt w:val="decimal"/>
      <w:lvlText w:val="%7."/>
      <w:lvlJc w:val="left"/>
      <w:pPr>
        <w:ind w:left="4860" w:hanging="360"/>
      </w:pPr>
    </w:lvl>
    <w:lvl w:ilvl="7" w:tplc="04190019" w:tentative="1">
      <w:start w:val="1"/>
      <w:numFmt w:val="lowerLetter"/>
      <w:lvlText w:val="%8."/>
      <w:lvlJc w:val="left"/>
      <w:pPr>
        <w:ind w:left="5580" w:hanging="360"/>
      </w:pPr>
    </w:lvl>
    <w:lvl w:ilvl="8" w:tplc="0419001B" w:tentative="1">
      <w:start w:val="1"/>
      <w:numFmt w:val="lowerRoman"/>
      <w:lvlText w:val="%9."/>
      <w:lvlJc w:val="right"/>
      <w:pPr>
        <w:ind w:left="6300" w:hanging="180"/>
      </w:pPr>
    </w:lvl>
  </w:abstractNum>
  <w:abstractNum w:abstractNumId="8">
    <w:nsid w:val="1ED8054F"/>
    <w:multiLevelType w:val="multilevel"/>
    <w:tmpl w:val="B552AB02"/>
    <w:lvl w:ilvl="0">
      <w:start w:val="1"/>
      <w:numFmt w:val="decimal"/>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9">
    <w:nsid w:val="23367715"/>
    <w:multiLevelType w:val="multilevel"/>
    <w:tmpl w:val="4F340F94"/>
    <w:lvl w:ilvl="0">
      <w:start w:val="1"/>
      <w:numFmt w:val="decimal"/>
      <w:lvlText w:val="%1."/>
      <w:lvlJc w:val="left"/>
      <w:rPr>
        <w:b/>
        <w:bCs/>
      </w:rPr>
    </w:lvl>
    <w:lvl w:ilvl="1">
      <w:start w:val="2"/>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0">
    <w:nsid w:val="28544C28"/>
    <w:multiLevelType w:val="multilevel"/>
    <w:tmpl w:val="B2169602"/>
    <w:lvl w:ilvl="0">
      <w:start w:val="3"/>
      <w:numFmt w:val="decimal"/>
      <w:lvlText w:val="%1."/>
      <w:lvlJc w:val="left"/>
      <w:rPr>
        <w:b/>
        <w:bCs/>
      </w:rPr>
    </w:lvl>
    <w:lvl w:ilvl="1">
      <w:start w:val="9"/>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1">
    <w:nsid w:val="2977724C"/>
    <w:multiLevelType w:val="multilevel"/>
    <w:tmpl w:val="46D6048E"/>
    <w:lvl w:ilvl="0">
      <w:start w:val="3"/>
      <w:numFmt w:val="decimal"/>
      <w:lvlText w:val="%1."/>
      <w:lvlJc w:val="left"/>
      <w:rPr>
        <w:b/>
        <w:bCs/>
      </w:rPr>
    </w:lvl>
    <w:lvl w:ilvl="1">
      <w:start w:val="2"/>
      <w:numFmt w:val="decimal"/>
      <w:lvlText w:val="%1.%2."/>
      <w:lvlJc w:val="left"/>
      <w:rPr>
        <w:b/>
        <w:bCs/>
      </w:rPr>
    </w:lvl>
    <w:lvl w:ilvl="2">
      <w:start w:val="1"/>
      <w:numFmt w:val="decimal"/>
      <w:lvlText w:val="%1.%2.%3."/>
      <w:lvlJc w:val="left"/>
      <w:rPr>
        <w:b/>
        <w:bCs/>
      </w:rPr>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2">
    <w:nsid w:val="2BDC55E7"/>
    <w:multiLevelType w:val="multilevel"/>
    <w:tmpl w:val="6A84C768"/>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abstractNum w:abstractNumId="13">
    <w:nsid w:val="318F788C"/>
    <w:multiLevelType w:val="multilevel"/>
    <w:tmpl w:val="CBA649FC"/>
    <w:lvl w:ilvl="0">
      <w:start w:val="3"/>
      <w:numFmt w:val="decimal"/>
      <w:lvlText w:val="%1."/>
      <w:lvlJc w:val="left"/>
      <w:rPr>
        <w:b/>
        <w:bCs/>
      </w:rPr>
    </w:lvl>
    <w:lvl w:ilvl="1">
      <w:start w:val="10"/>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4">
    <w:nsid w:val="3AAB7940"/>
    <w:multiLevelType w:val="multilevel"/>
    <w:tmpl w:val="9AB69FAA"/>
    <w:lvl w:ilvl="0">
      <w:start w:val="1"/>
      <w:numFmt w:val="decimal"/>
      <w:lvlText w:val="%1."/>
      <w:lvlJc w:val="left"/>
    </w:lvl>
    <w:lvl w:ilvl="1">
      <w:start w:val="1"/>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5">
    <w:nsid w:val="3D3718AC"/>
    <w:multiLevelType w:val="multilevel"/>
    <w:tmpl w:val="89C6D0BA"/>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16">
    <w:nsid w:val="3D3C599E"/>
    <w:multiLevelType w:val="multilevel"/>
    <w:tmpl w:val="9DCE5DB6"/>
    <w:styleLink w:val="WWOutlineListStyle"/>
    <w:lvl w:ilvl="0">
      <w:start w:val="1"/>
      <w:numFmt w:val="decimal"/>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17">
    <w:nsid w:val="3E0D310F"/>
    <w:multiLevelType w:val="multilevel"/>
    <w:tmpl w:val="9EC8C718"/>
    <w:lvl w:ilvl="0">
      <w:start w:val="1"/>
      <w:numFmt w:val="decimal"/>
      <w:lvlText w:val="%1."/>
      <w:lvlJc w:val="left"/>
    </w:lvl>
    <w:lvl w:ilvl="1">
      <w:start w:val="2"/>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18">
    <w:nsid w:val="40A650EA"/>
    <w:multiLevelType w:val="multilevel"/>
    <w:tmpl w:val="F4087AE0"/>
    <w:lvl w:ilvl="0">
      <w:start w:val="3"/>
      <w:numFmt w:val="decimal"/>
      <w:lvlText w:val="%1."/>
      <w:lvlJc w:val="left"/>
      <w:rPr>
        <w:b/>
        <w:bCs/>
      </w:rPr>
    </w:lvl>
    <w:lvl w:ilvl="1">
      <w:start w:val="7"/>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19">
    <w:nsid w:val="45AF1155"/>
    <w:multiLevelType w:val="multilevel"/>
    <w:tmpl w:val="1AAA3110"/>
    <w:lvl w:ilvl="0">
      <w:start w:val="1"/>
      <w:numFmt w:val="upperRoman"/>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0">
    <w:nsid w:val="45C277CE"/>
    <w:multiLevelType w:val="multilevel"/>
    <w:tmpl w:val="BDB434F8"/>
    <w:lvl w:ilvl="0">
      <w:start w:val="1"/>
      <w:numFmt w:val="decimal"/>
      <w:lvlText w:val="%1."/>
      <w:lvlJc w:val="left"/>
      <w:rPr>
        <w:b/>
        <w:bCs/>
      </w:rPr>
    </w:lvl>
    <w:lvl w:ilvl="1">
      <w:start w:val="1"/>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1">
    <w:nsid w:val="48720C36"/>
    <w:multiLevelType w:val="hybridMultilevel"/>
    <w:tmpl w:val="3C166BCA"/>
    <w:lvl w:ilvl="0" w:tplc="41A6E650">
      <w:start w:val="1"/>
      <w:numFmt w:val="decimal"/>
      <w:lvlText w:val="%1)"/>
      <w:lvlJc w:val="left"/>
      <w:pPr>
        <w:ind w:left="786" w:hanging="360"/>
      </w:pPr>
      <w:rPr>
        <w:rFonts w:hint="default"/>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2">
    <w:nsid w:val="49051365"/>
    <w:multiLevelType w:val="multilevel"/>
    <w:tmpl w:val="581C9468"/>
    <w:lvl w:ilvl="0">
      <w:numFmt w:val="bullet"/>
      <w:lvlText w:val="–"/>
      <w:lvlJc w:val="left"/>
      <w:rPr>
        <w:rFonts w:ascii="OpenSymbol" w:eastAsia="OpenSymbol" w:hAnsi="OpenSymbol" w:cs="OpenSymbol"/>
      </w:rPr>
    </w:lvl>
    <w:lvl w:ilvl="1">
      <w:numFmt w:val="bullet"/>
      <w:lvlText w:val="–"/>
      <w:lvlJc w:val="left"/>
      <w:rPr>
        <w:rFonts w:ascii="OpenSymbol" w:eastAsia="OpenSymbol" w:hAnsi="OpenSymbol" w:cs="OpenSymbol"/>
      </w:rPr>
    </w:lvl>
    <w:lvl w:ilvl="2">
      <w:numFmt w:val="bullet"/>
      <w:lvlText w:val="–"/>
      <w:lvlJc w:val="left"/>
      <w:rPr>
        <w:rFonts w:ascii="OpenSymbol" w:eastAsia="OpenSymbol" w:hAnsi="OpenSymbol" w:cs="OpenSymbol"/>
      </w:rPr>
    </w:lvl>
    <w:lvl w:ilvl="3">
      <w:numFmt w:val="bullet"/>
      <w:lvlText w:val="–"/>
      <w:lvlJc w:val="left"/>
      <w:rPr>
        <w:rFonts w:ascii="OpenSymbol" w:eastAsia="OpenSymbol" w:hAnsi="OpenSymbol" w:cs="OpenSymbol"/>
      </w:rPr>
    </w:lvl>
    <w:lvl w:ilvl="4">
      <w:numFmt w:val="bullet"/>
      <w:lvlText w:val="–"/>
      <w:lvlJc w:val="left"/>
      <w:rPr>
        <w:rFonts w:ascii="OpenSymbol" w:eastAsia="OpenSymbol" w:hAnsi="OpenSymbol" w:cs="OpenSymbol"/>
      </w:rPr>
    </w:lvl>
    <w:lvl w:ilvl="5">
      <w:numFmt w:val="bullet"/>
      <w:lvlText w:val="–"/>
      <w:lvlJc w:val="left"/>
      <w:rPr>
        <w:rFonts w:ascii="OpenSymbol" w:eastAsia="OpenSymbol" w:hAnsi="OpenSymbol" w:cs="OpenSymbol"/>
      </w:rPr>
    </w:lvl>
    <w:lvl w:ilvl="6">
      <w:numFmt w:val="bullet"/>
      <w:lvlText w:val="–"/>
      <w:lvlJc w:val="left"/>
      <w:rPr>
        <w:rFonts w:ascii="OpenSymbol" w:eastAsia="OpenSymbol" w:hAnsi="OpenSymbol" w:cs="OpenSymbol"/>
      </w:rPr>
    </w:lvl>
    <w:lvl w:ilvl="7">
      <w:numFmt w:val="bullet"/>
      <w:lvlText w:val="–"/>
      <w:lvlJc w:val="left"/>
      <w:rPr>
        <w:rFonts w:ascii="OpenSymbol" w:eastAsia="OpenSymbol" w:hAnsi="OpenSymbol" w:cs="OpenSymbol"/>
      </w:rPr>
    </w:lvl>
    <w:lvl w:ilvl="8">
      <w:numFmt w:val="bullet"/>
      <w:lvlText w:val="–"/>
      <w:lvlJc w:val="left"/>
      <w:rPr>
        <w:rFonts w:ascii="OpenSymbol" w:eastAsia="OpenSymbol" w:hAnsi="OpenSymbol" w:cs="OpenSymbol"/>
      </w:rPr>
    </w:lvl>
  </w:abstractNum>
  <w:abstractNum w:abstractNumId="23">
    <w:nsid w:val="4E1250EB"/>
    <w:multiLevelType w:val="multilevel"/>
    <w:tmpl w:val="410E1216"/>
    <w:lvl w:ilvl="0">
      <w:start w:val="1"/>
      <w:numFmt w:val="decimal"/>
      <w:lvlText w:val="%1."/>
      <w:lvlJc w:val="left"/>
      <w:rPr>
        <w:b/>
        <w:bCs/>
      </w:rPr>
    </w:lvl>
    <w:lvl w:ilvl="1">
      <w:start w:val="3"/>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4">
    <w:nsid w:val="510E53B6"/>
    <w:multiLevelType w:val="multilevel"/>
    <w:tmpl w:val="8B14F8AA"/>
    <w:lvl w:ilvl="0">
      <w:start w:val="3"/>
      <w:numFmt w:val="decimal"/>
      <w:lvlText w:val="%1."/>
      <w:lvlJc w:val="left"/>
      <w:rPr>
        <w:b/>
        <w:bCs/>
      </w:rPr>
    </w:lvl>
    <w:lvl w:ilvl="1">
      <w:start w:val="2"/>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5">
    <w:nsid w:val="58AC12EC"/>
    <w:multiLevelType w:val="multilevel"/>
    <w:tmpl w:val="4C548922"/>
    <w:lvl w:ilvl="0">
      <w:start w:val="1"/>
      <w:numFmt w:val="decimal"/>
      <w:lvlText w:val="%1."/>
      <w:lvlJc w:val="left"/>
      <w:rPr>
        <w:b/>
        <w:bCs/>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abstractNum w:abstractNumId="26">
    <w:nsid w:val="5E8E2516"/>
    <w:multiLevelType w:val="multilevel"/>
    <w:tmpl w:val="D898EA82"/>
    <w:lvl w:ilvl="0">
      <w:start w:val="3"/>
      <w:numFmt w:val="decimal"/>
      <w:lvlText w:val="%1."/>
      <w:lvlJc w:val="left"/>
      <w:rPr>
        <w:b/>
        <w:bCs/>
      </w:rPr>
    </w:lvl>
    <w:lvl w:ilvl="1">
      <w:start w:val="4"/>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7">
    <w:nsid w:val="6AFA468B"/>
    <w:multiLevelType w:val="multilevel"/>
    <w:tmpl w:val="0C4CF988"/>
    <w:lvl w:ilvl="0">
      <w:start w:val="3"/>
      <w:numFmt w:val="decimal"/>
      <w:lvlText w:val="%1."/>
      <w:lvlJc w:val="left"/>
      <w:rPr>
        <w:b/>
        <w:bCs/>
      </w:rPr>
    </w:lvl>
    <w:lvl w:ilvl="1">
      <w:start w:val="8"/>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28">
    <w:nsid w:val="6C7C24BD"/>
    <w:multiLevelType w:val="hybridMultilevel"/>
    <w:tmpl w:val="CDC80600"/>
    <w:lvl w:ilvl="0" w:tplc="18BA03AA">
      <w:start w:val="1"/>
      <w:numFmt w:val="decimal"/>
      <w:lvlText w:val="%1)"/>
      <w:lvlJc w:val="left"/>
      <w:pPr>
        <w:ind w:left="786" w:hanging="360"/>
      </w:pPr>
      <w:rPr>
        <w:rFonts w:hint="default"/>
        <w:b w:val="0"/>
      </w:rPr>
    </w:lvl>
    <w:lvl w:ilvl="1" w:tplc="04190019" w:tentative="1">
      <w:start w:val="1"/>
      <w:numFmt w:val="lowerLetter"/>
      <w:lvlText w:val="%2."/>
      <w:lvlJc w:val="left"/>
      <w:pPr>
        <w:ind w:left="1506" w:hanging="360"/>
      </w:pPr>
    </w:lvl>
    <w:lvl w:ilvl="2" w:tplc="0419001B" w:tentative="1">
      <w:start w:val="1"/>
      <w:numFmt w:val="lowerRoman"/>
      <w:lvlText w:val="%3."/>
      <w:lvlJc w:val="right"/>
      <w:pPr>
        <w:ind w:left="2226" w:hanging="180"/>
      </w:pPr>
    </w:lvl>
    <w:lvl w:ilvl="3" w:tplc="0419000F" w:tentative="1">
      <w:start w:val="1"/>
      <w:numFmt w:val="decimal"/>
      <w:lvlText w:val="%4."/>
      <w:lvlJc w:val="left"/>
      <w:pPr>
        <w:ind w:left="2946" w:hanging="360"/>
      </w:pPr>
    </w:lvl>
    <w:lvl w:ilvl="4" w:tplc="04190019" w:tentative="1">
      <w:start w:val="1"/>
      <w:numFmt w:val="lowerLetter"/>
      <w:lvlText w:val="%5."/>
      <w:lvlJc w:val="left"/>
      <w:pPr>
        <w:ind w:left="3666" w:hanging="360"/>
      </w:pPr>
    </w:lvl>
    <w:lvl w:ilvl="5" w:tplc="0419001B" w:tentative="1">
      <w:start w:val="1"/>
      <w:numFmt w:val="lowerRoman"/>
      <w:lvlText w:val="%6."/>
      <w:lvlJc w:val="right"/>
      <w:pPr>
        <w:ind w:left="4386" w:hanging="180"/>
      </w:pPr>
    </w:lvl>
    <w:lvl w:ilvl="6" w:tplc="0419000F" w:tentative="1">
      <w:start w:val="1"/>
      <w:numFmt w:val="decimal"/>
      <w:lvlText w:val="%7."/>
      <w:lvlJc w:val="left"/>
      <w:pPr>
        <w:ind w:left="5106" w:hanging="360"/>
      </w:pPr>
    </w:lvl>
    <w:lvl w:ilvl="7" w:tplc="04190019" w:tentative="1">
      <w:start w:val="1"/>
      <w:numFmt w:val="lowerLetter"/>
      <w:lvlText w:val="%8."/>
      <w:lvlJc w:val="left"/>
      <w:pPr>
        <w:ind w:left="5826" w:hanging="360"/>
      </w:pPr>
    </w:lvl>
    <w:lvl w:ilvl="8" w:tplc="0419001B" w:tentative="1">
      <w:start w:val="1"/>
      <w:numFmt w:val="lowerRoman"/>
      <w:lvlText w:val="%9."/>
      <w:lvlJc w:val="right"/>
      <w:pPr>
        <w:ind w:left="6546" w:hanging="180"/>
      </w:pPr>
    </w:lvl>
  </w:abstractNum>
  <w:abstractNum w:abstractNumId="29">
    <w:nsid w:val="6F7E12EA"/>
    <w:multiLevelType w:val="multilevel"/>
    <w:tmpl w:val="BA7A672C"/>
    <w:lvl w:ilvl="0">
      <w:start w:val="3"/>
      <w:numFmt w:val="decimal"/>
      <w:lvlText w:val="%1."/>
      <w:lvlJc w:val="left"/>
      <w:rPr>
        <w:b/>
        <w:bCs/>
      </w:rPr>
    </w:lvl>
    <w:lvl w:ilvl="1">
      <w:start w:val="5"/>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0">
    <w:nsid w:val="786D48CC"/>
    <w:multiLevelType w:val="hybridMultilevel"/>
    <w:tmpl w:val="BD388F6C"/>
    <w:lvl w:ilvl="0" w:tplc="FF4CB9DC">
      <w:start w:val="1"/>
      <w:numFmt w:val="upperRoman"/>
      <w:lvlText w:val="%1."/>
      <w:lvlJc w:val="left"/>
      <w:pPr>
        <w:ind w:left="1287" w:hanging="72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31">
    <w:nsid w:val="798B0CEA"/>
    <w:multiLevelType w:val="multilevel"/>
    <w:tmpl w:val="31B8EFD2"/>
    <w:lvl w:ilvl="0">
      <w:start w:val="1"/>
      <w:numFmt w:val="decimal"/>
      <w:lvlText w:val="%1."/>
      <w:lvlJc w:val="left"/>
      <w:rPr>
        <w:b/>
        <w:bCs/>
      </w:rPr>
    </w:lvl>
    <w:lvl w:ilvl="1">
      <w:start w:val="1"/>
      <w:numFmt w:val="decimal"/>
      <w:lvlText w:val="%1.%2"/>
      <w:lvlJc w:val="left"/>
      <w:rPr>
        <w:b/>
        <w:bCs/>
      </w:rPr>
    </w:lvl>
    <w:lvl w:ilvl="2">
      <w:start w:val="1"/>
      <w:numFmt w:val="decimal"/>
      <w:lvlText w:val="%1.%2.%3."/>
      <w:lvlJc w:val="left"/>
    </w:lvl>
    <w:lvl w:ilvl="3">
      <w:start w:val="1"/>
      <w:numFmt w:val="decimal"/>
      <w:lvlText w:val="%1.%2.%3.%4."/>
      <w:lvlJc w:val="left"/>
    </w:lvl>
    <w:lvl w:ilvl="4">
      <w:start w:val="1"/>
      <w:numFmt w:val="decimal"/>
      <w:lvlText w:val="%1.%2.%3.%4.%5."/>
      <w:lvlJc w:val="left"/>
    </w:lvl>
    <w:lvl w:ilvl="5">
      <w:start w:val="1"/>
      <w:numFmt w:val="decimal"/>
      <w:lvlText w:val="%1.%2.%3.%4.%5.%6."/>
      <w:lvlJc w:val="left"/>
    </w:lvl>
    <w:lvl w:ilvl="6">
      <w:start w:val="1"/>
      <w:numFmt w:val="decimal"/>
      <w:lvlText w:val="%1.%2.%3.%4.%5.%6.%7."/>
      <w:lvlJc w:val="left"/>
    </w:lvl>
    <w:lvl w:ilvl="7">
      <w:start w:val="1"/>
      <w:numFmt w:val="decimal"/>
      <w:lvlText w:val="%1.%2.%3.%4.%5.%6.%7.%8."/>
      <w:lvlJc w:val="left"/>
    </w:lvl>
    <w:lvl w:ilvl="8">
      <w:start w:val="1"/>
      <w:numFmt w:val="decimal"/>
      <w:lvlText w:val="%1.%2.%3.%4.%5.%6.%7.%8.%9."/>
      <w:lvlJc w:val="left"/>
    </w:lvl>
  </w:abstractNum>
  <w:abstractNum w:abstractNumId="32">
    <w:nsid w:val="7CB15A8A"/>
    <w:multiLevelType w:val="multilevel"/>
    <w:tmpl w:val="5B58CD86"/>
    <w:lvl w:ilvl="0">
      <w:start w:val="1"/>
      <w:numFmt w:val="decimal"/>
      <w:lvlText w:val="%1."/>
      <w:lvlJc w:val="left"/>
    </w:lvl>
    <w:lvl w:ilvl="1">
      <w:start w:val="3"/>
      <w:numFmt w:val="decimal"/>
      <w:lvlText w:val="%2."/>
      <w:lvlJc w:val="left"/>
      <w:rPr>
        <w:b/>
        <w:bCs/>
      </w:rPr>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16"/>
  </w:num>
  <w:num w:numId="2">
    <w:abstractNumId w:val="19"/>
  </w:num>
  <w:num w:numId="3">
    <w:abstractNumId w:val="31"/>
  </w:num>
  <w:num w:numId="4">
    <w:abstractNumId w:val="8"/>
  </w:num>
  <w:num w:numId="5">
    <w:abstractNumId w:val="25"/>
  </w:num>
  <w:num w:numId="6">
    <w:abstractNumId w:val="14"/>
  </w:num>
  <w:num w:numId="7">
    <w:abstractNumId w:val="17"/>
  </w:num>
  <w:num w:numId="8">
    <w:abstractNumId w:val="1"/>
  </w:num>
  <w:num w:numId="9">
    <w:abstractNumId w:val="3"/>
  </w:num>
  <w:num w:numId="10">
    <w:abstractNumId w:val="26"/>
  </w:num>
  <w:num w:numId="11">
    <w:abstractNumId w:val="29"/>
  </w:num>
  <w:num w:numId="12">
    <w:abstractNumId w:val="18"/>
  </w:num>
  <w:num w:numId="13">
    <w:abstractNumId w:val="27"/>
  </w:num>
  <w:num w:numId="14">
    <w:abstractNumId w:val="10"/>
  </w:num>
  <w:num w:numId="15">
    <w:abstractNumId w:val="13"/>
  </w:num>
  <w:num w:numId="16">
    <w:abstractNumId w:val="5"/>
  </w:num>
  <w:num w:numId="17">
    <w:abstractNumId w:val="32"/>
  </w:num>
  <w:num w:numId="18">
    <w:abstractNumId w:val="2"/>
  </w:num>
  <w:num w:numId="19">
    <w:abstractNumId w:val="20"/>
  </w:num>
  <w:num w:numId="20">
    <w:abstractNumId w:val="9"/>
  </w:num>
  <w:num w:numId="21">
    <w:abstractNumId w:val="23"/>
  </w:num>
  <w:num w:numId="22">
    <w:abstractNumId w:val="6"/>
  </w:num>
  <w:num w:numId="23">
    <w:abstractNumId w:val="22"/>
  </w:num>
  <w:num w:numId="24">
    <w:abstractNumId w:val="24"/>
  </w:num>
  <w:num w:numId="25">
    <w:abstractNumId w:val="11"/>
  </w:num>
  <w:num w:numId="26">
    <w:abstractNumId w:val="15"/>
  </w:num>
  <w:num w:numId="27">
    <w:abstractNumId w:val="30"/>
  </w:num>
  <w:num w:numId="28">
    <w:abstractNumId w:val="12"/>
  </w:num>
  <w:num w:numId="29">
    <w:abstractNumId w:val="4"/>
  </w:num>
  <w:num w:numId="30">
    <w:abstractNumId w:val="21"/>
  </w:num>
  <w:num w:numId="31">
    <w:abstractNumId w:val="28"/>
  </w:num>
  <w:num w:numId="32">
    <w:abstractNumId w:val="7"/>
  </w:num>
  <w:num w:numId="3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465D"/>
    <w:rsid w:val="00020B00"/>
    <w:rsid w:val="00025A5A"/>
    <w:rsid w:val="00053C40"/>
    <w:rsid w:val="00067608"/>
    <w:rsid w:val="000C5A08"/>
    <w:rsid w:val="000E2917"/>
    <w:rsid w:val="00137FEC"/>
    <w:rsid w:val="00184A64"/>
    <w:rsid w:val="001E5F70"/>
    <w:rsid w:val="00211430"/>
    <w:rsid w:val="00215A2B"/>
    <w:rsid w:val="00234E0D"/>
    <w:rsid w:val="00277CA7"/>
    <w:rsid w:val="002B2FDD"/>
    <w:rsid w:val="002E5439"/>
    <w:rsid w:val="00300785"/>
    <w:rsid w:val="003258A4"/>
    <w:rsid w:val="003339B4"/>
    <w:rsid w:val="003435E1"/>
    <w:rsid w:val="0034613E"/>
    <w:rsid w:val="003540E0"/>
    <w:rsid w:val="00384B77"/>
    <w:rsid w:val="003B5C17"/>
    <w:rsid w:val="003D4797"/>
    <w:rsid w:val="003F2F56"/>
    <w:rsid w:val="00401D01"/>
    <w:rsid w:val="004046B6"/>
    <w:rsid w:val="00450EB7"/>
    <w:rsid w:val="004802A9"/>
    <w:rsid w:val="0048779F"/>
    <w:rsid w:val="00497ECA"/>
    <w:rsid w:val="004A52CD"/>
    <w:rsid w:val="004C0AE4"/>
    <w:rsid w:val="004D6051"/>
    <w:rsid w:val="004E2C57"/>
    <w:rsid w:val="005113EF"/>
    <w:rsid w:val="00543603"/>
    <w:rsid w:val="00550A1F"/>
    <w:rsid w:val="00571DBF"/>
    <w:rsid w:val="005D6782"/>
    <w:rsid w:val="005F0C10"/>
    <w:rsid w:val="006016B0"/>
    <w:rsid w:val="00605F5F"/>
    <w:rsid w:val="00622997"/>
    <w:rsid w:val="00642DFB"/>
    <w:rsid w:val="00654229"/>
    <w:rsid w:val="006833F1"/>
    <w:rsid w:val="0069553F"/>
    <w:rsid w:val="006B0346"/>
    <w:rsid w:val="006C2EAB"/>
    <w:rsid w:val="006D5A23"/>
    <w:rsid w:val="006E465D"/>
    <w:rsid w:val="006E4C93"/>
    <w:rsid w:val="007061E1"/>
    <w:rsid w:val="00722AFE"/>
    <w:rsid w:val="00727A19"/>
    <w:rsid w:val="00736F8C"/>
    <w:rsid w:val="00751C47"/>
    <w:rsid w:val="00762E09"/>
    <w:rsid w:val="00783C50"/>
    <w:rsid w:val="00793CDF"/>
    <w:rsid w:val="007E10EA"/>
    <w:rsid w:val="007E3E32"/>
    <w:rsid w:val="008209EE"/>
    <w:rsid w:val="0082538F"/>
    <w:rsid w:val="00862BF1"/>
    <w:rsid w:val="00890FF2"/>
    <w:rsid w:val="00894FBC"/>
    <w:rsid w:val="008973DC"/>
    <w:rsid w:val="008B61E1"/>
    <w:rsid w:val="009117FA"/>
    <w:rsid w:val="0094080F"/>
    <w:rsid w:val="00972DB2"/>
    <w:rsid w:val="009B05C0"/>
    <w:rsid w:val="009C2340"/>
    <w:rsid w:val="009C69E0"/>
    <w:rsid w:val="009E61AB"/>
    <w:rsid w:val="00A04565"/>
    <w:rsid w:val="00A07636"/>
    <w:rsid w:val="00A13DA0"/>
    <w:rsid w:val="00A17857"/>
    <w:rsid w:val="00A2445D"/>
    <w:rsid w:val="00A41426"/>
    <w:rsid w:val="00A86A67"/>
    <w:rsid w:val="00AC18E2"/>
    <w:rsid w:val="00AC338F"/>
    <w:rsid w:val="00AC5FF7"/>
    <w:rsid w:val="00B13E84"/>
    <w:rsid w:val="00B1645C"/>
    <w:rsid w:val="00B20953"/>
    <w:rsid w:val="00B23BCF"/>
    <w:rsid w:val="00B27A1F"/>
    <w:rsid w:val="00B4025B"/>
    <w:rsid w:val="00B407AF"/>
    <w:rsid w:val="00B67A71"/>
    <w:rsid w:val="00B85A83"/>
    <w:rsid w:val="00BA6B31"/>
    <w:rsid w:val="00BB2C73"/>
    <w:rsid w:val="00C02FC1"/>
    <w:rsid w:val="00C209B9"/>
    <w:rsid w:val="00C24A81"/>
    <w:rsid w:val="00C27C3D"/>
    <w:rsid w:val="00C304AC"/>
    <w:rsid w:val="00C4135F"/>
    <w:rsid w:val="00C43B1B"/>
    <w:rsid w:val="00C820A9"/>
    <w:rsid w:val="00CC3638"/>
    <w:rsid w:val="00D02468"/>
    <w:rsid w:val="00D132D9"/>
    <w:rsid w:val="00D15472"/>
    <w:rsid w:val="00D73491"/>
    <w:rsid w:val="00DA2F33"/>
    <w:rsid w:val="00DA3EF0"/>
    <w:rsid w:val="00DA776A"/>
    <w:rsid w:val="00DC23B1"/>
    <w:rsid w:val="00DC5BF2"/>
    <w:rsid w:val="00E13650"/>
    <w:rsid w:val="00E1381E"/>
    <w:rsid w:val="00E16324"/>
    <w:rsid w:val="00E54EC1"/>
    <w:rsid w:val="00E55E11"/>
    <w:rsid w:val="00E630C3"/>
    <w:rsid w:val="00E674E8"/>
    <w:rsid w:val="00E72C60"/>
    <w:rsid w:val="00E874E5"/>
    <w:rsid w:val="00E9311B"/>
    <w:rsid w:val="00F7241A"/>
    <w:rsid w:val="00F850B8"/>
    <w:rsid w:val="00FD5DD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ne number"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6E465D"/>
  </w:style>
  <w:style w:type="paragraph" w:customStyle="1" w:styleId="Standard">
    <w:name w:val="Standard"/>
    <w:rsid w:val="006E465D"/>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paragraph" w:styleId="a3">
    <w:name w:val="Title"/>
    <w:basedOn w:val="Standard"/>
    <w:next w:val="Textbody"/>
    <w:link w:val="a4"/>
    <w:rsid w:val="006E465D"/>
    <w:pPr>
      <w:keepNext/>
      <w:spacing w:before="240" w:after="120"/>
    </w:pPr>
    <w:rPr>
      <w:rFonts w:ascii="Arial" w:hAnsi="Arial"/>
      <w:sz w:val="28"/>
      <w:szCs w:val="28"/>
    </w:rPr>
  </w:style>
  <w:style w:type="character" w:customStyle="1" w:styleId="a4">
    <w:name w:val="Название Знак"/>
    <w:basedOn w:val="a0"/>
    <w:link w:val="a3"/>
    <w:rsid w:val="006E465D"/>
    <w:rPr>
      <w:rFonts w:ascii="Arial" w:eastAsia="Lucida Sans Unicode" w:hAnsi="Arial" w:cs="Tahoma"/>
      <w:kern w:val="3"/>
      <w:sz w:val="28"/>
      <w:szCs w:val="28"/>
      <w:lang w:eastAsia="ru-RU"/>
    </w:rPr>
  </w:style>
  <w:style w:type="paragraph" w:customStyle="1" w:styleId="Textbody">
    <w:name w:val="Text body"/>
    <w:basedOn w:val="Standard"/>
    <w:rsid w:val="006E465D"/>
    <w:pPr>
      <w:spacing w:after="120"/>
    </w:pPr>
  </w:style>
  <w:style w:type="paragraph" w:styleId="a5">
    <w:name w:val="Subtitle"/>
    <w:basedOn w:val="a3"/>
    <w:next w:val="Textbody"/>
    <w:link w:val="a6"/>
    <w:rsid w:val="006E465D"/>
    <w:pPr>
      <w:jc w:val="center"/>
    </w:pPr>
    <w:rPr>
      <w:i/>
      <w:iCs/>
    </w:rPr>
  </w:style>
  <w:style w:type="character" w:customStyle="1" w:styleId="a6">
    <w:name w:val="Подзаголовок Знак"/>
    <w:basedOn w:val="a0"/>
    <w:link w:val="a5"/>
    <w:rsid w:val="006E465D"/>
    <w:rPr>
      <w:rFonts w:ascii="Arial" w:eastAsia="Lucida Sans Unicode" w:hAnsi="Arial" w:cs="Tahoma"/>
      <w:i/>
      <w:iCs/>
      <w:kern w:val="3"/>
      <w:sz w:val="28"/>
      <w:szCs w:val="28"/>
      <w:lang w:eastAsia="ru-RU"/>
    </w:rPr>
  </w:style>
  <w:style w:type="paragraph" w:styleId="a7">
    <w:name w:val="List"/>
    <w:basedOn w:val="Textbody"/>
    <w:rsid w:val="006E465D"/>
  </w:style>
  <w:style w:type="paragraph" w:styleId="a8">
    <w:name w:val="caption"/>
    <w:basedOn w:val="Standard"/>
    <w:rsid w:val="006E465D"/>
    <w:pPr>
      <w:suppressLineNumbers/>
      <w:spacing w:before="120" w:after="120"/>
    </w:pPr>
    <w:rPr>
      <w:i/>
      <w:iCs/>
    </w:rPr>
  </w:style>
  <w:style w:type="paragraph" w:customStyle="1" w:styleId="Index">
    <w:name w:val="Index"/>
    <w:basedOn w:val="Standard"/>
    <w:rsid w:val="006E465D"/>
    <w:pPr>
      <w:suppressLineNumbers/>
    </w:pPr>
  </w:style>
  <w:style w:type="paragraph" w:customStyle="1" w:styleId="TableContents">
    <w:name w:val="Table Contents"/>
    <w:basedOn w:val="Standard"/>
    <w:rsid w:val="006E465D"/>
    <w:pPr>
      <w:suppressLineNumbers/>
    </w:pPr>
  </w:style>
  <w:style w:type="paragraph" w:customStyle="1" w:styleId="TableHeading">
    <w:name w:val="Table Heading"/>
    <w:basedOn w:val="TableContents"/>
    <w:rsid w:val="006E465D"/>
    <w:pPr>
      <w:jc w:val="center"/>
    </w:pPr>
    <w:rPr>
      <w:b/>
      <w:bCs/>
    </w:rPr>
  </w:style>
  <w:style w:type="character" w:customStyle="1" w:styleId="NumberingSymbols">
    <w:name w:val="Numbering Symbols"/>
    <w:rsid w:val="006E465D"/>
    <w:rPr>
      <w:b/>
      <w:bCs/>
    </w:rPr>
  </w:style>
  <w:style w:type="character" w:styleId="a9">
    <w:name w:val="page number"/>
    <w:rsid w:val="006E465D"/>
  </w:style>
  <w:style w:type="character" w:customStyle="1" w:styleId="Linenumbering">
    <w:name w:val="Line numbering"/>
    <w:rsid w:val="006E465D"/>
  </w:style>
  <w:style w:type="character" w:customStyle="1" w:styleId="Internetlink">
    <w:name w:val="Internet link"/>
    <w:rsid w:val="006E465D"/>
    <w:rPr>
      <w:color w:val="000080"/>
      <w:u w:val="single"/>
    </w:rPr>
  </w:style>
  <w:style w:type="character" w:customStyle="1" w:styleId="BulletSymbols">
    <w:name w:val="Bullet Symbols"/>
    <w:rsid w:val="006E465D"/>
    <w:rPr>
      <w:rFonts w:ascii="OpenSymbol" w:eastAsia="OpenSymbol" w:hAnsi="OpenSymbol" w:cs="OpenSymbol"/>
    </w:rPr>
  </w:style>
  <w:style w:type="paragraph" w:styleId="aa">
    <w:name w:val="Balloon Text"/>
    <w:basedOn w:val="a"/>
    <w:link w:val="ab"/>
    <w:rsid w:val="006E465D"/>
    <w:pPr>
      <w:widowControl w:val="0"/>
      <w:suppressAutoHyphens/>
      <w:autoSpaceDN w:val="0"/>
      <w:spacing w:after="0" w:line="240" w:lineRule="auto"/>
      <w:textAlignment w:val="baseline"/>
    </w:pPr>
    <w:rPr>
      <w:rFonts w:ascii="Tahoma" w:eastAsia="Lucida Sans Unicode" w:hAnsi="Tahoma" w:cs="Tahoma"/>
      <w:kern w:val="3"/>
      <w:sz w:val="16"/>
      <w:szCs w:val="16"/>
      <w:lang w:eastAsia="ru-RU"/>
    </w:rPr>
  </w:style>
  <w:style w:type="character" w:customStyle="1" w:styleId="ab">
    <w:name w:val="Текст выноски Знак"/>
    <w:basedOn w:val="a0"/>
    <w:link w:val="aa"/>
    <w:rsid w:val="006E465D"/>
    <w:rPr>
      <w:rFonts w:ascii="Tahoma" w:eastAsia="Lucida Sans Unicode" w:hAnsi="Tahoma" w:cs="Tahoma"/>
      <w:kern w:val="3"/>
      <w:sz w:val="16"/>
      <w:szCs w:val="16"/>
      <w:lang w:eastAsia="ru-RU"/>
    </w:rPr>
  </w:style>
  <w:style w:type="paragraph" w:styleId="ac">
    <w:name w:val="No Spacing"/>
    <w:rsid w:val="006E465D"/>
    <w:pPr>
      <w:autoSpaceDN w:val="0"/>
      <w:spacing w:after="0" w:line="240" w:lineRule="auto"/>
    </w:pPr>
    <w:rPr>
      <w:rFonts w:ascii="Calibri" w:eastAsia="Times New Roman" w:hAnsi="Calibri" w:cs="Times New Roman"/>
      <w:lang w:eastAsia="ru-RU"/>
    </w:rPr>
  </w:style>
  <w:style w:type="character" w:customStyle="1" w:styleId="ad">
    <w:name w:val="Без интервала Знак"/>
    <w:basedOn w:val="a0"/>
    <w:rsid w:val="006E465D"/>
    <w:rPr>
      <w:rFonts w:ascii="Calibri" w:eastAsia="Times New Roman" w:hAnsi="Calibri" w:cs="Times New Roman"/>
      <w:kern w:val="0"/>
      <w:sz w:val="22"/>
      <w:szCs w:val="22"/>
    </w:rPr>
  </w:style>
  <w:style w:type="character" w:styleId="ae">
    <w:name w:val="line number"/>
    <w:basedOn w:val="a0"/>
    <w:rsid w:val="006E465D"/>
  </w:style>
  <w:style w:type="paragraph" w:styleId="af">
    <w:name w:val="header"/>
    <w:basedOn w:val="a"/>
    <w:link w:val="af0"/>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0">
    <w:name w:val="Верхний колонтитул Знак"/>
    <w:basedOn w:val="a0"/>
    <w:link w:val="af"/>
    <w:rsid w:val="006E465D"/>
    <w:rPr>
      <w:rFonts w:ascii="Times New Roman" w:eastAsia="Lucida Sans Unicode" w:hAnsi="Times New Roman" w:cs="Tahoma"/>
      <w:kern w:val="3"/>
      <w:sz w:val="24"/>
      <w:szCs w:val="24"/>
      <w:lang w:eastAsia="ru-RU"/>
    </w:rPr>
  </w:style>
  <w:style w:type="paragraph" w:styleId="af1">
    <w:name w:val="footer"/>
    <w:basedOn w:val="a"/>
    <w:link w:val="af2"/>
    <w:uiPriority w:val="99"/>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2">
    <w:name w:val="Нижний колонтитул Знак"/>
    <w:basedOn w:val="a0"/>
    <w:link w:val="af1"/>
    <w:uiPriority w:val="99"/>
    <w:rsid w:val="006E465D"/>
    <w:rPr>
      <w:rFonts w:ascii="Times New Roman" w:eastAsia="Lucida Sans Unicode" w:hAnsi="Times New Roman" w:cs="Tahoma"/>
      <w:kern w:val="3"/>
      <w:sz w:val="24"/>
      <w:szCs w:val="24"/>
      <w:lang w:eastAsia="ru-RU"/>
    </w:rPr>
  </w:style>
  <w:style w:type="paragraph" w:customStyle="1" w:styleId="4BC8582F925C44688E6963A65CE800A2">
    <w:name w:val="4BC8582F925C44688E6963A65CE800A2"/>
    <w:rsid w:val="006E465D"/>
    <w:pPr>
      <w:autoSpaceDN w:val="0"/>
    </w:pPr>
    <w:rPr>
      <w:rFonts w:ascii="Calibri" w:eastAsia="Times New Roman" w:hAnsi="Calibri" w:cs="Times New Roman"/>
      <w:lang w:eastAsia="ru-RU"/>
    </w:rPr>
  </w:style>
  <w:style w:type="numbering" w:customStyle="1" w:styleId="WWOutlineListStyle">
    <w:name w:val="WW_OutlineListStyle"/>
    <w:basedOn w:val="a2"/>
    <w:rsid w:val="006E465D"/>
    <w:pPr>
      <w:numPr>
        <w:numId w:val="1"/>
      </w:numPr>
    </w:pPr>
  </w:style>
  <w:style w:type="paragraph" w:styleId="af3">
    <w:name w:val="List Paragraph"/>
    <w:basedOn w:val="a"/>
    <w:uiPriority w:val="34"/>
    <w:qFormat/>
    <w:rsid w:val="005D6782"/>
    <w:pPr>
      <w:ind w:left="720"/>
      <w:contextualSpacing/>
    </w:pPr>
  </w:style>
  <w:style w:type="paragraph" w:styleId="af4">
    <w:name w:val="Body Text"/>
    <w:basedOn w:val="a"/>
    <w:link w:val="af5"/>
    <w:rsid w:val="00AC338F"/>
    <w:pPr>
      <w:spacing w:after="0" w:line="240" w:lineRule="auto"/>
      <w:jc w:val="both"/>
    </w:pPr>
    <w:rPr>
      <w:rFonts w:ascii="Times New Roman" w:eastAsia="Times New Roman" w:hAnsi="Times New Roman" w:cs="Times New Roman"/>
      <w:sz w:val="28"/>
      <w:szCs w:val="20"/>
      <w:lang w:eastAsia="ar-SA"/>
    </w:rPr>
  </w:style>
  <w:style w:type="character" w:customStyle="1" w:styleId="af5">
    <w:name w:val="Основной текст Знак"/>
    <w:basedOn w:val="a0"/>
    <w:link w:val="af4"/>
    <w:rsid w:val="00AC338F"/>
    <w:rPr>
      <w:rFonts w:ascii="Times New Roman" w:eastAsia="Times New Roman" w:hAnsi="Times New Roman" w:cs="Times New Roman"/>
      <w:sz w:val="28"/>
      <w:szCs w:val="20"/>
      <w:lang w:eastAsia="ar-SA"/>
    </w:rPr>
  </w:style>
  <w:style w:type="paragraph" w:styleId="HTML">
    <w:name w:val="HTML Preformatted"/>
    <w:basedOn w:val="a"/>
    <w:link w:val="HTML0"/>
    <w:uiPriority w:val="99"/>
    <w:unhideWhenUsed/>
    <w:rsid w:val="00401D01"/>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401D01"/>
    <w:rPr>
      <w:rFonts w:ascii="Consolas" w:hAnsi="Consolas" w:cs="Consolas"/>
      <w:sz w:val="20"/>
      <w:szCs w:val="20"/>
    </w:rPr>
  </w:style>
  <w:style w:type="character" w:styleId="af6">
    <w:name w:val="Hyperlink"/>
    <w:basedOn w:val="a0"/>
    <w:uiPriority w:val="99"/>
    <w:unhideWhenUsed/>
    <w:rsid w:val="0054360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0" w:qFormat="1"/>
    <w:lsdException w:name="line number" w:uiPriority="0"/>
    <w:lsdException w:name="page number" w:uiPriority="0"/>
    <w:lsdException w:name="List" w:uiPriority="0"/>
    <w:lsdException w:name="Title" w:semiHidden="0" w:uiPriority="0" w:unhideWhenUsed="0" w:qFormat="1"/>
    <w:lsdException w:name="Default Paragraph Font" w:uiPriority="1"/>
    <w:lsdException w:name="Body Text" w:uiPriority="0"/>
    <w:lsdException w:name="Subtitle" w:semiHidden="0" w:uiPriority="0" w:unhideWhenUsed="0" w:qFormat="1"/>
    <w:lsdException w:name="Strong" w:semiHidden="0" w:uiPriority="22" w:unhideWhenUsed="0" w:qFormat="1"/>
    <w:lsdException w:name="Emphasis" w:semiHidden="0" w:uiPriority="20" w:unhideWhenUsed="0" w:qFormat="1"/>
    <w:lsdException w:name="Balloon Text" w:uiPriority="0"/>
    <w:lsdException w:name="Table Grid" w:semiHidden="0" w:uiPriority="59" w:unhideWhenUsed="0"/>
    <w:lsdException w:name="Placeholder Text" w:unhideWhenUsed="0"/>
    <w:lsdException w:name="No Spacing"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numbering" w:customStyle="1" w:styleId="1">
    <w:name w:val="Нет списка1"/>
    <w:next w:val="a2"/>
    <w:uiPriority w:val="99"/>
    <w:semiHidden/>
    <w:unhideWhenUsed/>
    <w:rsid w:val="006E465D"/>
  </w:style>
  <w:style w:type="paragraph" w:customStyle="1" w:styleId="Standard">
    <w:name w:val="Standard"/>
    <w:rsid w:val="006E465D"/>
    <w:pPr>
      <w:widowControl w:val="0"/>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paragraph" w:styleId="a3">
    <w:name w:val="Title"/>
    <w:basedOn w:val="Standard"/>
    <w:next w:val="Textbody"/>
    <w:link w:val="a4"/>
    <w:rsid w:val="006E465D"/>
    <w:pPr>
      <w:keepNext/>
      <w:spacing w:before="240" w:after="120"/>
    </w:pPr>
    <w:rPr>
      <w:rFonts w:ascii="Arial" w:hAnsi="Arial"/>
      <w:sz w:val="28"/>
      <w:szCs w:val="28"/>
    </w:rPr>
  </w:style>
  <w:style w:type="character" w:customStyle="1" w:styleId="a4">
    <w:name w:val="Название Знак"/>
    <w:basedOn w:val="a0"/>
    <w:link w:val="a3"/>
    <w:rsid w:val="006E465D"/>
    <w:rPr>
      <w:rFonts w:ascii="Arial" w:eastAsia="Lucida Sans Unicode" w:hAnsi="Arial" w:cs="Tahoma"/>
      <w:kern w:val="3"/>
      <w:sz w:val="28"/>
      <w:szCs w:val="28"/>
      <w:lang w:eastAsia="ru-RU"/>
    </w:rPr>
  </w:style>
  <w:style w:type="paragraph" w:customStyle="1" w:styleId="Textbody">
    <w:name w:val="Text body"/>
    <w:basedOn w:val="Standard"/>
    <w:rsid w:val="006E465D"/>
    <w:pPr>
      <w:spacing w:after="120"/>
    </w:pPr>
  </w:style>
  <w:style w:type="paragraph" w:styleId="a5">
    <w:name w:val="Subtitle"/>
    <w:basedOn w:val="a3"/>
    <w:next w:val="Textbody"/>
    <w:link w:val="a6"/>
    <w:rsid w:val="006E465D"/>
    <w:pPr>
      <w:jc w:val="center"/>
    </w:pPr>
    <w:rPr>
      <w:i/>
      <w:iCs/>
    </w:rPr>
  </w:style>
  <w:style w:type="character" w:customStyle="1" w:styleId="a6">
    <w:name w:val="Подзаголовок Знак"/>
    <w:basedOn w:val="a0"/>
    <w:link w:val="a5"/>
    <w:rsid w:val="006E465D"/>
    <w:rPr>
      <w:rFonts w:ascii="Arial" w:eastAsia="Lucida Sans Unicode" w:hAnsi="Arial" w:cs="Tahoma"/>
      <w:i/>
      <w:iCs/>
      <w:kern w:val="3"/>
      <w:sz w:val="28"/>
      <w:szCs w:val="28"/>
      <w:lang w:eastAsia="ru-RU"/>
    </w:rPr>
  </w:style>
  <w:style w:type="paragraph" w:styleId="a7">
    <w:name w:val="List"/>
    <w:basedOn w:val="Textbody"/>
    <w:rsid w:val="006E465D"/>
  </w:style>
  <w:style w:type="paragraph" w:styleId="a8">
    <w:name w:val="caption"/>
    <w:basedOn w:val="Standard"/>
    <w:rsid w:val="006E465D"/>
    <w:pPr>
      <w:suppressLineNumbers/>
      <w:spacing w:before="120" w:after="120"/>
    </w:pPr>
    <w:rPr>
      <w:i/>
      <w:iCs/>
    </w:rPr>
  </w:style>
  <w:style w:type="paragraph" w:customStyle="1" w:styleId="Index">
    <w:name w:val="Index"/>
    <w:basedOn w:val="Standard"/>
    <w:rsid w:val="006E465D"/>
    <w:pPr>
      <w:suppressLineNumbers/>
    </w:pPr>
  </w:style>
  <w:style w:type="paragraph" w:customStyle="1" w:styleId="TableContents">
    <w:name w:val="Table Contents"/>
    <w:basedOn w:val="Standard"/>
    <w:rsid w:val="006E465D"/>
    <w:pPr>
      <w:suppressLineNumbers/>
    </w:pPr>
  </w:style>
  <w:style w:type="paragraph" w:customStyle="1" w:styleId="TableHeading">
    <w:name w:val="Table Heading"/>
    <w:basedOn w:val="TableContents"/>
    <w:rsid w:val="006E465D"/>
    <w:pPr>
      <w:jc w:val="center"/>
    </w:pPr>
    <w:rPr>
      <w:b/>
      <w:bCs/>
    </w:rPr>
  </w:style>
  <w:style w:type="character" w:customStyle="1" w:styleId="NumberingSymbols">
    <w:name w:val="Numbering Symbols"/>
    <w:rsid w:val="006E465D"/>
    <w:rPr>
      <w:b/>
      <w:bCs/>
    </w:rPr>
  </w:style>
  <w:style w:type="character" w:styleId="a9">
    <w:name w:val="page number"/>
    <w:rsid w:val="006E465D"/>
  </w:style>
  <w:style w:type="character" w:customStyle="1" w:styleId="Linenumbering">
    <w:name w:val="Line numbering"/>
    <w:rsid w:val="006E465D"/>
  </w:style>
  <w:style w:type="character" w:customStyle="1" w:styleId="Internetlink">
    <w:name w:val="Internet link"/>
    <w:rsid w:val="006E465D"/>
    <w:rPr>
      <w:color w:val="000080"/>
      <w:u w:val="single"/>
    </w:rPr>
  </w:style>
  <w:style w:type="character" w:customStyle="1" w:styleId="BulletSymbols">
    <w:name w:val="Bullet Symbols"/>
    <w:rsid w:val="006E465D"/>
    <w:rPr>
      <w:rFonts w:ascii="OpenSymbol" w:eastAsia="OpenSymbol" w:hAnsi="OpenSymbol" w:cs="OpenSymbol"/>
    </w:rPr>
  </w:style>
  <w:style w:type="paragraph" w:styleId="aa">
    <w:name w:val="Balloon Text"/>
    <w:basedOn w:val="a"/>
    <w:link w:val="ab"/>
    <w:rsid w:val="006E465D"/>
    <w:pPr>
      <w:widowControl w:val="0"/>
      <w:suppressAutoHyphens/>
      <w:autoSpaceDN w:val="0"/>
      <w:spacing w:after="0" w:line="240" w:lineRule="auto"/>
      <w:textAlignment w:val="baseline"/>
    </w:pPr>
    <w:rPr>
      <w:rFonts w:ascii="Tahoma" w:eastAsia="Lucida Sans Unicode" w:hAnsi="Tahoma" w:cs="Tahoma"/>
      <w:kern w:val="3"/>
      <w:sz w:val="16"/>
      <w:szCs w:val="16"/>
      <w:lang w:eastAsia="ru-RU"/>
    </w:rPr>
  </w:style>
  <w:style w:type="character" w:customStyle="1" w:styleId="ab">
    <w:name w:val="Текст выноски Знак"/>
    <w:basedOn w:val="a0"/>
    <w:link w:val="aa"/>
    <w:rsid w:val="006E465D"/>
    <w:rPr>
      <w:rFonts w:ascii="Tahoma" w:eastAsia="Lucida Sans Unicode" w:hAnsi="Tahoma" w:cs="Tahoma"/>
      <w:kern w:val="3"/>
      <w:sz w:val="16"/>
      <w:szCs w:val="16"/>
      <w:lang w:eastAsia="ru-RU"/>
    </w:rPr>
  </w:style>
  <w:style w:type="paragraph" w:styleId="ac">
    <w:name w:val="No Spacing"/>
    <w:rsid w:val="006E465D"/>
    <w:pPr>
      <w:autoSpaceDN w:val="0"/>
      <w:spacing w:after="0" w:line="240" w:lineRule="auto"/>
    </w:pPr>
    <w:rPr>
      <w:rFonts w:ascii="Calibri" w:eastAsia="Times New Roman" w:hAnsi="Calibri" w:cs="Times New Roman"/>
      <w:lang w:eastAsia="ru-RU"/>
    </w:rPr>
  </w:style>
  <w:style w:type="character" w:customStyle="1" w:styleId="ad">
    <w:name w:val="Без интервала Знак"/>
    <w:basedOn w:val="a0"/>
    <w:rsid w:val="006E465D"/>
    <w:rPr>
      <w:rFonts w:ascii="Calibri" w:eastAsia="Times New Roman" w:hAnsi="Calibri" w:cs="Times New Roman"/>
      <w:kern w:val="0"/>
      <w:sz w:val="22"/>
      <w:szCs w:val="22"/>
    </w:rPr>
  </w:style>
  <w:style w:type="character" w:styleId="ae">
    <w:name w:val="line number"/>
    <w:basedOn w:val="a0"/>
    <w:rsid w:val="006E465D"/>
  </w:style>
  <w:style w:type="paragraph" w:styleId="af">
    <w:name w:val="header"/>
    <w:basedOn w:val="a"/>
    <w:link w:val="af0"/>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0">
    <w:name w:val="Верхний колонтитул Знак"/>
    <w:basedOn w:val="a0"/>
    <w:link w:val="af"/>
    <w:rsid w:val="006E465D"/>
    <w:rPr>
      <w:rFonts w:ascii="Times New Roman" w:eastAsia="Lucida Sans Unicode" w:hAnsi="Times New Roman" w:cs="Tahoma"/>
      <w:kern w:val="3"/>
      <w:sz w:val="24"/>
      <w:szCs w:val="24"/>
      <w:lang w:eastAsia="ru-RU"/>
    </w:rPr>
  </w:style>
  <w:style w:type="paragraph" w:styleId="af1">
    <w:name w:val="footer"/>
    <w:basedOn w:val="a"/>
    <w:link w:val="af2"/>
    <w:uiPriority w:val="99"/>
    <w:rsid w:val="006E465D"/>
    <w:pPr>
      <w:widowControl w:val="0"/>
      <w:tabs>
        <w:tab w:val="center" w:pos="4677"/>
        <w:tab w:val="right" w:pos="9355"/>
      </w:tabs>
      <w:suppressAutoHyphens/>
      <w:autoSpaceDN w:val="0"/>
      <w:spacing w:after="0" w:line="240" w:lineRule="auto"/>
      <w:textAlignment w:val="baseline"/>
    </w:pPr>
    <w:rPr>
      <w:rFonts w:ascii="Times New Roman" w:eastAsia="Lucida Sans Unicode" w:hAnsi="Times New Roman" w:cs="Tahoma"/>
      <w:kern w:val="3"/>
      <w:sz w:val="24"/>
      <w:szCs w:val="24"/>
      <w:lang w:eastAsia="ru-RU"/>
    </w:rPr>
  </w:style>
  <w:style w:type="character" w:customStyle="1" w:styleId="af2">
    <w:name w:val="Нижний колонтитул Знак"/>
    <w:basedOn w:val="a0"/>
    <w:link w:val="af1"/>
    <w:uiPriority w:val="99"/>
    <w:rsid w:val="006E465D"/>
    <w:rPr>
      <w:rFonts w:ascii="Times New Roman" w:eastAsia="Lucida Sans Unicode" w:hAnsi="Times New Roman" w:cs="Tahoma"/>
      <w:kern w:val="3"/>
      <w:sz w:val="24"/>
      <w:szCs w:val="24"/>
      <w:lang w:eastAsia="ru-RU"/>
    </w:rPr>
  </w:style>
  <w:style w:type="paragraph" w:customStyle="1" w:styleId="4BC8582F925C44688E6963A65CE800A2">
    <w:name w:val="4BC8582F925C44688E6963A65CE800A2"/>
    <w:rsid w:val="006E465D"/>
    <w:pPr>
      <w:autoSpaceDN w:val="0"/>
    </w:pPr>
    <w:rPr>
      <w:rFonts w:ascii="Calibri" w:eastAsia="Times New Roman" w:hAnsi="Calibri" w:cs="Times New Roman"/>
      <w:lang w:eastAsia="ru-RU"/>
    </w:rPr>
  </w:style>
  <w:style w:type="numbering" w:customStyle="1" w:styleId="WWOutlineListStyle">
    <w:name w:val="WW_OutlineListStyle"/>
    <w:basedOn w:val="a2"/>
    <w:rsid w:val="006E465D"/>
    <w:pPr>
      <w:numPr>
        <w:numId w:val="1"/>
      </w:numPr>
    </w:pPr>
  </w:style>
  <w:style w:type="paragraph" w:styleId="af3">
    <w:name w:val="List Paragraph"/>
    <w:basedOn w:val="a"/>
    <w:uiPriority w:val="34"/>
    <w:qFormat/>
    <w:rsid w:val="005D6782"/>
    <w:pPr>
      <w:ind w:left="720"/>
      <w:contextualSpacing/>
    </w:pPr>
  </w:style>
  <w:style w:type="paragraph" w:styleId="af4">
    <w:name w:val="Body Text"/>
    <w:basedOn w:val="a"/>
    <w:link w:val="af5"/>
    <w:rsid w:val="00AC338F"/>
    <w:pPr>
      <w:spacing w:after="0" w:line="240" w:lineRule="auto"/>
      <w:jc w:val="both"/>
    </w:pPr>
    <w:rPr>
      <w:rFonts w:ascii="Times New Roman" w:eastAsia="Times New Roman" w:hAnsi="Times New Roman" w:cs="Times New Roman"/>
      <w:sz w:val="28"/>
      <w:szCs w:val="20"/>
      <w:lang w:eastAsia="ar-SA"/>
    </w:rPr>
  </w:style>
  <w:style w:type="character" w:customStyle="1" w:styleId="af5">
    <w:name w:val="Основной текст Знак"/>
    <w:basedOn w:val="a0"/>
    <w:link w:val="af4"/>
    <w:rsid w:val="00AC338F"/>
    <w:rPr>
      <w:rFonts w:ascii="Times New Roman" w:eastAsia="Times New Roman" w:hAnsi="Times New Roman" w:cs="Times New Roman"/>
      <w:sz w:val="28"/>
      <w:szCs w:val="20"/>
      <w:lang w:eastAsia="ar-SA"/>
    </w:rPr>
  </w:style>
  <w:style w:type="paragraph" w:styleId="HTML">
    <w:name w:val="HTML Preformatted"/>
    <w:basedOn w:val="a"/>
    <w:link w:val="HTML0"/>
    <w:uiPriority w:val="99"/>
    <w:unhideWhenUsed/>
    <w:rsid w:val="00401D01"/>
    <w:pPr>
      <w:spacing w:after="0" w:line="240" w:lineRule="auto"/>
    </w:pPr>
    <w:rPr>
      <w:rFonts w:ascii="Consolas" w:hAnsi="Consolas" w:cs="Consolas"/>
      <w:sz w:val="20"/>
      <w:szCs w:val="20"/>
    </w:rPr>
  </w:style>
  <w:style w:type="character" w:customStyle="1" w:styleId="HTML0">
    <w:name w:val="Стандартный HTML Знак"/>
    <w:basedOn w:val="a0"/>
    <w:link w:val="HTML"/>
    <w:uiPriority w:val="99"/>
    <w:rsid w:val="00401D01"/>
    <w:rPr>
      <w:rFonts w:ascii="Consolas" w:hAnsi="Consolas" w:cs="Consolas"/>
      <w:sz w:val="20"/>
      <w:szCs w:val="20"/>
    </w:rPr>
  </w:style>
  <w:style w:type="character" w:styleId="af6">
    <w:name w:val="Hyperlink"/>
    <w:basedOn w:val="a0"/>
    <w:uiPriority w:val="99"/>
    <w:unhideWhenUsed/>
    <w:rsid w:val="0054360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akupri.gov.ru" TargetMode="External"/><Relationship Id="rId5" Type="http://schemas.openxmlformats.org/officeDocument/2006/relationships/settings" Target="settings.xml"/><Relationship Id="rId10" Type="http://schemas.openxmlformats.org/officeDocument/2006/relationships/hyperlink" Target="http://www.zakupri.gov.ru" TargetMode="External"/><Relationship Id="rId4" Type="http://schemas.microsoft.com/office/2007/relationships/stylesWithEffects" Target="stylesWithEffects.xml"/><Relationship Id="rId9" Type="http://schemas.openxmlformats.org/officeDocument/2006/relationships/hyperlink" Target="mailto:audit@list.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3B23749-8C26-4813-A5C2-68EB28E7DF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1344</TotalTime>
  <Pages>33</Pages>
  <Words>8724</Words>
  <Characters>49732</Characters>
  <Application>Microsoft Office Word</Application>
  <DocSecurity>0</DocSecurity>
  <Lines>414</Lines>
  <Paragraphs>116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58340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58</cp:revision>
  <cp:lastPrinted>2014-04-07T01:30:00Z</cp:lastPrinted>
  <dcterms:created xsi:type="dcterms:W3CDTF">2012-03-28T22:41:00Z</dcterms:created>
  <dcterms:modified xsi:type="dcterms:W3CDTF">2014-04-07T01:31:00Z</dcterms:modified>
</cp:coreProperties>
</file>