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4E68" w:rsidRPr="009D4E68" w:rsidRDefault="009D4E68" w:rsidP="009D4E68">
      <w:pPr>
        <w:spacing w:after="0" w:line="240" w:lineRule="atLeast"/>
        <w:ind w:left="12616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9D4E6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Приложение 26</w:t>
      </w:r>
      <w:r w:rsidRPr="009D4E6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br/>
        <w:t xml:space="preserve">к Положению о </w:t>
      </w:r>
      <w:bookmarkStart w:id="0" w:name="_GoBack"/>
      <w:bookmarkEnd w:id="0"/>
      <w:r w:rsidRPr="009D4E6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раскрытии информации эмитентами эмиссионных ценных бумаг</w:t>
      </w:r>
    </w:p>
    <w:p w:rsidR="009D4E68" w:rsidRPr="009D4E68" w:rsidRDefault="009D4E68" w:rsidP="009D4E68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9D4E6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</w:p>
    <w:p w:rsidR="009D4E68" w:rsidRPr="009D4E68" w:rsidRDefault="009D4E68" w:rsidP="009D4E68">
      <w:pPr>
        <w:spacing w:after="0" w:line="240" w:lineRule="atLeast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9D4E68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>СПИСОК АФФИЛИРОВАННЫХ ЛИЦ</w:t>
      </w:r>
    </w:p>
    <w:p w:rsidR="009D4E68" w:rsidRPr="009D4E68" w:rsidRDefault="009D4E68" w:rsidP="009D4E68">
      <w:pPr>
        <w:spacing w:after="0" w:line="240" w:lineRule="atLeast"/>
        <w:ind w:left="2835" w:right="2835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9D4E68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ru-RU"/>
        </w:rPr>
        <w:t>Открытое акционерное общество</w:t>
      </w:r>
    </w:p>
    <w:p w:rsidR="009D4E68" w:rsidRPr="009D4E68" w:rsidRDefault="009D4E68" w:rsidP="009D4E68">
      <w:pPr>
        <w:spacing w:after="0" w:line="240" w:lineRule="atLeast"/>
        <w:ind w:left="2835" w:right="2835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9D4E68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ru-RU"/>
        </w:rPr>
        <w:t>«Сибирский горный институт по проектированию шахт,</w:t>
      </w:r>
    </w:p>
    <w:p w:rsidR="009D4E68" w:rsidRPr="009D4E68" w:rsidRDefault="009D4E68" w:rsidP="009D4E68">
      <w:pPr>
        <w:spacing w:after="0" w:line="240" w:lineRule="atLeast"/>
        <w:ind w:left="2835" w:right="2835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9D4E68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ru-RU"/>
        </w:rPr>
        <w:t>разрезов и обогатительных фабрик»</w:t>
      </w:r>
    </w:p>
    <w:p w:rsidR="009D4E68" w:rsidRPr="009D4E68" w:rsidRDefault="009D4E68" w:rsidP="009D4E68">
      <w:pPr>
        <w:pBdr>
          <w:top w:val="single" w:sz="4" w:space="1" w:color="auto"/>
        </w:pBdr>
        <w:spacing w:after="0" w:line="240" w:lineRule="atLeast"/>
        <w:ind w:left="3135" w:right="3135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9D4E6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 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9D4E68" w:rsidRPr="009D4E68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3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val="en-US" w:eastAsia="ru-RU"/>
              </w:rPr>
              <w:t>F</w:t>
            </w:r>
          </w:p>
        </w:tc>
      </w:tr>
    </w:tbl>
    <w:p w:rsidR="009D4E68" w:rsidRPr="009D4E68" w:rsidRDefault="009D4E68" w:rsidP="009D4E68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9D4E6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9D4E68" w:rsidRPr="009D4E68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val="en-US" w:eastAsia="ru-RU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 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 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0</w:t>
            </w:r>
          </w:p>
        </w:tc>
      </w:tr>
    </w:tbl>
    <w:p w:rsidR="009D4E68" w:rsidRPr="009D4E68" w:rsidRDefault="009D4E68" w:rsidP="009D4E68">
      <w:pPr>
        <w:spacing w:after="0" w:line="240" w:lineRule="atLeast"/>
        <w:ind w:left="5670" w:right="5073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9D4E6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 </w:t>
      </w:r>
    </w:p>
    <w:p w:rsidR="009D4E68" w:rsidRPr="009D4E68" w:rsidRDefault="009D4E68" w:rsidP="009D4E68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9D4E6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Место нахождения эмитента:  </w:t>
      </w:r>
      <w:r w:rsidRPr="009D4E68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ru-RU"/>
        </w:rPr>
        <w:t>г. Новосибирск, ул. Фрунзе, д.5</w:t>
      </w:r>
    </w:p>
    <w:p w:rsidR="009D4E68" w:rsidRPr="009D4E68" w:rsidRDefault="009D4E68" w:rsidP="009D4E68">
      <w:pPr>
        <w:spacing w:after="0" w:line="240" w:lineRule="atLeast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9D4E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Информация, содержащаяся в настоящем списке аффилированных лиц, подлежит раскрытию в соответствии</w:t>
      </w:r>
      <w:r w:rsidRPr="009D4E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с законодательством Российской Федерации о ценных бумагах</w:t>
      </w:r>
    </w:p>
    <w:p w:rsidR="009D4E68" w:rsidRPr="009D4E68" w:rsidRDefault="009D4E68" w:rsidP="009D4E68">
      <w:pPr>
        <w:spacing w:after="0" w:line="240" w:lineRule="atLeast"/>
        <w:rPr>
          <w:rFonts w:ascii="Verdana" w:eastAsia="Times New Roman" w:hAnsi="Verdana" w:cs="Times New Roman"/>
          <w:color w:val="4F4F4F"/>
          <w:sz w:val="18"/>
          <w:szCs w:val="18"/>
          <w:lang w:eastAsia="ru-RU"/>
        </w:rPr>
      </w:pPr>
      <w:r w:rsidRPr="009D4E68">
        <w:rPr>
          <w:rFonts w:ascii="Courier New" w:eastAsia="Times New Roman" w:hAnsi="Courier New" w:cs="Courier New"/>
          <w:color w:val="000000"/>
          <w:sz w:val="24"/>
          <w:szCs w:val="24"/>
          <w:lang w:eastAsia="ru-RU"/>
        </w:rPr>
        <w:t> </w:t>
      </w:r>
    </w:p>
    <w:p w:rsidR="009D4E68" w:rsidRPr="009D4E68" w:rsidRDefault="009D4E68" w:rsidP="009D4E68">
      <w:pPr>
        <w:spacing w:after="0" w:line="240" w:lineRule="atLeast"/>
        <w:rPr>
          <w:rFonts w:ascii="Verdana" w:eastAsia="Times New Roman" w:hAnsi="Verdana" w:cs="Times New Roman"/>
          <w:color w:val="4F4F4F"/>
          <w:sz w:val="18"/>
          <w:szCs w:val="18"/>
          <w:lang w:eastAsia="ru-RU"/>
        </w:rPr>
      </w:pPr>
      <w:r w:rsidRPr="009D4E6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Адрес страницы в сети Интернет:</w:t>
      </w:r>
      <w:proofErr w:type="gramStart"/>
      <w:r w:rsidRPr="009D4E6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:</w:t>
      </w:r>
      <w:proofErr w:type="gramEnd"/>
      <w:r w:rsidRPr="009D4E6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</w:t>
      </w:r>
      <w:r w:rsidRPr="009D4E68">
        <w:rPr>
          <w:rFonts w:ascii="Times New Roman" w:eastAsia="Times New Roman" w:hAnsi="Times New Roman" w:cs="Times New Roman"/>
          <w:b/>
          <w:bCs/>
          <w:i/>
          <w:iCs/>
          <w:color w:val="000000"/>
          <w:lang w:eastAsia="ru-RU"/>
        </w:rPr>
        <w:t>www.</w:t>
      </w:r>
      <w:r w:rsidRPr="009D4E68">
        <w:rPr>
          <w:rFonts w:ascii="Verdana" w:eastAsia="Times New Roman" w:hAnsi="Verdana" w:cs="Times New Roman"/>
          <w:b/>
          <w:bCs/>
          <w:i/>
          <w:iCs/>
          <w:color w:val="4F4F4F"/>
          <w:sz w:val="20"/>
          <w:szCs w:val="20"/>
          <w:lang w:eastAsia="ru-RU"/>
        </w:rPr>
        <w:t>sgsh</w:t>
      </w:r>
      <w:r w:rsidRPr="009D4E68">
        <w:rPr>
          <w:rFonts w:ascii="Arial" w:eastAsia="Times New Roman" w:hAnsi="Arial" w:cs="Arial"/>
          <w:b/>
          <w:bCs/>
          <w:i/>
          <w:iCs/>
          <w:color w:val="000000"/>
          <w:sz w:val="20"/>
          <w:szCs w:val="20"/>
          <w:lang w:eastAsia="ru-RU"/>
        </w:rPr>
        <w:t>.</w:t>
      </w:r>
      <w:proofErr w:type="spellStart"/>
      <w:r w:rsidRPr="009D4E68">
        <w:rPr>
          <w:rFonts w:ascii="Arial" w:eastAsia="Times New Roman" w:hAnsi="Arial" w:cs="Arial"/>
          <w:b/>
          <w:bCs/>
          <w:i/>
          <w:iCs/>
          <w:color w:val="000000"/>
          <w:sz w:val="20"/>
          <w:szCs w:val="20"/>
          <w:lang w:val="en-US" w:eastAsia="ru-RU"/>
        </w:rPr>
        <w:t>ru</w:t>
      </w:r>
      <w:proofErr w:type="spellEnd"/>
    </w:p>
    <w:p w:rsidR="009D4E68" w:rsidRPr="009D4E68" w:rsidRDefault="009D4E68" w:rsidP="009D4E68">
      <w:pPr>
        <w:pBdr>
          <w:top w:val="single" w:sz="4" w:space="1" w:color="auto"/>
        </w:pBdr>
        <w:spacing w:after="0" w:line="240" w:lineRule="atLeast"/>
        <w:ind w:left="3844" w:right="2398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9D4E6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 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95"/>
        <w:gridCol w:w="510"/>
        <w:gridCol w:w="285"/>
        <w:gridCol w:w="1701"/>
        <w:gridCol w:w="425"/>
        <w:gridCol w:w="425"/>
        <w:gridCol w:w="2124"/>
        <w:gridCol w:w="570"/>
        <w:gridCol w:w="1147"/>
        <w:gridCol w:w="270"/>
        <w:gridCol w:w="2410"/>
        <w:gridCol w:w="570"/>
      </w:tblGrid>
      <w:tr w:rsidR="009D4E68" w:rsidRPr="009D4E68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ind w:left="57" w:right="964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Генеральный директор</w:t>
            </w:r>
          </w:p>
          <w:p w:rsidR="009D4E68" w:rsidRPr="009D4E68" w:rsidRDefault="009D4E68" w:rsidP="009D4E68">
            <w:pPr>
              <w:spacing w:after="0" w:line="240" w:lineRule="atLeast"/>
              <w:ind w:left="57" w:right="964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ОАО «</w:t>
            </w:r>
            <w:proofErr w:type="spellStart"/>
            <w:r w:rsidRPr="009D4E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Сибгипрошахт</w:t>
            </w:r>
            <w:proofErr w:type="spellEnd"/>
            <w:r w:rsidRPr="009D4E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А.Г. Куликов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9D4E68" w:rsidRPr="009D4E68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</w:tr>
      <w:tr w:rsidR="009D4E68" w:rsidRPr="009D4E68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ind w:left="57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апреля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jc w:val="righ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ind w:left="57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proofErr w:type="gramStart"/>
            <w:r w:rsidRPr="009D4E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</w:t>
            </w:r>
            <w:proofErr w:type="gramEnd"/>
            <w:r w:rsidRPr="009D4E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М.П.</w:t>
            </w:r>
          </w:p>
        </w:tc>
      </w:tr>
      <w:tr w:rsidR="009D4E68" w:rsidRPr="009D4E68">
        <w:trPr>
          <w:trHeight w:val="445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9D4E68" w:rsidRPr="009D4E68"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D4E68" w:rsidRPr="009D4E68" w:rsidRDefault="009D4E68" w:rsidP="009D4E68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9D4E68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D4E68" w:rsidRPr="009D4E68" w:rsidRDefault="009D4E68" w:rsidP="009D4E68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9D4E68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D4E68" w:rsidRPr="009D4E68" w:rsidRDefault="009D4E68" w:rsidP="009D4E68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9D4E68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1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D4E68" w:rsidRPr="009D4E68" w:rsidRDefault="009D4E68" w:rsidP="009D4E68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9D4E68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D4E68" w:rsidRPr="009D4E68" w:rsidRDefault="009D4E68" w:rsidP="009D4E68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9D4E68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D4E68" w:rsidRPr="009D4E68" w:rsidRDefault="009D4E68" w:rsidP="009D4E68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9D4E68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2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D4E68" w:rsidRPr="009D4E68" w:rsidRDefault="009D4E68" w:rsidP="009D4E68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9D4E68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D4E68" w:rsidRPr="009D4E68" w:rsidRDefault="009D4E68" w:rsidP="009D4E68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9D4E68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D4E68" w:rsidRPr="009D4E68" w:rsidRDefault="009D4E68" w:rsidP="009D4E68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9D4E68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D4E68" w:rsidRPr="009D4E68" w:rsidRDefault="009D4E68" w:rsidP="009D4E68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9D4E68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D4E68" w:rsidRPr="009D4E68" w:rsidRDefault="009D4E68" w:rsidP="009D4E68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9D4E68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D4E68" w:rsidRPr="009D4E68" w:rsidRDefault="009D4E68" w:rsidP="009D4E68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9D4E68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</w:tr>
    </w:tbl>
    <w:p w:rsidR="009D4E68" w:rsidRPr="009D4E68" w:rsidRDefault="009D4E68" w:rsidP="009D4E68">
      <w:pPr>
        <w:pageBreakBefore/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9D4E6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lastRenderedPageBreak/>
        <w:t> </w:t>
      </w: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417"/>
        <w:gridCol w:w="2127"/>
      </w:tblGrid>
      <w:tr w:rsidR="009D4E68" w:rsidRPr="009D4E68">
        <w:trPr>
          <w:cantSplit/>
        </w:trPr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Коды эмитента</w:t>
            </w:r>
          </w:p>
        </w:tc>
      </w:tr>
      <w:tr w:rsidR="009D4E68" w:rsidRPr="009D4E68"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ind w:left="57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5406015159</w:t>
            </w:r>
          </w:p>
        </w:tc>
      </w:tr>
      <w:tr w:rsidR="009D4E68" w:rsidRPr="009D4E68"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ind w:left="57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1025402465868</w:t>
            </w:r>
          </w:p>
        </w:tc>
      </w:tr>
    </w:tbl>
    <w:p w:rsidR="009D4E68" w:rsidRPr="009D4E68" w:rsidRDefault="009D4E68" w:rsidP="009D4E68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9D4E6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9D4E68" w:rsidRPr="009D4E68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ind w:firstLine="567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US" w:eastAsia="ru-RU"/>
              </w:rPr>
              <w:t>I</w:t>
            </w:r>
            <w:r w:rsidRPr="009D4E6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</w:t>
            </w:r>
          </w:p>
        </w:tc>
      </w:tr>
    </w:tbl>
    <w:p w:rsidR="009D4E68" w:rsidRPr="009D4E68" w:rsidRDefault="009D4E68" w:rsidP="009D4E68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9D4E6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39"/>
        <w:gridCol w:w="3613"/>
        <w:gridCol w:w="1778"/>
        <w:gridCol w:w="3394"/>
        <w:gridCol w:w="1501"/>
        <w:gridCol w:w="1978"/>
        <w:gridCol w:w="2191"/>
      </w:tblGrid>
      <w:tr w:rsidR="009D4E68" w:rsidRPr="009D4E68"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№</w:t>
            </w:r>
            <w:r w:rsidRPr="009D4E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</w:r>
            <w:proofErr w:type="gramStart"/>
            <w:r w:rsidRPr="009D4E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</w:t>
            </w:r>
            <w:proofErr w:type="gramEnd"/>
            <w:r w:rsidRPr="009D4E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Дата наступления основания (оснований)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9D4E68" w:rsidRPr="009D4E68"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</w:tr>
      <w:tr w:rsidR="009D4E68" w:rsidRPr="009D4E68"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Будько Алексей Владимирович</w:t>
            </w:r>
          </w:p>
          <w:p w:rsidR="009D4E68" w:rsidRPr="009D4E68" w:rsidRDefault="009D4E68" w:rsidP="009D4E68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bCs/>
                <w:iCs/>
                <w:color w:val="000000"/>
                <w:sz w:val="20"/>
                <w:szCs w:val="20"/>
                <w:lang w:eastAsia="ru-RU"/>
              </w:rPr>
              <w:t>Лицо является членом Совета 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27.05.2009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9D4E68" w:rsidRPr="009D4E68"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Васильев Григорий Викторович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bCs/>
                <w:iCs/>
                <w:color w:val="000000"/>
                <w:sz w:val="20"/>
                <w:szCs w:val="20"/>
                <w:lang w:eastAsia="ru-RU"/>
              </w:rPr>
              <w:t>Лицо является членом Совета 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27.05.2009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9D4E68" w:rsidRPr="009D4E68"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Гусев Михаил Вячеславович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bCs/>
                <w:iCs/>
                <w:color w:val="000000"/>
                <w:sz w:val="20"/>
                <w:szCs w:val="20"/>
                <w:lang w:eastAsia="ru-RU"/>
              </w:rPr>
              <w:t>Лицо является членом Совета 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27.05.2009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9D4E68" w:rsidRPr="009D4E68"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Куликов Альберт Геннадьевич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bCs/>
                <w:iCs/>
                <w:color w:val="000000"/>
                <w:sz w:val="20"/>
                <w:szCs w:val="20"/>
                <w:lang w:eastAsia="ru-RU"/>
              </w:rPr>
              <w:t>Лицо является единоличным исполнительным органом акционерного общества (генеральным директором)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17.01.2005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9D4E68" w:rsidRPr="009D4E68"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Коляда Андрей Сергеевич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bCs/>
                <w:iCs/>
                <w:color w:val="000000"/>
                <w:sz w:val="20"/>
                <w:szCs w:val="20"/>
                <w:lang w:eastAsia="ru-RU"/>
              </w:rPr>
              <w:t xml:space="preserve">Лицо является членом Совета директоров (наблюдательного совета)  </w:t>
            </w:r>
            <w:r w:rsidRPr="009D4E68">
              <w:rPr>
                <w:rFonts w:ascii="Times New Roman" w:eastAsia="Times New Roman" w:hAnsi="Times New Roman" w:cs="Times New Roman"/>
                <w:bCs/>
                <w:iCs/>
                <w:color w:val="000000"/>
                <w:sz w:val="20"/>
                <w:szCs w:val="20"/>
                <w:lang w:eastAsia="ru-RU"/>
              </w:rPr>
              <w:lastRenderedPageBreak/>
              <w:t>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lastRenderedPageBreak/>
              <w:t>27.05.2009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9D4E68" w:rsidRPr="009D4E68"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lastRenderedPageBreak/>
              <w:t>6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D4E68" w:rsidRPr="009D4E68" w:rsidRDefault="009D4E68" w:rsidP="009D4E68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 </w:t>
            </w:r>
          </w:p>
          <w:p w:rsidR="009D4E68" w:rsidRPr="009D4E68" w:rsidRDefault="009D4E68" w:rsidP="009D4E68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Матросов Александр Михайлович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D4E68" w:rsidRPr="009D4E68" w:rsidRDefault="009D4E68" w:rsidP="009D4E68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bCs/>
                <w:iCs/>
                <w:color w:val="000000"/>
                <w:sz w:val="20"/>
                <w:szCs w:val="20"/>
                <w:lang w:eastAsia="ru-RU"/>
              </w:rPr>
              <w:t>Лицо является членом Совета 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27.05.2009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7,69%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7,69%</w:t>
            </w:r>
          </w:p>
        </w:tc>
      </w:tr>
      <w:tr w:rsidR="009D4E68" w:rsidRPr="009D4E68">
        <w:trPr>
          <w:trHeight w:val="840"/>
        </w:trPr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D4E68" w:rsidRPr="009D4E68" w:rsidRDefault="009D4E68" w:rsidP="009D4E68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Онищенко</w:t>
            </w:r>
            <w:r w:rsidRPr="009D4E68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 xml:space="preserve"> </w:t>
            </w:r>
            <w:r w:rsidRPr="009D4E68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Алексей</w:t>
            </w:r>
            <w:r w:rsidRPr="009D4E68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 xml:space="preserve"> </w:t>
            </w:r>
            <w:r w:rsidRPr="009D4E68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Владимирович</w:t>
            </w:r>
          </w:p>
          <w:p w:rsidR="009D4E68" w:rsidRPr="009D4E68" w:rsidRDefault="009D4E68" w:rsidP="009D4E68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 </w:t>
            </w:r>
          </w:p>
          <w:p w:rsidR="009D4E68" w:rsidRPr="009D4E68" w:rsidRDefault="009D4E68" w:rsidP="009D4E68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D4E68" w:rsidRPr="009D4E68" w:rsidRDefault="009D4E68" w:rsidP="009D4E68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bCs/>
                <w:iCs/>
                <w:color w:val="000000"/>
                <w:sz w:val="20"/>
                <w:szCs w:val="20"/>
                <w:lang w:eastAsia="ru-RU"/>
              </w:rPr>
              <w:t>Лицо является акционером общества, владеющим более 20% голосующих акций</w:t>
            </w:r>
          </w:p>
          <w:p w:rsidR="009D4E68" w:rsidRPr="009D4E68" w:rsidRDefault="009D4E68" w:rsidP="009D4E68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bCs/>
                <w:iCs/>
                <w:color w:val="000000"/>
                <w:sz w:val="20"/>
                <w:szCs w:val="20"/>
                <w:lang w:eastAsia="ru-RU"/>
              </w:rPr>
              <w:t>Лицо принадлежит к той группе лиц, к которой принадлежит акционерное общество (Лицо имеет право прямо или косвенно распоряжаться более чем 50% от общего количества голосов, приходящихся на голосующие акции, составляющие уставный капитал акционерного общества)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07.08.2003</w:t>
            </w:r>
          </w:p>
          <w:p w:rsidR="009D4E68" w:rsidRPr="009D4E68" w:rsidRDefault="009D4E68" w:rsidP="009D4E68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9D4E68" w:rsidRPr="009D4E68" w:rsidRDefault="009D4E68" w:rsidP="009D4E68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9D4E68" w:rsidRPr="009D4E68" w:rsidRDefault="009D4E68" w:rsidP="009D4E68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9D4E68" w:rsidRPr="009D4E68" w:rsidRDefault="009D4E68" w:rsidP="009D4E68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9D4E68" w:rsidRPr="009D4E68" w:rsidRDefault="009D4E68" w:rsidP="009D4E68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9D4E68" w:rsidRPr="009D4E68" w:rsidRDefault="009D4E68" w:rsidP="009D4E68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9D4E68" w:rsidRPr="009D4E68" w:rsidRDefault="009D4E68" w:rsidP="009D4E68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9D4E68" w:rsidRPr="009D4E68" w:rsidRDefault="009D4E68" w:rsidP="009D4E68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9D4E68" w:rsidRPr="009D4E68" w:rsidRDefault="009D4E68" w:rsidP="009D4E68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13.08.2003</w:t>
            </w:r>
          </w:p>
          <w:p w:rsidR="009D4E68" w:rsidRPr="009D4E68" w:rsidRDefault="009D4E68" w:rsidP="009D4E68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54,1%</w:t>
            </w:r>
          </w:p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54,1%</w:t>
            </w:r>
          </w:p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</w:tr>
      <w:tr w:rsidR="009D4E68" w:rsidRPr="009D4E68">
        <w:trPr>
          <w:trHeight w:val="840"/>
        </w:trPr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D4E68" w:rsidRPr="009D4E68" w:rsidRDefault="009D4E68" w:rsidP="009D4E68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proofErr w:type="spellStart"/>
            <w:r w:rsidRPr="009D4E68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Пушканов</w:t>
            </w:r>
            <w:proofErr w:type="spellEnd"/>
            <w:r w:rsidRPr="009D4E68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 xml:space="preserve"> Владислав Владимирович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D4E68" w:rsidRPr="009D4E68" w:rsidRDefault="009D4E68" w:rsidP="009D4E68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bCs/>
                <w:iCs/>
                <w:color w:val="000000"/>
                <w:sz w:val="20"/>
                <w:szCs w:val="20"/>
                <w:lang w:eastAsia="ru-RU"/>
              </w:rPr>
              <w:t>Лицо является членом Совета 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27.05.2009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9D4E68" w:rsidRPr="009D4E68">
        <w:trPr>
          <w:trHeight w:val="840"/>
        </w:trPr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D4E68" w:rsidRPr="009D4E68" w:rsidRDefault="009D4E68" w:rsidP="009D4E68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Ушаков Виктор Викторович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D4E68" w:rsidRPr="009D4E68" w:rsidRDefault="009D4E68" w:rsidP="009D4E68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bCs/>
                <w:iCs/>
                <w:color w:val="000000"/>
                <w:sz w:val="20"/>
                <w:szCs w:val="20"/>
                <w:lang w:eastAsia="ru-RU"/>
              </w:rPr>
              <w:t>Лицо является членом Совета 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27.05.2009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9D4E68" w:rsidRPr="009D4E68">
        <w:trPr>
          <w:trHeight w:val="3119"/>
        </w:trPr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10</w:t>
            </w:r>
          </w:p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D4E68" w:rsidRPr="009D4E68" w:rsidRDefault="009D4E68" w:rsidP="009D4E68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Российская Федерация в лице Федерального агентства по управлению государственным  имуществом</w:t>
            </w:r>
          </w:p>
          <w:p w:rsidR="009D4E68" w:rsidRPr="009D4E68" w:rsidRDefault="009D4E68" w:rsidP="009D4E68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D4E68" w:rsidRPr="009D4E68" w:rsidRDefault="009D4E68" w:rsidP="009D4E68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Лицо имеет право распоряжаться более чем 20 процентами голосующих акций общества</w:t>
            </w:r>
          </w:p>
          <w:p w:rsidR="009D4E68" w:rsidRPr="009D4E68" w:rsidRDefault="009D4E68" w:rsidP="009D4E68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bCs/>
                <w:i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01.02.1995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38%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D4E68" w:rsidRPr="009D4E68" w:rsidRDefault="009D4E68" w:rsidP="009D4E68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9D4E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38%</w:t>
            </w:r>
          </w:p>
        </w:tc>
      </w:tr>
    </w:tbl>
    <w:p w:rsidR="009D4E68" w:rsidRPr="009D4E68" w:rsidRDefault="009D4E68" w:rsidP="009D4E68">
      <w:pPr>
        <w:spacing w:after="0" w:line="240" w:lineRule="atLeast"/>
        <w:ind w:firstLine="567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9D4E6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II</w:t>
      </w:r>
      <w:r w:rsidRPr="009D4E6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 Изменения, произошедшие в списке аффилированных лиц за период с 01.01.2010 г. по 31.03.2010 г. отсутствуют</w:t>
      </w:r>
    </w:p>
    <w:p w:rsidR="00A1791D" w:rsidRPr="009D4E68" w:rsidRDefault="00A1791D" w:rsidP="00F1225A">
      <w:pPr>
        <w:spacing w:after="0" w:line="240" w:lineRule="atLeast"/>
        <w:jc w:val="center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</w:pPr>
    </w:p>
    <w:sectPr w:rsidR="00A1791D" w:rsidRPr="009D4E68" w:rsidSect="0072647F">
      <w:pgSz w:w="16838" w:h="11906" w:orient="landscape"/>
      <w:pgMar w:top="850" w:right="1134" w:bottom="170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42AD"/>
    <w:rsid w:val="000E6600"/>
    <w:rsid w:val="00234E57"/>
    <w:rsid w:val="002F1175"/>
    <w:rsid w:val="00313E11"/>
    <w:rsid w:val="006364DF"/>
    <w:rsid w:val="006B6754"/>
    <w:rsid w:val="0072647F"/>
    <w:rsid w:val="008000D8"/>
    <w:rsid w:val="00877F59"/>
    <w:rsid w:val="009D4E68"/>
    <w:rsid w:val="00A1791D"/>
    <w:rsid w:val="00B371B6"/>
    <w:rsid w:val="00CD46FE"/>
    <w:rsid w:val="00DF42AD"/>
    <w:rsid w:val="00F122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F42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F42A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F42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F42A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593928">
      <w:bodyDiv w:val="1"/>
      <w:marLeft w:val="300"/>
      <w:marRight w:val="30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081462">
          <w:marLeft w:val="0"/>
          <w:marRight w:val="0"/>
          <w:marTop w:val="0"/>
          <w:marBottom w:val="0"/>
          <w:divBdr>
            <w:top w:val="single" w:sz="4" w:space="1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96338">
          <w:marLeft w:val="0"/>
          <w:marRight w:val="0"/>
          <w:marTop w:val="0"/>
          <w:marBottom w:val="0"/>
          <w:divBdr>
            <w:top w:val="single" w:sz="4" w:space="1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7756474">
      <w:bodyDiv w:val="1"/>
      <w:marLeft w:val="300"/>
      <w:marRight w:val="30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9260219">
          <w:marLeft w:val="0"/>
          <w:marRight w:val="0"/>
          <w:marTop w:val="0"/>
          <w:marBottom w:val="0"/>
          <w:divBdr>
            <w:top w:val="single" w:sz="4" w:space="1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860909">
          <w:marLeft w:val="0"/>
          <w:marRight w:val="0"/>
          <w:marTop w:val="0"/>
          <w:marBottom w:val="0"/>
          <w:divBdr>
            <w:top w:val="single" w:sz="4" w:space="1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1635075">
      <w:bodyDiv w:val="1"/>
      <w:marLeft w:val="300"/>
      <w:marRight w:val="30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0835374">
          <w:marLeft w:val="0"/>
          <w:marRight w:val="0"/>
          <w:marTop w:val="0"/>
          <w:marBottom w:val="0"/>
          <w:divBdr>
            <w:top w:val="single" w:sz="4" w:space="1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209297">
          <w:marLeft w:val="0"/>
          <w:marRight w:val="0"/>
          <w:marTop w:val="0"/>
          <w:marBottom w:val="0"/>
          <w:divBdr>
            <w:top w:val="single" w:sz="4" w:space="1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4799254">
      <w:bodyDiv w:val="1"/>
      <w:marLeft w:val="300"/>
      <w:marRight w:val="30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115663">
          <w:marLeft w:val="0"/>
          <w:marRight w:val="0"/>
          <w:marTop w:val="0"/>
          <w:marBottom w:val="0"/>
          <w:divBdr>
            <w:top w:val="single" w:sz="4" w:space="1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222563">
          <w:marLeft w:val="0"/>
          <w:marRight w:val="0"/>
          <w:marTop w:val="0"/>
          <w:marBottom w:val="0"/>
          <w:divBdr>
            <w:top w:val="single" w:sz="4" w:space="1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5F2552-5313-4846-8F2F-645DAFBB32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481</Words>
  <Characters>2746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SGSH</Company>
  <LinksUpToDate>false</LinksUpToDate>
  <CharactersWithSpaces>3221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Г. Мерколова</dc:creator>
  <cp:keywords/>
  <dc:description/>
  <cp:lastModifiedBy>Светлана Г. Мерколова</cp:lastModifiedBy>
  <cp:revision>3</cp:revision>
  <dcterms:created xsi:type="dcterms:W3CDTF">2012-09-10T08:51:00Z</dcterms:created>
  <dcterms:modified xsi:type="dcterms:W3CDTF">2012-09-10T08:53:00Z</dcterms:modified>
</cp:coreProperties>
</file>