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40221" w:rsidRPr="00281695" w:rsidRDefault="00440221" w:rsidP="0045215C">
      <w:pPr>
        <w:jc w:val="right"/>
        <w:rPr>
          <w:rFonts w:ascii="Times New Roman" w:hAnsi="Times New Roman" w:cs="Times New Roman"/>
          <w:b/>
          <w:sz w:val="24"/>
          <w:szCs w:val="24"/>
        </w:rPr>
      </w:pPr>
      <w:bookmarkStart w:id="0" w:name="_Toc128193223"/>
      <w:r w:rsidRPr="00281695">
        <w:rPr>
          <w:rFonts w:ascii="Times New Roman" w:hAnsi="Times New Roman" w:cs="Times New Roman"/>
          <w:b/>
          <w:sz w:val="24"/>
          <w:szCs w:val="24"/>
        </w:rPr>
        <w:t>УТВЕРЖДЕН:</w:t>
      </w:r>
    </w:p>
    <w:p w:rsidR="00281695" w:rsidRPr="00281695" w:rsidRDefault="00281695" w:rsidP="0045215C">
      <w:pPr>
        <w:jc w:val="right"/>
        <w:rPr>
          <w:rFonts w:ascii="Times New Roman" w:hAnsi="Times New Roman" w:cs="Times New Roman"/>
          <w:b/>
          <w:sz w:val="24"/>
          <w:szCs w:val="24"/>
        </w:rPr>
      </w:pPr>
    </w:p>
    <w:p w:rsidR="00440221" w:rsidRPr="00281695" w:rsidRDefault="00440221" w:rsidP="0045215C">
      <w:pPr>
        <w:jc w:val="right"/>
        <w:rPr>
          <w:rFonts w:ascii="Times New Roman" w:hAnsi="Times New Roman" w:cs="Times New Roman"/>
          <w:b/>
          <w:sz w:val="24"/>
          <w:szCs w:val="24"/>
        </w:rPr>
      </w:pPr>
      <w:r w:rsidRPr="00281695">
        <w:rPr>
          <w:rFonts w:ascii="Times New Roman" w:hAnsi="Times New Roman" w:cs="Times New Roman"/>
          <w:b/>
          <w:sz w:val="24"/>
          <w:szCs w:val="24"/>
        </w:rPr>
        <w:t>Общим собранием акционеров</w:t>
      </w:r>
    </w:p>
    <w:p w:rsidR="00440221" w:rsidRPr="00281695" w:rsidRDefault="00440221" w:rsidP="0045215C">
      <w:pPr>
        <w:jc w:val="right"/>
        <w:rPr>
          <w:rFonts w:ascii="Times New Roman" w:hAnsi="Times New Roman" w:cs="Times New Roman"/>
          <w:b/>
          <w:sz w:val="24"/>
          <w:szCs w:val="24"/>
        </w:rPr>
      </w:pPr>
      <w:r w:rsidRPr="00281695">
        <w:rPr>
          <w:rFonts w:ascii="Times New Roman" w:hAnsi="Times New Roman" w:cs="Times New Roman"/>
          <w:b/>
          <w:sz w:val="24"/>
          <w:szCs w:val="24"/>
        </w:rPr>
        <w:t xml:space="preserve">                                                                 ОАО «</w:t>
      </w:r>
      <w:r w:rsidR="0045215C" w:rsidRPr="00281695">
        <w:rPr>
          <w:rFonts w:ascii="Times New Roman" w:hAnsi="Times New Roman" w:cs="Times New Roman"/>
          <w:b/>
          <w:sz w:val="24"/>
          <w:szCs w:val="24"/>
        </w:rPr>
        <w:t>УК «МТУ</w:t>
      </w:r>
      <w:r w:rsidRPr="00281695">
        <w:rPr>
          <w:rFonts w:ascii="Times New Roman" w:hAnsi="Times New Roman" w:cs="Times New Roman"/>
          <w:b/>
          <w:sz w:val="24"/>
          <w:szCs w:val="24"/>
        </w:rPr>
        <w:t>»</w:t>
      </w:r>
    </w:p>
    <w:p w:rsidR="00440221" w:rsidRPr="00281695" w:rsidRDefault="00B1640B" w:rsidP="0045215C">
      <w:pPr>
        <w:jc w:val="right"/>
        <w:rPr>
          <w:rFonts w:ascii="Times New Roman" w:hAnsi="Times New Roman" w:cs="Times New Roman"/>
          <w:b/>
          <w:sz w:val="24"/>
          <w:szCs w:val="24"/>
        </w:rPr>
      </w:pPr>
      <w:r>
        <w:rPr>
          <w:rFonts w:ascii="Times New Roman" w:hAnsi="Times New Roman" w:cs="Times New Roman"/>
          <w:b/>
          <w:sz w:val="24"/>
          <w:szCs w:val="24"/>
        </w:rPr>
        <w:t>протокол от "</w:t>
      </w:r>
      <w:r w:rsidR="00D50F56">
        <w:rPr>
          <w:rFonts w:ascii="Times New Roman" w:hAnsi="Times New Roman" w:cs="Times New Roman"/>
          <w:b/>
          <w:sz w:val="24"/>
          <w:szCs w:val="24"/>
        </w:rPr>
        <w:t>11</w:t>
      </w:r>
      <w:r w:rsidRPr="00297C72">
        <w:rPr>
          <w:rFonts w:ascii="Times New Roman" w:hAnsi="Times New Roman" w:cs="Times New Roman"/>
          <w:b/>
          <w:sz w:val="24"/>
          <w:szCs w:val="24"/>
        </w:rPr>
        <w:t xml:space="preserve"> </w:t>
      </w:r>
      <w:r w:rsidR="00281695" w:rsidRPr="00281695">
        <w:rPr>
          <w:rFonts w:ascii="Times New Roman" w:hAnsi="Times New Roman" w:cs="Times New Roman"/>
          <w:b/>
          <w:sz w:val="24"/>
          <w:szCs w:val="24"/>
        </w:rPr>
        <w:t xml:space="preserve">" </w:t>
      </w:r>
      <w:r>
        <w:rPr>
          <w:rFonts w:ascii="Times New Roman" w:hAnsi="Times New Roman" w:cs="Times New Roman"/>
          <w:b/>
          <w:sz w:val="24"/>
          <w:szCs w:val="24"/>
        </w:rPr>
        <w:t>ию</w:t>
      </w:r>
      <w:r w:rsidRPr="00297C72">
        <w:rPr>
          <w:rFonts w:ascii="Times New Roman" w:hAnsi="Times New Roman" w:cs="Times New Roman"/>
          <w:b/>
          <w:sz w:val="24"/>
          <w:szCs w:val="24"/>
        </w:rPr>
        <w:t>н</w:t>
      </w:r>
      <w:r w:rsidR="005C6D2E">
        <w:rPr>
          <w:rFonts w:ascii="Times New Roman" w:hAnsi="Times New Roman" w:cs="Times New Roman"/>
          <w:b/>
          <w:sz w:val="24"/>
          <w:szCs w:val="24"/>
        </w:rPr>
        <w:t>я</w:t>
      </w:r>
      <w:r>
        <w:rPr>
          <w:rFonts w:ascii="Times New Roman" w:hAnsi="Times New Roman" w:cs="Times New Roman"/>
          <w:b/>
          <w:sz w:val="24"/>
          <w:szCs w:val="24"/>
        </w:rPr>
        <w:t xml:space="preserve"> 20</w:t>
      </w:r>
      <w:r w:rsidRPr="00297C72">
        <w:rPr>
          <w:rFonts w:ascii="Times New Roman" w:hAnsi="Times New Roman" w:cs="Times New Roman"/>
          <w:b/>
          <w:sz w:val="24"/>
          <w:szCs w:val="24"/>
        </w:rPr>
        <w:t>1</w:t>
      </w:r>
      <w:r w:rsidR="00D50F56">
        <w:rPr>
          <w:rFonts w:ascii="Times New Roman" w:hAnsi="Times New Roman" w:cs="Times New Roman"/>
          <w:b/>
          <w:sz w:val="24"/>
          <w:szCs w:val="24"/>
        </w:rPr>
        <w:t>3</w:t>
      </w:r>
      <w:r w:rsidR="00281695" w:rsidRPr="00281695">
        <w:rPr>
          <w:rFonts w:ascii="Times New Roman" w:hAnsi="Times New Roman" w:cs="Times New Roman"/>
          <w:b/>
          <w:sz w:val="24"/>
          <w:szCs w:val="24"/>
        </w:rPr>
        <w:t xml:space="preserve"> г. № ___</w:t>
      </w:r>
    </w:p>
    <w:p w:rsidR="00281695" w:rsidRDefault="00281695" w:rsidP="0045215C">
      <w:pPr>
        <w:jc w:val="right"/>
        <w:rPr>
          <w:rFonts w:ascii="Times New Roman" w:hAnsi="Times New Roman" w:cs="Times New Roman"/>
          <w:b/>
          <w:sz w:val="24"/>
          <w:szCs w:val="24"/>
        </w:rPr>
      </w:pPr>
    </w:p>
    <w:p w:rsidR="00440221" w:rsidRPr="00281695" w:rsidRDefault="00440221" w:rsidP="0045215C">
      <w:pPr>
        <w:jc w:val="right"/>
        <w:rPr>
          <w:rFonts w:ascii="Times New Roman" w:hAnsi="Times New Roman" w:cs="Times New Roman"/>
          <w:b/>
          <w:sz w:val="24"/>
          <w:szCs w:val="24"/>
        </w:rPr>
      </w:pPr>
      <w:r w:rsidRPr="00281695">
        <w:rPr>
          <w:rFonts w:ascii="Times New Roman" w:hAnsi="Times New Roman" w:cs="Times New Roman"/>
          <w:b/>
          <w:sz w:val="24"/>
          <w:szCs w:val="24"/>
        </w:rPr>
        <w:t>ПРЕДВАРИТЕЛЬНО УТВЕРЖДЕН:</w:t>
      </w:r>
    </w:p>
    <w:p w:rsidR="00440221" w:rsidRPr="00281695" w:rsidRDefault="00440221" w:rsidP="0045215C">
      <w:pPr>
        <w:jc w:val="right"/>
        <w:rPr>
          <w:rFonts w:ascii="Times New Roman" w:hAnsi="Times New Roman" w:cs="Times New Roman"/>
          <w:b/>
          <w:sz w:val="24"/>
          <w:szCs w:val="24"/>
        </w:rPr>
      </w:pPr>
    </w:p>
    <w:p w:rsidR="00816477" w:rsidRPr="00281695" w:rsidRDefault="00917959" w:rsidP="00917959">
      <w:pPr>
        <w:ind w:left="4140"/>
        <w:jc w:val="right"/>
        <w:rPr>
          <w:rFonts w:ascii="Times New Roman" w:hAnsi="Times New Roman" w:cs="Times New Roman"/>
          <w:b/>
          <w:sz w:val="24"/>
          <w:szCs w:val="24"/>
        </w:rPr>
      </w:pPr>
      <w:r w:rsidRPr="00281695">
        <w:rPr>
          <w:rFonts w:ascii="Times New Roman" w:hAnsi="Times New Roman" w:cs="Times New Roman"/>
          <w:b/>
          <w:sz w:val="24"/>
          <w:szCs w:val="24"/>
        </w:rPr>
        <w:t>Советом</w:t>
      </w:r>
      <w:r w:rsidR="00816477" w:rsidRPr="00281695">
        <w:rPr>
          <w:rFonts w:ascii="Times New Roman" w:hAnsi="Times New Roman" w:cs="Times New Roman"/>
          <w:b/>
          <w:sz w:val="24"/>
          <w:szCs w:val="24"/>
        </w:rPr>
        <w:t xml:space="preserve"> </w:t>
      </w:r>
      <w:r w:rsidR="00281695">
        <w:rPr>
          <w:rFonts w:ascii="Times New Roman" w:hAnsi="Times New Roman" w:cs="Times New Roman"/>
          <w:b/>
          <w:sz w:val="24"/>
          <w:szCs w:val="24"/>
        </w:rPr>
        <w:t>д</w:t>
      </w:r>
      <w:r w:rsidR="00816477" w:rsidRPr="00281695">
        <w:rPr>
          <w:rFonts w:ascii="Times New Roman" w:hAnsi="Times New Roman" w:cs="Times New Roman"/>
          <w:b/>
          <w:sz w:val="24"/>
          <w:szCs w:val="24"/>
        </w:rPr>
        <w:t>иректоров</w:t>
      </w:r>
      <w:r w:rsidRPr="00281695">
        <w:rPr>
          <w:rFonts w:ascii="Times New Roman" w:hAnsi="Times New Roman" w:cs="Times New Roman"/>
          <w:b/>
          <w:sz w:val="24"/>
          <w:szCs w:val="24"/>
        </w:rPr>
        <w:t xml:space="preserve"> ОАО «</w:t>
      </w:r>
      <w:r w:rsidR="00281695">
        <w:rPr>
          <w:rFonts w:ascii="Times New Roman" w:hAnsi="Times New Roman" w:cs="Times New Roman"/>
          <w:b/>
          <w:sz w:val="24"/>
          <w:szCs w:val="24"/>
        </w:rPr>
        <w:t>УК «</w:t>
      </w:r>
      <w:r w:rsidRPr="00281695">
        <w:rPr>
          <w:rFonts w:ascii="Times New Roman" w:hAnsi="Times New Roman" w:cs="Times New Roman"/>
          <w:b/>
          <w:sz w:val="24"/>
          <w:szCs w:val="24"/>
        </w:rPr>
        <w:t>М</w:t>
      </w:r>
      <w:r w:rsidR="004C39E8" w:rsidRPr="00281695">
        <w:rPr>
          <w:rFonts w:ascii="Times New Roman" w:hAnsi="Times New Roman" w:cs="Times New Roman"/>
          <w:b/>
          <w:sz w:val="24"/>
          <w:szCs w:val="24"/>
        </w:rPr>
        <w:t>ТУ</w:t>
      </w:r>
      <w:r w:rsidRPr="00281695">
        <w:rPr>
          <w:rFonts w:ascii="Times New Roman" w:hAnsi="Times New Roman" w:cs="Times New Roman"/>
          <w:b/>
          <w:sz w:val="24"/>
          <w:szCs w:val="24"/>
        </w:rPr>
        <w:t>»</w:t>
      </w:r>
      <w:r w:rsidR="00816477" w:rsidRPr="00281695">
        <w:rPr>
          <w:rFonts w:ascii="Times New Roman" w:hAnsi="Times New Roman" w:cs="Times New Roman"/>
          <w:b/>
          <w:sz w:val="24"/>
          <w:szCs w:val="24"/>
        </w:rPr>
        <w:br/>
      </w:r>
      <w:r w:rsidRPr="00281695">
        <w:rPr>
          <w:rFonts w:ascii="Times New Roman" w:hAnsi="Times New Roman" w:cs="Times New Roman"/>
          <w:b/>
          <w:sz w:val="24"/>
          <w:szCs w:val="24"/>
        </w:rPr>
        <w:t xml:space="preserve">протокол </w:t>
      </w:r>
      <w:r w:rsidR="00816477" w:rsidRPr="00281695">
        <w:rPr>
          <w:rFonts w:ascii="Times New Roman" w:hAnsi="Times New Roman" w:cs="Times New Roman"/>
          <w:b/>
          <w:sz w:val="24"/>
          <w:szCs w:val="24"/>
        </w:rPr>
        <w:t>от "</w:t>
      </w:r>
      <w:r w:rsidR="00B1640B" w:rsidRPr="00B1640B">
        <w:rPr>
          <w:rFonts w:ascii="Times New Roman" w:hAnsi="Times New Roman" w:cs="Times New Roman"/>
          <w:b/>
          <w:sz w:val="24"/>
          <w:szCs w:val="24"/>
        </w:rPr>
        <w:t xml:space="preserve">  </w:t>
      </w:r>
      <w:r w:rsidR="00816477" w:rsidRPr="00281695">
        <w:rPr>
          <w:rFonts w:ascii="Times New Roman" w:hAnsi="Times New Roman" w:cs="Times New Roman"/>
          <w:b/>
          <w:sz w:val="24"/>
          <w:szCs w:val="24"/>
        </w:rPr>
        <w:t xml:space="preserve">" </w:t>
      </w:r>
      <w:r w:rsidR="00B1640B">
        <w:rPr>
          <w:rFonts w:ascii="Times New Roman" w:hAnsi="Times New Roman" w:cs="Times New Roman"/>
          <w:b/>
          <w:sz w:val="24"/>
          <w:szCs w:val="24"/>
        </w:rPr>
        <w:t>ма</w:t>
      </w:r>
      <w:r w:rsidR="00FF1AB6">
        <w:rPr>
          <w:rFonts w:ascii="Times New Roman" w:hAnsi="Times New Roman" w:cs="Times New Roman"/>
          <w:b/>
          <w:sz w:val="24"/>
          <w:szCs w:val="24"/>
        </w:rPr>
        <w:t>я</w:t>
      </w:r>
      <w:r w:rsidR="00B1640B">
        <w:rPr>
          <w:rFonts w:ascii="Times New Roman" w:hAnsi="Times New Roman" w:cs="Times New Roman"/>
          <w:b/>
          <w:sz w:val="24"/>
          <w:szCs w:val="24"/>
        </w:rPr>
        <w:t xml:space="preserve"> 201</w:t>
      </w:r>
      <w:r w:rsidR="00D50F56">
        <w:rPr>
          <w:rFonts w:ascii="Times New Roman" w:hAnsi="Times New Roman" w:cs="Times New Roman"/>
          <w:b/>
          <w:sz w:val="24"/>
          <w:szCs w:val="24"/>
        </w:rPr>
        <w:t>3</w:t>
      </w:r>
      <w:r w:rsidR="00816477" w:rsidRPr="00281695">
        <w:rPr>
          <w:rFonts w:ascii="Times New Roman" w:hAnsi="Times New Roman" w:cs="Times New Roman"/>
          <w:b/>
          <w:sz w:val="24"/>
          <w:szCs w:val="24"/>
        </w:rPr>
        <w:t xml:space="preserve"> г. № ___</w:t>
      </w:r>
    </w:p>
    <w:p w:rsidR="00E05CD8" w:rsidRDefault="00E05CD8" w:rsidP="00917959">
      <w:pPr>
        <w:ind w:left="4140"/>
        <w:jc w:val="right"/>
        <w:rPr>
          <w:rFonts w:ascii="Times New Roman" w:hAnsi="Times New Roman" w:cs="Times New Roman"/>
          <w:b/>
          <w:sz w:val="24"/>
          <w:szCs w:val="24"/>
        </w:rPr>
      </w:pPr>
    </w:p>
    <w:p w:rsidR="009B7753" w:rsidRPr="00281695" w:rsidRDefault="009B7753" w:rsidP="00917959">
      <w:pPr>
        <w:ind w:left="4140"/>
        <w:jc w:val="right"/>
        <w:rPr>
          <w:rFonts w:ascii="Times New Roman" w:hAnsi="Times New Roman" w:cs="Times New Roman"/>
          <w:b/>
          <w:sz w:val="24"/>
          <w:szCs w:val="24"/>
        </w:rPr>
      </w:pPr>
      <w:r w:rsidRPr="00281695">
        <w:rPr>
          <w:rFonts w:ascii="Times New Roman" w:hAnsi="Times New Roman" w:cs="Times New Roman"/>
          <w:b/>
          <w:sz w:val="24"/>
          <w:szCs w:val="24"/>
        </w:rPr>
        <w:t>Председатель совета директоров</w:t>
      </w:r>
    </w:p>
    <w:p w:rsidR="009B7753" w:rsidRPr="00281695" w:rsidRDefault="009B7753" w:rsidP="00917959">
      <w:pPr>
        <w:ind w:left="4140"/>
        <w:jc w:val="right"/>
        <w:rPr>
          <w:rFonts w:ascii="Times New Roman" w:hAnsi="Times New Roman" w:cs="Times New Roman"/>
          <w:b/>
          <w:sz w:val="24"/>
          <w:szCs w:val="24"/>
        </w:rPr>
      </w:pPr>
    </w:p>
    <w:p w:rsidR="00F91269" w:rsidRPr="00281695" w:rsidRDefault="00917959" w:rsidP="00917959">
      <w:pPr>
        <w:ind w:left="4139"/>
        <w:jc w:val="right"/>
        <w:rPr>
          <w:rFonts w:ascii="Times New Roman" w:hAnsi="Times New Roman" w:cs="Times New Roman"/>
          <w:b/>
          <w:sz w:val="24"/>
          <w:szCs w:val="24"/>
        </w:rPr>
      </w:pPr>
      <w:r w:rsidRPr="00281695">
        <w:rPr>
          <w:rFonts w:ascii="Times New Roman" w:hAnsi="Times New Roman" w:cs="Times New Roman"/>
          <w:b/>
          <w:sz w:val="24"/>
          <w:szCs w:val="24"/>
        </w:rPr>
        <w:t>__________________</w:t>
      </w:r>
      <w:r w:rsidR="00B1640B">
        <w:rPr>
          <w:rFonts w:ascii="Times New Roman" w:hAnsi="Times New Roman" w:cs="Times New Roman"/>
          <w:b/>
          <w:sz w:val="24"/>
          <w:szCs w:val="24"/>
        </w:rPr>
        <w:t>В.А.</w:t>
      </w:r>
      <w:r w:rsidRPr="00281695">
        <w:rPr>
          <w:rFonts w:ascii="Times New Roman" w:hAnsi="Times New Roman" w:cs="Times New Roman"/>
          <w:b/>
          <w:sz w:val="24"/>
          <w:szCs w:val="24"/>
        </w:rPr>
        <w:t xml:space="preserve"> </w:t>
      </w:r>
      <w:r w:rsidR="00B1640B">
        <w:rPr>
          <w:rFonts w:ascii="Times New Roman" w:hAnsi="Times New Roman" w:cs="Times New Roman"/>
          <w:b/>
          <w:sz w:val="24"/>
          <w:szCs w:val="24"/>
        </w:rPr>
        <w:t>Олерский</w:t>
      </w:r>
    </w:p>
    <w:p w:rsidR="00917959" w:rsidRPr="00281695" w:rsidRDefault="00917959" w:rsidP="00926256">
      <w:pPr>
        <w:spacing w:before="600"/>
        <w:jc w:val="center"/>
        <w:rPr>
          <w:rFonts w:ascii="Times New Roman" w:hAnsi="Times New Roman" w:cs="Times New Roman"/>
          <w:bCs/>
          <w:iCs/>
          <w:sz w:val="40"/>
          <w:szCs w:val="40"/>
        </w:rPr>
      </w:pPr>
    </w:p>
    <w:p w:rsidR="00926256" w:rsidRPr="00AB28CE" w:rsidRDefault="00926256" w:rsidP="00926256">
      <w:pPr>
        <w:spacing w:before="600"/>
        <w:jc w:val="center"/>
        <w:rPr>
          <w:rFonts w:ascii="Times New Roman" w:hAnsi="Times New Roman" w:cs="Times New Roman"/>
          <w:b/>
          <w:bCs/>
          <w:i/>
          <w:iCs/>
          <w:sz w:val="40"/>
          <w:szCs w:val="40"/>
        </w:rPr>
      </w:pPr>
      <w:r w:rsidRPr="00AB28CE">
        <w:rPr>
          <w:rFonts w:ascii="Times New Roman" w:hAnsi="Times New Roman" w:cs="Times New Roman"/>
          <w:b/>
          <w:bCs/>
          <w:iCs/>
          <w:sz w:val="40"/>
          <w:szCs w:val="40"/>
        </w:rPr>
        <w:t xml:space="preserve">ОТКРЫТОЕ АКЦИОНЕРНОЕ ОБЩЕСТВО </w:t>
      </w:r>
      <w:r w:rsidRPr="00AB28CE">
        <w:rPr>
          <w:rFonts w:ascii="Times New Roman" w:hAnsi="Times New Roman" w:cs="Times New Roman"/>
          <w:b/>
          <w:bCs/>
          <w:i/>
          <w:iCs/>
          <w:sz w:val="40"/>
          <w:szCs w:val="40"/>
        </w:rPr>
        <w:t xml:space="preserve"> </w:t>
      </w:r>
    </w:p>
    <w:p w:rsidR="00281695" w:rsidRDefault="00281695" w:rsidP="00926256">
      <w:pPr>
        <w:spacing w:before="600"/>
        <w:jc w:val="center"/>
        <w:rPr>
          <w:rFonts w:ascii="Times New Roman" w:hAnsi="Times New Roman" w:cs="Times New Roman"/>
          <w:b/>
          <w:sz w:val="40"/>
          <w:szCs w:val="40"/>
        </w:rPr>
      </w:pPr>
      <w:r>
        <w:rPr>
          <w:rFonts w:ascii="Times New Roman" w:hAnsi="Times New Roman" w:cs="Times New Roman"/>
          <w:b/>
          <w:sz w:val="40"/>
          <w:szCs w:val="40"/>
        </w:rPr>
        <w:t xml:space="preserve">"Управляющая компания </w:t>
      </w:r>
    </w:p>
    <w:p w:rsidR="00917959" w:rsidRDefault="00926256" w:rsidP="00926256">
      <w:pPr>
        <w:spacing w:before="600"/>
        <w:jc w:val="center"/>
        <w:rPr>
          <w:rFonts w:ascii="Times New Roman" w:hAnsi="Times New Roman" w:cs="Times New Roman"/>
          <w:b/>
          <w:sz w:val="40"/>
          <w:szCs w:val="40"/>
        </w:rPr>
      </w:pPr>
      <w:r w:rsidRPr="00AB28CE">
        <w:rPr>
          <w:rFonts w:ascii="Times New Roman" w:hAnsi="Times New Roman" w:cs="Times New Roman"/>
          <w:b/>
          <w:sz w:val="40"/>
          <w:szCs w:val="40"/>
        </w:rPr>
        <w:t>"</w:t>
      </w:r>
      <w:r w:rsidR="005E43CF">
        <w:rPr>
          <w:rFonts w:ascii="Times New Roman" w:hAnsi="Times New Roman" w:cs="Times New Roman"/>
          <w:b/>
          <w:sz w:val="40"/>
          <w:szCs w:val="40"/>
        </w:rPr>
        <w:t>Мурманский транспортный узел</w:t>
      </w:r>
      <w:r w:rsidRPr="00AB28CE">
        <w:rPr>
          <w:rFonts w:ascii="Times New Roman" w:hAnsi="Times New Roman" w:cs="Times New Roman"/>
          <w:b/>
          <w:sz w:val="40"/>
          <w:szCs w:val="40"/>
        </w:rPr>
        <w:t xml:space="preserve">" </w:t>
      </w:r>
    </w:p>
    <w:p w:rsidR="007C7E67" w:rsidRPr="00AB28CE" w:rsidRDefault="007C7E67" w:rsidP="00926256">
      <w:pPr>
        <w:spacing w:before="600"/>
        <w:jc w:val="center"/>
        <w:rPr>
          <w:b/>
          <w:bCs/>
          <w:i/>
          <w:iCs/>
          <w:sz w:val="40"/>
          <w:szCs w:val="40"/>
        </w:rPr>
      </w:pPr>
    </w:p>
    <w:p w:rsidR="00926256" w:rsidRPr="00AB28CE" w:rsidRDefault="00926256" w:rsidP="00926256">
      <w:pPr>
        <w:spacing w:before="420"/>
        <w:jc w:val="center"/>
        <w:rPr>
          <w:rFonts w:ascii="Times New Roman" w:hAnsi="Times New Roman" w:cs="Times New Roman"/>
          <w:b/>
          <w:bCs/>
          <w:sz w:val="40"/>
          <w:szCs w:val="40"/>
        </w:rPr>
      </w:pPr>
      <w:r w:rsidRPr="00AB28CE">
        <w:rPr>
          <w:rFonts w:ascii="Times New Roman" w:hAnsi="Times New Roman" w:cs="Times New Roman"/>
          <w:b/>
          <w:bCs/>
          <w:sz w:val="40"/>
          <w:szCs w:val="40"/>
        </w:rPr>
        <w:t xml:space="preserve">ГОДОВОЙ  О Т Ч </w:t>
      </w:r>
      <w:r w:rsidR="00F60E1E">
        <w:rPr>
          <w:rFonts w:ascii="Times New Roman" w:hAnsi="Times New Roman" w:cs="Times New Roman"/>
          <w:b/>
          <w:bCs/>
          <w:sz w:val="40"/>
          <w:szCs w:val="40"/>
        </w:rPr>
        <w:t>Ё</w:t>
      </w:r>
      <w:r w:rsidRPr="00AB28CE">
        <w:rPr>
          <w:rFonts w:ascii="Times New Roman" w:hAnsi="Times New Roman" w:cs="Times New Roman"/>
          <w:b/>
          <w:bCs/>
          <w:sz w:val="40"/>
          <w:szCs w:val="40"/>
        </w:rPr>
        <w:t xml:space="preserve"> Т</w:t>
      </w:r>
    </w:p>
    <w:p w:rsidR="00926256" w:rsidRPr="00AB28CE" w:rsidRDefault="00926256" w:rsidP="00926256">
      <w:pPr>
        <w:spacing w:before="360"/>
        <w:jc w:val="center"/>
        <w:rPr>
          <w:rFonts w:ascii="Times New Roman" w:hAnsi="Times New Roman" w:cs="Times New Roman"/>
          <w:b/>
          <w:bCs/>
          <w:sz w:val="40"/>
          <w:szCs w:val="40"/>
        </w:rPr>
      </w:pPr>
      <w:r w:rsidRPr="00AB28CE">
        <w:rPr>
          <w:rFonts w:ascii="Times New Roman" w:hAnsi="Times New Roman" w:cs="Times New Roman"/>
          <w:b/>
          <w:bCs/>
          <w:iCs/>
          <w:sz w:val="40"/>
          <w:szCs w:val="40"/>
        </w:rPr>
        <w:t>2</w:t>
      </w:r>
      <w:r w:rsidR="00B1640B">
        <w:rPr>
          <w:rFonts w:ascii="Times New Roman" w:hAnsi="Times New Roman" w:cs="Times New Roman"/>
          <w:b/>
          <w:bCs/>
          <w:iCs/>
          <w:sz w:val="40"/>
          <w:szCs w:val="40"/>
        </w:rPr>
        <w:t>01</w:t>
      </w:r>
      <w:r w:rsidR="00D50F56">
        <w:rPr>
          <w:rFonts w:ascii="Times New Roman" w:hAnsi="Times New Roman" w:cs="Times New Roman"/>
          <w:b/>
          <w:bCs/>
          <w:iCs/>
          <w:sz w:val="40"/>
          <w:szCs w:val="40"/>
        </w:rPr>
        <w:t>2</w:t>
      </w:r>
      <w:r w:rsidRPr="00AB28CE">
        <w:rPr>
          <w:rFonts w:ascii="Times New Roman" w:hAnsi="Times New Roman" w:cs="Times New Roman"/>
          <w:b/>
          <w:bCs/>
          <w:iCs/>
          <w:sz w:val="40"/>
          <w:szCs w:val="40"/>
        </w:rPr>
        <w:t xml:space="preserve"> ГОД</w:t>
      </w:r>
    </w:p>
    <w:p w:rsidR="000E59C4" w:rsidRPr="00AB28CE" w:rsidRDefault="000E59C4" w:rsidP="000E59C4">
      <w:pPr>
        <w:spacing w:before="240"/>
        <w:ind w:firstLine="720"/>
        <w:jc w:val="right"/>
        <w:rPr>
          <w:rFonts w:ascii="Times New Roman" w:hAnsi="Times New Roman" w:cs="Times New Roman"/>
          <w:bCs/>
          <w:iCs/>
          <w:sz w:val="24"/>
          <w:szCs w:val="24"/>
        </w:rPr>
      </w:pPr>
    </w:p>
    <w:p w:rsidR="000E59C4" w:rsidRPr="00AB28CE" w:rsidRDefault="000E59C4" w:rsidP="000E59C4">
      <w:pPr>
        <w:spacing w:before="240"/>
        <w:ind w:firstLine="720"/>
        <w:jc w:val="right"/>
        <w:rPr>
          <w:rFonts w:ascii="Times New Roman" w:hAnsi="Times New Roman" w:cs="Times New Roman"/>
          <w:bCs/>
          <w:iCs/>
          <w:sz w:val="24"/>
          <w:szCs w:val="24"/>
        </w:rPr>
      </w:pPr>
    </w:p>
    <w:p w:rsidR="00C16FF0" w:rsidRDefault="00C16FF0" w:rsidP="000E59C4">
      <w:pPr>
        <w:spacing w:before="240"/>
        <w:ind w:firstLine="720"/>
        <w:jc w:val="right"/>
        <w:rPr>
          <w:rFonts w:ascii="Times New Roman" w:hAnsi="Times New Roman" w:cs="Times New Roman"/>
          <w:bCs/>
          <w:iCs/>
          <w:sz w:val="24"/>
          <w:szCs w:val="24"/>
        </w:rPr>
      </w:pPr>
    </w:p>
    <w:p w:rsidR="00C16FF0" w:rsidRDefault="00C16FF0" w:rsidP="000E59C4">
      <w:pPr>
        <w:spacing w:before="240"/>
        <w:ind w:firstLine="720"/>
        <w:jc w:val="right"/>
        <w:rPr>
          <w:rFonts w:ascii="Times New Roman" w:hAnsi="Times New Roman" w:cs="Times New Roman"/>
          <w:bCs/>
          <w:iCs/>
          <w:sz w:val="24"/>
          <w:szCs w:val="24"/>
        </w:rPr>
      </w:pPr>
    </w:p>
    <w:p w:rsidR="00C16FF0" w:rsidRDefault="00C16FF0" w:rsidP="000E59C4">
      <w:pPr>
        <w:spacing w:before="240"/>
        <w:ind w:firstLine="720"/>
        <w:jc w:val="right"/>
        <w:rPr>
          <w:rFonts w:ascii="Times New Roman" w:hAnsi="Times New Roman" w:cs="Times New Roman"/>
          <w:bCs/>
          <w:iCs/>
          <w:sz w:val="24"/>
          <w:szCs w:val="24"/>
        </w:rPr>
      </w:pPr>
    </w:p>
    <w:p w:rsidR="000E59C4" w:rsidRPr="00AB28CE" w:rsidRDefault="000E59C4" w:rsidP="000E59C4">
      <w:pPr>
        <w:spacing w:before="240"/>
        <w:ind w:firstLine="720"/>
        <w:jc w:val="right"/>
        <w:rPr>
          <w:rFonts w:ascii="Times New Roman" w:hAnsi="Times New Roman" w:cs="Times New Roman"/>
          <w:bCs/>
          <w:iCs/>
          <w:sz w:val="24"/>
          <w:szCs w:val="24"/>
        </w:rPr>
      </w:pPr>
      <w:r w:rsidRPr="00AB28CE">
        <w:rPr>
          <w:rFonts w:ascii="Times New Roman" w:hAnsi="Times New Roman" w:cs="Times New Roman"/>
          <w:bCs/>
          <w:iCs/>
          <w:sz w:val="24"/>
          <w:szCs w:val="24"/>
        </w:rPr>
        <w:t>Генеральный директор ___________ А.</w:t>
      </w:r>
      <w:r w:rsidR="004C39E8">
        <w:rPr>
          <w:rFonts w:ascii="Times New Roman" w:hAnsi="Times New Roman" w:cs="Times New Roman"/>
          <w:bCs/>
          <w:iCs/>
          <w:sz w:val="24"/>
          <w:szCs w:val="24"/>
        </w:rPr>
        <w:t>Г</w:t>
      </w:r>
      <w:r w:rsidRPr="00AB28CE">
        <w:rPr>
          <w:rFonts w:ascii="Times New Roman" w:hAnsi="Times New Roman" w:cs="Times New Roman"/>
          <w:bCs/>
          <w:iCs/>
          <w:sz w:val="24"/>
          <w:szCs w:val="24"/>
        </w:rPr>
        <w:t xml:space="preserve">. </w:t>
      </w:r>
      <w:r w:rsidR="004C39E8">
        <w:rPr>
          <w:rFonts w:ascii="Times New Roman" w:hAnsi="Times New Roman" w:cs="Times New Roman"/>
          <w:bCs/>
          <w:iCs/>
          <w:sz w:val="24"/>
          <w:szCs w:val="24"/>
        </w:rPr>
        <w:t>Шаповальянц</w:t>
      </w:r>
    </w:p>
    <w:p w:rsidR="00281695" w:rsidRDefault="00281695" w:rsidP="000E59C4">
      <w:pPr>
        <w:spacing w:before="240"/>
        <w:ind w:firstLine="720"/>
        <w:jc w:val="right"/>
        <w:rPr>
          <w:rFonts w:ascii="Times New Roman" w:hAnsi="Times New Roman" w:cs="Times New Roman"/>
          <w:bCs/>
          <w:iCs/>
          <w:sz w:val="24"/>
          <w:szCs w:val="24"/>
        </w:rPr>
      </w:pPr>
    </w:p>
    <w:p w:rsidR="00281695" w:rsidRPr="00AB28CE" w:rsidRDefault="00281695" w:rsidP="000E59C4">
      <w:pPr>
        <w:spacing w:before="240"/>
        <w:ind w:firstLine="720"/>
        <w:jc w:val="right"/>
        <w:rPr>
          <w:rFonts w:ascii="Times New Roman" w:hAnsi="Times New Roman" w:cs="Times New Roman"/>
          <w:bCs/>
          <w:iCs/>
          <w:sz w:val="24"/>
          <w:szCs w:val="24"/>
        </w:rPr>
      </w:pPr>
      <w:r>
        <w:rPr>
          <w:rFonts w:ascii="Times New Roman" w:hAnsi="Times New Roman" w:cs="Times New Roman"/>
          <w:bCs/>
          <w:iCs/>
          <w:sz w:val="24"/>
          <w:szCs w:val="24"/>
        </w:rPr>
        <w:t xml:space="preserve">Главный бухгалтер ______________ </w:t>
      </w:r>
      <w:r w:rsidRPr="00AB28CE">
        <w:rPr>
          <w:rFonts w:ascii="Times New Roman" w:hAnsi="Times New Roman" w:cs="Times New Roman"/>
          <w:bCs/>
          <w:iCs/>
          <w:sz w:val="24"/>
          <w:szCs w:val="24"/>
        </w:rPr>
        <w:t>А.</w:t>
      </w:r>
      <w:r>
        <w:rPr>
          <w:rFonts w:ascii="Times New Roman" w:hAnsi="Times New Roman" w:cs="Times New Roman"/>
          <w:bCs/>
          <w:iCs/>
          <w:sz w:val="24"/>
          <w:szCs w:val="24"/>
        </w:rPr>
        <w:t>Г</w:t>
      </w:r>
      <w:r w:rsidRPr="00AB28CE">
        <w:rPr>
          <w:rFonts w:ascii="Times New Roman" w:hAnsi="Times New Roman" w:cs="Times New Roman"/>
          <w:bCs/>
          <w:iCs/>
          <w:sz w:val="24"/>
          <w:szCs w:val="24"/>
        </w:rPr>
        <w:t xml:space="preserve">. </w:t>
      </w:r>
      <w:r>
        <w:rPr>
          <w:rFonts w:ascii="Times New Roman" w:hAnsi="Times New Roman" w:cs="Times New Roman"/>
          <w:bCs/>
          <w:iCs/>
          <w:sz w:val="24"/>
          <w:szCs w:val="24"/>
        </w:rPr>
        <w:t>Шаповальянц</w:t>
      </w:r>
    </w:p>
    <w:p w:rsidR="00C16FF0" w:rsidRDefault="00C16FF0" w:rsidP="00F77EB9">
      <w:pPr>
        <w:spacing w:line="480" w:lineRule="auto"/>
        <w:jc w:val="center"/>
        <w:rPr>
          <w:rFonts w:ascii="Times New Roman" w:hAnsi="Times New Roman" w:cs="Times New Roman"/>
          <w:b/>
          <w:color w:val="000000"/>
          <w:sz w:val="28"/>
          <w:szCs w:val="28"/>
        </w:rPr>
      </w:pPr>
    </w:p>
    <w:p w:rsidR="007C7E67" w:rsidRDefault="007C7E67" w:rsidP="00F77EB9">
      <w:pPr>
        <w:spacing w:line="480" w:lineRule="auto"/>
        <w:jc w:val="center"/>
        <w:rPr>
          <w:rFonts w:ascii="Times New Roman" w:hAnsi="Times New Roman" w:cs="Times New Roman"/>
          <w:b/>
          <w:color w:val="000000"/>
          <w:sz w:val="28"/>
          <w:szCs w:val="28"/>
        </w:rPr>
      </w:pPr>
    </w:p>
    <w:p w:rsidR="00072D89" w:rsidRPr="00641452" w:rsidRDefault="00CA0270" w:rsidP="00F77EB9">
      <w:pPr>
        <w:spacing w:line="480" w:lineRule="auto"/>
        <w:jc w:val="center"/>
        <w:rPr>
          <w:rFonts w:ascii="Times New Roman" w:hAnsi="Times New Roman" w:cs="Times New Roman"/>
          <w:b/>
          <w:color w:val="000000"/>
          <w:sz w:val="28"/>
          <w:szCs w:val="28"/>
        </w:rPr>
      </w:pPr>
      <w:r w:rsidRPr="00641452">
        <w:rPr>
          <w:rFonts w:ascii="Times New Roman" w:hAnsi="Times New Roman" w:cs="Times New Roman"/>
          <w:b/>
          <w:color w:val="000000"/>
          <w:sz w:val="28"/>
          <w:szCs w:val="28"/>
        </w:rPr>
        <w:t>СОДЕРЖАНИЕ</w:t>
      </w:r>
    </w:p>
    <w:p w:rsidR="003F15C6" w:rsidRPr="00F60E1E" w:rsidRDefault="003F15C6" w:rsidP="00F60E1E">
      <w:pPr>
        <w:pStyle w:val="11"/>
        <w:rPr>
          <w:rStyle w:val="a7"/>
          <w:b/>
        </w:rPr>
      </w:pPr>
      <w:r w:rsidRPr="00F60E1E">
        <w:rPr>
          <w:rStyle w:val="a7"/>
          <w:b/>
        </w:rPr>
        <w:t>ОБЩИЕ СВЕЩЕНИЯ</w:t>
      </w:r>
      <w:r w:rsidRPr="00F60E1E">
        <w:rPr>
          <w:rStyle w:val="a7"/>
          <w:b/>
        </w:rPr>
        <w:tab/>
      </w:r>
      <w:r w:rsidR="0039190A" w:rsidRPr="00F60E1E">
        <w:rPr>
          <w:rStyle w:val="a7"/>
          <w:b/>
        </w:rPr>
        <w:t>3</w:t>
      </w:r>
    </w:p>
    <w:p w:rsidR="003F15C6" w:rsidRPr="007C7E67" w:rsidRDefault="003F15C6" w:rsidP="00081445">
      <w:pPr>
        <w:pStyle w:val="21"/>
        <w:rPr>
          <w:rStyle w:val="a7"/>
          <w:b/>
          <w:sz w:val="21"/>
          <w:szCs w:val="21"/>
        </w:rPr>
      </w:pPr>
      <w:r w:rsidRPr="007C7E67">
        <w:rPr>
          <w:rStyle w:val="a7"/>
          <w:b/>
          <w:sz w:val="21"/>
          <w:szCs w:val="21"/>
        </w:rPr>
        <w:t>Полное фирменное наименование</w:t>
      </w:r>
      <w:r w:rsidRPr="007C7E67">
        <w:rPr>
          <w:rStyle w:val="a7"/>
          <w:b/>
          <w:sz w:val="21"/>
          <w:szCs w:val="21"/>
        </w:rPr>
        <w:tab/>
      </w:r>
      <w:r w:rsidR="0039190A" w:rsidRPr="007C7E67">
        <w:rPr>
          <w:rStyle w:val="a7"/>
          <w:b/>
          <w:sz w:val="21"/>
          <w:szCs w:val="21"/>
        </w:rPr>
        <w:t>3</w:t>
      </w:r>
    </w:p>
    <w:p w:rsidR="00D31162" w:rsidRPr="007C7E67" w:rsidRDefault="009B23A8" w:rsidP="00081445">
      <w:pPr>
        <w:pStyle w:val="21"/>
        <w:rPr>
          <w:rStyle w:val="a7"/>
          <w:b/>
          <w:sz w:val="21"/>
          <w:szCs w:val="21"/>
        </w:rPr>
      </w:pPr>
      <w:hyperlink w:anchor="_Toc165518365" w:history="1">
        <w:r w:rsidR="00D31162" w:rsidRPr="007C7E67">
          <w:rPr>
            <w:rStyle w:val="a7"/>
            <w:b/>
            <w:sz w:val="21"/>
            <w:szCs w:val="21"/>
          </w:rPr>
          <w:t>Место нахождения и почтовый адрес</w:t>
        </w:r>
        <w:r w:rsidR="00D31162" w:rsidRPr="007C7E67">
          <w:rPr>
            <w:rStyle w:val="a7"/>
            <w:b/>
            <w:webHidden/>
            <w:sz w:val="21"/>
            <w:szCs w:val="21"/>
          </w:rPr>
          <w:tab/>
        </w:r>
        <w:r w:rsidR="0039190A" w:rsidRPr="007C7E67">
          <w:rPr>
            <w:rStyle w:val="a7"/>
            <w:b/>
            <w:webHidden/>
            <w:sz w:val="21"/>
            <w:szCs w:val="21"/>
          </w:rPr>
          <w:t>3</w:t>
        </w:r>
      </w:hyperlink>
    </w:p>
    <w:p w:rsidR="00917959" w:rsidRPr="007C7E67" w:rsidRDefault="00917959" w:rsidP="00F60E1E">
      <w:pPr>
        <w:pStyle w:val="13"/>
        <w:tabs>
          <w:tab w:val="left" w:pos="0"/>
          <w:tab w:val="left" w:pos="9356"/>
          <w:tab w:val="left" w:pos="9498"/>
        </w:tabs>
        <w:spacing w:line="276" w:lineRule="auto"/>
        <w:ind w:right="424"/>
        <w:jc w:val="both"/>
        <w:rPr>
          <w:rStyle w:val="a7"/>
          <w:sz w:val="21"/>
          <w:szCs w:val="21"/>
        </w:rPr>
      </w:pPr>
      <w:r w:rsidRPr="007C7E67">
        <w:rPr>
          <w:rStyle w:val="a7"/>
          <w:sz w:val="21"/>
          <w:szCs w:val="21"/>
        </w:rPr>
        <w:t xml:space="preserve">Дата государственной регистрации общества и регистрационный номер (включая </w:t>
      </w:r>
    </w:p>
    <w:p w:rsidR="00917959" w:rsidRPr="007C7E67" w:rsidRDefault="00917959" w:rsidP="00F60E1E">
      <w:pPr>
        <w:pStyle w:val="13"/>
        <w:tabs>
          <w:tab w:val="left" w:pos="0"/>
          <w:tab w:val="left" w:pos="9356"/>
        </w:tabs>
        <w:spacing w:line="276" w:lineRule="auto"/>
        <w:ind w:right="-142"/>
        <w:jc w:val="both"/>
        <w:rPr>
          <w:rStyle w:val="a7"/>
          <w:color w:val="000000"/>
          <w:sz w:val="21"/>
          <w:szCs w:val="21"/>
        </w:rPr>
      </w:pPr>
      <w:r w:rsidRPr="007C7E67">
        <w:rPr>
          <w:rStyle w:val="a7"/>
          <w:sz w:val="21"/>
          <w:szCs w:val="21"/>
        </w:rPr>
        <w:t>сведения о внесении записи об обществе в Единый государственный реестр юридических лиц)</w:t>
      </w:r>
      <w:r w:rsidR="003F15C6" w:rsidRPr="007C7E67">
        <w:rPr>
          <w:rStyle w:val="a7"/>
          <w:sz w:val="21"/>
          <w:szCs w:val="21"/>
        </w:rPr>
        <w:tab/>
      </w:r>
      <w:r w:rsidR="0039190A" w:rsidRPr="007C7E67">
        <w:rPr>
          <w:rStyle w:val="a7"/>
          <w:sz w:val="21"/>
          <w:szCs w:val="21"/>
        </w:rPr>
        <w:t>3</w:t>
      </w:r>
    </w:p>
    <w:p w:rsidR="001B1399" w:rsidRPr="007C7E67" w:rsidRDefault="001B1399" w:rsidP="00692FB8">
      <w:pPr>
        <w:tabs>
          <w:tab w:val="left" w:pos="9356"/>
        </w:tabs>
        <w:spacing w:line="480" w:lineRule="auto"/>
        <w:ind w:right="-142"/>
        <w:rPr>
          <w:rStyle w:val="a7"/>
          <w:color w:val="000000"/>
          <w:sz w:val="21"/>
          <w:szCs w:val="21"/>
        </w:rPr>
      </w:pPr>
      <w:r w:rsidRPr="007C7E67">
        <w:rPr>
          <w:rStyle w:val="a7"/>
          <w:color w:val="000000"/>
          <w:sz w:val="21"/>
          <w:szCs w:val="21"/>
        </w:rPr>
        <w:t>Количество акционеров, зарегистри</w:t>
      </w:r>
      <w:r w:rsidR="00B1640B" w:rsidRPr="007C7E67">
        <w:rPr>
          <w:rStyle w:val="a7"/>
          <w:color w:val="000000"/>
          <w:sz w:val="21"/>
          <w:szCs w:val="21"/>
        </w:rPr>
        <w:t>рованных в реестре на 01.01.201</w:t>
      </w:r>
      <w:r w:rsidR="00D50F56">
        <w:rPr>
          <w:rStyle w:val="a7"/>
          <w:color w:val="000000"/>
          <w:sz w:val="21"/>
          <w:szCs w:val="21"/>
        </w:rPr>
        <w:t>3</w:t>
      </w:r>
      <w:r w:rsidR="00A324DA">
        <w:rPr>
          <w:rStyle w:val="a7"/>
          <w:color w:val="000000"/>
          <w:sz w:val="21"/>
          <w:szCs w:val="21"/>
        </w:rPr>
        <w:t xml:space="preserve"> </w:t>
      </w:r>
      <w:r w:rsidRPr="007C7E67">
        <w:rPr>
          <w:rStyle w:val="a7"/>
          <w:color w:val="000000"/>
          <w:sz w:val="21"/>
          <w:szCs w:val="21"/>
        </w:rPr>
        <w:t>г</w:t>
      </w:r>
      <w:r w:rsidR="00A324DA">
        <w:rPr>
          <w:rStyle w:val="a7"/>
          <w:color w:val="000000"/>
          <w:sz w:val="21"/>
          <w:szCs w:val="21"/>
        </w:rPr>
        <w:t>.</w:t>
      </w:r>
      <w:r w:rsidR="003F15C6" w:rsidRPr="007C7E67">
        <w:rPr>
          <w:rStyle w:val="a7"/>
          <w:color w:val="000000"/>
          <w:sz w:val="21"/>
          <w:szCs w:val="21"/>
        </w:rPr>
        <w:tab/>
      </w:r>
      <w:r w:rsidR="0039190A" w:rsidRPr="007C7E67">
        <w:rPr>
          <w:rStyle w:val="a7"/>
          <w:color w:val="000000"/>
          <w:sz w:val="21"/>
          <w:szCs w:val="21"/>
        </w:rPr>
        <w:t>3</w:t>
      </w:r>
    </w:p>
    <w:p w:rsidR="001B1399" w:rsidRPr="007C7E67" w:rsidRDefault="001B1399" w:rsidP="00C16FF0">
      <w:pPr>
        <w:tabs>
          <w:tab w:val="left" w:pos="9356"/>
        </w:tabs>
        <w:spacing w:line="360" w:lineRule="auto"/>
        <w:ind w:right="-142"/>
        <w:rPr>
          <w:rStyle w:val="a7"/>
          <w:color w:val="000000"/>
          <w:sz w:val="21"/>
          <w:szCs w:val="21"/>
        </w:rPr>
      </w:pPr>
      <w:r w:rsidRPr="007C7E67">
        <w:rPr>
          <w:rStyle w:val="a7"/>
          <w:color w:val="000000"/>
          <w:sz w:val="21"/>
          <w:szCs w:val="21"/>
        </w:rPr>
        <w:t>Информация о крупных акционерах, номинальных держателях, владеющих более 5 процентов голосующих акций общества</w:t>
      </w:r>
      <w:r w:rsidR="003F15C6" w:rsidRPr="007C7E67">
        <w:rPr>
          <w:rStyle w:val="a7"/>
          <w:color w:val="000000"/>
          <w:sz w:val="21"/>
          <w:szCs w:val="21"/>
        </w:rPr>
        <w:t xml:space="preserve"> </w:t>
      </w:r>
      <w:r w:rsidR="003F15C6" w:rsidRPr="007C7E67">
        <w:rPr>
          <w:rStyle w:val="a7"/>
          <w:color w:val="000000"/>
          <w:sz w:val="21"/>
          <w:szCs w:val="21"/>
        </w:rPr>
        <w:tab/>
      </w:r>
      <w:r w:rsidR="0039190A" w:rsidRPr="007C7E67">
        <w:rPr>
          <w:rStyle w:val="a7"/>
          <w:color w:val="000000"/>
          <w:sz w:val="21"/>
          <w:szCs w:val="21"/>
        </w:rPr>
        <w:t>3-</w:t>
      </w:r>
      <w:r w:rsidR="003F15C6" w:rsidRPr="007C7E67">
        <w:rPr>
          <w:rStyle w:val="a7"/>
          <w:color w:val="000000"/>
          <w:sz w:val="21"/>
          <w:szCs w:val="21"/>
        </w:rPr>
        <w:t>4</w:t>
      </w:r>
      <w:r w:rsidR="00FE5AAB" w:rsidRPr="007C7E67">
        <w:rPr>
          <w:rStyle w:val="a7"/>
          <w:color w:val="000000"/>
          <w:sz w:val="21"/>
          <w:szCs w:val="21"/>
        </w:rPr>
        <w:t xml:space="preserve"> </w:t>
      </w:r>
    </w:p>
    <w:p w:rsidR="001B1399" w:rsidRPr="007C7E67" w:rsidRDefault="001B1399" w:rsidP="00692FB8">
      <w:pPr>
        <w:tabs>
          <w:tab w:val="left" w:pos="9356"/>
        </w:tabs>
        <w:spacing w:line="480" w:lineRule="auto"/>
        <w:ind w:right="-142"/>
        <w:rPr>
          <w:rStyle w:val="a7"/>
          <w:color w:val="000000"/>
          <w:sz w:val="21"/>
          <w:szCs w:val="21"/>
        </w:rPr>
      </w:pPr>
      <w:r w:rsidRPr="007C7E67">
        <w:rPr>
          <w:rStyle w:val="a7"/>
          <w:color w:val="000000"/>
          <w:sz w:val="21"/>
          <w:szCs w:val="21"/>
        </w:rPr>
        <w:t>Информация об аудиторе</w:t>
      </w:r>
      <w:r w:rsidR="003F15C6" w:rsidRPr="007C7E67">
        <w:rPr>
          <w:rStyle w:val="a7"/>
          <w:color w:val="000000"/>
          <w:sz w:val="21"/>
          <w:szCs w:val="21"/>
        </w:rPr>
        <w:tab/>
      </w:r>
      <w:r w:rsidR="004E5630">
        <w:rPr>
          <w:rStyle w:val="a7"/>
          <w:color w:val="000000"/>
          <w:sz w:val="21"/>
          <w:szCs w:val="21"/>
        </w:rPr>
        <w:t>5</w:t>
      </w:r>
    </w:p>
    <w:p w:rsidR="001B1399" w:rsidRPr="007C7E67" w:rsidRDefault="001B1399" w:rsidP="00692FB8">
      <w:pPr>
        <w:tabs>
          <w:tab w:val="left" w:pos="9356"/>
        </w:tabs>
        <w:spacing w:line="480" w:lineRule="auto"/>
        <w:ind w:right="-142"/>
        <w:rPr>
          <w:rStyle w:val="a7"/>
          <w:sz w:val="21"/>
          <w:szCs w:val="21"/>
        </w:rPr>
      </w:pPr>
      <w:r w:rsidRPr="007C7E67">
        <w:rPr>
          <w:rStyle w:val="a7"/>
          <w:sz w:val="21"/>
          <w:szCs w:val="21"/>
        </w:rPr>
        <w:t>Информация о реестродержателе</w:t>
      </w:r>
      <w:r w:rsidR="003F15C6" w:rsidRPr="007C7E67">
        <w:rPr>
          <w:rStyle w:val="a7"/>
          <w:sz w:val="21"/>
          <w:szCs w:val="21"/>
        </w:rPr>
        <w:tab/>
      </w:r>
      <w:r w:rsidR="0039190A" w:rsidRPr="007C7E67">
        <w:rPr>
          <w:rStyle w:val="a7"/>
          <w:sz w:val="21"/>
          <w:szCs w:val="21"/>
        </w:rPr>
        <w:t>5</w:t>
      </w:r>
    </w:p>
    <w:p w:rsidR="001B1399" w:rsidRPr="007C7E67" w:rsidRDefault="001B1399" w:rsidP="00692FB8">
      <w:pPr>
        <w:tabs>
          <w:tab w:val="left" w:pos="9356"/>
        </w:tabs>
        <w:spacing w:line="480" w:lineRule="auto"/>
        <w:ind w:right="-142"/>
        <w:rPr>
          <w:rStyle w:val="a7"/>
          <w:sz w:val="21"/>
          <w:szCs w:val="21"/>
        </w:rPr>
      </w:pPr>
      <w:r w:rsidRPr="007C7E67">
        <w:rPr>
          <w:rStyle w:val="a7"/>
          <w:sz w:val="21"/>
          <w:szCs w:val="21"/>
        </w:rPr>
        <w:t>Филиалы и представительства</w:t>
      </w:r>
      <w:r w:rsidR="003F15C6" w:rsidRPr="007C7E67">
        <w:rPr>
          <w:rStyle w:val="a7"/>
          <w:sz w:val="21"/>
          <w:szCs w:val="21"/>
        </w:rPr>
        <w:tab/>
      </w:r>
      <w:r w:rsidR="0039190A" w:rsidRPr="007C7E67">
        <w:rPr>
          <w:rStyle w:val="a7"/>
          <w:sz w:val="21"/>
          <w:szCs w:val="21"/>
        </w:rPr>
        <w:t>5</w:t>
      </w:r>
    </w:p>
    <w:p w:rsidR="000E0F4F" w:rsidRPr="00641452" w:rsidRDefault="009B23A8" w:rsidP="00F60E1E">
      <w:pPr>
        <w:pStyle w:val="11"/>
      </w:pPr>
      <w:r w:rsidRPr="009B23A8">
        <w:fldChar w:fldCharType="begin"/>
      </w:r>
      <w:r w:rsidR="00072D89" w:rsidRPr="004E5703">
        <w:instrText xml:space="preserve"> TOC \o "1-3" \h \z \u </w:instrText>
      </w:r>
      <w:r w:rsidRPr="009B23A8">
        <w:fldChar w:fldCharType="separate"/>
      </w:r>
      <w:hyperlink w:anchor="_Toc165518364" w:history="1">
        <w:r w:rsidR="000E0F4F" w:rsidRPr="00641452">
          <w:rPr>
            <w:rStyle w:val="a7"/>
          </w:rPr>
          <w:t>Органы управления О</w:t>
        </w:r>
        <w:r w:rsidR="00D31162" w:rsidRPr="00641452">
          <w:rPr>
            <w:rStyle w:val="a7"/>
          </w:rPr>
          <w:t>АО «</w:t>
        </w:r>
        <w:r w:rsidR="00BE3316" w:rsidRPr="00641452">
          <w:rPr>
            <w:rStyle w:val="a7"/>
          </w:rPr>
          <w:t>Управляющая компания «</w:t>
        </w:r>
        <w:r w:rsidR="0023640E" w:rsidRPr="00641452">
          <w:rPr>
            <w:rStyle w:val="a7"/>
          </w:rPr>
          <w:t>мурманский транспортный узел»</w:t>
        </w:r>
        <w:r w:rsidR="000E0F4F" w:rsidRPr="00641452">
          <w:rPr>
            <w:webHidden/>
          </w:rPr>
          <w:tab/>
        </w:r>
      </w:hyperlink>
      <w:r w:rsidR="00581ADD" w:rsidRPr="00F60E1E">
        <w:rPr>
          <w:rStyle w:val="a7"/>
          <w:b/>
          <w:sz w:val="20"/>
          <w:szCs w:val="20"/>
        </w:rPr>
        <w:t>6</w:t>
      </w:r>
    </w:p>
    <w:p w:rsidR="00641452" w:rsidRPr="00641452" w:rsidRDefault="00641452" w:rsidP="00081445">
      <w:pPr>
        <w:pStyle w:val="21"/>
        <w:rPr>
          <w:rStyle w:val="a7"/>
          <w:color w:val="000000"/>
        </w:rPr>
      </w:pPr>
    </w:p>
    <w:p w:rsidR="000E0F4F" w:rsidRPr="00641452" w:rsidRDefault="009B23A8" w:rsidP="00081445">
      <w:pPr>
        <w:pStyle w:val="21"/>
        <w:rPr>
          <w:sz w:val="24"/>
          <w:szCs w:val="24"/>
        </w:rPr>
      </w:pPr>
      <w:hyperlink w:anchor="_Toc165518365" w:history="1">
        <w:r w:rsidR="000E0F4F" w:rsidRPr="00641452">
          <w:rPr>
            <w:rStyle w:val="a7"/>
            <w:color w:val="000000"/>
          </w:rPr>
          <w:t>Общие собрания акционеров</w:t>
        </w:r>
        <w:r w:rsidR="000E0F4F" w:rsidRPr="00641452">
          <w:rPr>
            <w:webHidden/>
          </w:rPr>
          <w:tab/>
        </w:r>
        <w:r w:rsidR="00581ADD">
          <w:rPr>
            <w:webHidden/>
          </w:rPr>
          <w:t>6</w:t>
        </w:r>
      </w:hyperlink>
    </w:p>
    <w:p w:rsidR="000E0F4F" w:rsidRPr="00641452" w:rsidRDefault="009B23A8" w:rsidP="00081445">
      <w:pPr>
        <w:pStyle w:val="21"/>
        <w:rPr>
          <w:sz w:val="24"/>
          <w:szCs w:val="24"/>
        </w:rPr>
      </w:pPr>
      <w:hyperlink w:anchor="_Toc165518366" w:history="1">
        <w:r w:rsidR="000E0F4F" w:rsidRPr="00641452">
          <w:rPr>
            <w:rStyle w:val="a7"/>
            <w:color w:val="000000"/>
          </w:rPr>
          <w:t>Совет директоров</w:t>
        </w:r>
        <w:r w:rsidR="000E0F4F" w:rsidRPr="00641452">
          <w:rPr>
            <w:webHidden/>
          </w:rPr>
          <w:tab/>
        </w:r>
        <w:r w:rsidR="00581ADD">
          <w:rPr>
            <w:webHidden/>
          </w:rPr>
          <w:t>7</w:t>
        </w:r>
      </w:hyperlink>
      <w:r w:rsidR="004E5630">
        <w:rPr>
          <w:sz w:val="24"/>
          <w:szCs w:val="24"/>
        </w:rPr>
        <w:t>-</w:t>
      </w:r>
      <w:r w:rsidR="004E5630" w:rsidRPr="00F60E1E">
        <w:t>9</w:t>
      </w:r>
    </w:p>
    <w:p w:rsidR="000E0F4F" w:rsidRPr="00581ADD" w:rsidRDefault="000E0F4F" w:rsidP="00D33734">
      <w:pPr>
        <w:pStyle w:val="30"/>
      </w:pPr>
    </w:p>
    <w:p w:rsidR="000E0F4F" w:rsidRPr="004E5703" w:rsidRDefault="009B23A8" w:rsidP="00D33734">
      <w:pPr>
        <w:pStyle w:val="30"/>
        <w:rPr>
          <w:b/>
          <w:sz w:val="24"/>
          <w:szCs w:val="24"/>
        </w:rPr>
      </w:pPr>
      <w:hyperlink w:anchor="_Toc165518370" w:history="1">
        <w:r w:rsidR="000E0F4F" w:rsidRPr="00F60E1E">
          <w:rPr>
            <w:rStyle w:val="a7"/>
            <w:b w:val="0"/>
          </w:rPr>
          <w:t>Основные вопросы, рассмотренные на зас</w:t>
        </w:r>
        <w:r w:rsidR="00B1640B" w:rsidRPr="00F60E1E">
          <w:rPr>
            <w:rStyle w:val="a7"/>
            <w:b w:val="0"/>
          </w:rPr>
          <w:t>еданиях Совета директоров в 201</w:t>
        </w:r>
        <w:r w:rsidR="00D50F56" w:rsidRPr="00F60E1E">
          <w:rPr>
            <w:rStyle w:val="a7"/>
            <w:b w:val="0"/>
          </w:rPr>
          <w:t>2</w:t>
        </w:r>
        <w:r w:rsidR="000E0F4F" w:rsidRPr="00F60E1E">
          <w:rPr>
            <w:rStyle w:val="a7"/>
            <w:b w:val="0"/>
          </w:rPr>
          <w:t xml:space="preserve"> г.</w:t>
        </w:r>
        <w:r w:rsidR="000E0F4F" w:rsidRPr="00F60E1E">
          <w:rPr>
            <w:b/>
            <w:webHidden/>
          </w:rPr>
          <w:tab/>
        </w:r>
      </w:hyperlink>
      <w:r w:rsidR="004E5630" w:rsidRPr="00F60E1E">
        <w:rPr>
          <w:b/>
        </w:rPr>
        <w:t>10</w:t>
      </w:r>
    </w:p>
    <w:p w:rsidR="00F70047" w:rsidRPr="004E5703" w:rsidRDefault="009B23A8" w:rsidP="00081445">
      <w:pPr>
        <w:pStyle w:val="21"/>
        <w:rPr>
          <w:sz w:val="24"/>
          <w:szCs w:val="24"/>
        </w:rPr>
      </w:pPr>
      <w:hyperlink w:anchor="_Toc165518371" w:history="1">
        <w:r w:rsidR="000E0F4F" w:rsidRPr="004E5703">
          <w:rPr>
            <w:rStyle w:val="a7"/>
            <w:color w:val="000000"/>
          </w:rPr>
          <w:t>Единоличный исполнительный орган</w:t>
        </w:r>
        <w:r w:rsidR="000E0F4F" w:rsidRPr="004E5703">
          <w:rPr>
            <w:webHidden/>
          </w:rPr>
          <w:tab/>
        </w:r>
      </w:hyperlink>
      <w:r w:rsidR="004E5630">
        <w:rPr>
          <w:rStyle w:val="a7"/>
          <w:b/>
          <w:color w:val="000000"/>
        </w:rPr>
        <w:t>10</w:t>
      </w:r>
    </w:p>
    <w:p w:rsidR="000E0F4F" w:rsidRPr="004E5703" w:rsidRDefault="009B23A8" w:rsidP="00081445">
      <w:pPr>
        <w:pStyle w:val="21"/>
        <w:rPr>
          <w:sz w:val="24"/>
          <w:szCs w:val="24"/>
        </w:rPr>
      </w:pPr>
      <w:hyperlink w:anchor="_Toc165518386" w:history="1">
        <w:r w:rsidR="000E0F4F" w:rsidRPr="004E5703">
          <w:rPr>
            <w:rStyle w:val="a7"/>
            <w:color w:val="000000"/>
          </w:rPr>
          <w:t>Сведения об акционерном капитале</w:t>
        </w:r>
        <w:r w:rsidR="000E0F4F" w:rsidRPr="004E5703">
          <w:rPr>
            <w:webHidden/>
          </w:rPr>
          <w:tab/>
        </w:r>
      </w:hyperlink>
      <w:r w:rsidR="004E5630">
        <w:t>10</w:t>
      </w:r>
    </w:p>
    <w:p w:rsidR="0091610B" w:rsidRPr="004E5703" w:rsidRDefault="009B23A8" w:rsidP="00081445">
      <w:pPr>
        <w:pStyle w:val="21"/>
        <w:rPr>
          <w:rStyle w:val="a7"/>
          <w:color w:val="000000"/>
          <w:sz w:val="24"/>
          <w:szCs w:val="24"/>
        </w:rPr>
      </w:pPr>
      <w:hyperlink w:anchor="_Toc165518387" w:history="1">
        <w:r w:rsidR="000E0F4F" w:rsidRPr="004E5703">
          <w:rPr>
            <w:rStyle w:val="a7"/>
            <w:color w:val="000000"/>
          </w:rPr>
          <w:t>Сведения о вознаграждениях членам совета директоров</w:t>
        </w:r>
        <w:r w:rsidR="000E0F4F" w:rsidRPr="004E5703">
          <w:rPr>
            <w:webHidden/>
          </w:rPr>
          <w:tab/>
        </w:r>
      </w:hyperlink>
      <w:r w:rsidR="004E5630">
        <w:t>10</w:t>
      </w:r>
    </w:p>
    <w:p w:rsidR="007C5263" w:rsidRDefault="007C5263" w:rsidP="00081445">
      <w:pPr>
        <w:pStyle w:val="21"/>
        <w:rPr>
          <w:rStyle w:val="a7"/>
          <w:color w:val="000000"/>
        </w:rPr>
      </w:pPr>
    </w:p>
    <w:p w:rsidR="0091610B" w:rsidRPr="00E14C2C" w:rsidRDefault="009B23A8" w:rsidP="00081445">
      <w:pPr>
        <w:pStyle w:val="21"/>
        <w:rPr>
          <w:rStyle w:val="a7"/>
          <w:b/>
          <w:color w:val="000000"/>
          <w:sz w:val="24"/>
          <w:szCs w:val="24"/>
        </w:rPr>
      </w:pPr>
      <w:hyperlink w:anchor="_Toc165518388" w:history="1">
        <w:r w:rsidR="00DD1383" w:rsidRPr="00EF69B7">
          <w:t>Перечень совершенных Обществом в отчетном году сделок, признаваемых в соответствии с</w:t>
        </w:r>
        <w:r w:rsidR="00F822DE" w:rsidRPr="00EF69B7">
          <w:t xml:space="preserve"> </w:t>
        </w:r>
        <w:r w:rsidR="00DD1383" w:rsidRPr="00EF69B7">
          <w:t>ФЗ "Об акционерных обществах" крупными сделками, с указанием по каждой сделке ее существенных условий и органа управления общества, принявшего решение о ее одобрении</w:t>
        </w:r>
        <w:r w:rsidR="0091610B" w:rsidRPr="00EF69B7">
          <w:rPr>
            <w:rStyle w:val="a7"/>
            <w:color w:val="000000"/>
            <w:sz w:val="28"/>
            <w:szCs w:val="28"/>
          </w:rPr>
          <w:t xml:space="preserve"> </w:t>
        </w:r>
      </w:hyperlink>
      <w:r w:rsidR="007C5263">
        <w:rPr>
          <w:rStyle w:val="a7"/>
          <w:color w:val="000000"/>
        </w:rPr>
        <w:t xml:space="preserve">                                                                </w:t>
      </w:r>
      <w:r w:rsidR="007C5263" w:rsidRPr="00E14C2C">
        <w:rPr>
          <w:rStyle w:val="a7"/>
          <w:b/>
          <w:color w:val="000000"/>
        </w:rPr>
        <w:t xml:space="preserve"> </w:t>
      </w:r>
      <w:r w:rsidR="004E5630">
        <w:rPr>
          <w:rStyle w:val="a7"/>
          <w:b/>
          <w:color w:val="000000"/>
        </w:rPr>
        <w:t>10</w:t>
      </w:r>
    </w:p>
    <w:p w:rsidR="00573CED" w:rsidRPr="00E14C2C" w:rsidRDefault="00573CED" w:rsidP="00081445">
      <w:pPr>
        <w:pStyle w:val="21"/>
        <w:rPr>
          <w:rStyle w:val="a7"/>
          <w:b/>
          <w:color w:val="000000"/>
        </w:rPr>
      </w:pPr>
    </w:p>
    <w:p w:rsidR="000E0F4F" w:rsidRPr="00F60E1E" w:rsidRDefault="009B23A8" w:rsidP="00081445">
      <w:pPr>
        <w:pStyle w:val="21"/>
        <w:rPr>
          <w:sz w:val="28"/>
          <w:szCs w:val="28"/>
        </w:rPr>
      </w:pPr>
      <w:hyperlink w:anchor="_Toc165518389" w:history="1">
        <w:r w:rsidR="007718F3" w:rsidRPr="00F60E1E">
          <w:rPr>
            <w:rStyle w:val="a7"/>
            <w:b/>
            <w:color w:val="000000"/>
            <w:sz w:val="28"/>
            <w:szCs w:val="28"/>
          </w:rPr>
          <w:t>Иная информация, предусмотренная Уставом общества или иными</w:t>
        </w:r>
        <w:r w:rsidR="000E0F4F" w:rsidRPr="00F60E1E">
          <w:rPr>
            <w:webHidden/>
            <w:sz w:val="28"/>
            <w:szCs w:val="28"/>
          </w:rPr>
          <w:tab/>
        </w:r>
      </w:hyperlink>
    </w:p>
    <w:p w:rsidR="00416F04" w:rsidRDefault="00416F04" w:rsidP="00F60E1E">
      <w:pPr>
        <w:pStyle w:val="11"/>
        <w:rPr>
          <w:rStyle w:val="a7"/>
          <w:b/>
          <w:caps w:val="0"/>
          <w:sz w:val="20"/>
          <w:szCs w:val="20"/>
        </w:rPr>
      </w:pPr>
      <w:r w:rsidRPr="00F60E1E">
        <w:rPr>
          <w:rStyle w:val="a7"/>
          <w:b/>
          <w:caps w:val="0"/>
        </w:rPr>
        <w:t>внутренними документами общества</w:t>
      </w:r>
      <w:r w:rsidR="004E5703" w:rsidRPr="00F60E1E">
        <w:rPr>
          <w:rStyle w:val="a7"/>
          <w:b/>
          <w:caps w:val="0"/>
        </w:rPr>
        <w:tab/>
      </w:r>
      <w:r w:rsidRPr="004E5703">
        <w:rPr>
          <w:rStyle w:val="a7"/>
          <w:b/>
          <w:caps w:val="0"/>
          <w:sz w:val="20"/>
          <w:szCs w:val="20"/>
        </w:rPr>
        <w:t xml:space="preserve"> </w:t>
      </w:r>
      <w:r w:rsidR="004E5630">
        <w:rPr>
          <w:rStyle w:val="a7"/>
          <w:b/>
          <w:caps w:val="0"/>
          <w:sz w:val="20"/>
          <w:szCs w:val="20"/>
        </w:rPr>
        <w:t>11</w:t>
      </w:r>
    </w:p>
    <w:p w:rsidR="007C5263" w:rsidRDefault="007C5263" w:rsidP="004E5703">
      <w:pPr>
        <w:rPr>
          <w:rFonts w:ascii="Times New Roman" w:hAnsi="Times New Roman" w:cs="Times New Roman"/>
          <w:b/>
          <w:sz w:val="28"/>
          <w:szCs w:val="28"/>
        </w:rPr>
      </w:pPr>
    </w:p>
    <w:p w:rsidR="004E5703" w:rsidRPr="00D33734" w:rsidRDefault="004E5703" w:rsidP="004E5703">
      <w:pPr>
        <w:rPr>
          <w:rFonts w:ascii="Times New Roman" w:hAnsi="Times New Roman" w:cs="Times New Roman"/>
          <w:b/>
          <w:sz w:val="22"/>
          <w:szCs w:val="22"/>
        </w:rPr>
      </w:pPr>
      <w:r w:rsidRPr="00573CED">
        <w:rPr>
          <w:rFonts w:ascii="Times New Roman" w:hAnsi="Times New Roman" w:cs="Times New Roman"/>
          <w:b/>
          <w:sz w:val="28"/>
          <w:szCs w:val="28"/>
        </w:rPr>
        <w:t>Проделанная работа за отчетный период</w:t>
      </w:r>
      <w:r w:rsidR="004E5630">
        <w:rPr>
          <w:rFonts w:ascii="Times New Roman" w:hAnsi="Times New Roman" w:cs="Times New Roman"/>
          <w:b/>
        </w:rPr>
        <w:tab/>
      </w:r>
      <w:r w:rsidR="004E5630">
        <w:rPr>
          <w:rFonts w:ascii="Times New Roman" w:hAnsi="Times New Roman" w:cs="Times New Roman"/>
          <w:b/>
        </w:rPr>
        <w:tab/>
      </w:r>
      <w:r w:rsidR="004E5630">
        <w:rPr>
          <w:rFonts w:ascii="Times New Roman" w:hAnsi="Times New Roman" w:cs="Times New Roman"/>
          <w:b/>
        </w:rPr>
        <w:tab/>
      </w:r>
      <w:r w:rsidR="004E5630">
        <w:rPr>
          <w:rFonts w:ascii="Times New Roman" w:hAnsi="Times New Roman" w:cs="Times New Roman"/>
          <w:b/>
        </w:rPr>
        <w:tab/>
      </w:r>
      <w:r w:rsidR="004E5630">
        <w:rPr>
          <w:rFonts w:ascii="Times New Roman" w:hAnsi="Times New Roman" w:cs="Times New Roman"/>
          <w:b/>
        </w:rPr>
        <w:tab/>
        <w:t xml:space="preserve">             11-</w:t>
      </w:r>
      <w:r w:rsidR="004E5630" w:rsidRPr="00D33734">
        <w:rPr>
          <w:rFonts w:ascii="Times New Roman" w:hAnsi="Times New Roman" w:cs="Times New Roman"/>
          <w:b/>
          <w:sz w:val="22"/>
          <w:szCs w:val="22"/>
        </w:rPr>
        <w:t>22</w:t>
      </w:r>
    </w:p>
    <w:p w:rsidR="00F77EB9" w:rsidRDefault="009B23A8" w:rsidP="002E4967">
      <w:pPr>
        <w:tabs>
          <w:tab w:val="left" w:pos="9356"/>
        </w:tabs>
        <w:spacing w:line="480" w:lineRule="auto"/>
        <w:rPr>
          <w:rFonts w:ascii="Times New Roman" w:hAnsi="Times New Roman" w:cs="Times New Roman"/>
          <w:color w:val="000000"/>
        </w:rPr>
      </w:pPr>
      <w:r w:rsidRPr="004E5703">
        <w:rPr>
          <w:rFonts w:ascii="Times New Roman" w:hAnsi="Times New Roman" w:cs="Times New Roman"/>
          <w:color w:val="000000"/>
        </w:rPr>
        <w:fldChar w:fldCharType="end"/>
      </w:r>
    </w:p>
    <w:p w:rsidR="004E5703" w:rsidRPr="00F77EB9" w:rsidRDefault="004E5703" w:rsidP="002E4967">
      <w:pPr>
        <w:tabs>
          <w:tab w:val="left" w:pos="9356"/>
        </w:tabs>
        <w:spacing w:line="480" w:lineRule="auto"/>
        <w:rPr>
          <w:b/>
        </w:rPr>
      </w:pPr>
    </w:p>
    <w:p w:rsidR="001B1399" w:rsidRPr="00F60E1E" w:rsidRDefault="001B1399" w:rsidP="006F485A">
      <w:pPr>
        <w:pStyle w:val="10"/>
        <w:keepNext w:val="0"/>
        <w:pageBreakBefore/>
        <w:spacing w:before="0" w:after="0" w:line="360" w:lineRule="auto"/>
        <w:jc w:val="center"/>
        <w:rPr>
          <w:rFonts w:ascii="Times New Roman" w:hAnsi="Times New Roman"/>
          <w:i/>
          <w:sz w:val="28"/>
          <w:szCs w:val="28"/>
          <w:u w:val="single"/>
        </w:rPr>
      </w:pPr>
      <w:bookmarkStart w:id="1" w:name="_Toc165518364"/>
      <w:r w:rsidRPr="00F60E1E">
        <w:rPr>
          <w:rFonts w:ascii="Times New Roman" w:hAnsi="Times New Roman"/>
          <w:i/>
          <w:sz w:val="28"/>
          <w:szCs w:val="28"/>
          <w:u w:val="single"/>
        </w:rPr>
        <w:lastRenderedPageBreak/>
        <w:t>ОБЩИЕ СВЕДЕНИЯ</w:t>
      </w:r>
      <w:r w:rsidR="007C7E67" w:rsidRPr="00F60E1E">
        <w:rPr>
          <w:rFonts w:ascii="Times New Roman" w:hAnsi="Times New Roman"/>
          <w:i/>
          <w:sz w:val="28"/>
          <w:szCs w:val="28"/>
          <w:u w:val="single"/>
        </w:rPr>
        <w:t>.</w:t>
      </w:r>
    </w:p>
    <w:p w:rsidR="00227999" w:rsidRDefault="00227999" w:rsidP="007C7E67">
      <w:pPr>
        <w:pStyle w:val="20"/>
        <w:spacing w:before="0" w:after="0" w:line="360" w:lineRule="auto"/>
        <w:jc w:val="center"/>
        <w:rPr>
          <w:rStyle w:val="a7"/>
          <w:b/>
          <w:i w:val="0"/>
          <w:iCs w:val="0"/>
        </w:rPr>
      </w:pPr>
      <w:bookmarkStart w:id="2" w:name="_Полное_фирменное_наименование"/>
      <w:bookmarkEnd w:id="2"/>
    </w:p>
    <w:p w:rsidR="00CA0270" w:rsidRPr="009276D5" w:rsidRDefault="00CA0270" w:rsidP="007C7E67">
      <w:pPr>
        <w:pStyle w:val="20"/>
        <w:spacing w:before="0" w:after="0" w:line="360" w:lineRule="auto"/>
        <w:jc w:val="center"/>
        <w:rPr>
          <w:rStyle w:val="a7"/>
          <w:b/>
          <w:i w:val="0"/>
          <w:iCs w:val="0"/>
        </w:rPr>
      </w:pPr>
      <w:r w:rsidRPr="009276D5">
        <w:rPr>
          <w:rStyle w:val="a7"/>
          <w:b/>
          <w:i w:val="0"/>
          <w:iCs w:val="0"/>
        </w:rPr>
        <w:t>Полное фирменное наименование</w:t>
      </w:r>
      <w:r w:rsidR="007C7E67">
        <w:rPr>
          <w:rStyle w:val="a7"/>
          <w:b/>
          <w:i w:val="0"/>
          <w:iCs w:val="0"/>
        </w:rPr>
        <w:t>.</w:t>
      </w:r>
    </w:p>
    <w:p w:rsidR="0053127D" w:rsidRDefault="00CA0270" w:rsidP="00D33734">
      <w:pPr>
        <w:spacing w:line="360" w:lineRule="auto"/>
        <w:jc w:val="both"/>
        <w:rPr>
          <w:rFonts w:ascii="Times New Roman" w:hAnsi="Times New Roman" w:cs="Times New Roman"/>
          <w:b/>
          <w:color w:val="333399"/>
          <w:sz w:val="24"/>
          <w:szCs w:val="24"/>
        </w:rPr>
      </w:pPr>
      <w:r w:rsidRPr="007C7E67">
        <w:rPr>
          <w:rStyle w:val="SUBST"/>
          <w:rFonts w:ascii="Times New Roman" w:hAnsi="Times New Roman" w:cs="Times New Roman"/>
          <w:b w:val="0"/>
          <w:i w:val="0"/>
          <w:sz w:val="25"/>
          <w:szCs w:val="25"/>
        </w:rPr>
        <w:t>Открытое акционерное общество «</w:t>
      </w:r>
      <w:r w:rsidR="00EB20E9" w:rsidRPr="007C7E67">
        <w:rPr>
          <w:rStyle w:val="SUBST"/>
          <w:rFonts w:ascii="Times New Roman" w:hAnsi="Times New Roman" w:cs="Times New Roman"/>
          <w:b w:val="0"/>
          <w:i w:val="0"/>
          <w:sz w:val="25"/>
          <w:szCs w:val="25"/>
        </w:rPr>
        <w:t>Управляющая компания «</w:t>
      </w:r>
      <w:r w:rsidRPr="007C7E67">
        <w:rPr>
          <w:rStyle w:val="SUBST"/>
          <w:rFonts w:ascii="Times New Roman" w:hAnsi="Times New Roman" w:cs="Times New Roman"/>
          <w:b w:val="0"/>
          <w:i w:val="0"/>
          <w:sz w:val="25"/>
          <w:szCs w:val="25"/>
        </w:rPr>
        <w:t>М</w:t>
      </w:r>
      <w:r w:rsidR="00EB20E9" w:rsidRPr="007C7E67">
        <w:rPr>
          <w:rStyle w:val="SUBST"/>
          <w:rFonts w:ascii="Times New Roman" w:hAnsi="Times New Roman" w:cs="Times New Roman"/>
          <w:b w:val="0"/>
          <w:i w:val="0"/>
          <w:sz w:val="25"/>
          <w:szCs w:val="25"/>
        </w:rPr>
        <w:t>урманский транспортный узел</w:t>
      </w:r>
      <w:r w:rsidRPr="007C7E67">
        <w:rPr>
          <w:rStyle w:val="SUBST"/>
          <w:rFonts w:ascii="Times New Roman" w:hAnsi="Times New Roman" w:cs="Times New Roman"/>
          <w:b w:val="0"/>
          <w:i w:val="0"/>
          <w:sz w:val="25"/>
          <w:szCs w:val="25"/>
        </w:rPr>
        <w:t>»</w:t>
      </w:r>
      <w:r w:rsidR="002B0573">
        <w:rPr>
          <w:rStyle w:val="SUBST"/>
          <w:rFonts w:ascii="Times New Roman" w:hAnsi="Times New Roman" w:cs="Times New Roman"/>
          <w:b w:val="0"/>
          <w:i w:val="0"/>
          <w:sz w:val="25"/>
          <w:szCs w:val="25"/>
        </w:rPr>
        <w:t>.</w:t>
      </w:r>
    </w:p>
    <w:p w:rsidR="00CA0270" w:rsidRPr="00F7131E" w:rsidRDefault="00CA0270" w:rsidP="00D33734">
      <w:pPr>
        <w:spacing w:line="360" w:lineRule="auto"/>
        <w:jc w:val="both"/>
        <w:rPr>
          <w:rFonts w:ascii="Times New Roman" w:hAnsi="Times New Roman" w:cs="Times New Roman"/>
          <w:b/>
          <w:sz w:val="28"/>
          <w:szCs w:val="28"/>
        </w:rPr>
      </w:pPr>
      <w:r w:rsidRPr="00F7131E">
        <w:rPr>
          <w:rFonts w:ascii="Times New Roman" w:hAnsi="Times New Roman" w:cs="Times New Roman"/>
          <w:b/>
          <w:sz w:val="28"/>
          <w:szCs w:val="28"/>
        </w:rPr>
        <w:t>Место нахождения и почтовый адрес</w:t>
      </w:r>
      <w:r w:rsidR="007C7E67">
        <w:rPr>
          <w:rFonts w:ascii="Times New Roman" w:hAnsi="Times New Roman" w:cs="Times New Roman"/>
          <w:b/>
          <w:sz w:val="28"/>
          <w:szCs w:val="28"/>
        </w:rPr>
        <w:t>.</w:t>
      </w:r>
    </w:p>
    <w:p w:rsidR="005D4250" w:rsidRPr="007C7E67" w:rsidRDefault="00A07CD5" w:rsidP="00D33734">
      <w:pPr>
        <w:spacing w:line="360" w:lineRule="auto"/>
        <w:jc w:val="both"/>
        <w:rPr>
          <w:rFonts w:ascii="Times New Roman" w:hAnsi="Times New Roman" w:cs="Times New Roman"/>
          <w:sz w:val="25"/>
          <w:szCs w:val="25"/>
        </w:rPr>
      </w:pPr>
      <w:r w:rsidRPr="007C7E67">
        <w:rPr>
          <w:rFonts w:ascii="Times New Roman" w:hAnsi="Times New Roman" w:cs="Times New Roman"/>
          <w:sz w:val="25"/>
          <w:szCs w:val="25"/>
        </w:rPr>
        <w:t xml:space="preserve">Место нахождения: </w:t>
      </w:r>
      <w:r w:rsidR="005D4250" w:rsidRPr="007C7E67">
        <w:rPr>
          <w:rFonts w:ascii="Times New Roman" w:hAnsi="Times New Roman" w:cs="Times New Roman"/>
          <w:sz w:val="25"/>
          <w:szCs w:val="25"/>
        </w:rPr>
        <w:t xml:space="preserve">Российская Федерация, </w:t>
      </w:r>
      <w:smartTag w:uri="urn:schemas-microsoft-com:office:smarttags" w:element="metricconverter">
        <w:smartTagPr>
          <w:attr w:name="ProductID" w:val="183024, г"/>
        </w:smartTagPr>
        <w:r w:rsidR="00EB20E9" w:rsidRPr="007C7E67">
          <w:rPr>
            <w:rFonts w:ascii="Times New Roman" w:hAnsi="Times New Roman" w:cs="Times New Roman"/>
            <w:sz w:val="25"/>
            <w:szCs w:val="25"/>
          </w:rPr>
          <w:t>183024</w:t>
        </w:r>
        <w:r w:rsidR="005D4250" w:rsidRPr="007C7E67">
          <w:rPr>
            <w:rFonts w:ascii="Times New Roman" w:hAnsi="Times New Roman" w:cs="Times New Roman"/>
            <w:sz w:val="25"/>
            <w:szCs w:val="25"/>
          </w:rPr>
          <w:t>, г</w:t>
        </w:r>
      </w:smartTag>
      <w:r w:rsidR="005D4250" w:rsidRPr="007C7E67">
        <w:rPr>
          <w:rFonts w:ascii="Times New Roman" w:hAnsi="Times New Roman" w:cs="Times New Roman"/>
          <w:sz w:val="25"/>
          <w:szCs w:val="25"/>
        </w:rPr>
        <w:t>. М</w:t>
      </w:r>
      <w:r w:rsidR="00EB20E9" w:rsidRPr="007C7E67">
        <w:rPr>
          <w:rFonts w:ascii="Times New Roman" w:hAnsi="Times New Roman" w:cs="Times New Roman"/>
          <w:sz w:val="25"/>
          <w:szCs w:val="25"/>
        </w:rPr>
        <w:t>урманск</w:t>
      </w:r>
      <w:r w:rsidR="005D4250" w:rsidRPr="007C7E67">
        <w:rPr>
          <w:rFonts w:ascii="Times New Roman" w:hAnsi="Times New Roman" w:cs="Times New Roman"/>
          <w:sz w:val="25"/>
          <w:szCs w:val="25"/>
        </w:rPr>
        <w:t xml:space="preserve">,  </w:t>
      </w:r>
      <w:r w:rsidR="00EB20E9" w:rsidRPr="007C7E67">
        <w:rPr>
          <w:rFonts w:ascii="Times New Roman" w:hAnsi="Times New Roman" w:cs="Times New Roman"/>
          <w:sz w:val="25"/>
          <w:szCs w:val="25"/>
        </w:rPr>
        <w:t>Портовый проезд, д.19</w:t>
      </w:r>
      <w:r w:rsidR="002B0573">
        <w:rPr>
          <w:rFonts w:ascii="Times New Roman" w:hAnsi="Times New Roman" w:cs="Times New Roman"/>
          <w:sz w:val="25"/>
          <w:szCs w:val="25"/>
        </w:rPr>
        <w:t>.</w:t>
      </w:r>
    </w:p>
    <w:p w:rsidR="00A07CD5" w:rsidRPr="00F7131E" w:rsidRDefault="00A07CD5" w:rsidP="00D33734">
      <w:pPr>
        <w:tabs>
          <w:tab w:val="left" w:pos="993"/>
        </w:tabs>
        <w:spacing w:line="360" w:lineRule="auto"/>
        <w:ind w:left="709" w:hanging="709"/>
        <w:jc w:val="both"/>
        <w:rPr>
          <w:rFonts w:ascii="Times New Roman" w:hAnsi="Times New Roman" w:cs="Times New Roman"/>
          <w:sz w:val="24"/>
          <w:szCs w:val="24"/>
        </w:rPr>
      </w:pPr>
      <w:r w:rsidRPr="007C7E67">
        <w:rPr>
          <w:rFonts w:ascii="Times New Roman" w:hAnsi="Times New Roman" w:cs="Times New Roman"/>
          <w:sz w:val="25"/>
          <w:szCs w:val="25"/>
        </w:rPr>
        <w:t>Почтовый</w:t>
      </w:r>
      <w:r w:rsidRPr="00F7131E">
        <w:rPr>
          <w:rFonts w:ascii="Times New Roman" w:hAnsi="Times New Roman" w:cs="Times New Roman"/>
          <w:sz w:val="24"/>
          <w:szCs w:val="24"/>
        </w:rPr>
        <w:t xml:space="preserve"> адрес:</w:t>
      </w:r>
      <w:r w:rsidR="005D4250" w:rsidRPr="00F7131E">
        <w:rPr>
          <w:rFonts w:ascii="Times New Roman" w:hAnsi="Times New Roman" w:cs="Times New Roman"/>
          <w:sz w:val="24"/>
          <w:szCs w:val="24"/>
        </w:rPr>
        <w:t xml:space="preserve"> Российская Федерация, </w:t>
      </w:r>
      <w:smartTag w:uri="urn:schemas-microsoft-com:office:smarttags" w:element="metricconverter">
        <w:smartTagPr>
          <w:attr w:name="ProductID" w:val="183024, г"/>
        </w:smartTagPr>
        <w:r w:rsidR="00EB20E9">
          <w:rPr>
            <w:rFonts w:ascii="Times New Roman" w:hAnsi="Times New Roman" w:cs="Times New Roman"/>
            <w:sz w:val="24"/>
            <w:szCs w:val="24"/>
          </w:rPr>
          <w:t>183024</w:t>
        </w:r>
        <w:r w:rsidR="005D4250" w:rsidRPr="00F7131E">
          <w:rPr>
            <w:rFonts w:ascii="Times New Roman" w:hAnsi="Times New Roman" w:cs="Times New Roman"/>
            <w:sz w:val="24"/>
            <w:szCs w:val="24"/>
          </w:rPr>
          <w:t>, г</w:t>
        </w:r>
      </w:smartTag>
      <w:r w:rsidR="005D4250" w:rsidRPr="00F7131E">
        <w:rPr>
          <w:rFonts w:ascii="Times New Roman" w:hAnsi="Times New Roman" w:cs="Times New Roman"/>
          <w:sz w:val="24"/>
          <w:szCs w:val="24"/>
        </w:rPr>
        <w:t>. М</w:t>
      </w:r>
      <w:r w:rsidR="00EB20E9">
        <w:rPr>
          <w:rFonts w:ascii="Times New Roman" w:hAnsi="Times New Roman" w:cs="Times New Roman"/>
          <w:sz w:val="24"/>
          <w:szCs w:val="24"/>
        </w:rPr>
        <w:t>урманск</w:t>
      </w:r>
      <w:r w:rsidR="005D4250" w:rsidRPr="00F7131E">
        <w:rPr>
          <w:rFonts w:ascii="Times New Roman" w:hAnsi="Times New Roman" w:cs="Times New Roman"/>
          <w:sz w:val="24"/>
          <w:szCs w:val="24"/>
        </w:rPr>
        <w:t>,</w:t>
      </w:r>
      <w:r w:rsidR="00EB20E9">
        <w:rPr>
          <w:rFonts w:ascii="Times New Roman" w:hAnsi="Times New Roman" w:cs="Times New Roman"/>
          <w:sz w:val="24"/>
          <w:szCs w:val="24"/>
        </w:rPr>
        <w:t xml:space="preserve"> Портовый проезд, д.19.</w:t>
      </w:r>
    </w:p>
    <w:p w:rsidR="007C7E67" w:rsidRPr="007C7E67" w:rsidRDefault="007C7E67" w:rsidP="00D33734">
      <w:pPr>
        <w:pStyle w:val="13"/>
        <w:spacing w:line="240" w:lineRule="auto"/>
        <w:ind w:firstLine="708"/>
        <w:jc w:val="both"/>
        <w:rPr>
          <w:b/>
          <w:sz w:val="25"/>
          <w:szCs w:val="25"/>
        </w:rPr>
      </w:pPr>
    </w:p>
    <w:p w:rsidR="00A07CD5" w:rsidRDefault="00A07CD5" w:rsidP="00D33734">
      <w:pPr>
        <w:pStyle w:val="13"/>
        <w:spacing w:line="240" w:lineRule="auto"/>
        <w:jc w:val="both"/>
        <w:rPr>
          <w:b/>
          <w:sz w:val="28"/>
          <w:szCs w:val="28"/>
        </w:rPr>
      </w:pPr>
      <w:r w:rsidRPr="00F7131E">
        <w:rPr>
          <w:b/>
          <w:sz w:val="28"/>
          <w:szCs w:val="28"/>
        </w:rPr>
        <w:t xml:space="preserve">Дата государственной регистрации общества и регистрационный номер (включая сведения о внесении записи об обществе </w:t>
      </w:r>
      <w:r w:rsidR="00F7033E" w:rsidRPr="00F7131E">
        <w:rPr>
          <w:b/>
          <w:sz w:val="28"/>
          <w:szCs w:val="28"/>
        </w:rPr>
        <w:t xml:space="preserve">в Единый </w:t>
      </w:r>
      <w:r w:rsidRPr="00F7131E">
        <w:rPr>
          <w:b/>
          <w:sz w:val="28"/>
          <w:szCs w:val="28"/>
        </w:rPr>
        <w:t>государственный реестр юридических лиц)</w:t>
      </w:r>
      <w:r w:rsidR="007C7E67">
        <w:rPr>
          <w:b/>
          <w:sz w:val="28"/>
          <w:szCs w:val="28"/>
        </w:rPr>
        <w:t>.</w:t>
      </w:r>
    </w:p>
    <w:p w:rsidR="007C7E67" w:rsidRPr="007C7E67" w:rsidRDefault="007C7E67" w:rsidP="00D33734">
      <w:pPr>
        <w:pStyle w:val="13"/>
        <w:spacing w:line="240" w:lineRule="auto"/>
        <w:ind w:firstLine="708"/>
        <w:jc w:val="both"/>
        <w:rPr>
          <w:b/>
          <w:sz w:val="25"/>
          <w:szCs w:val="25"/>
        </w:rPr>
      </w:pPr>
    </w:p>
    <w:p w:rsidR="00A07CD5" w:rsidRPr="007C7E67" w:rsidRDefault="00A07CD5" w:rsidP="00D33734">
      <w:pPr>
        <w:pStyle w:val="13"/>
        <w:jc w:val="both"/>
        <w:rPr>
          <w:i/>
          <w:sz w:val="25"/>
          <w:szCs w:val="25"/>
        </w:rPr>
      </w:pPr>
      <w:r w:rsidRPr="007C7E67">
        <w:rPr>
          <w:sz w:val="25"/>
          <w:szCs w:val="25"/>
        </w:rPr>
        <w:t xml:space="preserve">Дата государственной регистрации эмитента: </w:t>
      </w:r>
      <w:r w:rsidR="007C7E67">
        <w:rPr>
          <w:sz w:val="25"/>
          <w:szCs w:val="25"/>
        </w:rPr>
        <w:t xml:space="preserve"> </w:t>
      </w:r>
      <w:r w:rsidR="00EB20E9" w:rsidRPr="007C7E67">
        <w:rPr>
          <w:rStyle w:val="SUBST"/>
          <w:i w:val="0"/>
          <w:sz w:val="25"/>
          <w:szCs w:val="25"/>
        </w:rPr>
        <w:t>30</w:t>
      </w:r>
      <w:r w:rsidR="00780EC7" w:rsidRPr="007C7E67">
        <w:rPr>
          <w:rStyle w:val="SUBST"/>
          <w:i w:val="0"/>
          <w:sz w:val="25"/>
          <w:szCs w:val="25"/>
        </w:rPr>
        <w:t>.0</w:t>
      </w:r>
      <w:r w:rsidR="00EB20E9" w:rsidRPr="007C7E67">
        <w:rPr>
          <w:rStyle w:val="SUBST"/>
          <w:i w:val="0"/>
          <w:sz w:val="25"/>
          <w:szCs w:val="25"/>
        </w:rPr>
        <w:t>1</w:t>
      </w:r>
      <w:r w:rsidR="00780EC7" w:rsidRPr="007C7E67">
        <w:rPr>
          <w:rStyle w:val="SUBST"/>
          <w:i w:val="0"/>
          <w:sz w:val="25"/>
          <w:szCs w:val="25"/>
        </w:rPr>
        <w:t>.200</w:t>
      </w:r>
      <w:r w:rsidR="00EB20E9" w:rsidRPr="007C7E67">
        <w:rPr>
          <w:rStyle w:val="SUBST"/>
          <w:i w:val="0"/>
          <w:sz w:val="25"/>
          <w:szCs w:val="25"/>
        </w:rPr>
        <w:t>8</w:t>
      </w:r>
    </w:p>
    <w:p w:rsidR="00A07CD5" w:rsidRPr="007C7E67" w:rsidRDefault="00A07CD5" w:rsidP="009C52A6">
      <w:pPr>
        <w:pStyle w:val="13"/>
        <w:jc w:val="both"/>
        <w:rPr>
          <w:b/>
          <w:sz w:val="25"/>
          <w:szCs w:val="25"/>
        </w:rPr>
      </w:pPr>
      <w:r w:rsidRPr="007C7E67">
        <w:rPr>
          <w:sz w:val="25"/>
          <w:szCs w:val="25"/>
        </w:rPr>
        <w:t xml:space="preserve">Номер свидетельства о государственной регистрации: </w:t>
      </w:r>
      <w:r w:rsidR="00780EC7" w:rsidRPr="007C7E67">
        <w:rPr>
          <w:b/>
          <w:sz w:val="25"/>
          <w:szCs w:val="25"/>
        </w:rPr>
        <w:t xml:space="preserve">серия </w:t>
      </w:r>
      <w:r w:rsidR="00EB20E9" w:rsidRPr="007C7E67">
        <w:rPr>
          <w:b/>
          <w:sz w:val="25"/>
          <w:szCs w:val="25"/>
        </w:rPr>
        <w:t>51</w:t>
      </w:r>
      <w:r w:rsidR="007C7E67">
        <w:rPr>
          <w:b/>
          <w:sz w:val="25"/>
          <w:szCs w:val="25"/>
        </w:rPr>
        <w:t xml:space="preserve"> </w:t>
      </w:r>
      <w:r w:rsidR="00780EC7" w:rsidRPr="007C7E67">
        <w:rPr>
          <w:b/>
          <w:sz w:val="25"/>
          <w:szCs w:val="25"/>
        </w:rPr>
        <w:t xml:space="preserve"> № </w:t>
      </w:r>
      <w:r w:rsidR="00EB20E9" w:rsidRPr="007C7E67">
        <w:rPr>
          <w:b/>
          <w:sz w:val="25"/>
          <w:szCs w:val="25"/>
        </w:rPr>
        <w:t>001530599</w:t>
      </w:r>
    </w:p>
    <w:p w:rsidR="00A07CD5" w:rsidRPr="007C7E67" w:rsidRDefault="00A07CD5" w:rsidP="009C52A6">
      <w:pPr>
        <w:pStyle w:val="13"/>
        <w:jc w:val="both"/>
        <w:rPr>
          <w:rStyle w:val="SUBST"/>
          <w:i w:val="0"/>
          <w:sz w:val="25"/>
          <w:szCs w:val="25"/>
        </w:rPr>
      </w:pPr>
      <w:r w:rsidRPr="007C7E67">
        <w:rPr>
          <w:sz w:val="25"/>
          <w:szCs w:val="25"/>
        </w:rPr>
        <w:t>Орган, осуществивший государственную регистрацию:</w:t>
      </w:r>
      <w:r w:rsidRPr="007C7E67">
        <w:rPr>
          <w:i/>
          <w:sz w:val="25"/>
          <w:szCs w:val="25"/>
        </w:rPr>
        <w:t xml:space="preserve"> </w:t>
      </w:r>
      <w:r w:rsidR="00780EC7" w:rsidRPr="007C7E67">
        <w:rPr>
          <w:rStyle w:val="SUBST"/>
          <w:i w:val="0"/>
          <w:sz w:val="25"/>
          <w:szCs w:val="25"/>
        </w:rPr>
        <w:t>Инспекция</w:t>
      </w:r>
      <w:r w:rsidR="00EB20E9" w:rsidRPr="007C7E67">
        <w:rPr>
          <w:rStyle w:val="SUBST"/>
          <w:i w:val="0"/>
          <w:sz w:val="25"/>
          <w:szCs w:val="25"/>
        </w:rPr>
        <w:t xml:space="preserve"> Федеральной налоговой</w:t>
      </w:r>
      <w:r w:rsidR="00EB20E9" w:rsidRPr="007C7E67">
        <w:rPr>
          <w:rStyle w:val="SUBST"/>
          <w:b w:val="0"/>
          <w:i w:val="0"/>
          <w:sz w:val="25"/>
          <w:szCs w:val="25"/>
        </w:rPr>
        <w:t xml:space="preserve"> </w:t>
      </w:r>
      <w:r w:rsidR="00EB20E9" w:rsidRPr="007C7E67">
        <w:rPr>
          <w:rStyle w:val="SUBST"/>
          <w:i w:val="0"/>
          <w:sz w:val="25"/>
          <w:szCs w:val="25"/>
        </w:rPr>
        <w:t>службы по г. Мурманску</w:t>
      </w:r>
      <w:r w:rsidR="00780EC7" w:rsidRPr="007C7E67">
        <w:rPr>
          <w:rStyle w:val="SUBST"/>
          <w:i w:val="0"/>
          <w:sz w:val="25"/>
          <w:szCs w:val="25"/>
        </w:rPr>
        <w:t>.</w:t>
      </w:r>
    </w:p>
    <w:p w:rsidR="00A07CD5" w:rsidRPr="007C7E67" w:rsidRDefault="00A07CD5" w:rsidP="009C52A6">
      <w:pPr>
        <w:pStyle w:val="13"/>
        <w:jc w:val="both"/>
        <w:rPr>
          <w:b/>
          <w:i/>
          <w:sz w:val="25"/>
          <w:szCs w:val="25"/>
        </w:rPr>
      </w:pPr>
      <w:r w:rsidRPr="007C7E67">
        <w:rPr>
          <w:sz w:val="25"/>
          <w:szCs w:val="25"/>
        </w:rPr>
        <w:t xml:space="preserve">Основной государственный регистрационный номер юридического лица: </w:t>
      </w:r>
      <w:r w:rsidR="00EB20E9" w:rsidRPr="007C7E67">
        <w:rPr>
          <w:b/>
          <w:sz w:val="25"/>
          <w:szCs w:val="25"/>
        </w:rPr>
        <w:t>1085190001291</w:t>
      </w:r>
    </w:p>
    <w:p w:rsidR="00EB20E9" w:rsidRPr="007C7E67" w:rsidRDefault="00A07CD5" w:rsidP="009C52A6">
      <w:pPr>
        <w:pStyle w:val="13"/>
        <w:jc w:val="both"/>
        <w:rPr>
          <w:b/>
          <w:i/>
          <w:sz w:val="25"/>
          <w:szCs w:val="25"/>
        </w:rPr>
      </w:pPr>
      <w:r w:rsidRPr="007C7E67">
        <w:rPr>
          <w:sz w:val="25"/>
          <w:szCs w:val="25"/>
        </w:rPr>
        <w:t xml:space="preserve">Дата </w:t>
      </w:r>
      <w:r w:rsidR="00EB20E9" w:rsidRPr="007C7E67">
        <w:rPr>
          <w:sz w:val="25"/>
          <w:szCs w:val="25"/>
        </w:rPr>
        <w:t>внесения записи:</w:t>
      </w:r>
      <w:r w:rsidRPr="007C7E67">
        <w:rPr>
          <w:sz w:val="25"/>
          <w:szCs w:val="25"/>
        </w:rPr>
        <w:t xml:space="preserve"> </w:t>
      </w:r>
      <w:r w:rsidR="00EB20E9" w:rsidRPr="007C7E67">
        <w:rPr>
          <w:b/>
          <w:sz w:val="25"/>
          <w:szCs w:val="25"/>
        </w:rPr>
        <w:t>30</w:t>
      </w:r>
      <w:r w:rsidR="00780EC7" w:rsidRPr="007C7E67">
        <w:rPr>
          <w:b/>
          <w:sz w:val="25"/>
          <w:szCs w:val="25"/>
        </w:rPr>
        <w:t>.</w:t>
      </w:r>
      <w:r w:rsidR="00EB20E9" w:rsidRPr="007C7E67">
        <w:rPr>
          <w:b/>
          <w:sz w:val="25"/>
          <w:szCs w:val="25"/>
        </w:rPr>
        <w:t>0</w:t>
      </w:r>
      <w:r w:rsidR="00780EC7" w:rsidRPr="007C7E67">
        <w:rPr>
          <w:b/>
          <w:sz w:val="25"/>
          <w:szCs w:val="25"/>
        </w:rPr>
        <w:t>1.200</w:t>
      </w:r>
      <w:r w:rsidR="00EB20E9" w:rsidRPr="007C7E67">
        <w:rPr>
          <w:b/>
          <w:sz w:val="25"/>
          <w:szCs w:val="25"/>
        </w:rPr>
        <w:t>8</w:t>
      </w:r>
      <w:r w:rsidR="00780EC7" w:rsidRPr="007C7E67">
        <w:rPr>
          <w:b/>
          <w:i/>
          <w:sz w:val="25"/>
          <w:szCs w:val="25"/>
        </w:rPr>
        <w:t xml:space="preserve"> </w:t>
      </w:r>
      <w:r w:rsidRPr="002B0573">
        <w:rPr>
          <w:b/>
          <w:sz w:val="25"/>
          <w:szCs w:val="25"/>
        </w:rPr>
        <w:t>г</w:t>
      </w:r>
      <w:r w:rsidRPr="007C7E67">
        <w:rPr>
          <w:b/>
          <w:i/>
          <w:sz w:val="25"/>
          <w:szCs w:val="25"/>
        </w:rPr>
        <w:t>.</w:t>
      </w:r>
    </w:p>
    <w:p w:rsidR="0053127D" w:rsidRPr="007C7E67" w:rsidRDefault="00EB20E9" w:rsidP="009C52A6">
      <w:pPr>
        <w:pStyle w:val="13"/>
        <w:jc w:val="both"/>
        <w:rPr>
          <w:b/>
          <w:sz w:val="25"/>
          <w:szCs w:val="25"/>
        </w:rPr>
      </w:pPr>
      <w:r w:rsidRPr="007C7E67">
        <w:rPr>
          <w:sz w:val="25"/>
          <w:szCs w:val="25"/>
        </w:rPr>
        <w:t xml:space="preserve">Идентификационный номер налогоплательщика: </w:t>
      </w:r>
      <w:r w:rsidRPr="007C7E67">
        <w:rPr>
          <w:b/>
          <w:sz w:val="25"/>
          <w:szCs w:val="25"/>
        </w:rPr>
        <w:t>5190179176</w:t>
      </w:r>
    </w:p>
    <w:p w:rsidR="00EB20E9" w:rsidRPr="007C7E67" w:rsidRDefault="00EB20E9" w:rsidP="009C52A6">
      <w:pPr>
        <w:pStyle w:val="13"/>
        <w:jc w:val="both"/>
        <w:rPr>
          <w:b/>
          <w:sz w:val="25"/>
          <w:szCs w:val="25"/>
        </w:rPr>
      </w:pPr>
      <w:r w:rsidRPr="007C7E67">
        <w:rPr>
          <w:sz w:val="25"/>
          <w:szCs w:val="25"/>
        </w:rPr>
        <w:t>Код по ОКВЭД</w:t>
      </w:r>
      <w:r w:rsidRPr="007C7E67">
        <w:rPr>
          <w:b/>
          <w:sz w:val="25"/>
          <w:szCs w:val="25"/>
        </w:rPr>
        <w:t>: 45.24.1, 65.23.1, 65.23.3, 74.14, 74.4</w:t>
      </w:r>
    </w:p>
    <w:p w:rsidR="00EB20E9" w:rsidRPr="00EB20E9" w:rsidRDefault="00EB20E9" w:rsidP="009C52A6">
      <w:pPr>
        <w:pStyle w:val="13"/>
        <w:jc w:val="both"/>
        <w:rPr>
          <w:b/>
        </w:rPr>
      </w:pPr>
    </w:p>
    <w:p w:rsidR="00A07CD5" w:rsidRPr="0070661B" w:rsidRDefault="00A07CD5" w:rsidP="007C7E67">
      <w:pPr>
        <w:pStyle w:val="13"/>
        <w:jc w:val="center"/>
        <w:rPr>
          <w:b/>
          <w:sz w:val="28"/>
          <w:szCs w:val="28"/>
        </w:rPr>
      </w:pPr>
      <w:r w:rsidRPr="0070661B">
        <w:rPr>
          <w:b/>
          <w:sz w:val="28"/>
          <w:szCs w:val="28"/>
        </w:rPr>
        <w:t>Кол</w:t>
      </w:r>
      <w:bookmarkStart w:id="3" w:name="OCRUncertain245"/>
      <w:r w:rsidRPr="0070661B">
        <w:rPr>
          <w:b/>
          <w:sz w:val="28"/>
          <w:szCs w:val="28"/>
        </w:rPr>
        <w:t>ичество акционеров, зарегистри</w:t>
      </w:r>
      <w:r w:rsidR="00B1640B">
        <w:rPr>
          <w:b/>
          <w:sz w:val="28"/>
          <w:szCs w:val="28"/>
        </w:rPr>
        <w:t>рованных в реестре на 01.01.201</w:t>
      </w:r>
      <w:r w:rsidR="00D50F56">
        <w:rPr>
          <w:b/>
          <w:sz w:val="28"/>
          <w:szCs w:val="28"/>
        </w:rPr>
        <w:t>3</w:t>
      </w:r>
      <w:r w:rsidRPr="0070661B">
        <w:rPr>
          <w:b/>
          <w:sz w:val="28"/>
          <w:szCs w:val="28"/>
        </w:rPr>
        <w:t> г.</w:t>
      </w:r>
      <w:bookmarkEnd w:id="3"/>
    </w:p>
    <w:p w:rsidR="0053127D" w:rsidRPr="007C7E67" w:rsidRDefault="00A07CD5" w:rsidP="009C52A6">
      <w:pPr>
        <w:pStyle w:val="13"/>
        <w:jc w:val="both"/>
        <w:rPr>
          <w:color w:val="333399"/>
          <w:sz w:val="25"/>
          <w:szCs w:val="25"/>
        </w:rPr>
      </w:pPr>
      <w:r w:rsidRPr="007C7E67">
        <w:rPr>
          <w:sz w:val="25"/>
          <w:szCs w:val="25"/>
        </w:rPr>
        <w:t>Количество акционеров, зарегистри</w:t>
      </w:r>
      <w:r w:rsidR="00B1640B" w:rsidRPr="007C7E67">
        <w:rPr>
          <w:sz w:val="25"/>
          <w:szCs w:val="25"/>
        </w:rPr>
        <w:t>рованных в реестре на 01.01.201</w:t>
      </w:r>
      <w:r w:rsidR="00D50F56">
        <w:rPr>
          <w:sz w:val="25"/>
          <w:szCs w:val="25"/>
        </w:rPr>
        <w:t>3</w:t>
      </w:r>
      <w:r w:rsidRPr="007C7E67">
        <w:rPr>
          <w:sz w:val="25"/>
          <w:szCs w:val="25"/>
        </w:rPr>
        <w:t> г. составляет</w:t>
      </w:r>
      <w:r w:rsidRPr="007C7E67">
        <w:rPr>
          <w:color w:val="333399"/>
          <w:sz w:val="25"/>
          <w:szCs w:val="25"/>
        </w:rPr>
        <w:t xml:space="preserve"> </w:t>
      </w:r>
      <w:r w:rsidR="00F62204" w:rsidRPr="007C7E67">
        <w:rPr>
          <w:color w:val="000000" w:themeColor="text1"/>
          <w:sz w:val="25"/>
          <w:szCs w:val="25"/>
        </w:rPr>
        <w:t xml:space="preserve">– </w:t>
      </w:r>
      <w:r w:rsidR="00882CEF" w:rsidRPr="007C7E67">
        <w:rPr>
          <w:color w:val="000000" w:themeColor="text1"/>
          <w:sz w:val="25"/>
          <w:szCs w:val="25"/>
        </w:rPr>
        <w:t>5</w:t>
      </w:r>
      <w:r w:rsidR="00F62204" w:rsidRPr="007C7E67">
        <w:rPr>
          <w:color w:val="000000" w:themeColor="text1"/>
          <w:sz w:val="25"/>
          <w:szCs w:val="25"/>
        </w:rPr>
        <w:t>.</w:t>
      </w:r>
    </w:p>
    <w:p w:rsidR="00882CEF" w:rsidRPr="002B564A" w:rsidRDefault="00882CEF" w:rsidP="009C52A6">
      <w:pPr>
        <w:pStyle w:val="13"/>
        <w:jc w:val="both"/>
        <w:rPr>
          <w:b/>
          <w:color w:val="333399"/>
        </w:rPr>
      </w:pPr>
    </w:p>
    <w:p w:rsidR="00A07CD5" w:rsidRDefault="00A07CD5" w:rsidP="007C7E67">
      <w:pPr>
        <w:pStyle w:val="13"/>
        <w:spacing w:line="240" w:lineRule="auto"/>
        <w:jc w:val="center"/>
        <w:rPr>
          <w:b/>
          <w:sz w:val="28"/>
          <w:szCs w:val="28"/>
        </w:rPr>
      </w:pPr>
      <w:r w:rsidRPr="00097CC5">
        <w:rPr>
          <w:b/>
          <w:sz w:val="28"/>
          <w:szCs w:val="28"/>
        </w:rPr>
        <w:t>Информация о крупных акционерах, номинальных держателях, владеющих более 5 процентов голосующих акций общества</w:t>
      </w:r>
      <w:r w:rsidR="007C7E67">
        <w:rPr>
          <w:b/>
          <w:sz w:val="28"/>
          <w:szCs w:val="28"/>
        </w:rPr>
        <w:t>.</w:t>
      </w:r>
    </w:p>
    <w:p w:rsidR="003A4CDE" w:rsidRPr="007C7E67" w:rsidRDefault="003A4CDE" w:rsidP="009C52A6">
      <w:pPr>
        <w:pStyle w:val="13"/>
        <w:jc w:val="both"/>
        <w:rPr>
          <w:b/>
          <w:sz w:val="25"/>
          <w:szCs w:val="25"/>
        </w:rPr>
      </w:pPr>
    </w:p>
    <w:p w:rsidR="00882CEF" w:rsidRPr="007C7E67" w:rsidRDefault="00882CEF" w:rsidP="009C52A6">
      <w:pPr>
        <w:spacing w:line="360" w:lineRule="auto"/>
        <w:jc w:val="both"/>
        <w:rPr>
          <w:rFonts w:ascii="Times New Roman" w:hAnsi="Times New Roman" w:cs="Times New Roman"/>
          <w:b/>
          <w:sz w:val="25"/>
          <w:szCs w:val="25"/>
        </w:rPr>
      </w:pPr>
      <w:r w:rsidRPr="007C7E67">
        <w:rPr>
          <w:rFonts w:ascii="Times New Roman" w:hAnsi="Times New Roman" w:cs="Times New Roman"/>
          <w:b/>
          <w:sz w:val="25"/>
          <w:szCs w:val="25"/>
        </w:rPr>
        <w:t>1.</w:t>
      </w:r>
      <w:r w:rsidR="00C16FF0" w:rsidRPr="007C7E67">
        <w:rPr>
          <w:rFonts w:ascii="Times New Roman" w:hAnsi="Times New Roman" w:cs="Times New Roman"/>
          <w:sz w:val="25"/>
          <w:szCs w:val="25"/>
        </w:rPr>
        <w:t xml:space="preserve"> </w:t>
      </w:r>
      <w:r w:rsidR="00C16FF0" w:rsidRPr="007C7E67">
        <w:rPr>
          <w:rFonts w:ascii="Times New Roman" w:hAnsi="Times New Roman" w:cs="Times New Roman"/>
          <w:b/>
          <w:sz w:val="25"/>
          <w:szCs w:val="25"/>
        </w:rPr>
        <w:t>Н</w:t>
      </w:r>
      <w:r w:rsidR="0053127D" w:rsidRPr="007C7E67">
        <w:rPr>
          <w:rFonts w:ascii="Times New Roman" w:hAnsi="Times New Roman" w:cs="Times New Roman"/>
          <w:b/>
          <w:sz w:val="25"/>
          <w:szCs w:val="25"/>
        </w:rPr>
        <w:t xml:space="preserve">аименование: </w:t>
      </w:r>
      <w:r w:rsidRPr="007C7E67">
        <w:rPr>
          <w:rFonts w:ascii="Times New Roman" w:hAnsi="Times New Roman" w:cs="Times New Roman"/>
          <w:b/>
          <w:sz w:val="25"/>
          <w:szCs w:val="25"/>
        </w:rPr>
        <w:t>ОАО «Мурманский морской торговый порт»</w:t>
      </w:r>
      <w:r w:rsidR="007C7E67">
        <w:rPr>
          <w:rFonts w:ascii="Times New Roman" w:hAnsi="Times New Roman" w:cs="Times New Roman"/>
          <w:b/>
          <w:sz w:val="25"/>
          <w:szCs w:val="25"/>
        </w:rPr>
        <w:t>.</w:t>
      </w:r>
    </w:p>
    <w:p w:rsidR="0053127D" w:rsidRPr="007C7E67" w:rsidRDefault="00882CEF" w:rsidP="009C52A6">
      <w:pPr>
        <w:spacing w:line="360" w:lineRule="auto"/>
        <w:jc w:val="both"/>
        <w:rPr>
          <w:rStyle w:val="SUBST"/>
          <w:rFonts w:ascii="Times New Roman" w:hAnsi="Times New Roman" w:cs="Times New Roman"/>
          <w:i w:val="0"/>
          <w:iCs w:val="0"/>
          <w:sz w:val="25"/>
          <w:szCs w:val="25"/>
        </w:rPr>
      </w:pPr>
      <w:r w:rsidRPr="007C7E67">
        <w:rPr>
          <w:rFonts w:ascii="Times New Roman" w:hAnsi="Times New Roman" w:cs="Times New Roman"/>
          <w:sz w:val="25"/>
          <w:szCs w:val="25"/>
        </w:rPr>
        <w:t>ИНН 5190400349,</w:t>
      </w:r>
      <w:r w:rsidR="007C7E67">
        <w:rPr>
          <w:rFonts w:ascii="Times New Roman" w:hAnsi="Times New Roman" w:cs="Times New Roman"/>
          <w:sz w:val="25"/>
          <w:szCs w:val="25"/>
        </w:rPr>
        <w:t xml:space="preserve"> </w:t>
      </w:r>
      <w:r w:rsidRPr="007C7E67">
        <w:rPr>
          <w:rFonts w:ascii="Times New Roman" w:hAnsi="Times New Roman" w:cs="Times New Roman"/>
          <w:sz w:val="25"/>
          <w:szCs w:val="25"/>
        </w:rPr>
        <w:t>ОГРН 1025100843371,</w:t>
      </w:r>
      <w:r w:rsidR="007C7E67">
        <w:rPr>
          <w:rFonts w:ascii="Times New Roman" w:hAnsi="Times New Roman" w:cs="Times New Roman"/>
          <w:sz w:val="25"/>
          <w:szCs w:val="25"/>
        </w:rPr>
        <w:t xml:space="preserve"> </w:t>
      </w:r>
      <w:r w:rsidRPr="007C7E67">
        <w:rPr>
          <w:rFonts w:ascii="Times New Roman" w:hAnsi="Times New Roman" w:cs="Times New Roman"/>
          <w:sz w:val="25"/>
          <w:szCs w:val="25"/>
        </w:rPr>
        <w:t>дата присвоения 07.10.2002 г.</w:t>
      </w:r>
    </w:p>
    <w:p w:rsidR="0053127D" w:rsidRPr="007C7E67" w:rsidRDefault="0053127D" w:rsidP="009C52A6">
      <w:pPr>
        <w:spacing w:line="360" w:lineRule="auto"/>
        <w:jc w:val="both"/>
        <w:rPr>
          <w:rStyle w:val="SUBST"/>
          <w:rFonts w:ascii="Times New Roman" w:hAnsi="Times New Roman" w:cs="Times New Roman"/>
          <w:i w:val="0"/>
          <w:iCs w:val="0"/>
          <w:sz w:val="25"/>
          <w:szCs w:val="25"/>
        </w:rPr>
      </w:pPr>
      <w:r w:rsidRPr="007C7E67">
        <w:rPr>
          <w:rFonts w:ascii="Times New Roman" w:hAnsi="Times New Roman" w:cs="Times New Roman"/>
          <w:sz w:val="25"/>
          <w:szCs w:val="25"/>
        </w:rPr>
        <w:t xml:space="preserve">Место нахождения: </w:t>
      </w:r>
      <w:r w:rsidR="00882CEF" w:rsidRPr="007C7E67">
        <w:rPr>
          <w:rFonts w:ascii="Times New Roman" w:hAnsi="Times New Roman" w:cs="Times New Roman"/>
          <w:sz w:val="25"/>
          <w:szCs w:val="25"/>
        </w:rPr>
        <w:t>Российская Федерация, г.</w:t>
      </w:r>
      <w:r w:rsidR="007C7E67">
        <w:rPr>
          <w:rFonts w:ascii="Times New Roman" w:hAnsi="Times New Roman" w:cs="Times New Roman"/>
          <w:sz w:val="25"/>
          <w:szCs w:val="25"/>
        </w:rPr>
        <w:t xml:space="preserve"> </w:t>
      </w:r>
      <w:r w:rsidR="00882CEF" w:rsidRPr="007C7E67">
        <w:rPr>
          <w:rFonts w:ascii="Times New Roman" w:hAnsi="Times New Roman" w:cs="Times New Roman"/>
          <w:sz w:val="25"/>
          <w:szCs w:val="25"/>
        </w:rPr>
        <w:t>Мурманск,</w:t>
      </w:r>
      <w:r w:rsidR="00617DEF" w:rsidRPr="007C7E67">
        <w:rPr>
          <w:rFonts w:ascii="Times New Roman" w:hAnsi="Times New Roman" w:cs="Times New Roman"/>
          <w:sz w:val="25"/>
          <w:szCs w:val="25"/>
        </w:rPr>
        <w:t xml:space="preserve"> </w:t>
      </w:r>
      <w:r w:rsidR="00882CEF" w:rsidRPr="007C7E67">
        <w:rPr>
          <w:rFonts w:ascii="Times New Roman" w:hAnsi="Times New Roman" w:cs="Times New Roman"/>
          <w:sz w:val="25"/>
          <w:szCs w:val="25"/>
        </w:rPr>
        <w:t>Портовый проезд, дом 19</w:t>
      </w:r>
      <w:r w:rsidR="007C7E67">
        <w:rPr>
          <w:rFonts w:ascii="Times New Roman" w:hAnsi="Times New Roman" w:cs="Times New Roman"/>
          <w:sz w:val="25"/>
          <w:szCs w:val="25"/>
        </w:rPr>
        <w:t>.</w:t>
      </w:r>
    </w:p>
    <w:p w:rsidR="00882CEF" w:rsidRPr="007C7E67" w:rsidRDefault="0053127D" w:rsidP="009C52A6">
      <w:pPr>
        <w:spacing w:line="360" w:lineRule="auto"/>
        <w:jc w:val="both"/>
        <w:rPr>
          <w:rFonts w:ascii="Times New Roman" w:hAnsi="Times New Roman" w:cs="Times New Roman"/>
          <w:sz w:val="25"/>
          <w:szCs w:val="25"/>
        </w:rPr>
      </w:pPr>
      <w:r w:rsidRPr="007C7E67">
        <w:rPr>
          <w:rFonts w:ascii="Times New Roman" w:hAnsi="Times New Roman" w:cs="Times New Roman"/>
          <w:sz w:val="25"/>
          <w:szCs w:val="25"/>
        </w:rPr>
        <w:t>Почтовый адрес:</w:t>
      </w:r>
      <w:r w:rsidR="00F62204" w:rsidRPr="007C7E67">
        <w:rPr>
          <w:rFonts w:ascii="Times New Roman" w:hAnsi="Times New Roman" w:cs="Times New Roman"/>
          <w:sz w:val="25"/>
          <w:szCs w:val="25"/>
        </w:rPr>
        <w:t xml:space="preserve"> </w:t>
      </w:r>
      <w:r w:rsidR="00882CEF" w:rsidRPr="007C7E67">
        <w:rPr>
          <w:rFonts w:ascii="Times New Roman" w:hAnsi="Times New Roman" w:cs="Times New Roman"/>
          <w:sz w:val="25"/>
          <w:szCs w:val="25"/>
        </w:rPr>
        <w:t>Российская Федерация, г.</w:t>
      </w:r>
      <w:r w:rsidR="00030BCC" w:rsidRPr="007C7E67">
        <w:rPr>
          <w:rFonts w:ascii="Times New Roman" w:hAnsi="Times New Roman" w:cs="Times New Roman"/>
          <w:sz w:val="25"/>
          <w:szCs w:val="25"/>
        </w:rPr>
        <w:t xml:space="preserve"> </w:t>
      </w:r>
      <w:r w:rsidR="00882CEF" w:rsidRPr="007C7E67">
        <w:rPr>
          <w:rFonts w:ascii="Times New Roman" w:hAnsi="Times New Roman" w:cs="Times New Roman"/>
          <w:sz w:val="25"/>
          <w:szCs w:val="25"/>
        </w:rPr>
        <w:t>Мурманск,</w:t>
      </w:r>
      <w:r w:rsidR="00617DEF" w:rsidRPr="007C7E67">
        <w:rPr>
          <w:rFonts w:ascii="Times New Roman" w:hAnsi="Times New Roman" w:cs="Times New Roman"/>
          <w:sz w:val="25"/>
          <w:szCs w:val="25"/>
        </w:rPr>
        <w:t xml:space="preserve"> </w:t>
      </w:r>
      <w:r w:rsidR="00882CEF" w:rsidRPr="007C7E67">
        <w:rPr>
          <w:rFonts w:ascii="Times New Roman" w:hAnsi="Times New Roman" w:cs="Times New Roman"/>
          <w:sz w:val="25"/>
          <w:szCs w:val="25"/>
        </w:rPr>
        <w:t>Портовый проезд, дом 19</w:t>
      </w:r>
      <w:r w:rsidR="007C7E67">
        <w:rPr>
          <w:rFonts w:ascii="Times New Roman" w:hAnsi="Times New Roman" w:cs="Times New Roman"/>
          <w:sz w:val="25"/>
          <w:szCs w:val="25"/>
        </w:rPr>
        <w:t>.</w:t>
      </w:r>
    </w:p>
    <w:p w:rsidR="00882CEF" w:rsidRPr="007C7E67" w:rsidRDefault="00882CEF" w:rsidP="009C52A6">
      <w:pPr>
        <w:spacing w:line="360" w:lineRule="auto"/>
        <w:jc w:val="both"/>
        <w:rPr>
          <w:rFonts w:ascii="Times New Roman" w:hAnsi="Times New Roman" w:cs="Times New Roman"/>
          <w:sz w:val="25"/>
          <w:szCs w:val="25"/>
        </w:rPr>
      </w:pPr>
      <w:r w:rsidRPr="007C7E67">
        <w:rPr>
          <w:rFonts w:ascii="Times New Roman" w:hAnsi="Times New Roman" w:cs="Times New Roman"/>
          <w:sz w:val="25"/>
          <w:szCs w:val="25"/>
        </w:rPr>
        <w:t>Код  по ОКВЭД: 63.11.</w:t>
      </w:r>
    </w:p>
    <w:p w:rsidR="0053127D" w:rsidRPr="007C7E67" w:rsidRDefault="0053127D" w:rsidP="009C52A6">
      <w:pPr>
        <w:spacing w:line="360" w:lineRule="auto"/>
        <w:jc w:val="both"/>
        <w:rPr>
          <w:rFonts w:ascii="Times New Roman" w:hAnsi="Times New Roman" w:cs="Times New Roman"/>
          <w:bCs/>
          <w:i/>
          <w:sz w:val="25"/>
          <w:szCs w:val="25"/>
        </w:rPr>
      </w:pPr>
      <w:r w:rsidRPr="007C7E67">
        <w:rPr>
          <w:rFonts w:ascii="Times New Roman" w:hAnsi="Times New Roman" w:cs="Times New Roman"/>
          <w:sz w:val="25"/>
          <w:szCs w:val="25"/>
        </w:rPr>
        <w:t xml:space="preserve">Доля в уставном капитале эмитента: </w:t>
      </w:r>
      <w:r w:rsidR="00882CEF" w:rsidRPr="007C7E67">
        <w:rPr>
          <w:rFonts w:ascii="Times New Roman" w:hAnsi="Times New Roman" w:cs="Times New Roman"/>
          <w:bCs/>
          <w:sz w:val="25"/>
          <w:szCs w:val="25"/>
        </w:rPr>
        <w:t xml:space="preserve">40 </w:t>
      </w:r>
      <w:r w:rsidR="00F62204" w:rsidRPr="007C7E67">
        <w:rPr>
          <w:rFonts w:ascii="Times New Roman" w:hAnsi="Times New Roman" w:cs="Times New Roman"/>
          <w:bCs/>
          <w:sz w:val="25"/>
          <w:szCs w:val="25"/>
        </w:rPr>
        <w:t>%</w:t>
      </w:r>
      <w:r w:rsidR="00882CEF" w:rsidRPr="007C7E67">
        <w:rPr>
          <w:rFonts w:ascii="Times New Roman" w:hAnsi="Times New Roman" w:cs="Times New Roman"/>
          <w:bCs/>
          <w:sz w:val="25"/>
          <w:szCs w:val="25"/>
        </w:rPr>
        <w:t xml:space="preserve"> .</w:t>
      </w:r>
    </w:p>
    <w:p w:rsidR="00882CEF" w:rsidRPr="007C7E67" w:rsidRDefault="00882CEF" w:rsidP="009C52A6">
      <w:pPr>
        <w:spacing w:line="360" w:lineRule="auto"/>
        <w:jc w:val="both"/>
        <w:rPr>
          <w:rFonts w:ascii="Times New Roman" w:hAnsi="Times New Roman" w:cs="Times New Roman"/>
          <w:bCs/>
          <w:sz w:val="25"/>
          <w:szCs w:val="25"/>
        </w:rPr>
      </w:pPr>
      <w:r w:rsidRPr="007C7E67">
        <w:rPr>
          <w:rFonts w:ascii="Times New Roman" w:hAnsi="Times New Roman" w:cs="Times New Roman"/>
          <w:bCs/>
          <w:sz w:val="25"/>
          <w:szCs w:val="25"/>
        </w:rPr>
        <w:t>Доля обыкновенных акций эмитента, принадлежащих данному лицу: 40%.</w:t>
      </w:r>
    </w:p>
    <w:p w:rsidR="00227999" w:rsidRDefault="00227999" w:rsidP="009C52A6">
      <w:pPr>
        <w:spacing w:line="360" w:lineRule="auto"/>
        <w:jc w:val="both"/>
        <w:rPr>
          <w:rFonts w:ascii="Times New Roman" w:hAnsi="Times New Roman" w:cs="Times New Roman"/>
          <w:b/>
          <w:sz w:val="25"/>
          <w:szCs w:val="25"/>
        </w:rPr>
      </w:pPr>
    </w:p>
    <w:p w:rsidR="0053127D" w:rsidRPr="007C7E67" w:rsidRDefault="00882CEF" w:rsidP="009C52A6">
      <w:pPr>
        <w:spacing w:line="360" w:lineRule="auto"/>
        <w:jc w:val="both"/>
        <w:rPr>
          <w:rFonts w:ascii="Times New Roman" w:hAnsi="Times New Roman" w:cs="Times New Roman"/>
          <w:b/>
          <w:sz w:val="25"/>
          <w:szCs w:val="25"/>
        </w:rPr>
      </w:pPr>
      <w:r w:rsidRPr="007C7E67">
        <w:rPr>
          <w:rFonts w:ascii="Times New Roman" w:hAnsi="Times New Roman" w:cs="Times New Roman"/>
          <w:b/>
          <w:sz w:val="25"/>
          <w:szCs w:val="25"/>
        </w:rPr>
        <w:lastRenderedPageBreak/>
        <w:t>2.</w:t>
      </w:r>
      <w:r w:rsidR="00617DEF" w:rsidRPr="007C7E67">
        <w:rPr>
          <w:rFonts w:ascii="Times New Roman" w:hAnsi="Times New Roman" w:cs="Times New Roman"/>
          <w:sz w:val="25"/>
          <w:szCs w:val="25"/>
        </w:rPr>
        <w:t xml:space="preserve"> </w:t>
      </w:r>
      <w:r w:rsidR="0053127D" w:rsidRPr="007C7E67">
        <w:rPr>
          <w:rFonts w:ascii="Times New Roman" w:hAnsi="Times New Roman" w:cs="Times New Roman"/>
          <w:b/>
          <w:sz w:val="25"/>
          <w:szCs w:val="25"/>
        </w:rPr>
        <w:t xml:space="preserve">Наименование: </w:t>
      </w:r>
      <w:r w:rsidR="0061637F" w:rsidRPr="007C7E67">
        <w:rPr>
          <w:rFonts w:ascii="Times New Roman" w:hAnsi="Times New Roman" w:cs="Times New Roman"/>
          <w:b/>
          <w:sz w:val="25"/>
          <w:szCs w:val="25"/>
        </w:rPr>
        <w:t>О</w:t>
      </w:r>
      <w:r w:rsidRPr="007C7E67">
        <w:rPr>
          <w:rFonts w:ascii="Times New Roman" w:hAnsi="Times New Roman" w:cs="Times New Roman"/>
          <w:b/>
          <w:sz w:val="25"/>
          <w:szCs w:val="25"/>
        </w:rPr>
        <w:t>АО «Нефтяная компания «Роснефть»</w:t>
      </w:r>
      <w:r w:rsidR="007C7E67">
        <w:rPr>
          <w:rFonts w:ascii="Times New Roman" w:hAnsi="Times New Roman" w:cs="Times New Roman"/>
          <w:b/>
          <w:sz w:val="25"/>
          <w:szCs w:val="25"/>
        </w:rPr>
        <w:t>.</w:t>
      </w:r>
    </w:p>
    <w:p w:rsidR="00882CEF" w:rsidRPr="007C7E67" w:rsidRDefault="00882CEF" w:rsidP="009C52A6">
      <w:pPr>
        <w:spacing w:line="360" w:lineRule="auto"/>
        <w:jc w:val="both"/>
        <w:rPr>
          <w:rFonts w:ascii="Times New Roman" w:hAnsi="Times New Roman" w:cs="Times New Roman"/>
          <w:sz w:val="25"/>
          <w:szCs w:val="25"/>
        </w:rPr>
      </w:pPr>
      <w:r w:rsidRPr="007C7E67">
        <w:rPr>
          <w:rFonts w:ascii="Times New Roman" w:hAnsi="Times New Roman" w:cs="Times New Roman"/>
          <w:sz w:val="25"/>
          <w:szCs w:val="25"/>
        </w:rPr>
        <w:t>ИНН 7706107510,</w:t>
      </w:r>
      <w:r w:rsidR="002B0573">
        <w:rPr>
          <w:rFonts w:ascii="Times New Roman" w:hAnsi="Times New Roman" w:cs="Times New Roman"/>
          <w:sz w:val="25"/>
          <w:szCs w:val="25"/>
        </w:rPr>
        <w:t xml:space="preserve"> </w:t>
      </w:r>
      <w:r w:rsidRPr="007C7E67">
        <w:rPr>
          <w:rFonts w:ascii="Times New Roman" w:hAnsi="Times New Roman" w:cs="Times New Roman"/>
          <w:sz w:val="25"/>
          <w:szCs w:val="25"/>
        </w:rPr>
        <w:t>ОГРН  1027700043502,</w:t>
      </w:r>
      <w:r w:rsidR="002B0573">
        <w:rPr>
          <w:rFonts w:ascii="Times New Roman" w:hAnsi="Times New Roman" w:cs="Times New Roman"/>
          <w:sz w:val="25"/>
          <w:szCs w:val="25"/>
        </w:rPr>
        <w:t xml:space="preserve"> </w:t>
      </w:r>
      <w:r w:rsidRPr="007C7E67">
        <w:rPr>
          <w:rFonts w:ascii="Times New Roman" w:hAnsi="Times New Roman" w:cs="Times New Roman"/>
          <w:sz w:val="25"/>
          <w:szCs w:val="25"/>
        </w:rPr>
        <w:t>дата присвоения 12.08.2002 г.</w:t>
      </w:r>
    </w:p>
    <w:p w:rsidR="0053127D" w:rsidRPr="007C7E67" w:rsidRDefault="0053127D" w:rsidP="009C52A6">
      <w:pPr>
        <w:spacing w:line="360" w:lineRule="auto"/>
        <w:jc w:val="both"/>
        <w:rPr>
          <w:rStyle w:val="SUBST"/>
          <w:rFonts w:ascii="Times New Roman" w:hAnsi="Times New Roman" w:cs="Times New Roman"/>
          <w:i w:val="0"/>
          <w:iCs w:val="0"/>
          <w:sz w:val="25"/>
          <w:szCs w:val="25"/>
        </w:rPr>
      </w:pPr>
      <w:r w:rsidRPr="007C7E67">
        <w:rPr>
          <w:rFonts w:ascii="Times New Roman" w:hAnsi="Times New Roman" w:cs="Times New Roman"/>
          <w:sz w:val="25"/>
          <w:szCs w:val="25"/>
        </w:rPr>
        <w:t xml:space="preserve">Место нахождения: </w:t>
      </w:r>
      <w:r w:rsidR="00882CEF" w:rsidRPr="007C7E67">
        <w:rPr>
          <w:rFonts w:ascii="Times New Roman" w:hAnsi="Times New Roman" w:cs="Times New Roman"/>
          <w:sz w:val="25"/>
          <w:szCs w:val="25"/>
        </w:rPr>
        <w:t>Российская Федерация, г.</w:t>
      </w:r>
      <w:r w:rsidR="00030BCC" w:rsidRPr="007C7E67">
        <w:rPr>
          <w:rFonts w:ascii="Times New Roman" w:hAnsi="Times New Roman" w:cs="Times New Roman"/>
          <w:sz w:val="25"/>
          <w:szCs w:val="25"/>
        </w:rPr>
        <w:t xml:space="preserve"> </w:t>
      </w:r>
      <w:r w:rsidR="00882CEF" w:rsidRPr="007C7E67">
        <w:rPr>
          <w:rFonts w:ascii="Times New Roman" w:hAnsi="Times New Roman" w:cs="Times New Roman"/>
          <w:sz w:val="25"/>
          <w:szCs w:val="25"/>
        </w:rPr>
        <w:t>Москва, Софийская  набережная,</w:t>
      </w:r>
      <w:r w:rsidR="00617DEF" w:rsidRPr="007C7E67">
        <w:rPr>
          <w:rFonts w:ascii="Times New Roman" w:hAnsi="Times New Roman" w:cs="Times New Roman"/>
          <w:sz w:val="25"/>
          <w:szCs w:val="25"/>
        </w:rPr>
        <w:t xml:space="preserve"> </w:t>
      </w:r>
      <w:r w:rsidR="00882CEF" w:rsidRPr="007C7E67">
        <w:rPr>
          <w:rFonts w:ascii="Times New Roman" w:hAnsi="Times New Roman" w:cs="Times New Roman"/>
          <w:sz w:val="25"/>
          <w:szCs w:val="25"/>
        </w:rPr>
        <w:t>дом 26/1</w:t>
      </w:r>
    </w:p>
    <w:p w:rsidR="0061637F" w:rsidRPr="007C7E67" w:rsidRDefault="0053127D" w:rsidP="009C52A6">
      <w:pPr>
        <w:spacing w:line="360" w:lineRule="auto"/>
        <w:jc w:val="both"/>
        <w:rPr>
          <w:rFonts w:ascii="Times New Roman" w:hAnsi="Times New Roman" w:cs="Times New Roman"/>
          <w:sz w:val="25"/>
          <w:szCs w:val="25"/>
        </w:rPr>
      </w:pPr>
      <w:r w:rsidRPr="007C7E67">
        <w:rPr>
          <w:rFonts w:ascii="Times New Roman" w:hAnsi="Times New Roman" w:cs="Times New Roman"/>
          <w:sz w:val="25"/>
          <w:szCs w:val="25"/>
        </w:rPr>
        <w:t>Почтовый адрес:</w:t>
      </w:r>
      <w:r w:rsidR="00F62204" w:rsidRPr="007C7E67">
        <w:rPr>
          <w:rFonts w:ascii="Times New Roman" w:hAnsi="Times New Roman" w:cs="Times New Roman"/>
          <w:sz w:val="25"/>
          <w:szCs w:val="25"/>
        </w:rPr>
        <w:t xml:space="preserve"> </w:t>
      </w:r>
      <w:r w:rsidR="0061637F" w:rsidRPr="007C7E67">
        <w:rPr>
          <w:rFonts w:ascii="Times New Roman" w:hAnsi="Times New Roman" w:cs="Times New Roman"/>
          <w:sz w:val="25"/>
          <w:szCs w:val="25"/>
        </w:rPr>
        <w:t>Российская Федерация, г.</w:t>
      </w:r>
      <w:r w:rsidR="00030BCC" w:rsidRPr="007C7E67">
        <w:rPr>
          <w:rFonts w:ascii="Times New Roman" w:hAnsi="Times New Roman" w:cs="Times New Roman"/>
          <w:sz w:val="25"/>
          <w:szCs w:val="25"/>
        </w:rPr>
        <w:t xml:space="preserve"> </w:t>
      </w:r>
      <w:r w:rsidR="0061637F" w:rsidRPr="007C7E67">
        <w:rPr>
          <w:rFonts w:ascii="Times New Roman" w:hAnsi="Times New Roman" w:cs="Times New Roman"/>
          <w:sz w:val="25"/>
          <w:szCs w:val="25"/>
        </w:rPr>
        <w:t>Москва, Софийская  набережная,</w:t>
      </w:r>
      <w:r w:rsidR="00617DEF" w:rsidRPr="007C7E67">
        <w:rPr>
          <w:rFonts w:ascii="Times New Roman" w:hAnsi="Times New Roman" w:cs="Times New Roman"/>
          <w:sz w:val="25"/>
          <w:szCs w:val="25"/>
        </w:rPr>
        <w:t xml:space="preserve"> </w:t>
      </w:r>
      <w:r w:rsidR="0061637F" w:rsidRPr="007C7E67">
        <w:rPr>
          <w:rFonts w:ascii="Times New Roman" w:hAnsi="Times New Roman" w:cs="Times New Roman"/>
          <w:sz w:val="25"/>
          <w:szCs w:val="25"/>
        </w:rPr>
        <w:t>дом 26/1.</w:t>
      </w:r>
    </w:p>
    <w:p w:rsidR="0061637F" w:rsidRPr="007C7E67" w:rsidRDefault="0061637F" w:rsidP="009C52A6">
      <w:pPr>
        <w:spacing w:line="360" w:lineRule="auto"/>
        <w:jc w:val="both"/>
        <w:rPr>
          <w:rFonts w:ascii="Times New Roman" w:hAnsi="Times New Roman" w:cs="Times New Roman"/>
          <w:sz w:val="25"/>
          <w:szCs w:val="25"/>
        </w:rPr>
      </w:pPr>
      <w:r w:rsidRPr="007C7E67">
        <w:rPr>
          <w:rFonts w:ascii="Times New Roman" w:hAnsi="Times New Roman" w:cs="Times New Roman"/>
          <w:sz w:val="25"/>
          <w:szCs w:val="25"/>
        </w:rPr>
        <w:t>Код по ОКВЭД:</w:t>
      </w:r>
      <w:r w:rsidR="00617DEF" w:rsidRPr="007C7E67">
        <w:rPr>
          <w:rFonts w:ascii="Times New Roman" w:hAnsi="Times New Roman" w:cs="Times New Roman"/>
          <w:sz w:val="25"/>
          <w:szCs w:val="25"/>
        </w:rPr>
        <w:t xml:space="preserve"> </w:t>
      </w:r>
      <w:r w:rsidRPr="007C7E67">
        <w:rPr>
          <w:rFonts w:ascii="Times New Roman" w:hAnsi="Times New Roman" w:cs="Times New Roman"/>
          <w:sz w:val="25"/>
          <w:szCs w:val="25"/>
        </w:rPr>
        <w:t>50.51; 50.52.</w:t>
      </w:r>
    </w:p>
    <w:p w:rsidR="00F62204" w:rsidRPr="007C7E67" w:rsidRDefault="0053127D" w:rsidP="009C52A6">
      <w:pPr>
        <w:spacing w:line="360" w:lineRule="auto"/>
        <w:jc w:val="both"/>
        <w:rPr>
          <w:rFonts w:ascii="Times New Roman" w:hAnsi="Times New Roman" w:cs="Times New Roman"/>
          <w:bCs/>
          <w:sz w:val="25"/>
          <w:szCs w:val="25"/>
        </w:rPr>
      </w:pPr>
      <w:r w:rsidRPr="007C7E67">
        <w:rPr>
          <w:rFonts w:ascii="Times New Roman" w:hAnsi="Times New Roman" w:cs="Times New Roman"/>
          <w:sz w:val="25"/>
          <w:szCs w:val="25"/>
        </w:rPr>
        <w:t xml:space="preserve">Доля в уставном капитале эмитента: </w:t>
      </w:r>
      <w:r w:rsidR="0061637F" w:rsidRPr="007C7E67">
        <w:rPr>
          <w:rFonts w:ascii="Times New Roman" w:hAnsi="Times New Roman" w:cs="Times New Roman"/>
          <w:sz w:val="25"/>
          <w:szCs w:val="25"/>
        </w:rPr>
        <w:t>1</w:t>
      </w:r>
      <w:r w:rsidR="00F62204" w:rsidRPr="007C7E67">
        <w:rPr>
          <w:rFonts w:ascii="Times New Roman" w:hAnsi="Times New Roman" w:cs="Times New Roman"/>
          <w:bCs/>
          <w:sz w:val="25"/>
          <w:szCs w:val="25"/>
        </w:rPr>
        <w:t>5%</w:t>
      </w:r>
      <w:r w:rsidR="0061637F" w:rsidRPr="007C7E67">
        <w:rPr>
          <w:rFonts w:ascii="Times New Roman" w:hAnsi="Times New Roman" w:cs="Times New Roman"/>
          <w:bCs/>
          <w:sz w:val="25"/>
          <w:szCs w:val="25"/>
        </w:rPr>
        <w:t>.</w:t>
      </w:r>
    </w:p>
    <w:p w:rsidR="0061637F" w:rsidRPr="007C7E67" w:rsidRDefault="0061637F" w:rsidP="0061637F">
      <w:pPr>
        <w:spacing w:line="360" w:lineRule="auto"/>
        <w:jc w:val="both"/>
        <w:rPr>
          <w:rFonts w:ascii="Times New Roman" w:hAnsi="Times New Roman" w:cs="Times New Roman"/>
          <w:bCs/>
          <w:sz w:val="25"/>
          <w:szCs w:val="25"/>
        </w:rPr>
      </w:pPr>
      <w:r w:rsidRPr="007C7E67">
        <w:rPr>
          <w:rFonts w:ascii="Times New Roman" w:hAnsi="Times New Roman" w:cs="Times New Roman"/>
          <w:bCs/>
          <w:sz w:val="25"/>
          <w:szCs w:val="25"/>
        </w:rPr>
        <w:t>Доля обыкновенных акций эмитента, принадлежащих данному лицу: 15%.</w:t>
      </w:r>
    </w:p>
    <w:p w:rsidR="0061637F" w:rsidRPr="007C7E67" w:rsidRDefault="0061637F" w:rsidP="0061637F">
      <w:pPr>
        <w:spacing w:line="360" w:lineRule="auto"/>
        <w:jc w:val="both"/>
        <w:rPr>
          <w:rFonts w:ascii="Times New Roman" w:hAnsi="Times New Roman" w:cs="Times New Roman"/>
          <w:bCs/>
          <w:sz w:val="25"/>
          <w:szCs w:val="25"/>
        </w:rPr>
      </w:pPr>
    </w:p>
    <w:p w:rsidR="0061637F" w:rsidRPr="007C7E67" w:rsidRDefault="0061637F" w:rsidP="0061637F">
      <w:pPr>
        <w:spacing w:line="360" w:lineRule="auto"/>
        <w:jc w:val="both"/>
        <w:rPr>
          <w:rFonts w:ascii="Times New Roman" w:hAnsi="Times New Roman" w:cs="Times New Roman"/>
          <w:b/>
          <w:sz w:val="25"/>
          <w:szCs w:val="25"/>
        </w:rPr>
      </w:pPr>
      <w:r w:rsidRPr="002B0573">
        <w:rPr>
          <w:rFonts w:ascii="Times New Roman" w:hAnsi="Times New Roman" w:cs="Times New Roman"/>
          <w:b/>
          <w:color w:val="000000" w:themeColor="text1"/>
          <w:sz w:val="25"/>
          <w:szCs w:val="25"/>
        </w:rPr>
        <w:t>3.</w:t>
      </w:r>
      <w:r w:rsidRPr="007C7E67">
        <w:rPr>
          <w:rFonts w:ascii="Times New Roman" w:hAnsi="Times New Roman" w:cs="Times New Roman"/>
          <w:b/>
          <w:sz w:val="25"/>
          <w:szCs w:val="25"/>
        </w:rPr>
        <w:t xml:space="preserve"> Наименование: ОАО «Российские железные дороги»</w:t>
      </w:r>
      <w:r w:rsidR="007C7E67">
        <w:rPr>
          <w:rFonts w:ascii="Times New Roman" w:hAnsi="Times New Roman" w:cs="Times New Roman"/>
          <w:b/>
          <w:sz w:val="25"/>
          <w:szCs w:val="25"/>
        </w:rPr>
        <w:t>.</w:t>
      </w:r>
    </w:p>
    <w:p w:rsidR="0061637F" w:rsidRPr="007C7E67" w:rsidRDefault="0061637F" w:rsidP="0061637F">
      <w:pPr>
        <w:spacing w:line="360" w:lineRule="auto"/>
        <w:jc w:val="both"/>
        <w:rPr>
          <w:rFonts w:ascii="Times New Roman" w:hAnsi="Times New Roman" w:cs="Times New Roman"/>
          <w:sz w:val="25"/>
          <w:szCs w:val="25"/>
        </w:rPr>
      </w:pPr>
      <w:r w:rsidRPr="007C7E67">
        <w:rPr>
          <w:rFonts w:ascii="Times New Roman" w:hAnsi="Times New Roman" w:cs="Times New Roman"/>
          <w:sz w:val="25"/>
          <w:szCs w:val="25"/>
        </w:rPr>
        <w:t xml:space="preserve">ИНН </w:t>
      </w:r>
      <w:r w:rsidR="007C7E67">
        <w:rPr>
          <w:rFonts w:ascii="Times New Roman" w:hAnsi="Times New Roman" w:cs="Times New Roman"/>
          <w:sz w:val="25"/>
          <w:szCs w:val="25"/>
        </w:rPr>
        <w:t xml:space="preserve"> </w:t>
      </w:r>
      <w:r w:rsidRPr="007C7E67">
        <w:rPr>
          <w:rFonts w:ascii="Times New Roman" w:hAnsi="Times New Roman" w:cs="Times New Roman"/>
          <w:sz w:val="25"/>
          <w:szCs w:val="25"/>
        </w:rPr>
        <w:t>7708503727,</w:t>
      </w:r>
      <w:r w:rsidR="007C7E67">
        <w:rPr>
          <w:rFonts w:ascii="Times New Roman" w:hAnsi="Times New Roman" w:cs="Times New Roman"/>
          <w:sz w:val="25"/>
          <w:szCs w:val="25"/>
        </w:rPr>
        <w:t xml:space="preserve"> </w:t>
      </w:r>
      <w:r w:rsidRPr="007C7E67">
        <w:rPr>
          <w:rFonts w:ascii="Times New Roman" w:hAnsi="Times New Roman" w:cs="Times New Roman"/>
          <w:sz w:val="25"/>
          <w:szCs w:val="25"/>
        </w:rPr>
        <w:t>ОГРН 1037739877295,</w:t>
      </w:r>
      <w:r w:rsidR="007C7E67">
        <w:rPr>
          <w:rFonts w:ascii="Times New Roman" w:hAnsi="Times New Roman" w:cs="Times New Roman"/>
          <w:sz w:val="25"/>
          <w:szCs w:val="25"/>
        </w:rPr>
        <w:t xml:space="preserve"> </w:t>
      </w:r>
      <w:r w:rsidRPr="007C7E67">
        <w:rPr>
          <w:rFonts w:ascii="Times New Roman" w:hAnsi="Times New Roman" w:cs="Times New Roman"/>
          <w:sz w:val="25"/>
          <w:szCs w:val="25"/>
        </w:rPr>
        <w:t xml:space="preserve">дата присвоения </w:t>
      </w:r>
      <w:r w:rsidR="007C7E67">
        <w:rPr>
          <w:rFonts w:ascii="Times New Roman" w:hAnsi="Times New Roman" w:cs="Times New Roman"/>
          <w:sz w:val="25"/>
          <w:szCs w:val="25"/>
        </w:rPr>
        <w:t xml:space="preserve"> </w:t>
      </w:r>
      <w:r w:rsidRPr="007C7E67">
        <w:rPr>
          <w:rFonts w:ascii="Times New Roman" w:hAnsi="Times New Roman" w:cs="Times New Roman"/>
          <w:sz w:val="25"/>
          <w:szCs w:val="25"/>
        </w:rPr>
        <w:t>23.09.2003 г.</w:t>
      </w:r>
    </w:p>
    <w:p w:rsidR="0061637F" w:rsidRPr="007C7E67" w:rsidRDefault="0061637F" w:rsidP="0061637F">
      <w:pPr>
        <w:spacing w:line="360" w:lineRule="auto"/>
        <w:jc w:val="both"/>
        <w:rPr>
          <w:rStyle w:val="SUBST"/>
          <w:rFonts w:ascii="Times New Roman" w:hAnsi="Times New Roman" w:cs="Times New Roman"/>
          <w:i w:val="0"/>
          <w:iCs w:val="0"/>
          <w:sz w:val="25"/>
          <w:szCs w:val="25"/>
        </w:rPr>
      </w:pPr>
      <w:r w:rsidRPr="007C7E67">
        <w:rPr>
          <w:rFonts w:ascii="Times New Roman" w:hAnsi="Times New Roman" w:cs="Times New Roman"/>
          <w:sz w:val="25"/>
          <w:szCs w:val="25"/>
        </w:rPr>
        <w:t>Место нахождения: Российская Федерация, г.</w:t>
      </w:r>
      <w:r w:rsidR="00030BCC" w:rsidRPr="007C7E67">
        <w:rPr>
          <w:rFonts w:ascii="Times New Roman" w:hAnsi="Times New Roman" w:cs="Times New Roman"/>
          <w:sz w:val="25"/>
          <w:szCs w:val="25"/>
        </w:rPr>
        <w:t xml:space="preserve"> </w:t>
      </w:r>
      <w:r w:rsidRPr="007C7E67">
        <w:rPr>
          <w:rFonts w:ascii="Times New Roman" w:hAnsi="Times New Roman" w:cs="Times New Roman"/>
          <w:sz w:val="25"/>
          <w:szCs w:val="25"/>
        </w:rPr>
        <w:t>Москва, ул.</w:t>
      </w:r>
      <w:r w:rsidR="00B30D4F" w:rsidRPr="007C7E67">
        <w:rPr>
          <w:rFonts w:ascii="Times New Roman" w:hAnsi="Times New Roman" w:cs="Times New Roman"/>
          <w:sz w:val="25"/>
          <w:szCs w:val="25"/>
        </w:rPr>
        <w:t xml:space="preserve"> </w:t>
      </w:r>
      <w:r w:rsidRPr="007C7E67">
        <w:rPr>
          <w:rFonts w:ascii="Times New Roman" w:hAnsi="Times New Roman" w:cs="Times New Roman"/>
          <w:sz w:val="25"/>
          <w:szCs w:val="25"/>
        </w:rPr>
        <w:t>Новая Басманная, дом 2</w:t>
      </w:r>
      <w:r w:rsidR="007C7E67">
        <w:rPr>
          <w:rFonts w:ascii="Times New Roman" w:hAnsi="Times New Roman" w:cs="Times New Roman"/>
          <w:sz w:val="25"/>
          <w:szCs w:val="25"/>
        </w:rPr>
        <w:t>.</w:t>
      </w:r>
    </w:p>
    <w:p w:rsidR="0061637F" w:rsidRPr="007C7E67" w:rsidRDefault="0061637F" w:rsidP="0061637F">
      <w:pPr>
        <w:spacing w:line="360" w:lineRule="auto"/>
        <w:jc w:val="both"/>
        <w:rPr>
          <w:rFonts w:ascii="Times New Roman" w:hAnsi="Times New Roman" w:cs="Times New Roman"/>
          <w:sz w:val="25"/>
          <w:szCs w:val="25"/>
        </w:rPr>
      </w:pPr>
      <w:r w:rsidRPr="007C7E67">
        <w:rPr>
          <w:rFonts w:ascii="Times New Roman" w:hAnsi="Times New Roman" w:cs="Times New Roman"/>
          <w:sz w:val="25"/>
          <w:szCs w:val="25"/>
        </w:rPr>
        <w:t>Почтовый адрес: Российская Федерация, г.</w:t>
      </w:r>
      <w:r w:rsidR="00030BCC" w:rsidRPr="007C7E67">
        <w:rPr>
          <w:rFonts w:ascii="Times New Roman" w:hAnsi="Times New Roman" w:cs="Times New Roman"/>
          <w:sz w:val="25"/>
          <w:szCs w:val="25"/>
        </w:rPr>
        <w:t xml:space="preserve"> </w:t>
      </w:r>
      <w:r w:rsidRPr="007C7E67">
        <w:rPr>
          <w:rFonts w:ascii="Times New Roman" w:hAnsi="Times New Roman" w:cs="Times New Roman"/>
          <w:sz w:val="25"/>
          <w:szCs w:val="25"/>
        </w:rPr>
        <w:t>Москва, ул.</w:t>
      </w:r>
      <w:r w:rsidR="00B30D4F" w:rsidRPr="007C7E67">
        <w:rPr>
          <w:rFonts w:ascii="Times New Roman" w:hAnsi="Times New Roman" w:cs="Times New Roman"/>
          <w:sz w:val="25"/>
          <w:szCs w:val="25"/>
        </w:rPr>
        <w:t xml:space="preserve"> </w:t>
      </w:r>
      <w:r w:rsidRPr="007C7E67">
        <w:rPr>
          <w:rFonts w:ascii="Times New Roman" w:hAnsi="Times New Roman" w:cs="Times New Roman"/>
          <w:sz w:val="25"/>
          <w:szCs w:val="25"/>
        </w:rPr>
        <w:t>Новая Басманная, дом 2</w:t>
      </w:r>
      <w:r w:rsidR="007C7E67">
        <w:rPr>
          <w:rFonts w:ascii="Times New Roman" w:hAnsi="Times New Roman" w:cs="Times New Roman"/>
          <w:sz w:val="25"/>
          <w:szCs w:val="25"/>
        </w:rPr>
        <w:t>.</w:t>
      </w:r>
    </w:p>
    <w:p w:rsidR="0061637F" w:rsidRPr="007C7E67" w:rsidRDefault="0061637F" w:rsidP="0061637F">
      <w:pPr>
        <w:spacing w:line="360" w:lineRule="auto"/>
        <w:jc w:val="both"/>
        <w:rPr>
          <w:rFonts w:ascii="Times New Roman" w:hAnsi="Times New Roman" w:cs="Times New Roman"/>
          <w:sz w:val="25"/>
          <w:szCs w:val="25"/>
        </w:rPr>
      </w:pPr>
      <w:r w:rsidRPr="007C7E67">
        <w:rPr>
          <w:rFonts w:ascii="Times New Roman" w:hAnsi="Times New Roman" w:cs="Times New Roman"/>
          <w:sz w:val="25"/>
          <w:szCs w:val="25"/>
        </w:rPr>
        <w:t>Код по ОКВЭД:</w:t>
      </w:r>
      <w:r w:rsidR="00B30D4F" w:rsidRPr="007C7E67">
        <w:rPr>
          <w:rFonts w:ascii="Times New Roman" w:hAnsi="Times New Roman" w:cs="Times New Roman"/>
          <w:sz w:val="25"/>
          <w:szCs w:val="25"/>
        </w:rPr>
        <w:t xml:space="preserve"> </w:t>
      </w:r>
      <w:r w:rsidRPr="007C7E67">
        <w:rPr>
          <w:rFonts w:ascii="Times New Roman" w:hAnsi="Times New Roman" w:cs="Times New Roman"/>
          <w:sz w:val="25"/>
          <w:szCs w:val="25"/>
        </w:rPr>
        <w:t>60.10.</w:t>
      </w:r>
    </w:p>
    <w:p w:rsidR="0061637F" w:rsidRPr="007C7E67" w:rsidRDefault="0061637F" w:rsidP="0061637F">
      <w:pPr>
        <w:spacing w:line="360" w:lineRule="auto"/>
        <w:jc w:val="both"/>
        <w:rPr>
          <w:rFonts w:ascii="Times New Roman" w:hAnsi="Times New Roman" w:cs="Times New Roman"/>
          <w:bCs/>
          <w:sz w:val="25"/>
          <w:szCs w:val="25"/>
        </w:rPr>
      </w:pPr>
      <w:r w:rsidRPr="007C7E67">
        <w:rPr>
          <w:rFonts w:ascii="Times New Roman" w:hAnsi="Times New Roman" w:cs="Times New Roman"/>
          <w:sz w:val="25"/>
          <w:szCs w:val="25"/>
        </w:rPr>
        <w:t>Доля в уставном капитале эмитента: 2</w:t>
      </w:r>
      <w:r w:rsidRPr="007C7E67">
        <w:rPr>
          <w:rFonts w:ascii="Times New Roman" w:hAnsi="Times New Roman" w:cs="Times New Roman"/>
          <w:bCs/>
          <w:sz w:val="25"/>
          <w:szCs w:val="25"/>
        </w:rPr>
        <w:t>5%</w:t>
      </w:r>
      <w:r w:rsidRPr="007C7E67">
        <w:rPr>
          <w:rFonts w:ascii="Times New Roman" w:hAnsi="Times New Roman" w:cs="Times New Roman"/>
          <w:bCs/>
          <w:i/>
          <w:sz w:val="25"/>
          <w:szCs w:val="25"/>
        </w:rPr>
        <w:t>.</w:t>
      </w:r>
    </w:p>
    <w:p w:rsidR="001B68A8" w:rsidRPr="007C7E67" w:rsidRDefault="0061637F" w:rsidP="0061637F">
      <w:pPr>
        <w:pStyle w:val="13"/>
        <w:jc w:val="both"/>
        <w:rPr>
          <w:bCs w:val="0"/>
          <w:sz w:val="25"/>
          <w:szCs w:val="25"/>
        </w:rPr>
      </w:pPr>
      <w:r w:rsidRPr="007C7E67">
        <w:rPr>
          <w:bCs w:val="0"/>
          <w:sz w:val="25"/>
          <w:szCs w:val="25"/>
        </w:rPr>
        <w:t>Доля обыкновенных акций эмитента, принадлежащих данному лицу: 25%.</w:t>
      </w:r>
    </w:p>
    <w:p w:rsidR="0061637F" w:rsidRDefault="0061637F" w:rsidP="0061637F">
      <w:pPr>
        <w:pStyle w:val="13"/>
        <w:jc w:val="both"/>
        <w:rPr>
          <w:bCs w:val="0"/>
        </w:rPr>
      </w:pPr>
    </w:p>
    <w:p w:rsidR="0061637F" w:rsidRPr="007C7E67" w:rsidRDefault="0061637F" w:rsidP="0061637F">
      <w:pPr>
        <w:spacing w:line="360" w:lineRule="auto"/>
        <w:jc w:val="both"/>
        <w:rPr>
          <w:rFonts w:ascii="Times New Roman" w:hAnsi="Times New Roman" w:cs="Times New Roman"/>
          <w:b/>
          <w:sz w:val="25"/>
          <w:szCs w:val="25"/>
        </w:rPr>
      </w:pPr>
      <w:r w:rsidRPr="007C7E67">
        <w:rPr>
          <w:rFonts w:ascii="Times New Roman" w:hAnsi="Times New Roman" w:cs="Times New Roman"/>
          <w:b/>
          <w:sz w:val="25"/>
          <w:szCs w:val="25"/>
        </w:rPr>
        <w:t>4.</w:t>
      </w:r>
      <w:r w:rsidR="00617DEF" w:rsidRPr="007C7E67">
        <w:rPr>
          <w:rFonts w:ascii="Times New Roman" w:hAnsi="Times New Roman" w:cs="Times New Roman"/>
          <w:b/>
          <w:sz w:val="25"/>
          <w:szCs w:val="25"/>
        </w:rPr>
        <w:t xml:space="preserve"> </w:t>
      </w:r>
      <w:r w:rsidRPr="007C7E67">
        <w:rPr>
          <w:rFonts w:ascii="Times New Roman" w:hAnsi="Times New Roman" w:cs="Times New Roman"/>
          <w:b/>
          <w:sz w:val="25"/>
          <w:szCs w:val="25"/>
        </w:rPr>
        <w:t>Наименование: Мурманская область, Правительство Мурманской области</w:t>
      </w:r>
      <w:r w:rsidR="007C7E67">
        <w:rPr>
          <w:rFonts w:ascii="Times New Roman" w:hAnsi="Times New Roman" w:cs="Times New Roman"/>
          <w:b/>
          <w:sz w:val="25"/>
          <w:szCs w:val="25"/>
        </w:rPr>
        <w:t>.</w:t>
      </w:r>
    </w:p>
    <w:p w:rsidR="0061637F" w:rsidRPr="007C7E67" w:rsidRDefault="0061637F" w:rsidP="0061637F">
      <w:pPr>
        <w:spacing w:line="360" w:lineRule="auto"/>
        <w:jc w:val="both"/>
        <w:rPr>
          <w:rFonts w:ascii="Times New Roman" w:hAnsi="Times New Roman" w:cs="Times New Roman"/>
          <w:sz w:val="25"/>
          <w:szCs w:val="25"/>
        </w:rPr>
      </w:pPr>
      <w:r w:rsidRPr="007C7E67">
        <w:rPr>
          <w:rFonts w:ascii="Times New Roman" w:hAnsi="Times New Roman" w:cs="Times New Roman"/>
          <w:sz w:val="25"/>
          <w:szCs w:val="25"/>
        </w:rPr>
        <w:t>ИНН 5191502294,</w:t>
      </w:r>
      <w:r w:rsidR="002B0573">
        <w:rPr>
          <w:rFonts w:ascii="Times New Roman" w:hAnsi="Times New Roman" w:cs="Times New Roman"/>
          <w:sz w:val="25"/>
          <w:szCs w:val="25"/>
        </w:rPr>
        <w:t xml:space="preserve"> </w:t>
      </w:r>
      <w:r w:rsidRPr="007C7E67">
        <w:rPr>
          <w:rFonts w:ascii="Times New Roman" w:hAnsi="Times New Roman" w:cs="Times New Roman"/>
          <w:sz w:val="25"/>
          <w:szCs w:val="25"/>
        </w:rPr>
        <w:t>ОГРН 1025100847881,</w:t>
      </w:r>
      <w:r w:rsidR="002B0573">
        <w:rPr>
          <w:rFonts w:ascii="Times New Roman" w:hAnsi="Times New Roman" w:cs="Times New Roman"/>
          <w:sz w:val="25"/>
          <w:szCs w:val="25"/>
        </w:rPr>
        <w:t xml:space="preserve"> </w:t>
      </w:r>
      <w:r w:rsidRPr="007C7E67">
        <w:rPr>
          <w:rFonts w:ascii="Times New Roman" w:hAnsi="Times New Roman" w:cs="Times New Roman"/>
          <w:sz w:val="25"/>
          <w:szCs w:val="25"/>
        </w:rPr>
        <w:t>дата присвоения 22.10.2002 г.</w:t>
      </w:r>
    </w:p>
    <w:p w:rsidR="0061637F" w:rsidRPr="007C7E67" w:rsidRDefault="0061637F" w:rsidP="0061637F">
      <w:pPr>
        <w:spacing w:line="360" w:lineRule="auto"/>
        <w:jc w:val="both"/>
        <w:rPr>
          <w:rFonts w:ascii="Times New Roman" w:hAnsi="Times New Roman" w:cs="Times New Roman"/>
          <w:sz w:val="25"/>
          <w:szCs w:val="25"/>
        </w:rPr>
      </w:pPr>
      <w:r w:rsidRPr="007C7E67">
        <w:rPr>
          <w:rFonts w:ascii="Times New Roman" w:hAnsi="Times New Roman" w:cs="Times New Roman"/>
          <w:sz w:val="25"/>
          <w:szCs w:val="25"/>
        </w:rPr>
        <w:t>Место нахождения: Российская Федерация, г.</w:t>
      </w:r>
      <w:r w:rsidR="00030BCC" w:rsidRPr="007C7E67">
        <w:rPr>
          <w:rFonts w:ascii="Times New Roman" w:hAnsi="Times New Roman" w:cs="Times New Roman"/>
          <w:sz w:val="25"/>
          <w:szCs w:val="25"/>
        </w:rPr>
        <w:t xml:space="preserve"> </w:t>
      </w:r>
      <w:r w:rsidRPr="007C7E67">
        <w:rPr>
          <w:rFonts w:ascii="Times New Roman" w:hAnsi="Times New Roman" w:cs="Times New Roman"/>
          <w:sz w:val="25"/>
          <w:szCs w:val="25"/>
        </w:rPr>
        <w:t>Мурманск, пр.</w:t>
      </w:r>
      <w:r w:rsidR="00B30D4F" w:rsidRPr="007C7E67">
        <w:rPr>
          <w:rFonts w:ascii="Times New Roman" w:hAnsi="Times New Roman" w:cs="Times New Roman"/>
          <w:sz w:val="25"/>
          <w:szCs w:val="25"/>
        </w:rPr>
        <w:t xml:space="preserve"> </w:t>
      </w:r>
      <w:r w:rsidRPr="007C7E67">
        <w:rPr>
          <w:rFonts w:ascii="Times New Roman" w:hAnsi="Times New Roman" w:cs="Times New Roman"/>
          <w:sz w:val="25"/>
          <w:szCs w:val="25"/>
        </w:rPr>
        <w:t>Ленина, дом 75.</w:t>
      </w:r>
    </w:p>
    <w:p w:rsidR="0061637F" w:rsidRPr="007C7E67" w:rsidRDefault="0061637F" w:rsidP="0061637F">
      <w:pPr>
        <w:spacing w:line="360" w:lineRule="auto"/>
        <w:jc w:val="both"/>
        <w:rPr>
          <w:rFonts w:ascii="Times New Roman" w:hAnsi="Times New Roman" w:cs="Times New Roman"/>
          <w:sz w:val="25"/>
          <w:szCs w:val="25"/>
        </w:rPr>
      </w:pPr>
      <w:r w:rsidRPr="007C7E67">
        <w:rPr>
          <w:rFonts w:ascii="Times New Roman" w:hAnsi="Times New Roman" w:cs="Times New Roman"/>
          <w:sz w:val="25"/>
          <w:szCs w:val="25"/>
        </w:rPr>
        <w:t>Почтовый адрес: Российская Федерация,  г.</w:t>
      </w:r>
      <w:r w:rsidR="00030BCC" w:rsidRPr="007C7E67">
        <w:rPr>
          <w:rFonts w:ascii="Times New Roman" w:hAnsi="Times New Roman" w:cs="Times New Roman"/>
          <w:sz w:val="25"/>
          <w:szCs w:val="25"/>
        </w:rPr>
        <w:t xml:space="preserve"> </w:t>
      </w:r>
      <w:r w:rsidRPr="007C7E67">
        <w:rPr>
          <w:rFonts w:ascii="Times New Roman" w:hAnsi="Times New Roman" w:cs="Times New Roman"/>
          <w:sz w:val="25"/>
          <w:szCs w:val="25"/>
        </w:rPr>
        <w:t>Мурманск, пр.</w:t>
      </w:r>
      <w:r w:rsidR="00B30D4F" w:rsidRPr="007C7E67">
        <w:rPr>
          <w:rFonts w:ascii="Times New Roman" w:hAnsi="Times New Roman" w:cs="Times New Roman"/>
          <w:sz w:val="25"/>
          <w:szCs w:val="25"/>
        </w:rPr>
        <w:t xml:space="preserve"> </w:t>
      </w:r>
      <w:r w:rsidRPr="007C7E67">
        <w:rPr>
          <w:rFonts w:ascii="Times New Roman" w:hAnsi="Times New Roman" w:cs="Times New Roman"/>
          <w:sz w:val="25"/>
          <w:szCs w:val="25"/>
        </w:rPr>
        <w:t>Ленина, дом 75.</w:t>
      </w:r>
    </w:p>
    <w:p w:rsidR="0061637F" w:rsidRPr="007C7E67" w:rsidRDefault="0061637F" w:rsidP="0061637F">
      <w:pPr>
        <w:spacing w:line="360" w:lineRule="auto"/>
        <w:jc w:val="both"/>
        <w:rPr>
          <w:rFonts w:ascii="Times New Roman" w:hAnsi="Times New Roman" w:cs="Times New Roman"/>
          <w:sz w:val="25"/>
          <w:szCs w:val="25"/>
        </w:rPr>
      </w:pPr>
      <w:r w:rsidRPr="007C7E67">
        <w:rPr>
          <w:rFonts w:ascii="Times New Roman" w:hAnsi="Times New Roman" w:cs="Times New Roman"/>
          <w:sz w:val="25"/>
          <w:szCs w:val="25"/>
        </w:rPr>
        <w:t>Код по ОКВЭД:</w:t>
      </w:r>
      <w:r w:rsidR="00D86416" w:rsidRPr="007C7E67">
        <w:rPr>
          <w:rFonts w:ascii="Times New Roman" w:hAnsi="Times New Roman" w:cs="Times New Roman"/>
          <w:sz w:val="25"/>
          <w:szCs w:val="25"/>
        </w:rPr>
        <w:t xml:space="preserve"> </w:t>
      </w:r>
      <w:r w:rsidRPr="007C7E67">
        <w:rPr>
          <w:rFonts w:ascii="Times New Roman" w:hAnsi="Times New Roman" w:cs="Times New Roman"/>
          <w:sz w:val="25"/>
          <w:szCs w:val="25"/>
        </w:rPr>
        <w:t>75.11.2</w:t>
      </w:r>
    </w:p>
    <w:p w:rsidR="0061637F" w:rsidRPr="007C7E67" w:rsidRDefault="0061637F" w:rsidP="0061637F">
      <w:pPr>
        <w:spacing w:line="360" w:lineRule="auto"/>
        <w:jc w:val="both"/>
        <w:rPr>
          <w:rFonts w:ascii="Times New Roman" w:hAnsi="Times New Roman" w:cs="Times New Roman"/>
          <w:bCs/>
          <w:i/>
          <w:sz w:val="25"/>
          <w:szCs w:val="25"/>
        </w:rPr>
      </w:pPr>
      <w:r w:rsidRPr="007C7E67">
        <w:rPr>
          <w:rFonts w:ascii="Times New Roman" w:hAnsi="Times New Roman" w:cs="Times New Roman"/>
          <w:sz w:val="25"/>
          <w:szCs w:val="25"/>
        </w:rPr>
        <w:t xml:space="preserve">Доля в уставном капитале эмитента: </w:t>
      </w:r>
      <w:r w:rsidRPr="007C7E67">
        <w:rPr>
          <w:rFonts w:ascii="Times New Roman" w:hAnsi="Times New Roman" w:cs="Times New Roman"/>
          <w:bCs/>
          <w:i/>
          <w:sz w:val="25"/>
          <w:szCs w:val="25"/>
        </w:rPr>
        <w:t>5%.</w:t>
      </w:r>
    </w:p>
    <w:p w:rsidR="0061637F" w:rsidRPr="007C7E67" w:rsidRDefault="0061637F" w:rsidP="0061637F">
      <w:pPr>
        <w:pStyle w:val="13"/>
        <w:jc w:val="both"/>
        <w:rPr>
          <w:bCs w:val="0"/>
          <w:sz w:val="25"/>
          <w:szCs w:val="25"/>
        </w:rPr>
      </w:pPr>
      <w:r w:rsidRPr="007C7E67">
        <w:rPr>
          <w:bCs w:val="0"/>
          <w:sz w:val="25"/>
          <w:szCs w:val="25"/>
        </w:rPr>
        <w:t>Доля обыкновенных акций эмитента, принадлежащих данному лицу : 5%.</w:t>
      </w:r>
    </w:p>
    <w:p w:rsidR="0061637F" w:rsidRDefault="0061637F" w:rsidP="0061637F">
      <w:pPr>
        <w:pStyle w:val="13"/>
        <w:jc w:val="both"/>
        <w:rPr>
          <w:bCs w:val="0"/>
        </w:rPr>
      </w:pPr>
    </w:p>
    <w:p w:rsidR="0061637F" w:rsidRPr="007C7E67" w:rsidRDefault="0061637F" w:rsidP="0061637F">
      <w:pPr>
        <w:spacing w:line="360" w:lineRule="auto"/>
        <w:jc w:val="both"/>
        <w:rPr>
          <w:rFonts w:ascii="Times New Roman" w:hAnsi="Times New Roman" w:cs="Times New Roman"/>
          <w:b/>
          <w:sz w:val="25"/>
          <w:szCs w:val="25"/>
        </w:rPr>
      </w:pPr>
      <w:r w:rsidRPr="007C7E67">
        <w:rPr>
          <w:rFonts w:ascii="Times New Roman" w:hAnsi="Times New Roman" w:cs="Times New Roman"/>
          <w:b/>
          <w:sz w:val="25"/>
          <w:szCs w:val="25"/>
        </w:rPr>
        <w:t>5.</w:t>
      </w:r>
      <w:r w:rsidR="00617DEF" w:rsidRPr="007C7E67">
        <w:rPr>
          <w:rFonts w:ascii="Times New Roman" w:hAnsi="Times New Roman" w:cs="Times New Roman"/>
          <w:b/>
          <w:sz w:val="25"/>
          <w:szCs w:val="25"/>
        </w:rPr>
        <w:t xml:space="preserve"> </w:t>
      </w:r>
      <w:r w:rsidRPr="007C7E67">
        <w:rPr>
          <w:rFonts w:ascii="Times New Roman" w:hAnsi="Times New Roman" w:cs="Times New Roman"/>
          <w:b/>
          <w:sz w:val="25"/>
          <w:szCs w:val="25"/>
        </w:rPr>
        <w:t>Наименование: ФГУП «Росморпорт»</w:t>
      </w:r>
      <w:r w:rsidR="007C7E67">
        <w:rPr>
          <w:rFonts w:ascii="Times New Roman" w:hAnsi="Times New Roman" w:cs="Times New Roman"/>
          <w:b/>
          <w:sz w:val="25"/>
          <w:szCs w:val="25"/>
        </w:rPr>
        <w:t>.</w:t>
      </w:r>
    </w:p>
    <w:p w:rsidR="0061637F" w:rsidRPr="007C7E67" w:rsidRDefault="0061637F" w:rsidP="0061637F">
      <w:pPr>
        <w:spacing w:line="360" w:lineRule="auto"/>
        <w:jc w:val="both"/>
        <w:rPr>
          <w:rFonts w:ascii="Times New Roman" w:hAnsi="Times New Roman" w:cs="Times New Roman"/>
          <w:sz w:val="25"/>
          <w:szCs w:val="25"/>
        </w:rPr>
      </w:pPr>
      <w:r w:rsidRPr="007C7E67">
        <w:rPr>
          <w:rFonts w:ascii="Times New Roman" w:hAnsi="Times New Roman" w:cs="Times New Roman"/>
          <w:sz w:val="25"/>
          <w:szCs w:val="25"/>
        </w:rPr>
        <w:t>ИНН 7702352454,</w:t>
      </w:r>
      <w:r w:rsidR="00617DEF" w:rsidRPr="007C7E67">
        <w:rPr>
          <w:rFonts w:ascii="Times New Roman" w:hAnsi="Times New Roman" w:cs="Times New Roman"/>
          <w:sz w:val="25"/>
          <w:szCs w:val="25"/>
        </w:rPr>
        <w:t xml:space="preserve"> </w:t>
      </w:r>
      <w:r w:rsidRPr="007C7E67">
        <w:rPr>
          <w:rFonts w:ascii="Times New Roman" w:hAnsi="Times New Roman" w:cs="Times New Roman"/>
          <w:sz w:val="25"/>
          <w:szCs w:val="25"/>
        </w:rPr>
        <w:t>ОГРН  1037702023831, дата присвоения 15.05.2003 г.</w:t>
      </w:r>
    </w:p>
    <w:p w:rsidR="0061637F" w:rsidRPr="007C7E67" w:rsidRDefault="0061637F" w:rsidP="0061637F">
      <w:pPr>
        <w:spacing w:line="360" w:lineRule="auto"/>
        <w:jc w:val="both"/>
        <w:rPr>
          <w:rFonts w:ascii="Times New Roman" w:hAnsi="Times New Roman" w:cs="Times New Roman"/>
          <w:sz w:val="25"/>
          <w:szCs w:val="25"/>
        </w:rPr>
      </w:pPr>
      <w:r w:rsidRPr="007C7E67">
        <w:rPr>
          <w:rFonts w:ascii="Times New Roman" w:hAnsi="Times New Roman" w:cs="Times New Roman"/>
          <w:sz w:val="25"/>
          <w:szCs w:val="25"/>
        </w:rPr>
        <w:t>Место нахождения: Российская Федерация, г.</w:t>
      </w:r>
      <w:r w:rsidR="00030BCC" w:rsidRPr="007C7E67">
        <w:rPr>
          <w:rFonts w:ascii="Times New Roman" w:hAnsi="Times New Roman" w:cs="Times New Roman"/>
          <w:sz w:val="25"/>
          <w:szCs w:val="25"/>
        </w:rPr>
        <w:t xml:space="preserve"> </w:t>
      </w:r>
      <w:r w:rsidRPr="007C7E67">
        <w:rPr>
          <w:rFonts w:ascii="Times New Roman" w:hAnsi="Times New Roman" w:cs="Times New Roman"/>
          <w:sz w:val="25"/>
          <w:szCs w:val="25"/>
        </w:rPr>
        <w:t>Москва, ул.</w:t>
      </w:r>
      <w:r w:rsidR="003A4CDE" w:rsidRPr="007C7E67">
        <w:rPr>
          <w:rFonts w:ascii="Times New Roman" w:hAnsi="Times New Roman" w:cs="Times New Roman"/>
          <w:sz w:val="25"/>
          <w:szCs w:val="25"/>
        </w:rPr>
        <w:t xml:space="preserve"> </w:t>
      </w:r>
      <w:r w:rsidRPr="007C7E67">
        <w:rPr>
          <w:rFonts w:ascii="Times New Roman" w:hAnsi="Times New Roman" w:cs="Times New Roman"/>
          <w:sz w:val="25"/>
          <w:szCs w:val="25"/>
        </w:rPr>
        <w:t>Сущевская,</w:t>
      </w:r>
      <w:r w:rsidR="003A4CDE" w:rsidRPr="007C7E67">
        <w:rPr>
          <w:rFonts w:ascii="Times New Roman" w:hAnsi="Times New Roman" w:cs="Times New Roman"/>
          <w:sz w:val="25"/>
          <w:szCs w:val="25"/>
        </w:rPr>
        <w:t xml:space="preserve"> </w:t>
      </w:r>
      <w:r w:rsidRPr="007C7E67">
        <w:rPr>
          <w:rFonts w:ascii="Times New Roman" w:hAnsi="Times New Roman" w:cs="Times New Roman"/>
          <w:sz w:val="25"/>
          <w:szCs w:val="25"/>
        </w:rPr>
        <w:t>дом 19,стр.7.</w:t>
      </w:r>
    </w:p>
    <w:p w:rsidR="0061637F" w:rsidRPr="007C7E67" w:rsidRDefault="0061637F" w:rsidP="0061637F">
      <w:pPr>
        <w:spacing w:line="360" w:lineRule="auto"/>
        <w:jc w:val="both"/>
        <w:rPr>
          <w:rFonts w:ascii="Times New Roman" w:hAnsi="Times New Roman" w:cs="Times New Roman"/>
          <w:sz w:val="25"/>
          <w:szCs w:val="25"/>
        </w:rPr>
      </w:pPr>
      <w:r w:rsidRPr="007C7E67">
        <w:rPr>
          <w:rFonts w:ascii="Times New Roman" w:hAnsi="Times New Roman" w:cs="Times New Roman"/>
          <w:sz w:val="25"/>
          <w:szCs w:val="25"/>
        </w:rPr>
        <w:t>Почтовый адрес: Российская Федерация, г.</w:t>
      </w:r>
      <w:r w:rsidR="00030BCC" w:rsidRPr="007C7E67">
        <w:rPr>
          <w:rFonts w:ascii="Times New Roman" w:hAnsi="Times New Roman" w:cs="Times New Roman"/>
          <w:sz w:val="25"/>
          <w:szCs w:val="25"/>
        </w:rPr>
        <w:t xml:space="preserve"> </w:t>
      </w:r>
      <w:r w:rsidRPr="007C7E67">
        <w:rPr>
          <w:rFonts w:ascii="Times New Roman" w:hAnsi="Times New Roman" w:cs="Times New Roman"/>
          <w:sz w:val="25"/>
          <w:szCs w:val="25"/>
        </w:rPr>
        <w:t>Москва, ул.</w:t>
      </w:r>
      <w:r w:rsidR="003A4CDE" w:rsidRPr="007C7E67">
        <w:rPr>
          <w:rFonts w:ascii="Times New Roman" w:hAnsi="Times New Roman" w:cs="Times New Roman"/>
          <w:sz w:val="25"/>
          <w:szCs w:val="25"/>
        </w:rPr>
        <w:t xml:space="preserve"> </w:t>
      </w:r>
      <w:r w:rsidRPr="007C7E67">
        <w:rPr>
          <w:rFonts w:ascii="Times New Roman" w:hAnsi="Times New Roman" w:cs="Times New Roman"/>
          <w:sz w:val="25"/>
          <w:szCs w:val="25"/>
        </w:rPr>
        <w:t>Сущевская,</w:t>
      </w:r>
      <w:r w:rsidR="003A4CDE" w:rsidRPr="007C7E67">
        <w:rPr>
          <w:rFonts w:ascii="Times New Roman" w:hAnsi="Times New Roman" w:cs="Times New Roman"/>
          <w:sz w:val="25"/>
          <w:szCs w:val="25"/>
        </w:rPr>
        <w:t xml:space="preserve"> </w:t>
      </w:r>
      <w:r w:rsidRPr="007C7E67">
        <w:rPr>
          <w:rFonts w:ascii="Times New Roman" w:hAnsi="Times New Roman" w:cs="Times New Roman"/>
          <w:sz w:val="25"/>
          <w:szCs w:val="25"/>
        </w:rPr>
        <w:t>дом 19,стр.7.</w:t>
      </w:r>
    </w:p>
    <w:p w:rsidR="0061637F" w:rsidRPr="007C7E67" w:rsidRDefault="0061637F" w:rsidP="0061637F">
      <w:pPr>
        <w:spacing w:line="360" w:lineRule="auto"/>
        <w:jc w:val="both"/>
        <w:rPr>
          <w:rFonts w:ascii="Times New Roman" w:hAnsi="Times New Roman" w:cs="Times New Roman"/>
          <w:sz w:val="25"/>
          <w:szCs w:val="25"/>
        </w:rPr>
      </w:pPr>
    </w:p>
    <w:p w:rsidR="003A4CDE" w:rsidRPr="007C7E67" w:rsidRDefault="0061637F" w:rsidP="0061637F">
      <w:pPr>
        <w:spacing w:line="360" w:lineRule="auto"/>
        <w:jc w:val="both"/>
        <w:rPr>
          <w:rFonts w:ascii="Times New Roman" w:hAnsi="Times New Roman" w:cs="Times New Roman"/>
          <w:sz w:val="25"/>
          <w:szCs w:val="25"/>
        </w:rPr>
      </w:pPr>
      <w:r w:rsidRPr="007C7E67">
        <w:rPr>
          <w:rFonts w:ascii="Times New Roman" w:hAnsi="Times New Roman" w:cs="Times New Roman"/>
          <w:sz w:val="25"/>
          <w:szCs w:val="25"/>
        </w:rPr>
        <w:t>Код по ОКВЭД</w:t>
      </w:r>
      <w:r w:rsidR="007C7E67" w:rsidRPr="007C7E67">
        <w:rPr>
          <w:rFonts w:ascii="Times New Roman" w:hAnsi="Times New Roman" w:cs="Times New Roman"/>
          <w:sz w:val="25"/>
          <w:szCs w:val="25"/>
        </w:rPr>
        <w:t xml:space="preserve">:  </w:t>
      </w:r>
      <w:r w:rsidR="003A4CDE" w:rsidRPr="007C7E67">
        <w:rPr>
          <w:rFonts w:ascii="Times New Roman" w:hAnsi="Times New Roman" w:cs="Times New Roman"/>
          <w:sz w:val="25"/>
          <w:szCs w:val="25"/>
        </w:rPr>
        <w:t>61.10.</w:t>
      </w:r>
    </w:p>
    <w:p w:rsidR="0061637F" w:rsidRPr="007C7E67" w:rsidRDefault="0061637F" w:rsidP="0061637F">
      <w:pPr>
        <w:spacing w:line="360" w:lineRule="auto"/>
        <w:jc w:val="both"/>
        <w:rPr>
          <w:rFonts w:ascii="Times New Roman" w:hAnsi="Times New Roman" w:cs="Times New Roman"/>
          <w:b/>
          <w:bCs/>
          <w:sz w:val="25"/>
          <w:szCs w:val="25"/>
        </w:rPr>
      </w:pPr>
      <w:r w:rsidRPr="007C7E67">
        <w:rPr>
          <w:rFonts w:ascii="Times New Roman" w:hAnsi="Times New Roman" w:cs="Times New Roman"/>
          <w:sz w:val="25"/>
          <w:szCs w:val="25"/>
        </w:rPr>
        <w:t>Доля в уставном капитале эмитента: 1</w:t>
      </w:r>
      <w:r w:rsidRPr="007C7E67">
        <w:rPr>
          <w:rFonts w:ascii="Times New Roman" w:hAnsi="Times New Roman" w:cs="Times New Roman"/>
          <w:bCs/>
          <w:sz w:val="25"/>
          <w:szCs w:val="25"/>
        </w:rPr>
        <w:t>5%.</w:t>
      </w:r>
    </w:p>
    <w:p w:rsidR="0061637F" w:rsidRPr="007C7E67" w:rsidRDefault="0061637F" w:rsidP="0061637F">
      <w:pPr>
        <w:pStyle w:val="13"/>
        <w:jc w:val="both"/>
        <w:rPr>
          <w:bCs w:val="0"/>
          <w:sz w:val="25"/>
          <w:szCs w:val="25"/>
        </w:rPr>
      </w:pPr>
      <w:r w:rsidRPr="007C7E67">
        <w:rPr>
          <w:bCs w:val="0"/>
          <w:sz w:val="25"/>
          <w:szCs w:val="25"/>
        </w:rPr>
        <w:t>Доля обыкновенных акций эмитента, принадлежащих данному лицу:</w:t>
      </w:r>
      <w:r w:rsidR="00617DEF" w:rsidRPr="007C7E67">
        <w:rPr>
          <w:bCs w:val="0"/>
          <w:sz w:val="25"/>
          <w:szCs w:val="25"/>
        </w:rPr>
        <w:t xml:space="preserve"> </w:t>
      </w:r>
      <w:r w:rsidRPr="007C7E67">
        <w:rPr>
          <w:bCs w:val="0"/>
          <w:sz w:val="25"/>
          <w:szCs w:val="25"/>
        </w:rPr>
        <w:t>15%.</w:t>
      </w:r>
    </w:p>
    <w:p w:rsidR="0061637F" w:rsidRDefault="0061637F" w:rsidP="0061637F">
      <w:pPr>
        <w:pStyle w:val="13"/>
        <w:jc w:val="both"/>
        <w:rPr>
          <w:color w:val="333399"/>
          <w:sz w:val="25"/>
          <w:szCs w:val="25"/>
        </w:rPr>
      </w:pPr>
    </w:p>
    <w:p w:rsidR="002B0573" w:rsidRDefault="002B0573" w:rsidP="0061637F">
      <w:pPr>
        <w:pStyle w:val="13"/>
        <w:jc w:val="both"/>
        <w:rPr>
          <w:color w:val="333399"/>
          <w:sz w:val="25"/>
          <w:szCs w:val="25"/>
        </w:rPr>
      </w:pPr>
    </w:p>
    <w:p w:rsidR="002B0573" w:rsidRPr="007C7E67" w:rsidRDefault="002B0573" w:rsidP="0061637F">
      <w:pPr>
        <w:pStyle w:val="13"/>
        <w:jc w:val="both"/>
        <w:rPr>
          <w:color w:val="333399"/>
          <w:sz w:val="25"/>
          <w:szCs w:val="25"/>
        </w:rPr>
      </w:pPr>
    </w:p>
    <w:p w:rsidR="00A07CD5" w:rsidRPr="00D22559" w:rsidRDefault="00A07CD5" w:rsidP="00994394">
      <w:pPr>
        <w:spacing w:line="360" w:lineRule="auto"/>
        <w:ind w:firstLine="708"/>
        <w:jc w:val="center"/>
        <w:rPr>
          <w:rFonts w:ascii="Times New Roman" w:hAnsi="Times New Roman" w:cs="Times New Roman"/>
          <w:b/>
          <w:sz w:val="28"/>
          <w:szCs w:val="28"/>
        </w:rPr>
      </w:pPr>
      <w:r w:rsidRPr="00D22559">
        <w:rPr>
          <w:rFonts w:ascii="Times New Roman" w:hAnsi="Times New Roman" w:cs="Times New Roman"/>
          <w:b/>
          <w:sz w:val="28"/>
          <w:szCs w:val="28"/>
        </w:rPr>
        <w:lastRenderedPageBreak/>
        <w:t>Информация об аудиторе</w:t>
      </w:r>
      <w:r w:rsidR="00994394">
        <w:rPr>
          <w:rFonts w:ascii="Times New Roman" w:hAnsi="Times New Roman" w:cs="Times New Roman"/>
          <w:b/>
          <w:sz w:val="28"/>
          <w:szCs w:val="28"/>
        </w:rPr>
        <w:t>.</w:t>
      </w:r>
    </w:p>
    <w:p w:rsidR="001B68A8" w:rsidRPr="00994394" w:rsidRDefault="000440C3" w:rsidP="009C52A6">
      <w:pPr>
        <w:suppressAutoHyphens/>
        <w:spacing w:line="360" w:lineRule="auto"/>
        <w:jc w:val="both"/>
        <w:rPr>
          <w:rFonts w:ascii="Times New Roman" w:hAnsi="Times New Roman" w:cs="Times New Roman"/>
          <w:b/>
          <w:i/>
          <w:sz w:val="25"/>
          <w:szCs w:val="25"/>
        </w:rPr>
      </w:pPr>
      <w:r w:rsidRPr="00994394">
        <w:rPr>
          <w:rFonts w:ascii="Times New Roman" w:hAnsi="Times New Roman" w:cs="Times New Roman"/>
          <w:sz w:val="25"/>
          <w:szCs w:val="25"/>
        </w:rPr>
        <w:t xml:space="preserve">Полное фирменное наименование: </w:t>
      </w:r>
      <w:r w:rsidR="00620C18" w:rsidRPr="00994394">
        <w:rPr>
          <w:rFonts w:ascii="Times New Roman" w:hAnsi="Times New Roman" w:cs="Times New Roman"/>
          <w:sz w:val="25"/>
          <w:szCs w:val="25"/>
        </w:rPr>
        <w:t>ООО «ЭЛКОД-АУДИТ»</w:t>
      </w:r>
    </w:p>
    <w:p w:rsidR="0053127D" w:rsidRPr="00994394" w:rsidRDefault="0053127D" w:rsidP="009C52A6">
      <w:pPr>
        <w:spacing w:line="360" w:lineRule="auto"/>
        <w:jc w:val="both"/>
        <w:rPr>
          <w:rFonts w:ascii="Times New Roman" w:hAnsi="Times New Roman" w:cs="Times New Roman"/>
          <w:bCs/>
          <w:spacing w:val="-6"/>
          <w:sz w:val="25"/>
          <w:szCs w:val="25"/>
        </w:rPr>
      </w:pPr>
      <w:r w:rsidRPr="00994394">
        <w:rPr>
          <w:rStyle w:val="SUBST"/>
          <w:rFonts w:ascii="Times New Roman" w:hAnsi="Times New Roman" w:cs="Times New Roman"/>
          <w:b w:val="0"/>
          <w:bCs w:val="0"/>
          <w:i w:val="0"/>
          <w:iCs w:val="0"/>
          <w:sz w:val="25"/>
          <w:szCs w:val="25"/>
        </w:rPr>
        <w:t xml:space="preserve">Место нахождения:  </w:t>
      </w:r>
      <w:r w:rsidR="00620C18" w:rsidRPr="00994394">
        <w:rPr>
          <w:rStyle w:val="SUBST"/>
          <w:rFonts w:ascii="Times New Roman" w:hAnsi="Times New Roman" w:cs="Times New Roman"/>
          <w:b w:val="0"/>
          <w:bCs w:val="0"/>
          <w:i w:val="0"/>
          <w:iCs w:val="0"/>
          <w:sz w:val="25"/>
          <w:szCs w:val="25"/>
        </w:rPr>
        <w:t>125993</w:t>
      </w:r>
      <w:r w:rsidR="00D22559" w:rsidRPr="00994394">
        <w:rPr>
          <w:rFonts w:ascii="Times New Roman" w:hAnsi="Times New Roman" w:cs="Times New Roman"/>
          <w:sz w:val="25"/>
          <w:szCs w:val="25"/>
        </w:rPr>
        <w:t>,</w:t>
      </w:r>
      <w:r w:rsidR="00227C5B" w:rsidRPr="00994394">
        <w:rPr>
          <w:rFonts w:ascii="Times New Roman" w:hAnsi="Times New Roman" w:cs="Times New Roman"/>
          <w:sz w:val="25"/>
          <w:szCs w:val="25"/>
        </w:rPr>
        <w:t xml:space="preserve"> Москва, </w:t>
      </w:r>
      <w:r w:rsidR="00620C18" w:rsidRPr="00994394">
        <w:rPr>
          <w:rFonts w:ascii="Times New Roman" w:hAnsi="Times New Roman" w:cs="Times New Roman"/>
          <w:sz w:val="25"/>
          <w:szCs w:val="25"/>
        </w:rPr>
        <w:t>Ленинградский пр.,</w:t>
      </w:r>
      <w:r w:rsidR="00030BCC" w:rsidRPr="00994394">
        <w:rPr>
          <w:rFonts w:ascii="Times New Roman" w:hAnsi="Times New Roman" w:cs="Times New Roman"/>
          <w:sz w:val="25"/>
          <w:szCs w:val="25"/>
        </w:rPr>
        <w:t xml:space="preserve"> </w:t>
      </w:r>
      <w:r w:rsidR="00620C18" w:rsidRPr="00994394">
        <w:rPr>
          <w:rFonts w:ascii="Times New Roman" w:hAnsi="Times New Roman" w:cs="Times New Roman"/>
          <w:sz w:val="25"/>
          <w:szCs w:val="25"/>
        </w:rPr>
        <w:t>д.80,корп.Б.</w:t>
      </w:r>
    </w:p>
    <w:p w:rsidR="00620C18" w:rsidRPr="00994394" w:rsidRDefault="00D22559" w:rsidP="00620C18">
      <w:pPr>
        <w:spacing w:line="360" w:lineRule="auto"/>
        <w:jc w:val="both"/>
        <w:rPr>
          <w:rFonts w:ascii="Times New Roman" w:hAnsi="Times New Roman" w:cs="Times New Roman"/>
          <w:bCs/>
          <w:spacing w:val="-6"/>
          <w:sz w:val="25"/>
          <w:szCs w:val="25"/>
        </w:rPr>
      </w:pPr>
      <w:r w:rsidRPr="00994394">
        <w:rPr>
          <w:rFonts w:ascii="Times New Roman" w:hAnsi="Times New Roman" w:cs="Times New Roman"/>
          <w:sz w:val="25"/>
          <w:szCs w:val="25"/>
        </w:rPr>
        <w:t xml:space="preserve">Юридический адрес: </w:t>
      </w:r>
      <w:r w:rsidR="00620C18" w:rsidRPr="00994394">
        <w:rPr>
          <w:rStyle w:val="SUBST"/>
          <w:rFonts w:ascii="Times New Roman" w:hAnsi="Times New Roman" w:cs="Times New Roman"/>
          <w:b w:val="0"/>
          <w:bCs w:val="0"/>
          <w:i w:val="0"/>
          <w:iCs w:val="0"/>
          <w:sz w:val="25"/>
          <w:szCs w:val="25"/>
        </w:rPr>
        <w:t>125993</w:t>
      </w:r>
      <w:r w:rsidR="00620C18" w:rsidRPr="00994394">
        <w:rPr>
          <w:rFonts w:ascii="Times New Roman" w:hAnsi="Times New Roman" w:cs="Times New Roman"/>
          <w:sz w:val="25"/>
          <w:szCs w:val="25"/>
        </w:rPr>
        <w:t>, Москва, Ленинградский пр.,</w:t>
      </w:r>
      <w:r w:rsidR="00030BCC" w:rsidRPr="00994394">
        <w:rPr>
          <w:rFonts w:ascii="Times New Roman" w:hAnsi="Times New Roman" w:cs="Times New Roman"/>
          <w:sz w:val="25"/>
          <w:szCs w:val="25"/>
        </w:rPr>
        <w:t xml:space="preserve"> </w:t>
      </w:r>
      <w:r w:rsidR="00620C18" w:rsidRPr="00994394">
        <w:rPr>
          <w:rFonts w:ascii="Times New Roman" w:hAnsi="Times New Roman" w:cs="Times New Roman"/>
          <w:sz w:val="25"/>
          <w:szCs w:val="25"/>
        </w:rPr>
        <w:t>д.80,</w:t>
      </w:r>
      <w:r w:rsidR="00227999">
        <w:rPr>
          <w:rFonts w:ascii="Times New Roman" w:hAnsi="Times New Roman" w:cs="Times New Roman"/>
          <w:sz w:val="25"/>
          <w:szCs w:val="25"/>
        </w:rPr>
        <w:t xml:space="preserve"> </w:t>
      </w:r>
      <w:r w:rsidR="00620C18" w:rsidRPr="00994394">
        <w:rPr>
          <w:rFonts w:ascii="Times New Roman" w:hAnsi="Times New Roman" w:cs="Times New Roman"/>
          <w:sz w:val="25"/>
          <w:szCs w:val="25"/>
        </w:rPr>
        <w:t>корп.Б.</w:t>
      </w:r>
    </w:p>
    <w:p w:rsidR="0053127D" w:rsidRPr="00994394" w:rsidRDefault="000440C3" w:rsidP="009C52A6">
      <w:pPr>
        <w:suppressAutoHyphens/>
        <w:spacing w:line="360" w:lineRule="auto"/>
        <w:jc w:val="both"/>
        <w:rPr>
          <w:rFonts w:ascii="Times New Roman" w:hAnsi="Times New Roman" w:cs="Times New Roman"/>
          <w:b/>
          <w:sz w:val="25"/>
          <w:szCs w:val="25"/>
        </w:rPr>
      </w:pPr>
      <w:r w:rsidRPr="00994394">
        <w:rPr>
          <w:rFonts w:ascii="Times New Roman" w:hAnsi="Times New Roman" w:cs="Times New Roman"/>
          <w:sz w:val="25"/>
          <w:szCs w:val="25"/>
        </w:rPr>
        <w:t>Телефон</w:t>
      </w:r>
      <w:r w:rsidR="0053127D" w:rsidRPr="00994394">
        <w:rPr>
          <w:rFonts w:ascii="Times New Roman" w:hAnsi="Times New Roman" w:cs="Times New Roman"/>
          <w:sz w:val="25"/>
          <w:szCs w:val="25"/>
        </w:rPr>
        <w:t>: 8</w:t>
      </w:r>
      <w:r w:rsidR="00227999">
        <w:rPr>
          <w:rFonts w:ascii="Times New Roman" w:hAnsi="Times New Roman" w:cs="Times New Roman"/>
          <w:sz w:val="25"/>
          <w:szCs w:val="25"/>
        </w:rPr>
        <w:t xml:space="preserve"> (</w:t>
      </w:r>
      <w:r w:rsidR="0053127D" w:rsidRPr="00994394">
        <w:rPr>
          <w:rFonts w:ascii="Times New Roman" w:hAnsi="Times New Roman" w:cs="Times New Roman"/>
          <w:sz w:val="25"/>
          <w:szCs w:val="25"/>
        </w:rPr>
        <w:t>4</w:t>
      </w:r>
      <w:r w:rsidR="00227999">
        <w:rPr>
          <w:rFonts w:ascii="Times New Roman" w:hAnsi="Times New Roman" w:cs="Times New Roman"/>
          <w:sz w:val="25"/>
          <w:szCs w:val="25"/>
        </w:rPr>
        <w:t>9</w:t>
      </w:r>
      <w:r w:rsidR="0053127D" w:rsidRPr="00994394">
        <w:rPr>
          <w:rFonts w:ascii="Times New Roman" w:hAnsi="Times New Roman" w:cs="Times New Roman"/>
          <w:sz w:val="25"/>
          <w:szCs w:val="25"/>
        </w:rPr>
        <w:t>5)</w:t>
      </w:r>
      <w:r w:rsidR="0024568F" w:rsidRPr="00994394">
        <w:rPr>
          <w:rStyle w:val="af9"/>
          <w:rFonts w:ascii="Times New Roman" w:hAnsi="Times New Roman" w:cs="Times New Roman"/>
          <w:b w:val="0"/>
          <w:sz w:val="25"/>
          <w:szCs w:val="25"/>
        </w:rPr>
        <w:t xml:space="preserve"> 9</w:t>
      </w:r>
      <w:r w:rsidR="00620C18" w:rsidRPr="00994394">
        <w:rPr>
          <w:rStyle w:val="af9"/>
          <w:rFonts w:ascii="Times New Roman" w:hAnsi="Times New Roman" w:cs="Times New Roman"/>
          <w:b w:val="0"/>
          <w:sz w:val="25"/>
          <w:szCs w:val="25"/>
        </w:rPr>
        <w:t>56</w:t>
      </w:r>
      <w:r w:rsidR="0024568F" w:rsidRPr="00994394">
        <w:rPr>
          <w:rStyle w:val="af9"/>
          <w:rFonts w:ascii="Times New Roman" w:hAnsi="Times New Roman" w:cs="Times New Roman"/>
          <w:b w:val="0"/>
          <w:sz w:val="25"/>
          <w:szCs w:val="25"/>
        </w:rPr>
        <w:t>-</w:t>
      </w:r>
      <w:r w:rsidR="00620C18" w:rsidRPr="00994394">
        <w:rPr>
          <w:rStyle w:val="af9"/>
          <w:rFonts w:ascii="Times New Roman" w:hAnsi="Times New Roman" w:cs="Times New Roman"/>
          <w:b w:val="0"/>
          <w:sz w:val="25"/>
          <w:szCs w:val="25"/>
        </w:rPr>
        <w:t>07</w:t>
      </w:r>
      <w:r w:rsidR="0024568F" w:rsidRPr="00994394">
        <w:rPr>
          <w:rStyle w:val="af9"/>
          <w:rFonts w:ascii="Times New Roman" w:hAnsi="Times New Roman" w:cs="Times New Roman"/>
          <w:b w:val="0"/>
          <w:sz w:val="25"/>
          <w:szCs w:val="25"/>
        </w:rPr>
        <w:t>-</w:t>
      </w:r>
      <w:r w:rsidR="00620C18" w:rsidRPr="00994394">
        <w:rPr>
          <w:rStyle w:val="af9"/>
          <w:rFonts w:ascii="Times New Roman" w:hAnsi="Times New Roman" w:cs="Times New Roman"/>
          <w:b w:val="0"/>
          <w:sz w:val="25"/>
          <w:szCs w:val="25"/>
        </w:rPr>
        <w:t>7</w:t>
      </w:r>
      <w:r w:rsidR="0024568F" w:rsidRPr="00994394">
        <w:rPr>
          <w:rStyle w:val="af9"/>
          <w:rFonts w:ascii="Times New Roman" w:hAnsi="Times New Roman" w:cs="Times New Roman"/>
          <w:b w:val="0"/>
          <w:sz w:val="25"/>
          <w:szCs w:val="25"/>
        </w:rPr>
        <w:t>8</w:t>
      </w:r>
    </w:p>
    <w:p w:rsidR="00620C18" w:rsidRPr="00994394" w:rsidRDefault="0053127D" w:rsidP="009C52A6">
      <w:pPr>
        <w:suppressAutoHyphens/>
        <w:spacing w:line="360" w:lineRule="auto"/>
        <w:jc w:val="both"/>
        <w:rPr>
          <w:rFonts w:ascii="Times New Roman" w:hAnsi="Times New Roman" w:cs="Times New Roman"/>
          <w:sz w:val="25"/>
          <w:szCs w:val="25"/>
        </w:rPr>
      </w:pPr>
      <w:r w:rsidRPr="00994394">
        <w:rPr>
          <w:rFonts w:ascii="Times New Roman" w:hAnsi="Times New Roman" w:cs="Times New Roman"/>
          <w:sz w:val="25"/>
          <w:szCs w:val="25"/>
        </w:rPr>
        <w:t xml:space="preserve">Адрес электронной почты: </w:t>
      </w:r>
      <w:r w:rsidR="00620C18" w:rsidRPr="00994394">
        <w:rPr>
          <w:rFonts w:ascii="Times New Roman" w:hAnsi="Times New Roman" w:cs="Times New Roman"/>
          <w:color w:val="0070C0"/>
          <w:sz w:val="25"/>
          <w:szCs w:val="25"/>
          <w:lang w:val="en-US"/>
        </w:rPr>
        <w:t>audit</w:t>
      </w:r>
      <w:r w:rsidR="00620C18" w:rsidRPr="00994394">
        <w:rPr>
          <w:rFonts w:ascii="Times New Roman" w:hAnsi="Times New Roman" w:cs="Times New Roman"/>
          <w:color w:val="0070C0"/>
          <w:sz w:val="25"/>
          <w:szCs w:val="25"/>
        </w:rPr>
        <w:t>@</w:t>
      </w:r>
      <w:r w:rsidR="00620C18" w:rsidRPr="00994394">
        <w:rPr>
          <w:rFonts w:ascii="Times New Roman" w:hAnsi="Times New Roman" w:cs="Times New Roman"/>
          <w:color w:val="0070C0"/>
          <w:sz w:val="25"/>
          <w:szCs w:val="25"/>
          <w:lang w:val="en-US"/>
        </w:rPr>
        <w:t>elkode</w:t>
      </w:r>
      <w:r w:rsidR="00620C18" w:rsidRPr="00994394">
        <w:rPr>
          <w:rFonts w:ascii="Times New Roman" w:hAnsi="Times New Roman" w:cs="Times New Roman"/>
          <w:color w:val="0070C0"/>
          <w:sz w:val="25"/>
          <w:szCs w:val="25"/>
        </w:rPr>
        <w:t>.</w:t>
      </w:r>
      <w:r w:rsidR="00620C18" w:rsidRPr="00994394">
        <w:rPr>
          <w:rFonts w:ascii="Times New Roman" w:hAnsi="Times New Roman" w:cs="Times New Roman"/>
          <w:color w:val="0070C0"/>
          <w:sz w:val="25"/>
          <w:szCs w:val="25"/>
          <w:lang w:val="en-US"/>
        </w:rPr>
        <w:t>ru</w:t>
      </w:r>
    </w:p>
    <w:p w:rsidR="0053127D" w:rsidRPr="00994394" w:rsidRDefault="0053127D" w:rsidP="009C52A6">
      <w:pPr>
        <w:suppressAutoHyphens/>
        <w:spacing w:line="360" w:lineRule="auto"/>
        <w:jc w:val="both"/>
        <w:rPr>
          <w:rFonts w:ascii="Times New Roman" w:hAnsi="Times New Roman" w:cs="Times New Roman"/>
          <w:sz w:val="25"/>
          <w:szCs w:val="25"/>
        </w:rPr>
      </w:pPr>
      <w:r w:rsidRPr="00994394">
        <w:rPr>
          <w:rFonts w:ascii="Times New Roman" w:hAnsi="Times New Roman" w:cs="Times New Roman"/>
          <w:sz w:val="25"/>
          <w:szCs w:val="25"/>
        </w:rPr>
        <w:t xml:space="preserve">Номер лицензии: </w:t>
      </w:r>
      <w:r w:rsidR="0024568F" w:rsidRPr="00994394">
        <w:rPr>
          <w:rFonts w:ascii="Times New Roman" w:hAnsi="Times New Roman" w:cs="Times New Roman"/>
          <w:sz w:val="25"/>
          <w:szCs w:val="25"/>
        </w:rPr>
        <w:t xml:space="preserve">Е </w:t>
      </w:r>
      <w:r w:rsidR="00233214" w:rsidRPr="00994394">
        <w:rPr>
          <w:rFonts w:ascii="Times New Roman" w:hAnsi="Times New Roman" w:cs="Times New Roman"/>
          <w:sz w:val="25"/>
          <w:szCs w:val="25"/>
        </w:rPr>
        <w:t>005807</w:t>
      </w:r>
    </w:p>
    <w:p w:rsidR="0053127D" w:rsidRPr="00994394" w:rsidRDefault="0053127D" w:rsidP="000440C3">
      <w:pPr>
        <w:suppressAutoHyphens/>
        <w:spacing w:line="360" w:lineRule="auto"/>
        <w:jc w:val="both"/>
        <w:rPr>
          <w:rStyle w:val="SUBST"/>
          <w:rFonts w:ascii="Times New Roman" w:hAnsi="Times New Roman" w:cs="Times New Roman"/>
          <w:b w:val="0"/>
          <w:bCs w:val="0"/>
          <w:i w:val="0"/>
          <w:iCs w:val="0"/>
          <w:sz w:val="25"/>
          <w:szCs w:val="25"/>
        </w:rPr>
      </w:pPr>
      <w:r w:rsidRPr="00994394">
        <w:rPr>
          <w:rFonts w:ascii="Times New Roman" w:hAnsi="Times New Roman" w:cs="Times New Roman"/>
          <w:sz w:val="25"/>
          <w:szCs w:val="25"/>
        </w:rPr>
        <w:t xml:space="preserve">Дата выдачи: </w:t>
      </w:r>
      <w:r w:rsidR="00233214" w:rsidRPr="00994394">
        <w:rPr>
          <w:rFonts w:ascii="Times New Roman" w:hAnsi="Times New Roman" w:cs="Times New Roman"/>
          <w:sz w:val="25"/>
          <w:szCs w:val="25"/>
        </w:rPr>
        <w:t xml:space="preserve">30 марта </w:t>
      </w:r>
      <w:smartTag w:uri="urn:schemas-microsoft-com:office:smarttags" w:element="metricconverter">
        <w:smartTagPr>
          <w:attr w:name="ProductID" w:val="2004 г"/>
        </w:smartTagPr>
        <w:r w:rsidR="00233214" w:rsidRPr="00994394">
          <w:rPr>
            <w:rFonts w:ascii="Times New Roman" w:hAnsi="Times New Roman" w:cs="Times New Roman"/>
            <w:sz w:val="25"/>
            <w:szCs w:val="25"/>
          </w:rPr>
          <w:t>2004</w:t>
        </w:r>
        <w:r w:rsidR="0024568F" w:rsidRPr="00994394">
          <w:rPr>
            <w:rFonts w:ascii="Times New Roman" w:hAnsi="Times New Roman" w:cs="Times New Roman"/>
            <w:sz w:val="25"/>
            <w:szCs w:val="25"/>
          </w:rPr>
          <w:t xml:space="preserve"> г</w:t>
        </w:r>
      </w:smartTag>
      <w:r w:rsidR="0024568F" w:rsidRPr="00994394">
        <w:rPr>
          <w:rFonts w:ascii="Times New Roman" w:hAnsi="Times New Roman" w:cs="Times New Roman"/>
          <w:sz w:val="25"/>
          <w:szCs w:val="25"/>
        </w:rPr>
        <w:t>.</w:t>
      </w:r>
    </w:p>
    <w:p w:rsidR="0053127D" w:rsidRPr="00994394" w:rsidRDefault="0053127D" w:rsidP="000440C3">
      <w:pPr>
        <w:suppressAutoHyphens/>
        <w:spacing w:line="360" w:lineRule="auto"/>
        <w:jc w:val="both"/>
        <w:rPr>
          <w:rStyle w:val="SUBST"/>
          <w:rFonts w:ascii="Times New Roman" w:hAnsi="Times New Roman" w:cs="Times New Roman"/>
          <w:b w:val="0"/>
          <w:bCs w:val="0"/>
          <w:i w:val="0"/>
          <w:iCs w:val="0"/>
          <w:sz w:val="25"/>
          <w:szCs w:val="25"/>
        </w:rPr>
      </w:pPr>
      <w:r w:rsidRPr="00994394">
        <w:rPr>
          <w:rFonts w:ascii="Times New Roman" w:hAnsi="Times New Roman" w:cs="Times New Roman"/>
          <w:sz w:val="25"/>
          <w:szCs w:val="25"/>
        </w:rPr>
        <w:t xml:space="preserve">Срок действия: </w:t>
      </w:r>
      <w:r w:rsidRPr="00994394">
        <w:rPr>
          <w:rStyle w:val="SUBST"/>
          <w:rFonts w:ascii="Times New Roman" w:hAnsi="Times New Roman" w:cs="Times New Roman"/>
          <w:b w:val="0"/>
          <w:bCs w:val="0"/>
          <w:i w:val="0"/>
          <w:iCs w:val="0"/>
          <w:sz w:val="25"/>
          <w:szCs w:val="25"/>
        </w:rPr>
        <w:t xml:space="preserve">до </w:t>
      </w:r>
      <w:r w:rsidR="00233214" w:rsidRPr="00994394">
        <w:rPr>
          <w:rStyle w:val="SUBST"/>
          <w:rFonts w:ascii="Times New Roman" w:hAnsi="Times New Roman" w:cs="Times New Roman"/>
          <w:b w:val="0"/>
          <w:bCs w:val="0"/>
          <w:i w:val="0"/>
          <w:iCs w:val="0"/>
          <w:sz w:val="25"/>
          <w:szCs w:val="25"/>
        </w:rPr>
        <w:t>30.03.2009 г.</w:t>
      </w:r>
      <w:r w:rsidR="00D22559" w:rsidRPr="00994394">
        <w:rPr>
          <w:rFonts w:ascii="Times New Roman" w:hAnsi="Times New Roman" w:cs="Times New Roman"/>
          <w:sz w:val="25"/>
          <w:szCs w:val="25"/>
        </w:rPr>
        <w:t xml:space="preserve"> (</w:t>
      </w:r>
      <w:r w:rsidR="00233214" w:rsidRPr="00994394">
        <w:rPr>
          <w:rFonts w:ascii="Times New Roman" w:hAnsi="Times New Roman" w:cs="Times New Roman"/>
          <w:sz w:val="25"/>
          <w:szCs w:val="25"/>
        </w:rPr>
        <w:t>На основании ст.23 ФЗ «Об аудиторской деятельности» аудитор вправе осуществлять аудиторскую деятельность до 01 января 2010г. без переоформления документа,</w:t>
      </w:r>
      <w:r w:rsidR="00030BCC" w:rsidRPr="00994394">
        <w:rPr>
          <w:rFonts w:ascii="Times New Roman" w:hAnsi="Times New Roman" w:cs="Times New Roman"/>
          <w:sz w:val="25"/>
          <w:szCs w:val="25"/>
        </w:rPr>
        <w:t xml:space="preserve"> </w:t>
      </w:r>
      <w:r w:rsidR="00233214" w:rsidRPr="00994394">
        <w:rPr>
          <w:rFonts w:ascii="Times New Roman" w:hAnsi="Times New Roman" w:cs="Times New Roman"/>
          <w:sz w:val="25"/>
          <w:szCs w:val="25"/>
        </w:rPr>
        <w:t>подтверждающего наличие лицензии</w:t>
      </w:r>
      <w:r w:rsidR="00D22559" w:rsidRPr="00994394">
        <w:rPr>
          <w:rFonts w:ascii="Times New Roman" w:hAnsi="Times New Roman" w:cs="Times New Roman"/>
          <w:sz w:val="25"/>
          <w:szCs w:val="25"/>
        </w:rPr>
        <w:t>)</w:t>
      </w:r>
      <w:r w:rsidR="00233214" w:rsidRPr="00994394">
        <w:rPr>
          <w:rFonts w:ascii="Times New Roman" w:hAnsi="Times New Roman" w:cs="Times New Roman"/>
          <w:sz w:val="25"/>
          <w:szCs w:val="25"/>
        </w:rPr>
        <w:t>.</w:t>
      </w:r>
    </w:p>
    <w:p w:rsidR="0053127D" w:rsidRPr="00994394" w:rsidRDefault="0053127D" w:rsidP="000440C3">
      <w:pPr>
        <w:suppressAutoHyphens/>
        <w:spacing w:line="360" w:lineRule="auto"/>
        <w:jc w:val="both"/>
        <w:rPr>
          <w:rFonts w:ascii="Times New Roman" w:hAnsi="Times New Roman" w:cs="Times New Roman"/>
          <w:sz w:val="25"/>
          <w:szCs w:val="25"/>
        </w:rPr>
      </w:pPr>
      <w:r w:rsidRPr="00994394">
        <w:rPr>
          <w:rFonts w:ascii="Times New Roman" w:hAnsi="Times New Roman" w:cs="Times New Roman"/>
          <w:sz w:val="25"/>
          <w:szCs w:val="25"/>
        </w:rPr>
        <w:t xml:space="preserve">Орган, выдавший лицензию: </w:t>
      </w:r>
      <w:r w:rsidRPr="00994394">
        <w:rPr>
          <w:rStyle w:val="SUBST"/>
          <w:rFonts w:ascii="Times New Roman" w:hAnsi="Times New Roman" w:cs="Times New Roman"/>
          <w:b w:val="0"/>
          <w:bCs w:val="0"/>
          <w:i w:val="0"/>
          <w:iCs w:val="0"/>
          <w:sz w:val="25"/>
          <w:szCs w:val="25"/>
        </w:rPr>
        <w:t>Министерство финансов Р</w:t>
      </w:r>
      <w:r w:rsidR="00994394">
        <w:rPr>
          <w:rStyle w:val="SUBST"/>
          <w:rFonts w:ascii="Times New Roman" w:hAnsi="Times New Roman" w:cs="Times New Roman"/>
          <w:b w:val="0"/>
          <w:bCs w:val="0"/>
          <w:i w:val="0"/>
          <w:iCs w:val="0"/>
          <w:sz w:val="25"/>
          <w:szCs w:val="25"/>
        </w:rPr>
        <w:t xml:space="preserve">оссийской </w:t>
      </w:r>
      <w:r w:rsidRPr="00994394">
        <w:rPr>
          <w:rStyle w:val="SUBST"/>
          <w:rFonts w:ascii="Times New Roman" w:hAnsi="Times New Roman" w:cs="Times New Roman"/>
          <w:b w:val="0"/>
          <w:bCs w:val="0"/>
          <w:i w:val="0"/>
          <w:iCs w:val="0"/>
          <w:sz w:val="25"/>
          <w:szCs w:val="25"/>
        </w:rPr>
        <w:t>Ф</w:t>
      </w:r>
      <w:r w:rsidR="00994394">
        <w:rPr>
          <w:rStyle w:val="SUBST"/>
          <w:rFonts w:ascii="Times New Roman" w:hAnsi="Times New Roman" w:cs="Times New Roman"/>
          <w:b w:val="0"/>
          <w:bCs w:val="0"/>
          <w:i w:val="0"/>
          <w:iCs w:val="0"/>
          <w:sz w:val="25"/>
          <w:szCs w:val="25"/>
        </w:rPr>
        <w:t>едерации.</w:t>
      </w:r>
    </w:p>
    <w:p w:rsidR="0053127D" w:rsidRDefault="0053127D" w:rsidP="000440C3">
      <w:pPr>
        <w:spacing w:line="360" w:lineRule="auto"/>
        <w:jc w:val="both"/>
        <w:rPr>
          <w:rFonts w:ascii="Times New Roman" w:hAnsi="Times New Roman" w:cs="Times New Roman"/>
          <w:b/>
          <w:sz w:val="24"/>
          <w:szCs w:val="24"/>
        </w:rPr>
      </w:pPr>
    </w:p>
    <w:p w:rsidR="00CA0270" w:rsidRDefault="001B68A8" w:rsidP="00994394">
      <w:pPr>
        <w:spacing w:line="360" w:lineRule="auto"/>
        <w:ind w:firstLine="708"/>
        <w:jc w:val="center"/>
        <w:rPr>
          <w:rFonts w:ascii="Times New Roman" w:hAnsi="Times New Roman" w:cs="Times New Roman"/>
          <w:b/>
          <w:sz w:val="28"/>
          <w:szCs w:val="28"/>
        </w:rPr>
      </w:pPr>
      <w:r w:rsidRPr="00E23184">
        <w:rPr>
          <w:rFonts w:ascii="Times New Roman" w:hAnsi="Times New Roman" w:cs="Times New Roman"/>
          <w:b/>
          <w:sz w:val="28"/>
          <w:szCs w:val="28"/>
        </w:rPr>
        <w:t>Информация о реестродержателе</w:t>
      </w:r>
      <w:r w:rsidR="00994394">
        <w:rPr>
          <w:rFonts w:ascii="Times New Roman" w:hAnsi="Times New Roman" w:cs="Times New Roman"/>
          <w:b/>
          <w:sz w:val="28"/>
          <w:szCs w:val="28"/>
        </w:rPr>
        <w:t>.</w:t>
      </w:r>
    </w:p>
    <w:p w:rsidR="00994394" w:rsidRDefault="001B68A8" w:rsidP="00994394">
      <w:pPr>
        <w:spacing w:line="360" w:lineRule="auto"/>
        <w:jc w:val="both"/>
        <w:rPr>
          <w:rFonts w:ascii="Times New Roman" w:hAnsi="Times New Roman" w:cs="Times New Roman"/>
          <w:sz w:val="25"/>
          <w:szCs w:val="25"/>
        </w:rPr>
      </w:pPr>
      <w:r w:rsidRPr="00994394">
        <w:rPr>
          <w:rFonts w:ascii="Times New Roman" w:hAnsi="Times New Roman" w:cs="Times New Roman"/>
          <w:sz w:val="25"/>
          <w:szCs w:val="25"/>
        </w:rPr>
        <w:t xml:space="preserve">Полное фирменное наименование: </w:t>
      </w:r>
    </w:p>
    <w:p w:rsidR="00620C18" w:rsidRPr="00994394" w:rsidRDefault="00620C18" w:rsidP="00994394">
      <w:pPr>
        <w:spacing w:line="360" w:lineRule="auto"/>
        <w:jc w:val="both"/>
        <w:rPr>
          <w:rFonts w:ascii="Times New Roman" w:hAnsi="Times New Roman" w:cs="Times New Roman"/>
          <w:color w:val="333333"/>
          <w:sz w:val="25"/>
          <w:szCs w:val="25"/>
        </w:rPr>
      </w:pPr>
      <w:r w:rsidRPr="00994394">
        <w:rPr>
          <w:rStyle w:val="af9"/>
          <w:rFonts w:ascii="Times New Roman" w:hAnsi="Times New Roman" w:cs="Times New Roman"/>
          <w:color w:val="333333"/>
          <w:sz w:val="25"/>
          <w:szCs w:val="25"/>
        </w:rPr>
        <w:t>Закрытое акционерное общество</w:t>
      </w:r>
      <w:r w:rsidR="00994394">
        <w:rPr>
          <w:rStyle w:val="af9"/>
          <w:rFonts w:ascii="Times New Roman" w:hAnsi="Times New Roman" w:cs="Times New Roman"/>
          <w:color w:val="333333"/>
          <w:sz w:val="25"/>
          <w:szCs w:val="25"/>
        </w:rPr>
        <w:t xml:space="preserve">  </w:t>
      </w:r>
      <w:r w:rsidRPr="00994394">
        <w:rPr>
          <w:rStyle w:val="af9"/>
          <w:rFonts w:ascii="Times New Roman" w:hAnsi="Times New Roman" w:cs="Times New Roman"/>
          <w:color w:val="333333"/>
          <w:sz w:val="25"/>
          <w:szCs w:val="25"/>
        </w:rPr>
        <w:t xml:space="preserve">«Московский </w:t>
      </w:r>
      <w:r w:rsidR="009D27B8" w:rsidRPr="00994394">
        <w:rPr>
          <w:rStyle w:val="af9"/>
          <w:rFonts w:ascii="Times New Roman" w:hAnsi="Times New Roman" w:cs="Times New Roman"/>
          <w:color w:val="333333"/>
          <w:sz w:val="25"/>
          <w:szCs w:val="25"/>
        </w:rPr>
        <w:t>Ф</w:t>
      </w:r>
      <w:r w:rsidRPr="00994394">
        <w:rPr>
          <w:rStyle w:val="af9"/>
          <w:rFonts w:ascii="Times New Roman" w:hAnsi="Times New Roman" w:cs="Times New Roman"/>
          <w:color w:val="333333"/>
          <w:sz w:val="25"/>
          <w:szCs w:val="25"/>
        </w:rPr>
        <w:t xml:space="preserve">ондовый </w:t>
      </w:r>
      <w:r w:rsidR="009D27B8" w:rsidRPr="00994394">
        <w:rPr>
          <w:rStyle w:val="af9"/>
          <w:rFonts w:ascii="Times New Roman" w:hAnsi="Times New Roman" w:cs="Times New Roman"/>
          <w:color w:val="333333"/>
          <w:sz w:val="25"/>
          <w:szCs w:val="25"/>
        </w:rPr>
        <w:t>Ц</w:t>
      </w:r>
      <w:r w:rsidRPr="00994394">
        <w:rPr>
          <w:rStyle w:val="af9"/>
          <w:rFonts w:ascii="Times New Roman" w:hAnsi="Times New Roman" w:cs="Times New Roman"/>
          <w:color w:val="333333"/>
          <w:sz w:val="25"/>
          <w:szCs w:val="25"/>
        </w:rPr>
        <w:t>ентр»</w:t>
      </w:r>
      <w:r w:rsidRPr="00994394">
        <w:rPr>
          <w:rFonts w:ascii="Times New Roman" w:hAnsi="Times New Roman" w:cs="Times New Roman"/>
          <w:color w:val="333333"/>
          <w:sz w:val="25"/>
          <w:szCs w:val="25"/>
        </w:rPr>
        <w:t xml:space="preserve"> </w:t>
      </w:r>
    </w:p>
    <w:p w:rsidR="00994394" w:rsidRDefault="00620C18" w:rsidP="00994394">
      <w:pPr>
        <w:pStyle w:val="af2"/>
        <w:spacing w:before="0" w:beforeAutospacing="0" w:after="0" w:afterAutospacing="0" w:line="360" w:lineRule="auto"/>
        <w:jc w:val="both"/>
        <w:rPr>
          <w:sz w:val="25"/>
          <w:szCs w:val="25"/>
        </w:rPr>
      </w:pPr>
      <w:r w:rsidRPr="00994394">
        <w:rPr>
          <w:sz w:val="25"/>
          <w:szCs w:val="25"/>
        </w:rPr>
        <w:t xml:space="preserve">Сокращенное фирменное наименование: </w:t>
      </w:r>
    </w:p>
    <w:p w:rsidR="00620C18" w:rsidRPr="00994394" w:rsidRDefault="00620C18" w:rsidP="00994394">
      <w:pPr>
        <w:pStyle w:val="af2"/>
        <w:spacing w:before="0" w:beforeAutospacing="0" w:after="0" w:afterAutospacing="0" w:line="360" w:lineRule="auto"/>
        <w:jc w:val="both"/>
        <w:rPr>
          <w:sz w:val="25"/>
          <w:szCs w:val="25"/>
        </w:rPr>
      </w:pPr>
      <w:r w:rsidRPr="00994394">
        <w:rPr>
          <w:b/>
          <w:sz w:val="25"/>
          <w:szCs w:val="25"/>
        </w:rPr>
        <w:t>ЗАО «М</w:t>
      </w:r>
      <w:r w:rsidR="009D27B8" w:rsidRPr="00994394">
        <w:rPr>
          <w:b/>
          <w:sz w:val="25"/>
          <w:szCs w:val="25"/>
        </w:rPr>
        <w:t xml:space="preserve">осковский </w:t>
      </w:r>
      <w:r w:rsidRPr="00994394">
        <w:rPr>
          <w:b/>
          <w:sz w:val="25"/>
          <w:szCs w:val="25"/>
        </w:rPr>
        <w:t>Ф</w:t>
      </w:r>
      <w:r w:rsidR="009D27B8" w:rsidRPr="00994394">
        <w:rPr>
          <w:b/>
          <w:sz w:val="25"/>
          <w:szCs w:val="25"/>
        </w:rPr>
        <w:t xml:space="preserve">ондовый </w:t>
      </w:r>
      <w:r w:rsidRPr="00994394">
        <w:rPr>
          <w:b/>
          <w:sz w:val="25"/>
          <w:szCs w:val="25"/>
        </w:rPr>
        <w:t>Ц</w:t>
      </w:r>
      <w:r w:rsidR="009D27B8" w:rsidRPr="00994394">
        <w:rPr>
          <w:b/>
          <w:sz w:val="25"/>
          <w:szCs w:val="25"/>
        </w:rPr>
        <w:t>ентр</w:t>
      </w:r>
      <w:r w:rsidRPr="00994394">
        <w:rPr>
          <w:b/>
          <w:sz w:val="25"/>
          <w:szCs w:val="25"/>
        </w:rPr>
        <w:t>»</w:t>
      </w:r>
      <w:r w:rsidRPr="00994394">
        <w:rPr>
          <w:sz w:val="25"/>
          <w:szCs w:val="25"/>
        </w:rPr>
        <w:t xml:space="preserve"> </w:t>
      </w:r>
    </w:p>
    <w:p w:rsidR="00994394" w:rsidRDefault="005E73A0" w:rsidP="00994394">
      <w:pPr>
        <w:pStyle w:val="af2"/>
        <w:spacing w:before="0" w:beforeAutospacing="0" w:after="0" w:afterAutospacing="0" w:line="360" w:lineRule="auto"/>
        <w:jc w:val="both"/>
        <w:rPr>
          <w:rStyle w:val="SUBST"/>
          <w:b w:val="0"/>
          <w:bCs w:val="0"/>
          <w:i w:val="0"/>
          <w:iCs w:val="0"/>
          <w:sz w:val="25"/>
          <w:szCs w:val="25"/>
        </w:rPr>
      </w:pPr>
      <w:r w:rsidRPr="00994394">
        <w:rPr>
          <w:rStyle w:val="SUBST"/>
          <w:b w:val="0"/>
          <w:bCs w:val="0"/>
          <w:i w:val="0"/>
          <w:iCs w:val="0"/>
          <w:sz w:val="25"/>
          <w:szCs w:val="25"/>
        </w:rPr>
        <w:t xml:space="preserve">Место нахождения: </w:t>
      </w:r>
    </w:p>
    <w:p w:rsidR="00620C18" w:rsidRPr="00994394" w:rsidRDefault="00620C18" w:rsidP="00994394">
      <w:pPr>
        <w:pStyle w:val="af2"/>
        <w:spacing w:before="0" w:beforeAutospacing="0" w:after="0" w:afterAutospacing="0" w:line="360" w:lineRule="auto"/>
        <w:jc w:val="both"/>
        <w:rPr>
          <w:color w:val="333333"/>
          <w:sz w:val="25"/>
          <w:szCs w:val="25"/>
        </w:rPr>
      </w:pPr>
      <w:r w:rsidRPr="00994394">
        <w:rPr>
          <w:b/>
          <w:color w:val="333333"/>
          <w:sz w:val="25"/>
          <w:szCs w:val="25"/>
        </w:rPr>
        <w:t>107078 Российская Федерация, г.</w:t>
      </w:r>
      <w:r w:rsidR="00030BCC" w:rsidRPr="00994394">
        <w:rPr>
          <w:b/>
          <w:color w:val="333333"/>
          <w:sz w:val="25"/>
          <w:szCs w:val="25"/>
        </w:rPr>
        <w:t xml:space="preserve"> </w:t>
      </w:r>
      <w:r w:rsidRPr="00994394">
        <w:rPr>
          <w:b/>
          <w:color w:val="333333"/>
          <w:sz w:val="25"/>
          <w:szCs w:val="25"/>
        </w:rPr>
        <w:t>Москва, Орликов пер</w:t>
      </w:r>
      <w:r w:rsidR="00994394">
        <w:rPr>
          <w:b/>
          <w:color w:val="333333"/>
          <w:sz w:val="25"/>
          <w:szCs w:val="25"/>
        </w:rPr>
        <w:t xml:space="preserve">еулок, </w:t>
      </w:r>
      <w:r w:rsidRPr="00994394">
        <w:rPr>
          <w:b/>
          <w:color w:val="333333"/>
          <w:sz w:val="25"/>
          <w:szCs w:val="25"/>
        </w:rPr>
        <w:t>д</w:t>
      </w:r>
      <w:r w:rsidR="00994394">
        <w:rPr>
          <w:b/>
          <w:color w:val="333333"/>
          <w:sz w:val="25"/>
          <w:szCs w:val="25"/>
        </w:rPr>
        <w:t xml:space="preserve">ом </w:t>
      </w:r>
      <w:r w:rsidRPr="00994394">
        <w:rPr>
          <w:b/>
          <w:color w:val="333333"/>
          <w:sz w:val="25"/>
          <w:szCs w:val="25"/>
        </w:rPr>
        <w:t>5</w:t>
      </w:r>
      <w:r w:rsidR="00994394">
        <w:rPr>
          <w:b/>
          <w:color w:val="333333"/>
          <w:sz w:val="25"/>
          <w:szCs w:val="25"/>
        </w:rPr>
        <w:t>,</w:t>
      </w:r>
      <w:r w:rsidRPr="00994394">
        <w:rPr>
          <w:b/>
          <w:color w:val="333333"/>
          <w:sz w:val="25"/>
          <w:szCs w:val="25"/>
        </w:rPr>
        <w:t xml:space="preserve"> стр</w:t>
      </w:r>
      <w:r w:rsidR="00994394">
        <w:rPr>
          <w:b/>
          <w:color w:val="333333"/>
          <w:sz w:val="25"/>
          <w:szCs w:val="25"/>
        </w:rPr>
        <w:t xml:space="preserve">оение </w:t>
      </w:r>
      <w:r w:rsidRPr="00994394">
        <w:rPr>
          <w:b/>
          <w:color w:val="333333"/>
          <w:sz w:val="25"/>
          <w:szCs w:val="25"/>
        </w:rPr>
        <w:t>3</w:t>
      </w:r>
      <w:r w:rsidRPr="00994394">
        <w:rPr>
          <w:color w:val="333333"/>
          <w:sz w:val="25"/>
          <w:szCs w:val="25"/>
        </w:rPr>
        <w:t xml:space="preserve"> </w:t>
      </w:r>
    </w:p>
    <w:p w:rsidR="00994394" w:rsidRDefault="000440C3" w:rsidP="00994394">
      <w:pPr>
        <w:pStyle w:val="af2"/>
        <w:spacing w:before="0" w:beforeAutospacing="0" w:after="0" w:afterAutospacing="0" w:line="360" w:lineRule="auto"/>
        <w:jc w:val="both"/>
        <w:rPr>
          <w:sz w:val="25"/>
          <w:szCs w:val="25"/>
        </w:rPr>
      </w:pPr>
      <w:r w:rsidRPr="00994394">
        <w:rPr>
          <w:sz w:val="25"/>
          <w:szCs w:val="25"/>
        </w:rPr>
        <w:t xml:space="preserve">Почтовый адрес: </w:t>
      </w:r>
    </w:p>
    <w:p w:rsidR="00620C18" w:rsidRPr="00994394" w:rsidRDefault="00620C18" w:rsidP="00994394">
      <w:pPr>
        <w:pStyle w:val="af2"/>
        <w:spacing w:before="0" w:beforeAutospacing="0" w:after="0" w:afterAutospacing="0" w:line="360" w:lineRule="auto"/>
        <w:jc w:val="both"/>
        <w:rPr>
          <w:b/>
          <w:color w:val="333333"/>
          <w:sz w:val="25"/>
          <w:szCs w:val="25"/>
        </w:rPr>
      </w:pPr>
      <w:r w:rsidRPr="00994394">
        <w:rPr>
          <w:b/>
          <w:color w:val="333333"/>
          <w:sz w:val="25"/>
          <w:szCs w:val="25"/>
        </w:rPr>
        <w:t>107078</w:t>
      </w:r>
      <w:r w:rsidR="00994394">
        <w:rPr>
          <w:b/>
          <w:color w:val="333333"/>
          <w:sz w:val="25"/>
          <w:szCs w:val="25"/>
        </w:rPr>
        <w:t>,</w:t>
      </w:r>
      <w:r w:rsidRPr="00994394">
        <w:rPr>
          <w:b/>
          <w:color w:val="333333"/>
          <w:sz w:val="25"/>
          <w:szCs w:val="25"/>
        </w:rPr>
        <w:t xml:space="preserve"> Российская Федерация, г.</w:t>
      </w:r>
      <w:r w:rsidR="00030BCC" w:rsidRPr="00994394">
        <w:rPr>
          <w:b/>
          <w:color w:val="333333"/>
          <w:sz w:val="25"/>
          <w:szCs w:val="25"/>
        </w:rPr>
        <w:t xml:space="preserve"> </w:t>
      </w:r>
      <w:r w:rsidRPr="00994394">
        <w:rPr>
          <w:b/>
          <w:color w:val="333333"/>
          <w:sz w:val="25"/>
          <w:szCs w:val="25"/>
        </w:rPr>
        <w:t>Москва, Орликов пер</w:t>
      </w:r>
      <w:r w:rsidR="00994394">
        <w:rPr>
          <w:b/>
          <w:color w:val="333333"/>
          <w:sz w:val="25"/>
          <w:szCs w:val="25"/>
        </w:rPr>
        <w:t xml:space="preserve">еулок, </w:t>
      </w:r>
      <w:r w:rsidRPr="00994394">
        <w:rPr>
          <w:b/>
          <w:color w:val="333333"/>
          <w:sz w:val="25"/>
          <w:szCs w:val="25"/>
        </w:rPr>
        <w:t>д</w:t>
      </w:r>
      <w:r w:rsidR="00994394">
        <w:rPr>
          <w:b/>
          <w:color w:val="333333"/>
          <w:sz w:val="25"/>
          <w:szCs w:val="25"/>
        </w:rPr>
        <w:t xml:space="preserve">ом </w:t>
      </w:r>
      <w:r w:rsidRPr="00994394">
        <w:rPr>
          <w:b/>
          <w:color w:val="333333"/>
          <w:sz w:val="25"/>
          <w:szCs w:val="25"/>
        </w:rPr>
        <w:t>5</w:t>
      </w:r>
      <w:r w:rsidR="00994394">
        <w:rPr>
          <w:b/>
          <w:color w:val="333333"/>
          <w:sz w:val="25"/>
          <w:szCs w:val="25"/>
        </w:rPr>
        <w:t>,</w:t>
      </w:r>
      <w:r w:rsidRPr="00994394">
        <w:rPr>
          <w:b/>
          <w:color w:val="333333"/>
          <w:sz w:val="25"/>
          <w:szCs w:val="25"/>
        </w:rPr>
        <w:t xml:space="preserve"> стр</w:t>
      </w:r>
      <w:r w:rsidR="00994394">
        <w:rPr>
          <w:b/>
          <w:color w:val="333333"/>
          <w:sz w:val="25"/>
          <w:szCs w:val="25"/>
        </w:rPr>
        <w:t xml:space="preserve">оение </w:t>
      </w:r>
      <w:r w:rsidRPr="00994394">
        <w:rPr>
          <w:b/>
          <w:color w:val="333333"/>
          <w:sz w:val="25"/>
          <w:szCs w:val="25"/>
        </w:rPr>
        <w:t xml:space="preserve">3 </w:t>
      </w:r>
    </w:p>
    <w:p w:rsidR="00994394" w:rsidRDefault="00620C18" w:rsidP="00994394">
      <w:pPr>
        <w:spacing w:line="360" w:lineRule="auto"/>
        <w:jc w:val="both"/>
        <w:rPr>
          <w:rFonts w:ascii="Times New Roman" w:hAnsi="Times New Roman" w:cs="Times New Roman"/>
          <w:color w:val="333333"/>
          <w:sz w:val="25"/>
          <w:szCs w:val="25"/>
        </w:rPr>
      </w:pPr>
      <w:r w:rsidRPr="00994394">
        <w:rPr>
          <w:rFonts w:ascii="Times New Roman" w:hAnsi="Times New Roman" w:cs="Times New Roman"/>
          <w:color w:val="333333"/>
          <w:sz w:val="25"/>
          <w:szCs w:val="25"/>
        </w:rPr>
        <w:t>Лицензия на осуществление деятельности регистратора:</w:t>
      </w:r>
      <w:r w:rsidR="00E05CD8" w:rsidRPr="00994394">
        <w:rPr>
          <w:rFonts w:ascii="Times New Roman" w:hAnsi="Times New Roman" w:cs="Times New Roman"/>
          <w:color w:val="333333"/>
          <w:sz w:val="25"/>
          <w:szCs w:val="25"/>
        </w:rPr>
        <w:t xml:space="preserve"> </w:t>
      </w:r>
    </w:p>
    <w:p w:rsidR="00620C18" w:rsidRPr="00994394" w:rsidRDefault="00620C18" w:rsidP="00994394">
      <w:pPr>
        <w:spacing w:line="360" w:lineRule="auto"/>
        <w:jc w:val="both"/>
        <w:rPr>
          <w:rFonts w:ascii="Times New Roman" w:hAnsi="Times New Roman" w:cs="Times New Roman"/>
          <w:b/>
          <w:color w:val="333333"/>
          <w:sz w:val="25"/>
          <w:szCs w:val="25"/>
        </w:rPr>
      </w:pPr>
      <w:r w:rsidRPr="00994394">
        <w:rPr>
          <w:rFonts w:ascii="Times New Roman" w:hAnsi="Times New Roman" w:cs="Times New Roman"/>
          <w:b/>
          <w:color w:val="333333"/>
          <w:sz w:val="25"/>
          <w:szCs w:val="25"/>
        </w:rPr>
        <w:t>№ 10-000-1-00251 от 16.08.2002 г</w:t>
      </w:r>
      <w:r w:rsidR="00E05CD8" w:rsidRPr="00994394">
        <w:rPr>
          <w:rFonts w:ascii="Times New Roman" w:hAnsi="Times New Roman" w:cs="Times New Roman"/>
          <w:b/>
          <w:color w:val="333333"/>
          <w:sz w:val="25"/>
          <w:szCs w:val="25"/>
        </w:rPr>
        <w:t>.</w:t>
      </w:r>
    </w:p>
    <w:p w:rsidR="00620C18" w:rsidRPr="00994394" w:rsidRDefault="00620C18" w:rsidP="00994394">
      <w:pPr>
        <w:pStyle w:val="af2"/>
        <w:spacing w:before="0" w:beforeAutospacing="0" w:after="0" w:afterAutospacing="0" w:line="360" w:lineRule="auto"/>
        <w:jc w:val="both"/>
        <w:rPr>
          <w:b/>
          <w:color w:val="333333"/>
          <w:sz w:val="25"/>
          <w:szCs w:val="25"/>
        </w:rPr>
      </w:pPr>
      <w:r w:rsidRPr="00994394">
        <w:rPr>
          <w:color w:val="333333"/>
          <w:sz w:val="25"/>
          <w:szCs w:val="25"/>
        </w:rPr>
        <w:t xml:space="preserve">Орган, выдавший лицензию: </w:t>
      </w:r>
      <w:r w:rsidR="00994394">
        <w:rPr>
          <w:color w:val="333333"/>
          <w:sz w:val="25"/>
          <w:szCs w:val="25"/>
        </w:rPr>
        <w:t xml:space="preserve"> </w:t>
      </w:r>
      <w:r w:rsidRPr="00994394">
        <w:rPr>
          <w:b/>
          <w:color w:val="333333"/>
          <w:sz w:val="25"/>
          <w:szCs w:val="25"/>
        </w:rPr>
        <w:t>ФКЦБ.</w:t>
      </w:r>
    </w:p>
    <w:p w:rsidR="00994394" w:rsidRDefault="00994394" w:rsidP="00994394">
      <w:pPr>
        <w:pStyle w:val="af2"/>
        <w:spacing w:before="0" w:beforeAutospacing="0" w:after="0" w:afterAutospacing="0" w:line="360" w:lineRule="auto"/>
        <w:jc w:val="both"/>
        <w:rPr>
          <w:color w:val="333333"/>
          <w:sz w:val="25"/>
          <w:szCs w:val="25"/>
        </w:rPr>
      </w:pPr>
      <w:r>
        <w:rPr>
          <w:color w:val="333333"/>
          <w:sz w:val="25"/>
          <w:szCs w:val="25"/>
        </w:rPr>
        <w:t>С</w:t>
      </w:r>
      <w:r w:rsidR="00620C18" w:rsidRPr="00994394">
        <w:rPr>
          <w:color w:val="333333"/>
          <w:sz w:val="25"/>
          <w:szCs w:val="25"/>
        </w:rPr>
        <w:t>рок действия лицензии</w:t>
      </w:r>
      <w:r>
        <w:rPr>
          <w:color w:val="333333"/>
          <w:sz w:val="25"/>
          <w:szCs w:val="25"/>
        </w:rPr>
        <w:t>:</w:t>
      </w:r>
    </w:p>
    <w:p w:rsidR="00620C18" w:rsidRPr="00994394" w:rsidRDefault="00620C18" w:rsidP="00994394">
      <w:pPr>
        <w:pStyle w:val="af2"/>
        <w:spacing w:before="0" w:beforeAutospacing="0" w:after="0" w:afterAutospacing="0" w:line="360" w:lineRule="auto"/>
        <w:jc w:val="both"/>
        <w:rPr>
          <w:color w:val="333333"/>
          <w:sz w:val="25"/>
          <w:szCs w:val="25"/>
        </w:rPr>
      </w:pPr>
      <w:r w:rsidRPr="00994394">
        <w:rPr>
          <w:b/>
          <w:color w:val="333333"/>
          <w:sz w:val="25"/>
          <w:szCs w:val="25"/>
        </w:rPr>
        <w:t>без ограничения срока</w:t>
      </w:r>
      <w:r w:rsidRPr="00994394">
        <w:rPr>
          <w:color w:val="333333"/>
          <w:sz w:val="25"/>
          <w:szCs w:val="25"/>
        </w:rPr>
        <w:t>.</w:t>
      </w:r>
    </w:p>
    <w:p w:rsidR="00620C18" w:rsidRPr="00994394" w:rsidRDefault="00620C18" w:rsidP="00994394">
      <w:pPr>
        <w:spacing w:line="360" w:lineRule="auto"/>
        <w:jc w:val="both"/>
        <w:rPr>
          <w:rFonts w:ascii="Times New Roman" w:hAnsi="Times New Roman" w:cs="Times New Roman"/>
          <w:i/>
          <w:sz w:val="25"/>
          <w:szCs w:val="25"/>
        </w:rPr>
      </w:pPr>
    </w:p>
    <w:p w:rsidR="00E23184" w:rsidRPr="00E23184" w:rsidRDefault="00E23184" w:rsidP="009C52A6">
      <w:pPr>
        <w:pStyle w:val="13"/>
        <w:jc w:val="both"/>
      </w:pPr>
    </w:p>
    <w:p w:rsidR="001B68A8" w:rsidRPr="00782152" w:rsidRDefault="001B68A8" w:rsidP="00994394">
      <w:pPr>
        <w:pStyle w:val="13"/>
        <w:jc w:val="center"/>
        <w:rPr>
          <w:b/>
          <w:sz w:val="28"/>
          <w:szCs w:val="28"/>
        </w:rPr>
      </w:pPr>
      <w:r w:rsidRPr="00782152">
        <w:rPr>
          <w:b/>
          <w:sz w:val="28"/>
          <w:szCs w:val="28"/>
        </w:rPr>
        <w:t>Филиалы и представительства</w:t>
      </w:r>
      <w:r w:rsidR="00994394">
        <w:rPr>
          <w:b/>
          <w:sz w:val="28"/>
          <w:szCs w:val="28"/>
        </w:rPr>
        <w:t>.</w:t>
      </w:r>
    </w:p>
    <w:p w:rsidR="00782152" w:rsidRDefault="001B68A8" w:rsidP="009C52A6">
      <w:pPr>
        <w:pStyle w:val="13"/>
        <w:jc w:val="both"/>
        <w:rPr>
          <w:rStyle w:val="SUBST"/>
          <w:i w:val="0"/>
          <w:sz w:val="28"/>
          <w:szCs w:val="28"/>
        </w:rPr>
      </w:pPr>
      <w:r w:rsidRPr="00994394">
        <w:rPr>
          <w:rStyle w:val="SUBST"/>
          <w:b w:val="0"/>
          <w:bCs/>
          <w:i w:val="0"/>
          <w:sz w:val="25"/>
          <w:szCs w:val="25"/>
        </w:rPr>
        <w:t>Филиалов и представительств не имеет.</w:t>
      </w:r>
      <w:bookmarkStart w:id="4" w:name="OCRUncertain256"/>
    </w:p>
    <w:bookmarkEnd w:id="4"/>
    <w:p w:rsidR="00782152" w:rsidRPr="00030BCC" w:rsidRDefault="00782152" w:rsidP="009C52A6">
      <w:pPr>
        <w:spacing w:line="360" w:lineRule="auto"/>
        <w:ind w:left="360"/>
        <w:jc w:val="both"/>
        <w:rPr>
          <w:rFonts w:ascii="Times New Roman" w:hAnsi="Times New Roman" w:cs="Times New Roman"/>
          <w:sz w:val="24"/>
          <w:szCs w:val="24"/>
        </w:rPr>
      </w:pPr>
    </w:p>
    <w:p w:rsidR="00782152" w:rsidRPr="00782152" w:rsidRDefault="00782152" w:rsidP="009C52A6">
      <w:pPr>
        <w:spacing w:line="360" w:lineRule="auto"/>
        <w:jc w:val="both"/>
        <w:rPr>
          <w:rFonts w:ascii="Times New Roman" w:hAnsi="Times New Roman" w:cs="Times New Roman"/>
          <w:b/>
          <w:sz w:val="24"/>
          <w:szCs w:val="24"/>
        </w:rPr>
      </w:pPr>
    </w:p>
    <w:p w:rsidR="00072D89" w:rsidRPr="00227999" w:rsidRDefault="001B1399" w:rsidP="00994394">
      <w:pPr>
        <w:pStyle w:val="10"/>
        <w:keepNext w:val="0"/>
        <w:pageBreakBefore/>
        <w:spacing w:before="0" w:after="0" w:line="276" w:lineRule="auto"/>
        <w:jc w:val="center"/>
        <w:rPr>
          <w:sz w:val="30"/>
          <w:szCs w:val="30"/>
        </w:rPr>
      </w:pPr>
      <w:r w:rsidRPr="00227999">
        <w:rPr>
          <w:rFonts w:ascii="Times New Roman" w:hAnsi="Times New Roman"/>
          <w:sz w:val="30"/>
          <w:szCs w:val="30"/>
        </w:rPr>
        <w:lastRenderedPageBreak/>
        <w:t>ОРГАНЫ</w:t>
      </w:r>
      <w:r w:rsidR="00072D89" w:rsidRPr="00227999">
        <w:rPr>
          <w:rFonts w:ascii="Times New Roman" w:hAnsi="Times New Roman"/>
          <w:sz w:val="30"/>
          <w:szCs w:val="30"/>
        </w:rPr>
        <w:t xml:space="preserve"> </w:t>
      </w:r>
      <w:r w:rsidRPr="00227999">
        <w:rPr>
          <w:rFonts w:ascii="Times New Roman" w:hAnsi="Times New Roman"/>
          <w:sz w:val="30"/>
          <w:szCs w:val="30"/>
        </w:rPr>
        <w:t>УПРАВЛЕНИЯ</w:t>
      </w:r>
      <w:r w:rsidR="00072D89" w:rsidRPr="00227999">
        <w:rPr>
          <w:rFonts w:ascii="Times New Roman" w:hAnsi="Times New Roman"/>
          <w:sz w:val="30"/>
          <w:szCs w:val="30"/>
        </w:rPr>
        <w:t xml:space="preserve"> ОАО</w:t>
      </w:r>
      <w:r w:rsidR="00072D89" w:rsidRPr="00994394">
        <w:rPr>
          <w:rFonts w:ascii="Times New Roman" w:hAnsi="Times New Roman"/>
        </w:rPr>
        <w:t xml:space="preserve"> </w:t>
      </w:r>
      <w:r w:rsidR="00314DBA">
        <w:rPr>
          <w:rFonts w:ascii="Times New Roman" w:hAnsi="Times New Roman"/>
        </w:rPr>
        <w:t>«</w:t>
      </w:r>
      <w:r w:rsidR="00030BCC" w:rsidRPr="00994394">
        <w:rPr>
          <w:rFonts w:ascii="Times New Roman" w:hAnsi="Times New Roman"/>
        </w:rPr>
        <w:t xml:space="preserve">Управляющая компания </w:t>
      </w:r>
      <w:r w:rsidR="00314DBA">
        <w:rPr>
          <w:rFonts w:ascii="Times New Roman" w:hAnsi="Times New Roman"/>
        </w:rPr>
        <w:t>«</w:t>
      </w:r>
      <w:r w:rsidRPr="00994394">
        <w:rPr>
          <w:rFonts w:ascii="Times New Roman" w:hAnsi="Times New Roman"/>
        </w:rPr>
        <w:t>М</w:t>
      </w:r>
      <w:r w:rsidR="00030BCC" w:rsidRPr="00994394">
        <w:rPr>
          <w:rFonts w:ascii="Times New Roman" w:hAnsi="Times New Roman"/>
        </w:rPr>
        <w:t>урманский транспортный узел</w:t>
      </w:r>
      <w:bookmarkEnd w:id="1"/>
      <w:r w:rsidR="00314DBA">
        <w:rPr>
          <w:rFonts w:ascii="Times New Roman" w:hAnsi="Times New Roman"/>
        </w:rPr>
        <w:t>»</w:t>
      </w:r>
      <w:r w:rsidR="00994394">
        <w:rPr>
          <w:rFonts w:ascii="Times New Roman" w:hAnsi="Times New Roman"/>
        </w:rPr>
        <w:t>.</w:t>
      </w:r>
    </w:p>
    <w:p w:rsidR="00994394" w:rsidRPr="00227999" w:rsidRDefault="00994394" w:rsidP="00227999">
      <w:pPr>
        <w:pStyle w:val="20"/>
        <w:spacing w:before="0" w:after="0" w:line="360" w:lineRule="auto"/>
        <w:jc w:val="center"/>
        <w:rPr>
          <w:rFonts w:ascii="Times New Roman" w:hAnsi="Times New Roman" w:cs="Times New Roman"/>
          <w:i w:val="0"/>
          <w:sz w:val="26"/>
          <w:szCs w:val="26"/>
        </w:rPr>
      </w:pPr>
      <w:bookmarkStart w:id="5" w:name="_Toc165518365"/>
    </w:p>
    <w:p w:rsidR="00072D89" w:rsidRPr="001C009D" w:rsidRDefault="00072D89" w:rsidP="00E952FE">
      <w:pPr>
        <w:pStyle w:val="20"/>
        <w:spacing w:before="0" w:after="0" w:line="360" w:lineRule="auto"/>
        <w:rPr>
          <w:rFonts w:ascii="Times New Roman" w:hAnsi="Times New Roman" w:cs="Times New Roman"/>
          <w:i w:val="0"/>
        </w:rPr>
      </w:pPr>
      <w:r w:rsidRPr="001C009D">
        <w:rPr>
          <w:rFonts w:ascii="Times New Roman" w:hAnsi="Times New Roman" w:cs="Times New Roman"/>
          <w:i w:val="0"/>
        </w:rPr>
        <w:t>Общие собрания акционеров</w:t>
      </w:r>
      <w:bookmarkEnd w:id="5"/>
      <w:r w:rsidR="00994394">
        <w:rPr>
          <w:rFonts w:ascii="Times New Roman" w:hAnsi="Times New Roman" w:cs="Times New Roman"/>
          <w:i w:val="0"/>
        </w:rPr>
        <w:t>.</w:t>
      </w:r>
    </w:p>
    <w:p w:rsidR="00227999" w:rsidRDefault="00317644" w:rsidP="00227999">
      <w:pPr>
        <w:shd w:val="clear" w:color="auto" w:fill="FFFFFF"/>
        <w:spacing w:line="360" w:lineRule="auto"/>
        <w:ind w:right="14" w:firstLine="708"/>
        <w:jc w:val="both"/>
        <w:rPr>
          <w:rFonts w:ascii="Times New Roman" w:hAnsi="Times New Roman" w:cs="Times New Roman"/>
          <w:sz w:val="25"/>
          <w:szCs w:val="25"/>
        </w:rPr>
      </w:pPr>
      <w:r w:rsidRPr="00994394">
        <w:rPr>
          <w:rFonts w:ascii="Times New Roman" w:hAnsi="Times New Roman" w:cs="Times New Roman"/>
          <w:sz w:val="25"/>
          <w:szCs w:val="25"/>
        </w:rPr>
        <w:t>201</w:t>
      </w:r>
      <w:r w:rsidR="00A324DA">
        <w:rPr>
          <w:rFonts w:ascii="Times New Roman" w:hAnsi="Times New Roman" w:cs="Times New Roman"/>
          <w:sz w:val="25"/>
          <w:szCs w:val="25"/>
        </w:rPr>
        <w:t>2</w:t>
      </w:r>
      <w:r w:rsidR="00FE53FD" w:rsidRPr="00994394">
        <w:rPr>
          <w:rFonts w:ascii="Times New Roman" w:hAnsi="Times New Roman" w:cs="Times New Roman"/>
          <w:sz w:val="25"/>
          <w:szCs w:val="25"/>
        </w:rPr>
        <w:t xml:space="preserve"> г. было проведено очередное годовое собрание акционеров ОАО </w:t>
      </w:r>
      <w:r w:rsidR="00362317" w:rsidRPr="00994394">
        <w:rPr>
          <w:rFonts w:ascii="Times New Roman" w:hAnsi="Times New Roman" w:cs="Times New Roman"/>
          <w:sz w:val="25"/>
          <w:szCs w:val="25"/>
        </w:rPr>
        <w:t>"</w:t>
      </w:r>
      <w:r w:rsidR="00030BCC" w:rsidRPr="00994394">
        <w:rPr>
          <w:rFonts w:ascii="Times New Roman" w:hAnsi="Times New Roman" w:cs="Times New Roman"/>
          <w:sz w:val="25"/>
          <w:szCs w:val="25"/>
        </w:rPr>
        <w:t>Управляющая компания «</w:t>
      </w:r>
      <w:r w:rsidR="00362317" w:rsidRPr="00994394">
        <w:rPr>
          <w:rFonts w:ascii="Times New Roman" w:hAnsi="Times New Roman" w:cs="Times New Roman"/>
          <w:sz w:val="25"/>
          <w:szCs w:val="25"/>
        </w:rPr>
        <w:t>М</w:t>
      </w:r>
      <w:r w:rsidR="00030BCC" w:rsidRPr="00994394">
        <w:rPr>
          <w:rFonts w:ascii="Times New Roman" w:hAnsi="Times New Roman" w:cs="Times New Roman"/>
          <w:sz w:val="25"/>
          <w:szCs w:val="25"/>
        </w:rPr>
        <w:t>урманский транспортный узел»</w:t>
      </w:r>
      <w:r w:rsidR="0023640E" w:rsidRPr="00994394">
        <w:rPr>
          <w:rFonts w:ascii="Times New Roman" w:hAnsi="Times New Roman" w:cs="Times New Roman"/>
          <w:sz w:val="25"/>
          <w:szCs w:val="25"/>
        </w:rPr>
        <w:t>,</w:t>
      </w:r>
      <w:r w:rsidR="00030BCC" w:rsidRPr="00994394">
        <w:rPr>
          <w:rFonts w:ascii="Times New Roman" w:hAnsi="Times New Roman" w:cs="Times New Roman"/>
          <w:sz w:val="25"/>
          <w:szCs w:val="25"/>
        </w:rPr>
        <w:t xml:space="preserve"> на</w:t>
      </w:r>
      <w:r w:rsidR="00FE53FD" w:rsidRPr="00994394">
        <w:rPr>
          <w:rFonts w:ascii="Times New Roman" w:hAnsi="Times New Roman" w:cs="Times New Roman"/>
          <w:sz w:val="25"/>
          <w:szCs w:val="25"/>
        </w:rPr>
        <w:t xml:space="preserve"> котором были</w:t>
      </w:r>
      <w:r w:rsidR="00362E86" w:rsidRPr="00994394">
        <w:rPr>
          <w:rFonts w:ascii="Times New Roman" w:hAnsi="Times New Roman" w:cs="Times New Roman"/>
          <w:sz w:val="25"/>
          <w:szCs w:val="25"/>
        </w:rPr>
        <w:t>:</w:t>
      </w:r>
    </w:p>
    <w:p w:rsidR="00D3707F" w:rsidRPr="00994394" w:rsidRDefault="00994394" w:rsidP="00227999">
      <w:pPr>
        <w:shd w:val="clear" w:color="auto" w:fill="FFFFFF"/>
        <w:spacing w:line="360" w:lineRule="auto"/>
        <w:ind w:right="14" w:firstLine="142"/>
        <w:jc w:val="both"/>
        <w:rPr>
          <w:rFonts w:ascii="Times New Roman" w:hAnsi="Times New Roman" w:cs="Times New Roman"/>
          <w:i/>
          <w:sz w:val="25"/>
          <w:szCs w:val="25"/>
          <w:u w:val="single"/>
        </w:rPr>
      </w:pPr>
      <w:r w:rsidRPr="00994394">
        <w:rPr>
          <w:rFonts w:ascii="Times New Roman" w:hAnsi="Times New Roman" w:cs="Times New Roman"/>
          <w:i/>
          <w:sz w:val="25"/>
          <w:szCs w:val="25"/>
          <w:u w:val="single"/>
        </w:rPr>
        <w:t>У</w:t>
      </w:r>
      <w:r w:rsidR="00FE53FD" w:rsidRPr="00994394">
        <w:rPr>
          <w:rFonts w:ascii="Times New Roman" w:hAnsi="Times New Roman" w:cs="Times New Roman"/>
          <w:i/>
          <w:sz w:val="25"/>
          <w:szCs w:val="25"/>
          <w:u w:val="single"/>
        </w:rPr>
        <w:t xml:space="preserve">тверждены: </w:t>
      </w:r>
    </w:p>
    <w:p w:rsidR="00D3707F" w:rsidRPr="00994394" w:rsidRDefault="001B7E20" w:rsidP="00227999">
      <w:pPr>
        <w:shd w:val="clear" w:color="auto" w:fill="FFFFFF"/>
        <w:spacing w:line="360" w:lineRule="auto"/>
        <w:ind w:left="708" w:right="14"/>
        <w:jc w:val="both"/>
        <w:rPr>
          <w:rFonts w:ascii="Times New Roman" w:hAnsi="Times New Roman" w:cs="Times New Roman"/>
          <w:sz w:val="25"/>
          <w:szCs w:val="25"/>
        </w:rPr>
      </w:pPr>
      <w:r>
        <w:rPr>
          <w:rFonts w:ascii="Times New Roman" w:hAnsi="Times New Roman" w:cs="Times New Roman"/>
          <w:sz w:val="25"/>
          <w:szCs w:val="25"/>
        </w:rPr>
        <w:t>–</w:t>
      </w:r>
      <w:r w:rsidR="00D3707F" w:rsidRPr="00994394">
        <w:rPr>
          <w:rFonts w:ascii="Times New Roman" w:hAnsi="Times New Roman" w:cs="Times New Roman"/>
          <w:sz w:val="25"/>
          <w:szCs w:val="25"/>
        </w:rPr>
        <w:t xml:space="preserve"> </w:t>
      </w:r>
      <w:r w:rsidR="00FE53FD" w:rsidRPr="00994394">
        <w:rPr>
          <w:rFonts w:ascii="Times New Roman" w:hAnsi="Times New Roman" w:cs="Times New Roman"/>
          <w:sz w:val="25"/>
          <w:szCs w:val="25"/>
        </w:rPr>
        <w:t>годовой отчет</w:t>
      </w:r>
      <w:r w:rsidR="00227999">
        <w:rPr>
          <w:rFonts w:ascii="Times New Roman" w:hAnsi="Times New Roman" w:cs="Times New Roman"/>
          <w:sz w:val="25"/>
          <w:szCs w:val="25"/>
        </w:rPr>
        <w:t>;</w:t>
      </w:r>
      <w:r w:rsidR="00FE53FD" w:rsidRPr="00994394">
        <w:rPr>
          <w:rFonts w:ascii="Times New Roman" w:hAnsi="Times New Roman" w:cs="Times New Roman"/>
          <w:sz w:val="25"/>
          <w:szCs w:val="25"/>
        </w:rPr>
        <w:t xml:space="preserve"> </w:t>
      </w:r>
    </w:p>
    <w:p w:rsidR="00227999" w:rsidRDefault="001B7E20" w:rsidP="00227999">
      <w:pPr>
        <w:shd w:val="clear" w:color="auto" w:fill="FFFFFF"/>
        <w:spacing w:line="360" w:lineRule="auto"/>
        <w:ind w:left="708" w:right="14"/>
        <w:jc w:val="both"/>
        <w:rPr>
          <w:rFonts w:ascii="Times New Roman" w:hAnsi="Times New Roman" w:cs="Times New Roman"/>
          <w:sz w:val="25"/>
          <w:szCs w:val="25"/>
        </w:rPr>
      </w:pPr>
      <w:r>
        <w:rPr>
          <w:rFonts w:ascii="Times New Roman" w:hAnsi="Times New Roman" w:cs="Times New Roman"/>
          <w:sz w:val="25"/>
          <w:szCs w:val="25"/>
        </w:rPr>
        <w:t>–</w:t>
      </w:r>
      <w:r w:rsidR="00D3707F" w:rsidRPr="00994394">
        <w:rPr>
          <w:rFonts w:ascii="Times New Roman" w:hAnsi="Times New Roman" w:cs="Times New Roman"/>
          <w:sz w:val="25"/>
          <w:szCs w:val="25"/>
        </w:rPr>
        <w:t xml:space="preserve"> </w:t>
      </w:r>
      <w:r w:rsidR="00FE53FD" w:rsidRPr="00994394">
        <w:rPr>
          <w:rFonts w:ascii="Times New Roman" w:hAnsi="Times New Roman" w:cs="Times New Roman"/>
          <w:sz w:val="25"/>
          <w:szCs w:val="25"/>
        </w:rPr>
        <w:t>годовая бухгалтерская отчетность</w:t>
      </w:r>
      <w:r w:rsidR="00227999">
        <w:rPr>
          <w:rFonts w:ascii="Times New Roman" w:hAnsi="Times New Roman" w:cs="Times New Roman"/>
          <w:sz w:val="25"/>
          <w:szCs w:val="25"/>
        </w:rPr>
        <w:t>;</w:t>
      </w:r>
    </w:p>
    <w:p w:rsidR="00D3707F" w:rsidRPr="00994394" w:rsidRDefault="001B7E20" w:rsidP="00227999">
      <w:pPr>
        <w:shd w:val="clear" w:color="auto" w:fill="FFFFFF"/>
        <w:spacing w:line="360" w:lineRule="auto"/>
        <w:ind w:left="708" w:right="14"/>
        <w:jc w:val="both"/>
        <w:rPr>
          <w:rFonts w:ascii="Times New Roman" w:hAnsi="Times New Roman" w:cs="Times New Roman"/>
          <w:sz w:val="25"/>
          <w:szCs w:val="25"/>
        </w:rPr>
      </w:pPr>
      <w:r>
        <w:rPr>
          <w:rFonts w:ascii="Times New Roman" w:hAnsi="Times New Roman" w:cs="Times New Roman"/>
          <w:sz w:val="25"/>
          <w:szCs w:val="25"/>
        </w:rPr>
        <w:t>–</w:t>
      </w:r>
      <w:r w:rsidR="00D3707F" w:rsidRPr="00994394">
        <w:rPr>
          <w:rFonts w:ascii="Times New Roman" w:hAnsi="Times New Roman" w:cs="Times New Roman"/>
          <w:sz w:val="25"/>
          <w:szCs w:val="25"/>
        </w:rPr>
        <w:t xml:space="preserve"> </w:t>
      </w:r>
      <w:r w:rsidR="00FE53FD" w:rsidRPr="00994394">
        <w:rPr>
          <w:rFonts w:ascii="Times New Roman" w:hAnsi="Times New Roman" w:cs="Times New Roman"/>
          <w:sz w:val="25"/>
          <w:szCs w:val="25"/>
        </w:rPr>
        <w:t xml:space="preserve">отчет о прибылях и убытках за период с </w:t>
      </w:r>
      <w:r w:rsidR="001F332F" w:rsidRPr="00994394">
        <w:rPr>
          <w:rFonts w:ascii="Times New Roman" w:hAnsi="Times New Roman" w:cs="Times New Roman"/>
          <w:sz w:val="25"/>
          <w:szCs w:val="25"/>
        </w:rPr>
        <w:t>01</w:t>
      </w:r>
      <w:r w:rsidR="00E96023" w:rsidRPr="00994394">
        <w:rPr>
          <w:rFonts w:ascii="Times New Roman" w:hAnsi="Times New Roman" w:cs="Times New Roman"/>
          <w:sz w:val="25"/>
          <w:szCs w:val="25"/>
        </w:rPr>
        <w:t>.0</w:t>
      </w:r>
      <w:r w:rsidR="00FE53FD" w:rsidRPr="00994394">
        <w:rPr>
          <w:rFonts w:ascii="Times New Roman" w:hAnsi="Times New Roman" w:cs="Times New Roman"/>
          <w:sz w:val="25"/>
          <w:szCs w:val="25"/>
        </w:rPr>
        <w:t>1</w:t>
      </w:r>
      <w:r w:rsidR="00E96023" w:rsidRPr="00994394">
        <w:rPr>
          <w:rFonts w:ascii="Times New Roman" w:hAnsi="Times New Roman" w:cs="Times New Roman"/>
          <w:sz w:val="25"/>
          <w:szCs w:val="25"/>
        </w:rPr>
        <w:t>.</w:t>
      </w:r>
      <w:r w:rsidR="00317644" w:rsidRPr="00994394">
        <w:rPr>
          <w:rFonts w:ascii="Times New Roman" w:hAnsi="Times New Roman" w:cs="Times New Roman"/>
          <w:sz w:val="25"/>
          <w:szCs w:val="25"/>
        </w:rPr>
        <w:t>1</w:t>
      </w:r>
      <w:r w:rsidR="00A324DA">
        <w:rPr>
          <w:rFonts w:ascii="Times New Roman" w:hAnsi="Times New Roman" w:cs="Times New Roman"/>
          <w:sz w:val="25"/>
          <w:szCs w:val="25"/>
        </w:rPr>
        <w:t>1</w:t>
      </w:r>
      <w:r w:rsidR="00FE53FD" w:rsidRPr="00994394">
        <w:rPr>
          <w:rFonts w:ascii="Times New Roman" w:hAnsi="Times New Roman" w:cs="Times New Roman"/>
          <w:sz w:val="25"/>
          <w:szCs w:val="25"/>
        </w:rPr>
        <w:t xml:space="preserve"> по 31.1</w:t>
      </w:r>
      <w:r w:rsidR="00317644" w:rsidRPr="00994394">
        <w:rPr>
          <w:rFonts w:ascii="Times New Roman" w:hAnsi="Times New Roman" w:cs="Times New Roman"/>
          <w:sz w:val="25"/>
          <w:szCs w:val="25"/>
        </w:rPr>
        <w:t>2.1</w:t>
      </w:r>
      <w:r w:rsidR="00A324DA">
        <w:rPr>
          <w:rFonts w:ascii="Times New Roman" w:hAnsi="Times New Roman" w:cs="Times New Roman"/>
          <w:sz w:val="25"/>
          <w:szCs w:val="25"/>
        </w:rPr>
        <w:t>1</w:t>
      </w:r>
      <w:r w:rsidR="00227999">
        <w:rPr>
          <w:rFonts w:ascii="Times New Roman" w:hAnsi="Times New Roman" w:cs="Times New Roman"/>
          <w:sz w:val="25"/>
          <w:szCs w:val="25"/>
        </w:rPr>
        <w:t>;</w:t>
      </w:r>
      <w:r w:rsidR="00FE53FD" w:rsidRPr="00994394">
        <w:rPr>
          <w:rFonts w:ascii="Times New Roman" w:hAnsi="Times New Roman" w:cs="Times New Roman"/>
          <w:sz w:val="25"/>
          <w:szCs w:val="25"/>
        </w:rPr>
        <w:t xml:space="preserve"> </w:t>
      </w:r>
    </w:p>
    <w:p w:rsidR="009A558C" w:rsidRPr="00994394" w:rsidRDefault="001B7E20" w:rsidP="00227999">
      <w:pPr>
        <w:shd w:val="clear" w:color="auto" w:fill="FFFFFF"/>
        <w:spacing w:line="360" w:lineRule="auto"/>
        <w:ind w:left="708" w:right="14"/>
        <w:jc w:val="both"/>
        <w:rPr>
          <w:rFonts w:ascii="Times New Roman" w:hAnsi="Times New Roman" w:cs="Times New Roman"/>
          <w:sz w:val="25"/>
          <w:szCs w:val="25"/>
        </w:rPr>
      </w:pPr>
      <w:r>
        <w:rPr>
          <w:rFonts w:ascii="Times New Roman" w:hAnsi="Times New Roman" w:cs="Times New Roman"/>
          <w:sz w:val="25"/>
          <w:szCs w:val="25"/>
        </w:rPr>
        <w:t>–</w:t>
      </w:r>
      <w:r w:rsidR="00D3707F" w:rsidRPr="00994394">
        <w:rPr>
          <w:rFonts w:ascii="Times New Roman" w:hAnsi="Times New Roman" w:cs="Times New Roman"/>
          <w:sz w:val="25"/>
          <w:szCs w:val="25"/>
        </w:rPr>
        <w:t xml:space="preserve"> </w:t>
      </w:r>
      <w:r w:rsidR="00821327" w:rsidRPr="00994394">
        <w:rPr>
          <w:rFonts w:ascii="Times New Roman" w:hAnsi="Times New Roman" w:cs="Times New Roman"/>
          <w:sz w:val="25"/>
          <w:szCs w:val="25"/>
        </w:rPr>
        <w:t xml:space="preserve">ревизор </w:t>
      </w:r>
      <w:r w:rsidR="009A558C" w:rsidRPr="00994394">
        <w:rPr>
          <w:rFonts w:ascii="Times New Roman" w:hAnsi="Times New Roman" w:cs="Times New Roman"/>
          <w:sz w:val="25"/>
          <w:szCs w:val="25"/>
        </w:rPr>
        <w:t>Общества</w:t>
      </w:r>
      <w:r w:rsidR="00227999">
        <w:rPr>
          <w:rFonts w:ascii="Times New Roman" w:hAnsi="Times New Roman" w:cs="Times New Roman"/>
          <w:sz w:val="25"/>
          <w:szCs w:val="25"/>
        </w:rPr>
        <w:t>;</w:t>
      </w:r>
    </w:p>
    <w:p w:rsidR="009A558C" w:rsidRPr="00994394" w:rsidRDefault="001B7E20" w:rsidP="00227999">
      <w:pPr>
        <w:shd w:val="clear" w:color="auto" w:fill="FFFFFF"/>
        <w:spacing w:line="360" w:lineRule="auto"/>
        <w:ind w:left="708" w:right="14"/>
        <w:jc w:val="both"/>
        <w:rPr>
          <w:rFonts w:ascii="Times New Roman" w:hAnsi="Times New Roman" w:cs="Times New Roman"/>
          <w:sz w:val="25"/>
          <w:szCs w:val="25"/>
        </w:rPr>
      </w:pPr>
      <w:r>
        <w:rPr>
          <w:rFonts w:ascii="Times New Roman" w:hAnsi="Times New Roman" w:cs="Times New Roman"/>
          <w:sz w:val="25"/>
          <w:szCs w:val="25"/>
        </w:rPr>
        <w:t>–</w:t>
      </w:r>
      <w:r w:rsidR="009A558C" w:rsidRPr="00994394">
        <w:rPr>
          <w:rFonts w:ascii="Times New Roman" w:hAnsi="Times New Roman" w:cs="Times New Roman"/>
          <w:sz w:val="25"/>
          <w:szCs w:val="25"/>
        </w:rPr>
        <w:t xml:space="preserve"> аудитор Общества</w:t>
      </w:r>
      <w:r w:rsidR="00227999">
        <w:rPr>
          <w:rFonts w:ascii="Times New Roman" w:hAnsi="Times New Roman" w:cs="Times New Roman"/>
          <w:sz w:val="25"/>
          <w:szCs w:val="25"/>
        </w:rPr>
        <w:t>;</w:t>
      </w:r>
    </w:p>
    <w:p w:rsidR="00362E86" w:rsidRPr="00994394" w:rsidRDefault="001B7E20" w:rsidP="00227999">
      <w:pPr>
        <w:shd w:val="clear" w:color="auto" w:fill="FFFFFF"/>
        <w:spacing w:line="360" w:lineRule="auto"/>
        <w:ind w:left="708" w:right="14"/>
        <w:jc w:val="both"/>
        <w:rPr>
          <w:rFonts w:ascii="Times New Roman" w:hAnsi="Times New Roman" w:cs="Times New Roman"/>
          <w:sz w:val="25"/>
          <w:szCs w:val="25"/>
        </w:rPr>
      </w:pPr>
      <w:r>
        <w:rPr>
          <w:rFonts w:ascii="Times New Roman" w:hAnsi="Times New Roman" w:cs="Times New Roman"/>
          <w:sz w:val="25"/>
          <w:szCs w:val="25"/>
        </w:rPr>
        <w:t>–</w:t>
      </w:r>
      <w:r w:rsidR="009A558C" w:rsidRPr="00994394">
        <w:rPr>
          <w:rFonts w:ascii="Times New Roman" w:hAnsi="Times New Roman" w:cs="Times New Roman"/>
          <w:sz w:val="25"/>
          <w:szCs w:val="25"/>
        </w:rPr>
        <w:t xml:space="preserve"> </w:t>
      </w:r>
      <w:r w:rsidR="00030BCC" w:rsidRPr="00994394">
        <w:rPr>
          <w:rFonts w:ascii="Times New Roman" w:hAnsi="Times New Roman" w:cs="Times New Roman"/>
          <w:sz w:val="25"/>
          <w:szCs w:val="25"/>
        </w:rPr>
        <w:t>сайт в сети Интернет</w:t>
      </w:r>
      <w:r w:rsidR="009A558C" w:rsidRPr="00994394">
        <w:rPr>
          <w:rFonts w:ascii="Times New Roman" w:hAnsi="Times New Roman" w:cs="Times New Roman"/>
          <w:sz w:val="25"/>
          <w:szCs w:val="25"/>
        </w:rPr>
        <w:t xml:space="preserve"> для публикации годовой бухгалтерской отчетности Общества</w:t>
      </w:r>
      <w:r w:rsidR="00317644" w:rsidRPr="00994394">
        <w:rPr>
          <w:rFonts w:ascii="Times New Roman" w:hAnsi="Times New Roman" w:cs="Times New Roman"/>
          <w:sz w:val="25"/>
          <w:szCs w:val="25"/>
        </w:rPr>
        <w:t>.</w:t>
      </w:r>
      <w:r w:rsidR="00FE53FD" w:rsidRPr="00994394">
        <w:rPr>
          <w:rFonts w:ascii="Times New Roman" w:hAnsi="Times New Roman" w:cs="Times New Roman"/>
          <w:sz w:val="25"/>
          <w:szCs w:val="25"/>
        </w:rPr>
        <w:t xml:space="preserve"> </w:t>
      </w:r>
    </w:p>
    <w:p w:rsidR="00362E86" w:rsidRPr="00994394" w:rsidRDefault="00994394" w:rsidP="00D86416">
      <w:pPr>
        <w:shd w:val="clear" w:color="auto" w:fill="FFFFFF"/>
        <w:spacing w:line="360" w:lineRule="auto"/>
        <w:ind w:right="14" w:firstLine="180"/>
        <w:jc w:val="both"/>
        <w:rPr>
          <w:rFonts w:ascii="Times New Roman" w:hAnsi="Times New Roman" w:cs="Times New Roman"/>
          <w:i/>
          <w:sz w:val="25"/>
          <w:szCs w:val="25"/>
        </w:rPr>
      </w:pPr>
      <w:r w:rsidRPr="00994394">
        <w:rPr>
          <w:rFonts w:ascii="Times New Roman" w:hAnsi="Times New Roman" w:cs="Times New Roman"/>
          <w:i/>
          <w:sz w:val="25"/>
          <w:szCs w:val="25"/>
          <w:u w:val="single"/>
        </w:rPr>
        <w:t>И</w:t>
      </w:r>
      <w:r w:rsidR="00FE53FD" w:rsidRPr="00994394">
        <w:rPr>
          <w:rFonts w:ascii="Times New Roman" w:hAnsi="Times New Roman" w:cs="Times New Roman"/>
          <w:i/>
          <w:sz w:val="25"/>
          <w:szCs w:val="25"/>
          <w:u w:val="single"/>
        </w:rPr>
        <w:t>збран</w:t>
      </w:r>
      <w:r w:rsidR="00362E86" w:rsidRPr="00994394">
        <w:rPr>
          <w:rFonts w:ascii="Times New Roman" w:hAnsi="Times New Roman" w:cs="Times New Roman"/>
          <w:i/>
          <w:sz w:val="25"/>
          <w:szCs w:val="25"/>
          <w:u w:val="single"/>
        </w:rPr>
        <w:t>:</w:t>
      </w:r>
      <w:r w:rsidR="00FE53FD" w:rsidRPr="00994394">
        <w:rPr>
          <w:rFonts w:ascii="Times New Roman" w:hAnsi="Times New Roman" w:cs="Times New Roman"/>
          <w:i/>
          <w:sz w:val="25"/>
          <w:szCs w:val="25"/>
        </w:rPr>
        <w:t xml:space="preserve"> </w:t>
      </w:r>
    </w:p>
    <w:p w:rsidR="00F83035" w:rsidRPr="00994394" w:rsidRDefault="001B7E20" w:rsidP="00227999">
      <w:pPr>
        <w:shd w:val="clear" w:color="auto" w:fill="FFFFFF"/>
        <w:spacing w:line="360" w:lineRule="auto"/>
        <w:ind w:right="14" w:firstLine="708"/>
        <w:rPr>
          <w:rFonts w:ascii="Times New Roman" w:hAnsi="Times New Roman" w:cs="Times New Roman"/>
          <w:sz w:val="25"/>
          <w:szCs w:val="25"/>
        </w:rPr>
      </w:pPr>
      <w:r>
        <w:rPr>
          <w:rFonts w:ascii="Times New Roman" w:hAnsi="Times New Roman" w:cs="Times New Roman"/>
          <w:sz w:val="25"/>
          <w:szCs w:val="25"/>
        </w:rPr>
        <w:t>–</w:t>
      </w:r>
      <w:r w:rsidR="00362E86" w:rsidRPr="00994394">
        <w:rPr>
          <w:rFonts w:ascii="Times New Roman" w:hAnsi="Times New Roman" w:cs="Times New Roman"/>
          <w:sz w:val="25"/>
          <w:szCs w:val="25"/>
        </w:rPr>
        <w:t xml:space="preserve"> </w:t>
      </w:r>
      <w:r w:rsidR="00FE53FD" w:rsidRPr="00994394">
        <w:rPr>
          <w:rFonts w:ascii="Times New Roman" w:hAnsi="Times New Roman" w:cs="Times New Roman"/>
          <w:sz w:val="25"/>
          <w:szCs w:val="25"/>
        </w:rPr>
        <w:t xml:space="preserve">Совет директоров общества. </w:t>
      </w:r>
    </w:p>
    <w:p w:rsidR="00527FA7" w:rsidRPr="00994394" w:rsidRDefault="00527FA7" w:rsidP="00C938AC">
      <w:pPr>
        <w:shd w:val="clear" w:color="auto" w:fill="FFFFFF"/>
        <w:spacing w:line="360" w:lineRule="auto"/>
        <w:ind w:right="14"/>
        <w:rPr>
          <w:rFonts w:ascii="Times New Roman" w:hAnsi="Times New Roman" w:cs="Times New Roman"/>
          <w:sz w:val="25"/>
          <w:szCs w:val="25"/>
        </w:rPr>
      </w:pPr>
    </w:p>
    <w:p w:rsidR="00C938AC" w:rsidRPr="00994394" w:rsidRDefault="00203153" w:rsidP="00994394">
      <w:pPr>
        <w:shd w:val="clear" w:color="auto" w:fill="FFFFFF"/>
        <w:spacing w:line="360" w:lineRule="auto"/>
        <w:ind w:right="14" w:firstLine="708"/>
        <w:jc w:val="both"/>
        <w:rPr>
          <w:rFonts w:ascii="Times New Roman" w:hAnsi="Times New Roman" w:cs="Times New Roman"/>
          <w:sz w:val="25"/>
          <w:szCs w:val="25"/>
        </w:rPr>
      </w:pPr>
      <w:r w:rsidRPr="00994394">
        <w:rPr>
          <w:rFonts w:ascii="Times New Roman" w:hAnsi="Times New Roman" w:cs="Times New Roman"/>
          <w:sz w:val="25"/>
          <w:szCs w:val="25"/>
        </w:rPr>
        <w:t>В</w:t>
      </w:r>
      <w:r w:rsidR="0038513D" w:rsidRPr="00994394">
        <w:rPr>
          <w:rFonts w:ascii="Times New Roman" w:hAnsi="Times New Roman" w:cs="Times New Roman"/>
          <w:sz w:val="25"/>
          <w:szCs w:val="25"/>
        </w:rPr>
        <w:t>неочередн</w:t>
      </w:r>
      <w:r w:rsidRPr="00994394">
        <w:rPr>
          <w:rFonts w:ascii="Times New Roman" w:hAnsi="Times New Roman" w:cs="Times New Roman"/>
          <w:sz w:val="25"/>
          <w:szCs w:val="25"/>
        </w:rPr>
        <w:t>ы</w:t>
      </w:r>
      <w:r w:rsidR="0038513D" w:rsidRPr="00994394">
        <w:rPr>
          <w:rFonts w:ascii="Times New Roman" w:hAnsi="Times New Roman" w:cs="Times New Roman"/>
          <w:sz w:val="25"/>
          <w:szCs w:val="25"/>
        </w:rPr>
        <w:t>е собрани</w:t>
      </w:r>
      <w:r w:rsidRPr="00994394">
        <w:rPr>
          <w:rFonts w:ascii="Times New Roman" w:hAnsi="Times New Roman" w:cs="Times New Roman"/>
          <w:sz w:val="25"/>
          <w:szCs w:val="25"/>
        </w:rPr>
        <w:t>я</w:t>
      </w:r>
      <w:r w:rsidR="0038513D" w:rsidRPr="00994394">
        <w:rPr>
          <w:rFonts w:ascii="Times New Roman" w:hAnsi="Times New Roman" w:cs="Times New Roman"/>
          <w:sz w:val="25"/>
          <w:szCs w:val="25"/>
        </w:rPr>
        <w:t xml:space="preserve"> акционеров </w:t>
      </w:r>
      <w:r w:rsidR="00233BB9">
        <w:rPr>
          <w:rFonts w:ascii="Times New Roman" w:hAnsi="Times New Roman" w:cs="Times New Roman"/>
          <w:sz w:val="25"/>
          <w:szCs w:val="25"/>
        </w:rPr>
        <w:t xml:space="preserve"> было проведено 26 ноября</w:t>
      </w:r>
      <w:r w:rsidR="00A324DA">
        <w:rPr>
          <w:rFonts w:ascii="Times New Roman" w:hAnsi="Times New Roman" w:cs="Times New Roman"/>
          <w:sz w:val="25"/>
          <w:szCs w:val="25"/>
        </w:rPr>
        <w:t xml:space="preserve"> 201</w:t>
      </w:r>
      <w:r w:rsidR="00D50F56">
        <w:rPr>
          <w:rFonts w:ascii="Times New Roman" w:hAnsi="Times New Roman" w:cs="Times New Roman"/>
          <w:sz w:val="25"/>
          <w:szCs w:val="25"/>
        </w:rPr>
        <w:t>2</w:t>
      </w:r>
      <w:r w:rsidR="00527FA7" w:rsidRPr="00994394">
        <w:rPr>
          <w:rFonts w:ascii="Times New Roman" w:hAnsi="Times New Roman" w:cs="Times New Roman"/>
          <w:sz w:val="25"/>
          <w:szCs w:val="25"/>
        </w:rPr>
        <w:t xml:space="preserve"> году </w:t>
      </w:r>
      <w:r w:rsidR="00233BB9">
        <w:rPr>
          <w:rFonts w:ascii="Times New Roman" w:hAnsi="Times New Roman" w:cs="Times New Roman"/>
          <w:sz w:val="25"/>
          <w:szCs w:val="25"/>
        </w:rPr>
        <w:t>по вопросам выбора нового состава Совета директоров</w:t>
      </w:r>
      <w:r w:rsidR="00B91E39" w:rsidRPr="00994394">
        <w:rPr>
          <w:rFonts w:ascii="Times New Roman" w:hAnsi="Times New Roman" w:cs="Times New Roman"/>
          <w:sz w:val="25"/>
          <w:szCs w:val="25"/>
        </w:rPr>
        <w:t>.</w:t>
      </w:r>
    </w:p>
    <w:p w:rsidR="00072D89" w:rsidRDefault="00072D89" w:rsidP="00994394">
      <w:pPr>
        <w:pStyle w:val="20"/>
        <w:keepNext w:val="0"/>
        <w:pageBreakBefore/>
        <w:spacing w:before="0" w:after="0" w:line="360" w:lineRule="auto"/>
        <w:jc w:val="center"/>
        <w:rPr>
          <w:rFonts w:ascii="Times New Roman" w:hAnsi="Times New Roman" w:cs="Times New Roman"/>
          <w:i w:val="0"/>
        </w:rPr>
      </w:pPr>
      <w:bookmarkStart w:id="6" w:name="_Toc165518366"/>
      <w:r w:rsidRPr="00EC425B">
        <w:rPr>
          <w:rFonts w:ascii="Times New Roman" w:hAnsi="Times New Roman" w:cs="Times New Roman"/>
          <w:i w:val="0"/>
        </w:rPr>
        <w:lastRenderedPageBreak/>
        <w:t>Совет директоров</w:t>
      </w:r>
      <w:bookmarkEnd w:id="6"/>
      <w:r w:rsidR="00227999">
        <w:rPr>
          <w:rFonts w:ascii="Times New Roman" w:hAnsi="Times New Roman" w:cs="Times New Roman"/>
          <w:i w:val="0"/>
        </w:rPr>
        <w:t>.</w:t>
      </w:r>
    </w:p>
    <w:p w:rsidR="00584769" w:rsidRDefault="00584769" w:rsidP="00EC2526">
      <w:pPr>
        <w:numPr>
          <w:ilvl w:val="0"/>
          <w:numId w:val="41"/>
        </w:numPr>
        <w:shd w:val="clear" w:color="auto" w:fill="FFFFFF"/>
        <w:spacing w:before="10"/>
        <w:ind w:right="-244"/>
        <w:rPr>
          <w:rFonts w:ascii="Times New Roman" w:hAnsi="Times New Roman" w:cs="Times New Roman"/>
          <w:bCs/>
          <w:spacing w:val="-1"/>
          <w:sz w:val="28"/>
          <w:szCs w:val="28"/>
        </w:rPr>
      </w:pPr>
      <w:r w:rsidRPr="00617DEF">
        <w:rPr>
          <w:rFonts w:ascii="Times New Roman" w:hAnsi="Times New Roman" w:cs="Times New Roman"/>
          <w:bCs/>
          <w:spacing w:val="-1"/>
          <w:sz w:val="28"/>
          <w:szCs w:val="28"/>
        </w:rPr>
        <w:t xml:space="preserve">Состав </w:t>
      </w:r>
      <w:r w:rsidR="00EC2526" w:rsidRPr="00617DEF">
        <w:rPr>
          <w:rFonts w:ascii="Times New Roman" w:hAnsi="Times New Roman" w:cs="Times New Roman"/>
          <w:bCs/>
          <w:spacing w:val="-1"/>
          <w:sz w:val="28"/>
          <w:szCs w:val="28"/>
        </w:rPr>
        <w:t>Совета д</w:t>
      </w:r>
      <w:r w:rsidR="00A324DA">
        <w:rPr>
          <w:rFonts w:ascii="Times New Roman" w:hAnsi="Times New Roman" w:cs="Times New Roman"/>
          <w:bCs/>
          <w:spacing w:val="-1"/>
          <w:sz w:val="28"/>
          <w:szCs w:val="28"/>
        </w:rPr>
        <w:t>иректоров за период с 01.01.201</w:t>
      </w:r>
      <w:r w:rsidR="00D50F56">
        <w:rPr>
          <w:rFonts w:ascii="Times New Roman" w:hAnsi="Times New Roman" w:cs="Times New Roman"/>
          <w:bCs/>
          <w:spacing w:val="-1"/>
          <w:sz w:val="28"/>
          <w:szCs w:val="28"/>
        </w:rPr>
        <w:t>2 по 31.12.2012</w:t>
      </w:r>
    </w:p>
    <w:p w:rsidR="00A324DA" w:rsidRPr="00617DEF" w:rsidRDefault="00A324DA" w:rsidP="00A324DA">
      <w:pPr>
        <w:shd w:val="clear" w:color="auto" w:fill="FFFFFF"/>
        <w:spacing w:before="10"/>
        <w:ind w:left="360" w:right="-244"/>
        <w:rPr>
          <w:rFonts w:ascii="Times New Roman" w:hAnsi="Times New Roman" w:cs="Times New Roman"/>
          <w:bCs/>
          <w:spacing w:val="-1"/>
          <w:sz w:val="28"/>
          <w:szCs w:val="28"/>
        </w:rPr>
      </w:pPr>
    </w:p>
    <w:p w:rsidR="00584769" w:rsidRPr="00EC2526" w:rsidRDefault="00584769" w:rsidP="00584769">
      <w:pPr>
        <w:shd w:val="clear" w:color="auto" w:fill="FFFFFF"/>
        <w:spacing w:before="10"/>
        <w:rPr>
          <w:sz w:val="2"/>
          <w:szCs w:val="2"/>
        </w:rPr>
      </w:pPr>
    </w:p>
    <w:tbl>
      <w:tblPr>
        <w:tblW w:w="10769" w:type="dxa"/>
        <w:tblInd w:w="-320" w:type="dxa"/>
        <w:tblLayout w:type="fixed"/>
        <w:tblCellMar>
          <w:left w:w="40" w:type="dxa"/>
          <w:right w:w="40" w:type="dxa"/>
        </w:tblCellMar>
        <w:tblLook w:val="0000"/>
      </w:tblPr>
      <w:tblGrid>
        <w:gridCol w:w="720"/>
        <w:gridCol w:w="3184"/>
        <w:gridCol w:w="3402"/>
        <w:gridCol w:w="1843"/>
        <w:gridCol w:w="1620"/>
      </w:tblGrid>
      <w:tr w:rsidR="00EE6DAE" w:rsidRPr="007E1B2F" w:rsidTr="007E1B2F">
        <w:trPr>
          <w:trHeight w:hRule="exact" w:val="1190"/>
        </w:trPr>
        <w:tc>
          <w:tcPr>
            <w:tcW w:w="720" w:type="dxa"/>
            <w:tcBorders>
              <w:top w:val="single" w:sz="6" w:space="0" w:color="auto"/>
              <w:left w:val="single" w:sz="6" w:space="0" w:color="auto"/>
              <w:bottom w:val="single" w:sz="6" w:space="0" w:color="auto"/>
              <w:right w:val="single" w:sz="6" w:space="0" w:color="auto"/>
            </w:tcBorders>
            <w:shd w:val="clear" w:color="auto" w:fill="FFFFFF"/>
          </w:tcPr>
          <w:p w:rsidR="00EE6DAE" w:rsidRPr="007E1B2F" w:rsidRDefault="00EE6DAE" w:rsidP="007E1B2F">
            <w:pPr>
              <w:shd w:val="clear" w:color="auto" w:fill="FFFFFF"/>
              <w:spacing w:line="278" w:lineRule="exact"/>
              <w:ind w:left="154" w:right="82" w:firstLine="43"/>
              <w:jc w:val="center"/>
              <w:rPr>
                <w:rFonts w:ascii="Times New Roman" w:hAnsi="Times New Roman" w:cs="Times New Roman"/>
                <w:i/>
                <w:sz w:val="23"/>
                <w:szCs w:val="23"/>
              </w:rPr>
            </w:pPr>
            <w:r w:rsidRPr="007E1B2F">
              <w:rPr>
                <w:rFonts w:ascii="Times New Roman" w:hAnsi="Times New Roman" w:cs="Times New Roman"/>
                <w:i/>
                <w:sz w:val="23"/>
                <w:szCs w:val="23"/>
              </w:rPr>
              <w:t xml:space="preserve">№ </w:t>
            </w:r>
            <w:r w:rsidRPr="007E1B2F">
              <w:rPr>
                <w:rFonts w:ascii="Times New Roman" w:hAnsi="Times New Roman" w:cs="Times New Roman"/>
                <w:i/>
                <w:iCs/>
                <w:sz w:val="23"/>
                <w:szCs w:val="23"/>
              </w:rPr>
              <w:t>и/и</w:t>
            </w:r>
          </w:p>
        </w:tc>
        <w:tc>
          <w:tcPr>
            <w:tcW w:w="3184" w:type="dxa"/>
            <w:tcBorders>
              <w:top w:val="single" w:sz="6" w:space="0" w:color="auto"/>
              <w:left w:val="single" w:sz="6" w:space="0" w:color="auto"/>
              <w:bottom w:val="single" w:sz="6" w:space="0" w:color="auto"/>
              <w:right w:val="single" w:sz="6" w:space="0" w:color="auto"/>
            </w:tcBorders>
            <w:shd w:val="clear" w:color="auto" w:fill="FFFFFF"/>
          </w:tcPr>
          <w:p w:rsidR="00EE6DAE" w:rsidRPr="007E1B2F" w:rsidRDefault="00922E40" w:rsidP="00F266F3">
            <w:pPr>
              <w:shd w:val="clear" w:color="auto" w:fill="FFFFFF"/>
              <w:spacing w:line="278" w:lineRule="exact"/>
              <w:jc w:val="center"/>
              <w:rPr>
                <w:rFonts w:ascii="Times New Roman" w:hAnsi="Times New Roman" w:cs="Times New Roman"/>
                <w:i/>
                <w:sz w:val="23"/>
                <w:szCs w:val="23"/>
              </w:rPr>
            </w:pPr>
            <w:r w:rsidRPr="007E1B2F">
              <w:rPr>
                <w:rFonts w:ascii="Times New Roman" w:hAnsi="Times New Roman" w:cs="Times New Roman"/>
                <w:i/>
                <w:sz w:val="23"/>
                <w:szCs w:val="23"/>
              </w:rPr>
              <w:t>Ф</w:t>
            </w:r>
            <w:r w:rsidR="00EE6DAE" w:rsidRPr="007E1B2F">
              <w:rPr>
                <w:rFonts w:ascii="Times New Roman" w:hAnsi="Times New Roman" w:cs="Times New Roman"/>
                <w:i/>
                <w:sz w:val="23"/>
                <w:szCs w:val="23"/>
              </w:rPr>
              <w:t>амилия, имя, отчество</w:t>
            </w:r>
          </w:p>
          <w:p w:rsidR="00EE6DAE" w:rsidRPr="007E1B2F" w:rsidRDefault="00EC2526" w:rsidP="00F266F3">
            <w:pPr>
              <w:shd w:val="clear" w:color="auto" w:fill="FFFFFF"/>
              <w:spacing w:line="278" w:lineRule="exact"/>
              <w:jc w:val="center"/>
              <w:rPr>
                <w:rFonts w:ascii="Times New Roman" w:hAnsi="Times New Roman" w:cs="Times New Roman"/>
                <w:i/>
                <w:sz w:val="23"/>
                <w:szCs w:val="23"/>
              </w:rPr>
            </w:pPr>
            <w:r w:rsidRPr="007E1B2F">
              <w:rPr>
                <w:rFonts w:ascii="Times New Roman" w:hAnsi="Times New Roman" w:cs="Times New Roman"/>
                <w:i/>
                <w:sz w:val="23"/>
                <w:szCs w:val="23"/>
              </w:rPr>
              <w:t>члена Совета  директоров</w:t>
            </w:r>
          </w:p>
        </w:tc>
        <w:tc>
          <w:tcPr>
            <w:tcW w:w="3402" w:type="dxa"/>
            <w:tcBorders>
              <w:top w:val="single" w:sz="6" w:space="0" w:color="auto"/>
              <w:left w:val="single" w:sz="6" w:space="0" w:color="auto"/>
              <w:bottom w:val="single" w:sz="6" w:space="0" w:color="auto"/>
              <w:right w:val="single" w:sz="6" w:space="0" w:color="auto"/>
            </w:tcBorders>
            <w:shd w:val="clear" w:color="auto" w:fill="FFFFFF"/>
          </w:tcPr>
          <w:p w:rsidR="00EE6DAE" w:rsidRPr="007E1B2F" w:rsidRDefault="00EC2526" w:rsidP="00F266F3">
            <w:pPr>
              <w:shd w:val="clear" w:color="auto" w:fill="FFFFFF"/>
              <w:spacing w:line="274" w:lineRule="exact"/>
              <w:ind w:left="58"/>
              <w:jc w:val="center"/>
              <w:rPr>
                <w:rFonts w:ascii="Times New Roman" w:hAnsi="Times New Roman" w:cs="Times New Roman"/>
                <w:i/>
                <w:sz w:val="23"/>
                <w:szCs w:val="23"/>
              </w:rPr>
            </w:pPr>
            <w:r w:rsidRPr="007E1B2F">
              <w:rPr>
                <w:rFonts w:ascii="Times New Roman" w:hAnsi="Times New Roman" w:cs="Times New Roman"/>
                <w:i/>
                <w:sz w:val="23"/>
                <w:szCs w:val="23"/>
              </w:rPr>
              <w:t>Должности в других организациях</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rsidR="00F266F3" w:rsidRPr="007E1B2F" w:rsidRDefault="00EC2526" w:rsidP="00F266F3">
            <w:pPr>
              <w:shd w:val="clear" w:color="auto" w:fill="FFFFFF"/>
              <w:spacing w:line="274" w:lineRule="exact"/>
              <w:ind w:right="96"/>
              <w:jc w:val="center"/>
              <w:rPr>
                <w:rFonts w:ascii="Times New Roman" w:hAnsi="Times New Roman" w:cs="Times New Roman"/>
                <w:i/>
                <w:sz w:val="23"/>
                <w:szCs w:val="23"/>
              </w:rPr>
            </w:pPr>
            <w:r w:rsidRPr="007E1B2F">
              <w:rPr>
                <w:rFonts w:ascii="Times New Roman" w:hAnsi="Times New Roman" w:cs="Times New Roman"/>
                <w:i/>
                <w:sz w:val="23"/>
                <w:szCs w:val="23"/>
              </w:rPr>
              <w:t>Доля</w:t>
            </w:r>
          </w:p>
          <w:p w:rsidR="007E1B2F" w:rsidRPr="007E1B2F" w:rsidRDefault="00EC2526" w:rsidP="00F266F3">
            <w:pPr>
              <w:shd w:val="clear" w:color="auto" w:fill="FFFFFF"/>
              <w:spacing w:line="274" w:lineRule="exact"/>
              <w:ind w:right="96" w:firstLine="30"/>
              <w:jc w:val="center"/>
              <w:rPr>
                <w:rFonts w:ascii="Times New Roman" w:hAnsi="Times New Roman" w:cs="Times New Roman"/>
                <w:i/>
                <w:sz w:val="23"/>
                <w:szCs w:val="23"/>
              </w:rPr>
            </w:pPr>
            <w:r w:rsidRPr="007E1B2F">
              <w:rPr>
                <w:rFonts w:ascii="Times New Roman" w:hAnsi="Times New Roman" w:cs="Times New Roman"/>
                <w:i/>
                <w:sz w:val="23"/>
                <w:szCs w:val="23"/>
              </w:rPr>
              <w:t xml:space="preserve"> в уставном</w:t>
            </w:r>
            <w:r w:rsidR="00F266F3" w:rsidRPr="007E1B2F">
              <w:rPr>
                <w:rFonts w:ascii="Times New Roman" w:hAnsi="Times New Roman" w:cs="Times New Roman"/>
                <w:i/>
                <w:sz w:val="23"/>
                <w:szCs w:val="23"/>
              </w:rPr>
              <w:t xml:space="preserve"> </w:t>
            </w:r>
            <w:r w:rsidRPr="007E1B2F">
              <w:rPr>
                <w:rFonts w:ascii="Times New Roman" w:hAnsi="Times New Roman" w:cs="Times New Roman"/>
                <w:i/>
                <w:sz w:val="23"/>
                <w:szCs w:val="23"/>
              </w:rPr>
              <w:t xml:space="preserve">капитале </w:t>
            </w:r>
          </w:p>
          <w:p w:rsidR="00EE6DAE" w:rsidRPr="007E1B2F" w:rsidRDefault="00EC2526" w:rsidP="007E1B2F">
            <w:pPr>
              <w:shd w:val="clear" w:color="auto" w:fill="FFFFFF"/>
              <w:tabs>
                <w:tab w:val="left" w:pos="2051"/>
              </w:tabs>
              <w:spacing w:line="274" w:lineRule="exact"/>
              <w:ind w:right="96" w:firstLine="30"/>
              <w:jc w:val="center"/>
              <w:rPr>
                <w:rFonts w:ascii="Times New Roman" w:hAnsi="Times New Roman" w:cs="Times New Roman"/>
                <w:i/>
                <w:sz w:val="23"/>
                <w:szCs w:val="23"/>
              </w:rPr>
            </w:pPr>
            <w:r w:rsidRPr="007E1B2F">
              <w:rPr>
                <w:rFonts w:ascii="Times New Roman" w:hAnsi="Times New Roman" w:cs="Times New Roman"/>
                <w:i/>
                <w:sz w:val="23"/>
                <w:szCs w:val="23"/>
              </w:rPr>
              <w:t>эмитента</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rsidR="00EE6DAE" w:rsidRPr="007E1B2F" w:rsidRDefault="00EE6DAE" w:rsidP="00F266F3">
            <w:pPr>
              <w:shd w:val="clear" w:color="auto" w:fill="FFFFFF"/>
              <w:spacing w:line="274" w:lineRule="exact"/>
              <w:jc w:val="center"/>
              <w:rPr>
                <w:rFonts w:ascii="Times New Roman" w:hAnsi="Times New Roman" w:cs="Times New Roman"/>
                <w:i/>
                <w:sz w:val="23"/>
                <w:szCs w:val="23"/>
              </w:rPr>
            </w:pPr>
            <w:r w:rsidRPr="007E1B2F">
              <w:rPr>
                <w:rFonts w:ascii="Times New Roman" w:hAnsi="Times New Roman" w:cs="Times New Roman"/>
                <w:i/>
                <w:sz w:val="23"/>
                <w:szCs w:val="23"/>
              </w:rPr>
              <w:t>Дата</w:t>
            </w:r>
          </w:p>
          <w:p w:rsidR="00EE6DAE" w:rsidRPr="007E1B2F" w:rsidRDefault="007E1B2F" w:rsidP="007E1B2F">
            <w:pPr>
              <w:shd w:val="clear" w:color="auto" w:fill="FFFFFF"/>
              <w:spacing w:line="274" w:lineRule="exact"/>
              <w:jc w:val="center"/>
              <w:rPr>
                <w:rFonts w:ascii="Times New Roman" w:hAnsi="Times New Roman" w:cs="Times New Roman"/>
                <w:i/>
                <w:sz w:val="23"/>
                <w:szCs w:val="23"/>
              </w:rPr>
            </w:pPr>
            <w:r>
              <w:rPr>
                <w:rFonts w:ascii="Times New Roman" w:hAnsi="Times New Roman" w:cs="Times New Roman"/>
                <w:i/>
                <w:sz w:val="23"/>
                <w:szCs w:val="23"/>
              </w:rPr>
              <w:t>и</w:t>
            </w:r>
            <w:r w:rsidR="00B021DD" w:rsidRPr="007E1B2F">
              <w:rPr>
                <w:rFonts w:ascii="Times New Roman" w:hAnsi="Times New Roman" w:cs="Times New Roman"/>
                <w:i/>
                <w:sz w:val="23"/>
                <w:szCs w:val="23"/>
              </w:rPr>
              <w:t>збрания в Совет директоров</w:t>
            </w:r>
          </w:p>
        </w:tc>
      </w:tr>
      <w:tr w:rsidR="00EE6DAE" w:rsidRPr="007E1B2F" w:rsidTr="007E1B2F">
        <w:trPr>
          <w:trHeight w:hRule="exact" w:val="293"/>
        </w:trPr>
        <w:tc>
          <w:tcPr>
            <w:tcW w:w="720" w:type="dxa"/>
            <w:tcBorders>
              <w:top w:val="single" w:sz="6" w:space="0" w:color="auto"/>
              <w:left w:val="single" w:sz="6" w:space="0" w:color="auto"/>
              <w:bottom w:val="single" w:sz="6" w:space="0" w:color="auto"/>
              <w:right w:val="single" w:sz="6" w:space="0" w:color="auto"/>
            </w:tcBorders>
            <w:shd w:val="clear" w:color="auto" w:fill="FFFFFF"/>
          </w:tcPr>
          <w:p w:rsidR="00EE6DAE" w:rsidRPr="007E1B2F" w:rsidRDefault="00EE6DAE" w:rsidP="007E1B2F">
            <w:pPr>
              <w:shd w:val="clear" w:color="auto" w:fill="FFFFFF"/>
              <w:ind w:left="269"/>
              <w:jc w:val="center"/>
              <w:rPr>
                <w:rFonts w:ascii="Times New Roman" w:hAnsi="Times New Roman" w:cs="Times New Roman"/>
                <w:i/>
                <w:sz w:val="23"/>
                <w:szCs w:val="23"/>
              </w:rPr>
            </w:pPr>
            <w:r w:rsidRPr="007E1B2F">
              <w:rPr>
                <w:rFonts w:ascii="Times New Roman" w:hAnsi="Times New Roman" w:cs="Times New Roman"/>
                <w:i/>
                <w:sz w:val="23"/>
                <w:szCs w:val="23"/>
              </w:rPr>
              <w:t>1</w:t>
            </w:r>
          </w:p>
        </w:tc>
        <w:tc>
          <w:tcPr>
            <w:tcW w:w="3184" w:type="dxa"/>
            <w:tcBorders>
              <w:top w:val="single" w:sz="6" w:space="0" w:color="auto"/>
              <w:left w:val="single" w:sz="6" w:space="0" w:color="auto"/>
              <w:bottom w:val="single" w:sz="6" w:space="0" w:color="auto"/>
              <w:right w:val="single" w:sz="6" w:space="0" w:color="auto"/>
            </w:tcBorders>
            <w:shd w:val="clear" w:color="auto" w:fill="FFFFFF"/>
          </w:tcPr>
          <w:p w:rsidR="00EE6DAE" w:rsidRPr="007E1B2F" w:rsidRDefault="00EE6DAE" w:rsidP="00D239A6">
            <w:pPr>
              <w:shd w:val="clear" w:color="auto" w:fill="FFFFFF"/>
              <w:ind w:left="1666"/>
              <w:rPr>
                <w:rFonts w:ascii="Times New Roman" w:hAnsi="Times New Roman" w:cs="Times New Roman"/>
                <w:i/>
              </w:rPr>
            </w:pPr>
            <w:r w:rsidRPr="007E1B2F">
              <w:rPr>
                <w:rFonts w:ascii="Times New Roman" w:hAnsi="Times New Roman" w:cs="Times New Roman"/>
                <w:i/>
                <w:sz w:val="24"/>
                <w:szCs w:val="24"/>
              </w:rPr>
              <w:t>2</w:t>
            </w:r>
          </w:p>
        </w:tc>
        <w:tc>
          <w:tcPr>
            <w:tcW w:w="3402" w:type="dxa"/>
            <w:tcBorders>
              <w:top w:val="single" w:sz="6" w:space="0" w:color="auto"/>
              <w:left w:val="single" w:sz="6" w:space="0" w:color="auto"/>
              <w:bottom w:val="single" w:sz="6" w:space="0" w:color="auto"/>
              <w:right w:val="single" w:sz="6" w:space="0" w:color="auto"/>
            </w:tcBorders>
            <w:shd w:val="clear" w:color="auto" w:fill="FFFFFF"/>
          </w:tcPr>
          <w:p w:rsidR="00EE6DAE" w:rsidRPr="007E1B2F" w:rsidRDefault="00EE6DAE" w:rsidP="00D239A6">
            <w:pPr>
              <w:shd w:val="clear" w:color="auto" w:fill="FFFFFF"/>
              <w:ind w:left="1224"/>
              <w:rPr>
                <w:rFonts w:ascii="Times New Roman" w:hAnsi="Times New Roman" w:cs="Times New Roman"/>
                <w:i/>
              </w:rPr>
            </w:pPr>
            <w:r w:rsidRPr="007E1B2F">
              <w:rPr>
                <w:rFonts w:ascii="Times New Roman" w:hAnsi="Times New Roman" w:cs="Times New Roman"/>
                <w:i/>
                <w:sz w:val="24"/>
                <w:szCs w:val="24"/>
              </w:rPr>
              <w:t>3</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rsidR="00EE6DAE" w:rsidRPr="007E1B2F" w:rsidRDefault="00EE6DAE" w:rsidP="00D239A6">
            <w:pPr>
              <w:shd w:val="clear" w:color="auto" w:fill="FFFFFF"/>
              <w:ind w:left="1037"/>
              <w:rPr>
                <w:rFonts w:ascii="Times New Roman" w:hAnsi="Times New Roman" w:cs="Times New Roman"/>
                <w:i/>
              </w:rPr>
            </w:pPr>
            <w:r w:rsidRPr="007E1B2F">
              <w:rPr>
                <w:rFonts w:ascii="Times New Roman" w:hAnsi="Times New Roman" w:cs="Times New Roman"/>
                <w:i/>
                <w:sz w:val="24"/>
                <w:szCs w:val="24"/>
              </w:rPr>
              <w:t>4</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rsidR="00EE6DAE" w:rsidRPr="007E1B2F" w:rsidRDefault="00EE6DAE" w:rsidP="00D239A6">
            <w:pPr>
              <w:shd w:val="clear" w:color="auto" w:fill="FFFFFF"/>
              <w:jc w:val="center"/>
              <w:rPr>
                <w:rFonts w:ascii="Times New Roman" w:hAnsi="Times New Roman" w:cs="Times New Roman"/>
                <w:i/>
              </w:rPr>
            </w:pPr>
            <w:r w:rsidRPr="007E1B2F">
              <w:rPr>
                <w:rFonts w:ascii="Times New Roman" w:hAnsi="Times New Roman" w:cs="Times New Roman"/>
                <w:i/>
                <w:sz w:val="24"/>
                <w:szCs w:val="24"/>
              </w:rPr>
              <w:t>5</w:t>
            </w:r>
          </w:p>
        </w:tc>
      </w:tr>
      <w:tr w:rsidR="00EE6DAE" w:rsidRPr="00617DEF" w:rsidTr="007E1B2F">
        <w:trPr>
          <w:trHeight w:hRule="exact" w:val="562"/>
        </w:trPr>
        <w:tc>
          <w:tcPr>
            <w:tcW w:w="720" w:type="dxa"/>
            <w:tcBorders>
              <w:top w:val="single" w:sz="6" w:space="0" w:color="auto"/>
              <w:left w:val="single" w:sz="6" w:space="0" w:color="auto"/>
              <w:bottom w:val="single" w:sz="6" w:space="0" w:color="auto"/>
              <w:right w:val="single" w:sz="6" w:space="0" w:color="auto"/>
            </w:tcBorders>
            <w:shd w:val="clear" w:color="auto" w:fill="FFFFFF"/>
          </w:tcPr>
          <w:p w:rsidR="00EE6DAE" w:rsidRPr="007E1B2F" w:rsidRDefault="00EE6DAE" w:rsidP="007E1B2F">
            <w:pPr>
              <w:pStyle w:val="afb"/>
              <w:numPr>
                <w:ilvl w:val="0"/>
                <w:numId w:val="42"/>
              </w:numPr>
              <w:shd w:val="clear" w:color="auto" w:fill="FFFFFF"/>
              <w:jc w:val="center"/>
              <w:rPr>
                <w:rFonts w:ascii="Times New Roman" w:hAnsi="Times New Roman" w:cs="Times New Roman"/>
                <w:sz w:val="23"/>
                <w:szCs w:val="23"/>
              </w:rPr>
            </w:pPr>
            <w:r w:rsidRPr="007E1B2F">
              <w:rPr>
                <w:rFonts w:ascii="Times New Roman" w:hAnsi="Times New Roman" w:cs="Times New Roman"/>
                <w:sz w:val="23"/>
                <w:szCs w:val="23"/>
              </w:rPr>
              <w:t>.</w:t>
            </w:r>
          </w:p>
        </w:tc>
        <w:tc>
          <w:tcPr>
            <w:tcW w:w="3184" w:type="dxa"/>
            <w:tcBorders>
              <w:top w:val="single" w:sz="6" w:space="0" w:color="auto"/>
              <w:left w:val="single" w:sz="6" w:space="0" w:color="auto"/>
              <w:bottom w:val="single" w:sz="6" w:space="0" w:color="auto"/>
              <w:right w:val="single" w:sz="6" w:space="0" w:color="auto"/>
            </w:tcBorders>
            <w:shd w:val="clear" w:color="auto" w:fill="FFFFFF"/>
          </w:tcPr>
          <w:p w:rsidR="00297C72" w:rsidRDefault="00317644" w:rsidP="00D239A6">
            <w:pPr>
              <w:shd w:val="clear" w:color="auto" w:fill="FFFFFF"/>
              <w:rPr>
                <w:rFonts w:ascii="Times New Roman" w:hAnsi="Times New Roman" w:cs="Times New Roman"/>
                <w:spacing w:val="-2"/>
                <w:sz w:val="24"/>
                <w:szCs w:val="24"/>
              </w:rPr>
            </w:pPr>
            <w:r w:rsidRPr="00617DEF">
              <w:rPr>
                <w:rFonts w:ascii="Times New Roman" w:hAnsi="Times New Roman" w:cs="Times New Roman"/>
                <w:spacing w:val="-2"/>
                <w:sz w:val="24"/>
                <w:szCs w:val="24"/>
              </w:rPr>
              <w:t xml:space="preserve">Дмитриенко </w:t>
            </w:r>
          </w:p>
          <w:p w:rsidR="00EE6DAE" w:rsidRPr="00617DEF" w:rsidRDefault="00317644" w:rsidP="00D239A6">
            <w:pPr>
              <w:shd w:val="clear" w:color="auto" w:fill="FFFFFF"/>
              <w:rPr>
                <w:rFonts w:ascii="Times New Roman" w:hAnsi="Times New Roman" w:cs="Times New Roman"/>
              </w:rPr>
            </w:pPr>
            <w:r w:rsidRPr="00617DEF">
              <w:rPr>
                <w:rFonts w:ascii="Times New Roman" w:hAnsi="Times New Roman" w:cs="Times New Roman"/>
                <w:spacing w:val="-2"/>
                <w:sz w:val="24"/>
                <w:szCs w:val="24"/>
              </w:rPr>
              <w:t>Дмитрий Владимирович</w:t>
            </w:r>
          </w:p>
        </w:tc>
        <w:tc>
          <w:tcPr>
            <w:tcW w:w="3402" w:type="dxa"/>
            <w:tcBorders>
              <w:top w:val="single" w:sz="6" w:space="0" w:color="auto"/>
              <w:left w:val="single" w:sz="6" w:space="0" w:color="auto"/>
              <w:bottom w:val="single" w:sz="6" w:space="0" w:color="auto"/>
              <w:right w:val="single" w:sz="6" w:space="0" w:color="auto"/>
            </w:tcBorders>
            <w:shd w:val="clear" w:color="auto" w:fill="FFFFFF"/>
          </w:tcPr>
          <w:p w:rsidR="009D6448" w:rsidRPr="00617DEF" w:rsidRDefault="009D6448" w:rsidP="00B37629">
            <w:pPr>
              <w:shd w:val="clear" w:color="auto" w:fill="FFFFFF"/>
              <w:jc w:val="center"/>
              <w:rPr>
                <w:rFonts w:ascii="Times New Roman" w:hAnsi="Times New Roman" w:cs="Times New Roman"/>
                <w:sz w:val="22"/>
                <w:szCs w:val="22"/>
              </w:rPr>
            </w:pPr>
            <w:r w:rsidRPr="00617DEF">
              <w:rPr>
                <w:rFonts w:ascii="Times New Roman" w:hAnsi="Times New Roman" w:cs="Times New Roman"/>
                <w:sz w:val="22"/>
                <w:szCs w:val="22"/>
              </w:rPr>
              <w:t>Губернатор Мурманской области</w:t>
            </w:r>
          </w:p>
          <w:p w:rsidR="00EE6DAE" w:rsidRPr="00617DEF" w:rsidRDefault="00EE6DAE" w:rsidP="00B37629">
            <w:pPr>
              <w:shd w:val="clear" w:color="auto" w:fill="FFFFFF"/>
              <w:jc w:val="center"/>
              <w:rPr>
                <w:rFonts w:ascii="Times New Roman" w:hAnsi="Times New Roman" w:cs="Times New Roman"/>
                <w:sz w:val="22"/>
                <w:szCs w:val="22"/>
              </w:rPr>
            </w:pPr>
          </w:p>
        </w:tc>
        <w:tc>
          <w:tcPr>
            <w:tcW w:w="1843" w:type="dxa"/>
            <w:tcBorders>
              <w:top w:val="single" w:sz="6" w:space="0" w:color="auto"/>
              <w:left w:val="single" w:sz="6" w:space="0" w:color="auto"/>
              <w:bottom w:val="single" w:sz="6" w:space="0" w:color="auto"/>
              <w:right w:val="single" w:sz="6" w:space="0" w:color="auto"/>
            </w:tcBorders>
            <w:shd w:val="clear" w:color="auto" w:fill="FFFFFF"/>
          </w:tcPr>
          <w:p w:rsidR="00EE6DAE" w:rsidRPr="00617DEF" w:rsidRDefault="00EC2526" w:rsidP="00297C72">
            <w:pPr>
              <w:shd w:val="clear" w:color="auto" w:fill="FFFFFF"/>
              <w:spacing w:line="274" w:lineRule="exact"/>
              <w:ind w:left="456" w:right="446"/>
              <w:jc w:val="center"/>
              <w:rPr>
                <w:rFonts w:ascii="Times New Roman" w:hAnsi="Times New Roman" w:cs="Times New Roman"/>
                <w:sz w:val="22"/>
                <w:szCs w:val="22"/>
              </w:rPr>
            </w:pPr>
            <w:r w:rsidRPr="00617DEF">
              <w:rPr>
                <w:rFonts w:ascii="Times New Roman" w:hAnsi="Times New Roman" w:cs="Times New Roman"/>
                <w:sz w:val="22"/>
                <w:szCs w:val="22"/>
              </w:rPr>
              <w:t>Не имеет</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rsidR="00317644" w:rsidRPr="00617DEF" w:rsidRDefault="00317644" w:rsidP="00317644">
            <w:pPr>
              <w:shd w:val="clear" w:color="auto" w:fill="FFFFFF"/>
              <w:jc w:val="center"/>
              <w:rPr>
                <w:rFonts w:ascii="Times New Roman" w:hAnsi="Times New Roman" w:cs="Times New Roman"/>
                <w:spacing w:val="-3"/>
                <w:sz w:val="24"/>
                <w:szCs w:val="24"/>
              </w:rPr>
            </w:pPr>
            <w:r w:rsidRPr="00617DEF">
              <w:rPr>
                <w:rFonts w:ascii="Times New Roman" w:hAnsi="Times New Roman" w:cs="Times New Roman"/>
                <w:spacing w:val="-3"/>
                <w:sz w:val="24"/>
                <w:szCs w:val="24"/>
              </w:rPr>
              <w:t>02.07.2009</w:t>
            </w:r>
          </w:p>
          <w:p w:rsidR="00EE6DAE" w:rsidRPr="00617DEF" w:rsidRDefault="00EE6DAE" w:rsidP="00D239A6">
            <w:pPr>
              <w:shd w:val="clear" w:color="auto" w:fill="FFFFFF"/>
              <w:jc w:val="center"/>
              <w:rPr>
                <w:rFonts w:ascii="Times New Roman" w:hAnsi="Times New Roman" w:cs="Times New Roman"/>
              </w:rPr>
            </w:pPr>
          </w:p>
        </w:tc>
      </w:tr>
      <w:tr w:rsidR="00EE6DAE" w:rsidRPr="00617DEF" w:rsidTr="007E1B2F">
        <w:trPr>
          <w:trHeight w:hRule="exact" w:val="647"/>
        </w:trPr>
        <w:tc>
          <w:tcPr>
            <w:tcW w:w="720" w:type="dxa"/>
            <w:tcBorders>
              <w:top w:val="single" w:sz="6" w:space="0" w:color="auto"/>
              <w:left w:val="single" w:sz="6" w:space="0" w:color="auto"/>
              <w:bottom w:val="single" w:sz="6" w:space="0" w:color="auto"/>
              <w:right w:val="single" w:sz="6" w:space="0" w:color="auto"/>
            </w:tcBorders>
            <w:shd w:val="clear" w:color="auto" w:fill="FFFFFF"/>
          </w:tcPr>
          <w:p w:rsidR="00EE6DAE" w:rsidRPr="007E1B2F" w:rsidRDefault="00EE6DAE" w:rsidP="007E1B2F">
            <w:pPr>
              <w:pStyle w:val="afb"/>
              <w:numPr>
                <w:ilvl w:val="0"/>
                <w:numId w:val="42"/>
              </w:numPr>
              <w:shd w:val="clear" w:color="auto" w:fill="FFFFFF"/>
              <w:jc w:val="center"/>
              <w:rPr>
                <w:rFonts w:ascii="Times New Roman" w:hAnsi="Times New Roman" w:cs="Times New Roman"/>
                <w:sz w:val="23"/>
                <w:szCs w:val="23"/>
              </w:rPr>
            </w:pPr>
          </w:p>
        </w:tc>
        <w:tc>
          <w:tcPr>
            <w:tcW w:w="3184" w:type="dxa"/>
            <w:tcBorders>
              <w:top w:val="single" w:sz="6" w:space="0" w:color="auto"/>
              <w:left w:val="single" w:sz="6" w:space="0" w:color="auto"/>
              <w:bottom w:val="single" w:sz="6" w:space="0" w:color="auto"/>
              <w:right w:val="single" w:sz="6" w:space="0" w:color="auto"/>
            </w:tcBorders>
            <w:shd w:val="clear" w:color="auto" w:fill="FFFFFF"/>
          </w:tcPr>
          <w:p w:rsidR="00617DEF" w:rsidRDefault="00EE6DAE" w:rsidP="00D239A6">
            <w:pPr>
              <w:shd w:val="clear" w:color="auto" w:fill="FFFFFF"/>
              <w:rPr>
                <w:rFonts w:ascii="Times New Roman" w:hAnsi="Times New Roman" w:cs="Times New Roman"/>
                <w:spacing w:val="-1"/>
                <w:sz w:val="24"/>
                <w:szCs w:val="24"/>
              </w:rPr>
            </w:pPr>
            <w:r w:rsidRPr="00617DEF">
              <w:rPr>
                <w:rFonts w:ascii="Times New Roman" w:hAnsi="Times New Roman" w:cs="Times New Roman"/>
                <w:spacing w:val="-1"/>
                <w:sz w:val="24"/>
                <w:szCs w:val="24"/>
              </w:rPr>
              <w:t>Егоров</w:t>
            </w:r>
          </w:p>
          <w:p w:rsidR="00EE6DAE" w:rsidRPr="00617DEF" w:rsidRDefault="00EE6DAE" w:rsidP="00D239A6">
            <w:pPr>
              <w:shd w:val="clear" w:color="auto" w:fill="FFFFFF"/>
              <w:rPr>
                <w:rFonts w:ascii="Times New Roman" w:hAnsi="Times New Roman" w:cs="Times New Roman"/>
              </w:rPr>
            </w:pPr>
            <w:r w:rsidRPr="00617DEF">
              <w:rPr>
                <w:rFonts w:ascii="Times New Roman" w:hAnsi="Times New Roman" w:cs="Times New Roman"/>
                <w:spacing w:val="-1"/>
                <w:sz w:val="24"/>
                <w:szCs w:val="24"/>
              </w:rPr>
              <w:t>Николай Дмитриевич</w:t>
            </w:r>
          </w:p>
        </w:tc>
        <w:tc>
          <w:tcPr>
            <w:tcW w:w="3402" w:type="dxa"/>
            <w:tcBorders>
              <w:top w:val="single" w:sz="6" w:space="0" w:color="auto"/>
              <w:left w:val="single" w:sz="6" w:space="0" w:color="auto"/>
              <w:bottom w:val="single" w:sz="6" w:space="0" w:color="auto"/>
              <w:right w:val="single" w:sz="6" w:space="0" w:color="auto"/>
            </w:tcBorders>
            <w:shd w:val="clear" w:color="auto" w:fill="FFFFFF"/>
          </w:tcPr>
          <w:p w:rsidR="009D6448" w:rsidRPr="00617DEF" w:rsidRDefault="007E1B2F" w:rsidP="00B37629">
            <w:pPr>
              <w:shd w:val="clear" w:color="auto" w:fill="FFFFFF"/>
              <w:jc w:val="center"/>
              <w:rPr>
                <w:rFonts w:ascii="Times New Roman" w:hAnsi="Times New Roman" w:cs="Times New Roman"/>
                <w:sz w:val="22"/>
                <w:szCs w:val="22"/>
              </w:rPr>
            </w:pPr>
            <w:r>
              <w:rPr>
                <w:rFonts w:ascii="Times New Roman" w:hAnsi="Times New Roman" w:cs="Times New Roman"/>
                <w:sz w:val="22"/>
                <w:szCs w:val="22"/>
              </w:rPr>
              <w:t>П</w:t>
            </w:r>
            <w:r w:rsidR="009D6448" w:rsidRPr="00617DEF">
              <w:rPr>
                <w:rFonts w:ascii="Times New Roman" w:hAnsi="Times New Roman" w:cs="Times New Roman"/>
                <w:sz w:val="22"/>
                <w:szCs w:val="22"/>
              </w:rPr>
              <w:t>рофессор Санкт-Петербургского государственного университета</w:t>
            </w:r>
          </w:p>
          <w:p w:rsidR="00EE6DAE" w:rsidRPr="00617DEF" w:rsidRDefault="00EE6DAE" w:rsidP="00B37629">
            <w:pPr>
              <w:shd w:val="clear" w:color="auto" w:fill="FFFFFF"/>
              <w:jc w:val="center"/>
              <w:rPr>
                <w:rFonts w:ascii="Times New Roman" w:hAnsi="Times New Roman" w:cs="Times New Roman"/>
                <w:sz w:val="22"/>
                <w:szCs w:val="22"/>
              </w:rPr>
            </w:pPr>
          </w:p>
        </w:tc>
        <w:tc>
          <w:tcPr>
            <w:tcW w:w="1843" w:type="dxa"/>
            <w:tcBorders>
              <w:top w:val="single" w:sz="6" w:space="0" w:color="auto"/>
              <w:left w:val="single" w:sz="6" w:space="0" w:color="auto"/>
              <w:bottom w:val="single" w:sz="6" w:space="0" w:color="auto"/>
              <w:right w:val="single" w:sz="6" w:space="0" w:color="auto"/>
            </w:tcBorders>
            <w:shd w:val="clear" w:color="auto" w:fill="FFFFFF"/>
          </w:tcPr>
          <w:p w:rsidR="00EE6DAE" w:rsidRPr="00617DEF" w:rsidRDefault="00EC2526" w:rsidP="00297C72">
            <w:pPr>
              <w:shd w:val="clear" w:color="auto" w:fill="FFFFFF"/>
              <w:spacing w:line="278" w:lineRule="exact"/>
              <w:ind w:left="427" w:right="413"/>
              <w:jc w:val="center"/>
              <w:rPr>
                <w:rFonts w:ascii="Times New Roman" w:hAnsi="Times New Roman" w:cs="Times New Roman"/>
                <w:sz w:val="22"/>
                <w:szCs w:val="22"/>
              </w:rPr>
            </w:pPr>
            <w:r w:rsidRPr="00617DEF">
              <w:rPr>
                <w:rFonts w:ascii="Times New Roman" w:hAnsi="Times New Roman" w:cs="Times New Roman"/>
                <w:sz w:val="22"/>
                <w:szCs w:val="22"/>
              </w:rPr>
              <w:t>Не имеет</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rsidR="00EE6DAE" w:rsidRPr="00617DEF" w:rsidRDefault="00EE6DAE" w:rsidP="00D239A6">
            <w:pPr>
              <w:shd w:val="clear" w:color="auto" w:fill="FFFFFF"/>
              <w:jc w:val="center"/>
              <w:rPr>
                <w:rFonts w:ascii="Times New Roman" w:hAnsi="Times New Roman" w:cs="Times New Roman"/>
              </w:rPr>
            </w:pPr>
            <w:r w:rsidRPr="00617DEF">
              <w:rPr>
                <w:rFonts w:ascii="Times New Roman" w:hAnsi="Times New Roman" w:cs="Times New Roman"/>
                <w:spacing w:val="-3"/>
                <w:sz w:val="24"/>
                <w:szCs w:val="24"/>
              </w:rPr>
              <w:t>26.12.2007</w:t>
            </w:r>
          </w:p>
        </w:tc>
      </w:tr>
      <w:tr w:rsidR="00EE6DAE" w:rsidRPr="00617DEF" w:rsidTr="007E1B2F">
        <w:trPr>
          <w:trHeight w:hRule="exact" w:val="571"/>
        </w:trPr>
        <w:tc>
          <w:tcPr>
            <w:tcW w:w="720" w:type="dxa"/>
            <w:tcBorders>
              <w:top w:val="single" w:sz="6" w:space="0" w:color="auto"/>
              <w:left w:val="single" w:sz="6" w:space="0" w:color="auto"/>
              <w:bottom w:val="single" w:sz="6" w:space="0" w:color="auto"/>
              <w:right w:val="single" w:sz="6" w:space="0" w:color="auto"/>
            </w:tcBorders>
            <w:shd w:val="clear" w:color="auto" w:fill="FFFFFF"/>
          </w:tcPr>
          <w:p w:rsidR="00EE6DAE" w:rsidRPr="007E1B2F" w:rsidRDefault="00EE6DAE" w:rsidP="007E1B2F">
            <w:pPr>
              <w:pStyle w:val="afb"/>
              <w:numPr>
                <w:ilvl w:val="0"/>
                <w:numId w:val="42"/>
              </w:numPr>
              <w:shd w:val="clear" w:color="auto" w:fill="FFFFFF"/>
              <w:jc w:val="center"/>
              <w:rPr>
                <w:rFonts w:ascii="Times New Roman" w:hAnsi="Times New Roman" w:cs="Times New Roman"/>
                <w:sz w:val="23"/>
                <w:szCs w:val="23"/>
              </w:rPr>
            </w:pPr>
          </w:p>
        </w:tc>
        <w:tc>
          <w:tcPr>
            <w:tcW w:w="3184" w:type="dxa"/>
            <w:tcBorders>
              <w:top w:val="single" w:sz="6" w:space="0" w:color="auto"/>
              <w:left w:val="single" w:sz="6" w:space="0" w:color="auto"/>
              <w:bottom w:val="single" w:sz="6" w:space="0" w:color="auto"/>
              <w:right w:val="single" w:sz="6" w:space="0" w:color="auto"/>
            </w:tcBorders>
            <w:shd w:val="clear" w:color="auto" w:fill="FFFFFF"/>
          </w:tcPr>
          <w:p w:rsidR="00297C72" w:rsidRDefault="00317644" w:rsidP="00D239A6">
            <w:pPr>
              <w:shd w:val="clear" w:color="auto" w:fill="FFFFFF"/>
              <w:rPr>
                <w:rFonts w:ascii="Times New Roman" w:hAnsi="Times New Roman" w:cs="Times New Roman"/>
                <w:sz w:val="24"/>
                <w:szCs w:val="24"/>
              </w:rPr>
            </w:pPr>
            <w:r w:rsidRPr="00317644">
              <w:rPr>
                <w:rFonts w:ascii="Times New Roman" w:hAnsi="Times New Roman" w:cs="Times New Roman"/>
                <w:sz w:val="24"/>
                <w:szCs w:val="24"/>
              </w:rPr>
              <w:t>Олерский</w:t>
            </w:r>
          </w:p>
          <w:p w:rsidR="00EE6DAE" w:rsidRPr="00317644" w:rsidRDefault="00317644" w:rsidP="00D239A6">
            <w:pPr>
              <w:shd w:val="clear" w:color="auto" w:fill="FFFFFF"/>
              <w:rPr>
                <w:rFonts w:ascii="Times New Roman" w:hAnsi="Times New Roman" w:cs="Times New Roman"/>
                <w:sz w:val="24"/>
                <w:szCs w:val="24"/>
              </w:rPr>
            </w:pPr>
            <w:r w:rsidRPr="00317644">
              <w:rPr>
                <w:rFonts w:ascii="Times New Roman" w:hAnsi="Times New Roman" w:cs="Times New Roman"/>
                <w:sz w:val="24"/>
                <w:szCs w:val="24"/>
              </w:rPr>
              <w:t>Виктор Александрович</w:t>
            </w:r>
          </w:p>
        </w:tc>
        <w:tc>
          <w:tcPr>
            <w:tcW w:w="3402" w:type="dxa"/>
            <w:tcBorders>
              <w:top w:val="single" w:sz="6" w:space="0" w:color="auto"/>
              <w:left w:val="single" w:sz="6" w:space="0" w:color="auto"/>
              <w:bottom w:val="single" w:sz="6" w:space="0" w:color="auto"/>
              <w:right w:val="single" w:sz="6" w:space="0" w:color="auto"/>
            </w:tcBorders>
            <w:shd w:val="clear" w:color="auto" w:fill="FFFFFF"/>
          </w:tcPr>
          <w:p w:rsidR="009D6448" w:rsidRPr="00617DEF" w:rsidRDefault="00317644" w:rsidP="00317644">
            <w:pPr>
              <w:shd w:val="clear" w:color="auto" w:fill="FFFFFF"/>
              <w:spacing w:line="276" w:lineRule="auto"/>
              <w:jc w:val="center"/>
              <w:rPr>
                <w:rFonts w:ascii="Times New Roman" w:hAnsi="Times New Roman" w:cs="Times New Roman"/>
                <w:sz w:val="22"/>
                <w:szCs w:val="22"/>
              </w:rPr>
            </w:pPr>
            <w:r>
              <w:rPr>
                <w:rFonts w:ascii="Times New Roman" w:hAnsi="Times New Roman" w:cs="Times New Roman"/>
                <w:sz w:val="22"/>
                <w:szCs w:val="22"/>
              </w:rPr>
              <w:t xml:space="preserve">Заместитель </w:t>
            </w:r>
            <w:r w:rsidR="009D6448" w:rsidRPr="00617DEF">
              <w:rPr>
                <w:rFonts w:ascii="Times New Roman" w:hAnsi="Times New Roman" w:cs="Times New Roman"/>
                <w:sz w:val="22"/>
                <w:szCs w:val="22"/>
              </w:rPr>
              <w:t>Министр</w:t>
            </w:r>
            <w:r>
              <w:rPr>
                <w:rFonts w:ascii="Times New Roman" w:hAnsi="Times New Roman" w:cs="Times New Roman"/>
                <w:sz w:val="22"/>
                <w:szCs w:val="22"/>
              </w:rPr>
              <w:t>а</w:t>
            </w:r>
            <w:r w:rsidR="009D6448" w:rsidRPr="00617DEF">
              <w:rPr>
                <w:rFonts w:ascii="Times New Roman" w:hAnsi="Times New Roman" w:cs="Times New Roman"/>
                <w:sz w:val="22"/>
                <w:szCs w:val="22"/>
              </w:rPr>
              <w:t xml:space="preserve">  </w:t>
            </w:r>
            <w:r>
              <w:rPr>
                <w:rFonts w:ascii="Times New Roman" w:hAnsi="Times New Roman" w:cs="Times New Roman"/>
                <w:sz w:val="22"/>
                <w:szCs w:val="22"/>
              </w:rPr>
              <w:t>т</w:t>
            </w:r>
            <w:r w:rsidR="009D6448" w:rsidRPr="00617DEF">
              <w:rPr>
                <w:rFonts w:ascii="Times New Roman" w:hAnsi="Times New Roman" w:cs="Times New Roman"/>
                <w:sz w:val="22"/>
                <w:szCs w:val="22"/>
              </w:rPr>
              <w:t>ранспорта РФ</w:t>
            </w:r>
          </w:p>
          <w:p w:rsidR="00EE6DAE" w:rsidRPr="00617DEF" w:rsidRDefault="00EE6DAE" w:rsidP="00B37629">
            <w:pPr>
              <w:shd w:val="clear" w:color="auto" w:fill="FFFFFF"/>
              <w:jc w:val="center"/>
              <w:rPr>
                <w:rFonts w:ascii="Times New Roman" w:hAnsi="Times New Roman" w:cs="Times New Roman"/>
                <w:sz w:val="22"/>
                <w:szCs w:val="22"/>
              </w:rPr>
            </w:pPr>
          </w:p>
        </w:tc>
        <w:tc>
          <w:tcPr>
            <w:tcW w:w="1843" w:type="dxa"/>
            <w:tcBorders>
              <w:top w:val="single" w:sz="6" w:space="0" w:color="auto"/>
              <w:left w:val="single" w:sz="6" w:space="0" w:color="auto"/>
              <w:bottom w:val="single" w:sz="6" w:space="0" w:color="auto"/>
              <w:right w:val="single" w:sz="6" w:space="0" w:color="auto"/>
            </w:tcBorders>
            <w:shd w:val="clear" w:color="auto" w:fill="FFFFFF"/>
          </w:tcPr>
          <w:p w:rsidR="00EE6DAE" w:rsidRPr="00617DEF" w:rsidRDefault="00EC2526" w:rsidP="00297C72">
            <w:pPr>
              <w:shd w:val="clear" w:color="auto" w:fill="FFFFFF"/>
              <w:spacing w:line="278" w:lineRule="exact"/>
              <w:ind w:left="451" w:right="442"/>
              <w:jc w:val="center"/>
              <w:rPr>
                <w:rFonts w:ascii="Times New Roman" w:hAnsi="Times New Roman" w:cs="Times New Roman"/>
                <w:sz w:val="22"/>
                <w:szCs w:val="22"/>
              </w:rPr>
            </w:pPr>
            <w:r w:rsidRPr="00617DEF">
              <w:rPr>
                <w:rFonts w:ascii="Times New Roman" w:hAnsi="Times New Roman" w:cs="Times New Roman"/>
                <w:sz w:val="22"/>
                <w:szCs w:val="22"/>
              </w:rPr>
              <w:t>Не имеет</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rsidR="00EE6DAE" w:rsidRPr="00317644" w:rsidRDefault="00317644" w:rsidP="00D239A6">
            <w:pPr>
              <w:shd w:val="clear" w:color="auto" w:fill="FFFFFF"/>
              <w:jc w:val="center"/>
              <w:rPr>
                <w:rFonts w:ascii="Times New Roman" w:hAnsi="Times New Roman" w:cs="Times New Roman"/>
                <w:sz w:val="24"/>
                <w:szCs w:val="24"/>
              </w:rPr>
            </w:pPr>
            <w:r w:rsidRPr="00317644">
              <w:rPr>
                <w:rFonts w:ascii="Times New Roman" w:hAnsi="Times New Roman" w:cs="Times New Roman"/>
                <w:sz w:val="24"/>
                <w:szCs w:val="24"/>
              </w:rPr>
              <w:t>16.06.2010</w:t>
            </w:r>
          </w:p>
        </w:tc>
      </w:tr>
      <w:tr w:rsidR="00EE6DAE" w:rsidRPr="00617DEF" w:rsidTr="007E1B2F">
        <w:trPr>
          <w:trHeight w:val="707"/>
        </w:trPr>
        <w:tc>
          <w:tcPr>
            <w:tcW w:w="720" w:type="dxa"/>
            <w:tcBorders>
              <w:top w:val="single" w:sz="6" w:space="0" w:color="auto"/>
              <w:left w:val="single" w:sz="6" w:space="0" w:color="auto"/>
              <w:bottom w:val="single" w:sz="4" w:space="0" w:color="auto"/>
              <w:right w:val="single" w:sz="6" w:space="0" w:color="auto"/>
            </w:tcBorders>
            <w:shd w:val="clear" w:color="auto" w:fill="FFFFFF"/>
          </w:tcPr>
          <w:p w:rsidR="00EE6DAE" w:rsidRPr="007E1B2F" w:rsidRDefault="00EE6DAE" w:rsidP="007E1B2F">
            <w:pPr>
              <w:pStyle w:val="afb"/>
              <w:numPr>
                <w:ilvl w:val="0"/>
                <w:numId w:val="42"/>
              </w:numPr>
              <w:shd w:val="clear" w:color="auto" w:fill="FFFFFF"/>
              <w:jc w:val="center"/>
              <w:rPr>
                <w:rFonts w:ascii="Times New Roman" w:hAnsi="Times New Roman" w:cs="Times New Roman"/>
                <w:sz w:val="23"/>
                <w:szCs w:val="23"/>
              </w:rPr>
            </w:pPr>
            <w:r w:rsidRPr="007E1B2F">
              <w:rPr>
                <w:rFonts w:ascii="Times New Roman" w:hAnsi="Times New Roman" w:cs="Times New Roman"/>
                <w:sz w:val="23"/>
                <w:szCs w:val="23"/>
              </w:rPr>
              <w:t>.</w:t>
            </w:r>
          </w:p>
        </w:tc>
        <w:tc>
          <w:tcPr>
            <w:tcW w:w="3184" w:type="dxa"/>
            <w:tcBorders>
              <w:top w:val="single" w:sz="6" w:space="0" w:color="auto"/>
              <w:left w:val="single" w:sz="6" w:space="0" w:color="auto"/>
              <w:bottom w:val="single" w:sz="6" w:space="0" w:color="auto"/>
              <w:right w:val="single" w:sz="6" w:space="0" w:color="auto"/>
            </w:tcBorders>
            <w:shd w:val="clear" w:color="auto" w:fill="FFFFFF"/>
          </w:tcPr>
          <w:p w:rsidR="00617DEF" w:rsidRDefault="00EE6DAE" w:rsidP="00D239A6">
            <w:pPr>
              <w:shd w:val="clear" w:color="auto" w:fill="FFFFFF"/>
              <w:rPr>
                <w:rFonts w:ascii="Times New Roman" w:hAnsi="Times New Roman" w:cs="Times New Roman"/>
                <w:sz w:val="24"/>
                <w:szCs w:val="24"/>
              </w:rPr>
            </w:pPr>
            <w:r w:rsidRPr="00617DEF">
              <w:rPr>
                <w:rFonts w:ascii="Times New Roman" w:hAnsi="Times New Roman" w:cs="Times New Roman"/>
                <w:sz w:val="24"/>
                <w:szCs w:val="24"/>
              </w:rPr>
              <w:t>Лившиц</w:t>
            </w:r>
          </w:p>
          <w:p w:rsidR="00EE6DAE" w:rsidRPr="00617DEF" w:rsidRDefault="00EE6DAE" w:rsidP="00D239A6">
            <w:pPr>
              <w:shd w:val="clear" w:color="auto" w:fill="FFFFFF"/>
              <w:rPr>
                <w:rFonts w:ascii="Times New Roman" w:hAnsi="Times New Roman" w:cs="Times New Roman"/>
              </w:rPr>
            </w:pPr>
            <w:r w:rsidRPr="00617DEF">
              <w:rPr>
                <w:rFonts w:ascii="Times New Roman" w:hAnsi="Times New Roman" w:cs="Times New Roman"/>
                <w:sz w:val="24"/>
                <w:szCs w:val="24"/>
              </w:rPr>
              <w:t>Исаак Львович</w:t>
            </w:r>
          </w:p>
        </w:tc>
        <w:tc>
          <w:tcPr>
            <w:tcW w:w="3402" w:type="dxa"/>
            <w:tcBorders>
              <w:top w:val="single" w:sz="6" w:space="0" w:color="auto"/>
              <w:left w:val="single" w:sz="6" w:space="0" w:color="auto"/>
              <w:bottom w:val="single" w:sz="6" w:space="0" w:color="auto"/>
              <w:right w:val="single" w:sz="6" w:space="0" w:color="auto"/>
            </w:tcBorders>
            <w:shd w:val="clear" w:color="auto" w:fill="FFFFFF"/>
          </w:tcPr>
          <w:p w:rsidR="00EE6DAE" w:rsidRPr="00617DEF" w:rsidRDefault="00C96776" w:rsidP="00227999">
            <w:pPr>
              <w:shd w:val="clear" w:color="auto" w:fill="FFFFFF"/>
              <w:jc w:val="center"/>
              <w:rPr>
                <w:rFonts w:ascii="Times New Roman" w:hAnsi="Times New Roman" w:cs="Times New Roman"/>
                <w:sz w:val="22"/>
                <w:szCs w:val="22"/>
              </w:rPr>
            </w:pPr>
            <w:r>
              <w:rPr>
                <w:rFonts w:ascii="Times New Roman" w:hAnsi="Times New Roman" w:cs="Times New Roman"/>
                <w:sz w:val="22"/>
                <w:szCs w:val="22"/>
              </w:rPr>
              <w:t>Р</w:t>
            </w:r>
            <w:r w:rsidR="00DC05C8" w:rsidRPr="00617DEF">
              <w:rPr>
                <w:rFonts w:ascii="Times New Roman" w:hAnsi="Times New Roman" w:cs="Times New Roman"/>
                <w:sz w:val="22"/>
                <w:szCs w:val="22"/>
              </w:rPr>
              <w:t>уководитель территориального управления Федерального агентства по управлению госимущество в Моск</w:t>
            </w:r>
            <w:r w:rsidR="00227999">
              <w:rPr>
                <w:rFonts w:ascii="Times New Roman" w:hAnsi="Times New Roman" w:cs="Times New Roman"/>
                <w:sz w:val="22"/>
                <w:szCs w:val="22"/>
              </w:rPr>
              <w:t>.</w:t>
            </w:r>
            <w:r w:rsidR="00DC05C8" w:rsidRPr="00617DEF">
              <w:rPr>
                <w:rFonts w:ascii="Times New Roman" w:hAnsi="Times New Roman" w:cs="Times New Roman"/>
                <w:sz w:val="22"/>
                <w:szCs w:val="22"/>
              </w:rPr>
              <w:t>обл</w:t>
            </w:r>
            <w:r w:rsidR="00227999">
              <w:rPr>
                <w:rFonts w:ascii="Times New Roman" w:hAnsi="Times New Roman" w:cs="Times New Roman"/>
                <w:sz w:val="22"/>
                <w:szCs w:val="22"/>
              </w:rPr>
              <w:t>.</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rsidR="00EE6DAE" w:rsidRPr="00617DEF" w:rsidRDefault="00EC2526" w:rsidP="00297C72">
            <w:pPr>
              <w:shd w:val="clear" w:color="auto" w:fill="FFFFFF"/>
              <w:spacing w:line="278" w:lineRule="exact"/>
              <w:ind w:left="456" w:right="446"/>
              <w:jc w:val="center"/>
              <w:rPr>
                <w:rFonts w:ascii="Times New Roman" w:hAnsi="Times New Roman" w:cs="Times New Roman"/>
                <w:sz w:val="22"/>
                <w:szCs w:val="22"/>
              </w:rPr>
            </w:pPr>
            <w:r w:rsidRPr="00617DEF">
              <w:rPr>
                <w:rFonts w:ascii="Times New Roman" w:hAnsi="Times New Roman" w:cs="Times New Roman"/>
                <w:sz w:val="22"/>
                <w:szCs w:val="22"/>
              </w:rPr>
              <w:t>Не имеет</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rsidR="00EE6DAE" w:rsidRPr="00617DEF" w:rsidRDefault="00EE6DAE" w:rsidP="00D239A6">
            <w:pPr>
              <w:shd w:val="clear" w:color="auto" w:fill="FFFFFF"/>
              <w:jc w:val="center"/>
              <w:rPr>
                <w:rFonts w:ascii="Times New Roman" w:hAnsi="Times New Roman" w:cs="Times New Roman"/>
              </w:rPr>
            </w:pPr>
            <w:r w:rsidRPr="00617DEF">
              <w:rPr>
                <w:rFonts w:ascii="Times New Roman" w:hAnsi="Times New Roman" w:cs="Times New Roman"/>
                <w:spacing w:val="-3"/>
                <w:sz w:val="24"/>
                <w:szCs w:val="24"/>
              </w:rPr>
              <w:t>26.12.2007</w:t>
            </w:r>
          </w:p>
        </w:tc>
      </w:tr>
      <w:tr w:rsidR="00EE6DAE" w:rsidRPr="00617DEF" w:rsidTr="007E1B2F">
        <w:trPr>
          <w:trHeight w:hRule="exact" w:val="850"/>
        </w:trPr>
        <w:tc>
          <w:tcPr>
            <w:tcW w:w="720" w:type="dxa"/>
            <w:tcBorders>
              <w:top w:val="single" w:sz="4" w:space="0" w:color="auto"/>
              <w:left w:val="single" w:sz="6" w:space="0" w:color="auto"/>
              <w:bottom w:val="single" w:sz="6" w:space="0" w:color="auto"/>
              <w:right w:val="single" w:sz="6" w:space="0" w:color="auto"/>
            </w:tcBorders>
            <w:shd w:val="clear" w:color="auto" w:fill="FFFFFF"/>
          </w:tcPr>
          <w:p w:rsidR="00EE6DAE" w:rsidRPr="007E1B2F" w:rsidRDefault="00EE6DAE" w:rsidP="007E1B2F">
            <w:pPr>
              <w:pStyle w:val="afb"/>
              <w:numPr>
                <w:ilvl w:val="0"/>
                <w:numId w:val="42"/>
              </w:numPr>
              <w:shd w:val="clear" w:color="auto" w:fill="FFFFFF"/>
              <w:jc w:val="center"/>
              <w:rPr>
                <w:rFonts w:ascii="Times New Roman" w:hAnsi="Times New Roman" w:cs="Times New Roman"/>
                <w:sz w:val="23"/>
                <w:szCs w:val="23"/>
              </w:rPr>
            </w:pPr>
            <w:r w:rsidRPr="007E1B2F">
              <w:rPr>
                <w:rFonts w:ascii="Times New Roman" w:hAnsi="Times New Roman" w:cs="Times New Roman"/>
                <w:sz w:val="23"/>
                <w:szCs w:val="23"/>
              </w:rPr>
              <w:t>.</w:t>
            </w:r>
          </w:p>
        </w:tc>
        <w:tc>
          <w:tcPr>
            <w:tcW w:w="3184" w:type="dxa"/>
            <w:tcBorders>
              <w:top w:val="single" w:sz="6" w:space="0" w:color="auto"/>
              <w:left w:val="single" w:sz="6" w:space="0" w:color="auto"/>
              <w:bottom w:val="single" w:sz="6" w:space="0" w:color="auto"/>
              <w:right w:val="single" w:sz="6" w:space="0" w:color="auto"/>
            </w:tcBorders>
            <w:shd w:val="clear" w:color="auto" w:fill="FFFFFF"/>
          </w:tcPr>
          <w:p w:rsidR="00617DEF" w:rsidRDefault="00EE6DAE" w:rsidP="00D239A6">
            <w:pPr>
              <w:shd w:val="clear" w:color="auto" w:fill="FFFFFF"/>
              <w:rPr>
                <w:rFonts w:ascii="Times New Roman" w:hAnsi="Times New Roman" w:cs="Times New Roman"/>
                <w:spacing w:val="-1"/>
                <w:sz w:val="24"/>
                <w:szCs w:val="24"/>
              </w:rPr>
            </w:pPr>
            <w:r w:rsidRPr="00617DEF">
              <w:rPr>
                <w:rFonts w:ascii="Times New Roman" w:hAnsi="Times New Roman" w:cs="Times New Roman"/>
                <w:spacing w:val="-1"/>
                <w:sz w:val="24"/>
                <w:szCs w:val="24"/>
              </w:rPr>
              <w:t>Морозов</w:t>
            </w:r>
          </w:p>
          <w:p w:rsidR="00EE6DAE" w:rsidRPr="00617DEF" w:rsidRDefault="00EE6DAE" w:rsidP="00D239A6">
            <w:pPr>
              <w:shd w:val="clear" w:color="auto" w:fill="FFFFFF"/>
              <w:rPr>
                <w:rFonts w:ascii="Times New Roman" w:hAnsi="Times New Roman" w:cs="Times New Roman"/>
              </w:rPr>
            </w:pPr>
            <w:r w:rsidRPr="00617DEF">
              <w:rPr>
                <w:rFonts w:ascii="Times New Roman" w:hAnsi="Times New Roman" w:cs="Times New Roman"/>
                <w:spacing w:val="-1"/>
                <w:sz w:val="24"/>
                <w:szCs w:val="24"/>
              </w:rPr>
              <w:t>Виктор Васильевич</w:t>
            </w:r>
          </w:p>
        </w:tc>
        <w:tc>
          <w:tcPr>
            <w:tcW w:w="3402" w:type="dxa"/>
            <w:tcBorders>
              <w:top w:val="single" w:sz="6" w:space="0" w:color="auto"/>
              <w:left w:val="single" w:sz="6" w:space="0" w:color="auto"/>
              <w:bottom w:val="single" w:sz="6" w:space="0" w:color="auto"/>
              <w:right w:val="single" w:sz="6" w:space="0" w:color="auto"/>
            </w:tcBorders>
            <w:shd w:val="clear" w:color="auto" w:fill="FFFFFF"/>
          </w:tcPr>
          <w:p w:rsidR="009D6448" w:rsidRPr="00617DEF" w:rsidRDefault="009D6448" w:rsidP="00B37629">
            <w:pPr>
              <w:shd w:val="clear" w:color="auto" w:fill="FFFFFF"/>
              <w:jc w:val="center"/>
              <w:rPr>
                <w:rFonts w:ascii="Times New Roman" w:hAnsi="Times New Roman" w:cs="Times New Roman"/>
                <w:sz w:val="22"/>
                <w:szCs w:val="22"/>
              </w:rPr>
            </w:pPr>
            <w:r w:rsidRPr="00617DEF">
              <w:rPr>
                <w:rFonts w:ascii="Times New Roman" w:hAnsi="Times New Roman" w:cs="Times New Roman"/>
                <w:sz w:val="22"/>
                <w:szCs w:val="22"/>
              </w:rPr>
              <w:t>Генеральный директор ОАО «Мурманский морской торговый порт».</w:t>
            </w:r>
          </w:p>
          <w:p w:rsidR="00EE6DAE" w:rsidRPr="00617DEF" w:rsidRDefault="00EE6DAE" w:rsidP="00B37629">
            <w:pPr>
              <w:shd w:val="clear" w:color="auto" w:fill="FFFFFF"/>
              <w:jc w:val="center"/>
              <w:rPr>
                <w:rFonts w:ascii="Times New Roman" w:hAnsi="Times New Roman" w:cs="Times New Roman"/>
                <w:sz w:val="22"/>
                <w:szCs w:val="22"/>
              </w:rPr>
            </w:pPr>
          </w:p>
        </w:tc>
        <w:tc>
          <w:tcPr>
            <w:tcW w:w="1843" w:type="dxa"/>
            <w:tcBorders>
              <w:top w:val="single" w:sz="6" w:space="0" w:color="auto"/>
              <w:left w:val="single" w:sz="6" w:space="0" w:color="auto"/>
              <w:bottom w:val="single" w:sz="6" w:space="0" w:color="auto"/>
              <w:right w:val="single" w:sz="6" w:space="0" w:color="auto"/>
            </w:tcBorders>
            <w:shd w:val="clear" w:color="auto" w:fill="FFFFFF"/>
          </w:tcPr>
          <w:p w:rsidR="00EE6DAE" w:rsidRPr="00617DEF" w:rsidRDefault="00EC2526" w:rsidP="00297C72">
            <w:pPr>
              <w:shd w:val="clear" w:color="auto" w:fill="FFFFFF"/>
              <w:tabs>
                <w:tab w:val="left" w:pos="2339"/>
              </w:tabs>
              <w:spacing w:line="278" w:lineRule="exact"/>
              <w:ind w:left="552" w:hanging="567"/>
              <w:jc w:val="center"/>
              <w:rPr>
                <w:rFonts w:ascii="Times New Roman" w:hAnsi="Times New Roman" w:cs="Times New Roman"/>
                <w:sz w:val="22"/>
                <w:szCs w:val="22"/>
              </w:rPr>
            </w:pPr>
            <w:r w:rsidRPr="00617DEF">
              <w:rPr>
                <w:rFonts w:ascii="Times New Roman" w:hAnsi="Times New Roman" w:cs="Times New Roman"/>
                <w:sz w:val="22"/>
                <w:szCs w:val="22"/>
              </w:rPr>
              <w:t>Не имеет</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rsidR="00EE6DAE" w:rsidRPr="00617DEF" w:rsidRDefault="00EE6DAE" w:rsidP="00D239A6">
            <w:pPr>
              <w:shd w:val="clear" w:color="auto" w:fill="FFFFFF"/>
              <w:jc w:val="center"/>
              <w:rPr>
                <w:rFonts w:ascii="Times New Roman" w:hAnsi="Times New Roman" w:cs="Times New Roman"/>
              </w:rPr>
            </w:pPr>
            <w:r w:rsidRPr="00617DEF">
              <w:rPr>
                <w:rFonts w:ascii="Times New Roman" w:hAnsi="Times New Roman" w:cs="Times New Roman"/>
                <w:spacing w:val="-2"/>
                <w:sz w:val="24"/>
                <w:szCs w:val="24"/>
              </w:rPr>
              <w:t>26.12.2007</w:t>
            </w:r>
          </w:p>
        </w:tc>
      </w:tr>
      <w:tr w:rsidR="00EE6DAE" w:rsidRPr="00617DEF" w:rsidTr="007E1B2F">
        <w:trPr>
          <w:trHeight w:hRule="exact" w:val="557"/>
        </w:trPr>
        <w:tc>
          <w:tcPr>
            <w:tcW w:w="720" w:type="dxa"/>
            <w:tcBorders>
              <w:top w:val="single" w:sz="6" w:space="0" w:color="auto"/>
              <w:left w:val="single" w:sz="6" w:space="0" w:color="auto"/>
              <w:bottom w:val="single" w:sz="6" w:space="0" w:color="auto"/>
              <w:right w:val="single" w:sz="6" w:space="0" w:color="auto"/>
            </w:tcBorders>
            <w:shd w:val="clear" w:color="auto" w:fill="FFFFFF"/>
          </w:tcPr>
          <w:p w:rsidR="00EE6DAE" w:rsidRPr="007E1B2F" w:rsidRDefault="00EE6DAE" w:rsidP="007E1B2F">
            <w:pPr>
              <w:pStyle w:val="afb"/>
              <w:numPr>
                <w:ilvl w:val="0"/>
                <w:numId w:val="42"/>
              </w:numPr>
              <w:shd w:val="clear" w:color="auto" w:fill="FFFFFF"/>
              <w:jc w:val="center"/>
              <w:rPr>
                <w:rFonts w:ascii="Times New Roman" w:hAnsi="Times New Roman" w:cs="Times New Roman"/>
                <w:sz w:val="23"/>
                <w:szCs w:val="23"/>
              </w:rPr>
            </w:pPr>
            <w:r w:rsidRPr="007E1B2F">
              <w:rPr>
                <w:rFonts w:ascii="Times New Roman" w:hAnsi="Times New Roman" w:cs="Times New Roman"/>
                <w:sz w:val="23"/>
                <w:szCs w:val="23"/>
              </w:rPr>
              <w:t>.</w:t>
            </w:r>
          </w:p>
        </w:tc>
        <w:tc>
          <w:tcPr>
            <w:tcW w:w="3184" w:type="dxa"/>
            <w:tcBorders>
              <w:top w:val="single" w:sz="6" w:space="0" w:color="auto"/>
              <w:left w:val="single" w:sz="6" w:space="0" w:color="auto"/>
              <w:bottom w:val="single" w:sz="6" w:space="0" w:color="auto"/>
              <w:right w:val="single" w:sz="6" w:space="0" w:color="auto"/>
            </w:tcBorders>
            <w:shd w:val="clear" w:color="auto" w:fill="FFFFFF"/>
          </w:tcPr>
          <w:p w:rsidR="00617DEF" w:rsidRDefault="00EE6DAE" w:rsidP="00D239A6">
            <w:pPr>
              <w:shd w:val="clear" w:color="auto" w:fill="FFFFFF"/>
              <w:rPr>
                <w:rFonts w:ascii="Times New Roman" w:hAnsi="Times New Roman" w:cs="Times New Roman"/>
                <w:sz w:val="24"/>
                <w:szCs w:val="24"/>
              </w:rPr>
            </w:pPr>
            <w:r w:rsidRPr="00617DEF">
              <w:rPr>
                <w:rFonts w:ascii="Times New Roman" w:hAnsi="Times New Roman" w:cs="Times New Roman"/>
                <w:sz w:val="24"/>
                <w:szCs w:val="24"/>
              </w:rPr>
              <w:t>Решетников</w:t>
            </w:r>
          </w:p>
          <w:p w:rsidR="00EE6DAE" w:rsidRPr="00617DEF" w:rsidRDefault="00EE6DAE" w:rsidP="00D239A6">
            <w:pPr>
              <w:shd w:val="clear" w:color="auto" w:fill="FFFFFF"/>
              <w:rPr>
                <w:rFonts w:ascii="Times New Roman" w:hAnsi="Times New Roman" w:cs="Times New Roman"/>
              </w:rPr>
            </w:pPr>
            <w:r w:rsidRPr="00617DEF">
              <w:rPr>
                <w:rFonts w:ascii="Times New Roman" w:hAnsi="Times New Roman" w:cs="Times New Roman"/>
                <w:sz w:val="24"/>
                <w:szCs w:val="24"/>
              </w:rPr>
              <w:t>Валерий Ильич</w:t>
            </w:r>
          </w:p>
        </w:tc>
        <w:tc>
          <w:tcPr>
            <w:tcW w:w="3402" w:type="dxa"/>
            <w:tcBorders>
              <w:top w:val="single" w:sz="6" w:space="0" w:color="auto"/>
              <w:left w:val="single" w:sz="6" w:space="0" w:color="auto"/>
              <w:bottom w:val="single" w:sz="6" w:space="0" w:color="auto"/>
              <w:right w:val="single" w:sz="6" w:space="0" w:color="auto"/>
            </w:tcBorders>
            <w:shd w:val="clear" w:color="auto" w:fill="FFFFFF"/>
          </w:tcPr>
          <w:p w:rsidR="00EE6DAE" w:rsidRPr="00617DEF" w:rsidRDefault="00950CFB" w:rsidP="00B37629">
            <w:pPr>
              <w:shd w:val="clear" w:color="auto" w:fill="FFFFFF"/>
              <w:jc w:val="center"/>
              <w:rPr>
                <w:rFonts w:ascii="Times New Roman" w:hAnsi="Times New Roman" w:cs="Times New Roman"/>
                <w:sz w:val="22"/>
                <w:szCs w:val="22"/>
              </w:rPr>
            </w:pPr>
            <w:r w:rsidRPr="00617DEF">
              <w:rPr>
                <w:rFonts w:ascii="Times New Roman" w:hAnsi="Times New Roman" w:cs="Times New Roman"/>
                <w:sz w:val="22"/>
                <w:szCs w:val="22"/>
              </w:rPr>
              <w:t>Вице-президент ОАО «РЖД».</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rsidR="00EE6DAE" w:rsidRPr="00617DEF" w:rsidRDefault="00EC2526" w:rsidP="00297C72">
            <w:pPr>
              <w:shd w:val="clear" w:color="auto" w:fill="FFFFFF"/>
              <w:spacing w:line="269" w:lineRule="exact"/>
              <w:ind w:left="451" w:right="451"/>
              <w:jc w:val="center"/>
              <w:rPr>
                <w:rFonts w:ascii="Times New Roman" w:hAnsi="Times New Roman" w:cs="Times New Roman"/>
                <w:sz w:val="22"/>
                <w:szCs w:val="22"/>
              </w:rPr>
            </w:pPr>
            <w:r w:rsidRPr="00617DEF">
              <w:rPr>
                <w:rFonts w:ascii="Times New Roman" w:hAnsi="Times New Roman" w:cs="Times New Roman"/>
                <w:sz w:val="22"/>
                <w:szCs w:val="22"/>
              </w:rPr>
              <w:t>Не имеет</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rsidR="00EE6DAE" w:rsidRPr="00617DEF" w:rsidRDefault="00EE6DAE" w:rsidP="00D239A6">
            <w:pPr>
              <w:shd w:val="clear" w:color="auto" w:fill="FFFFFF"/>
              <w:jc w:val="center"/>
              <w:rPr>
                <w:rFonts w:ascii="Times New Roman" w:hAnsi="Times New Roman" w:cs="Times New Roman"/>
              </w:rPr>
            </w:pPr>
            <w:r w:rsidRPr="00617DEF">
              <w:rPr>
                <w:rFonts w:ascii="Times New Roman" w:hAnsi="Times New Roman" w:cs="Times New Roman"/>
                <w:spacing w:val="-2"/>
                <w:sz w:val="24"/>
                <w:szCs w:val="24"/>
              </w:rPr>
              <w:t>26.12.2007</w:t>
            </w:r>
          </w:p>
        </w:tc>
      </w:tr>
      <w:tr w:rsidR="00EE6DAE" w:rsidRPr="00617DEF" w:rsidTr="007E1B2F">
        <w:trPr>
          <w:trHeight w:hRule="exact" w:val="1395"/>
        </w:trPr>
        <w:tc>
          <w:tcPr>
            <w:tcW w:w="720" w:type="dxa"/>
            <w:tcBorders>
              <w:top w:val="single" w:sz="6" w:space="0" w:color="auto"/>
              <w:left w:val="single" w:sz="6" w:space="0" w:color="auto"/>
              <w:bottom w:val="single" w:sz="6" w:space="0" w:color="auto"/>
              <w:right w:val="single" w:sz="6" w:space="0" w:color="auto"/>
            </w:tcBorders>
            <w:shd w:val="clear" w:color="auto" w:fill="FFFFFF"/>
          </w:tcPr>
          <w:p w:rsidR="00EE6DAE" w:rsidRPr="007E1B2F" w:rsidRDefault="00EE6DAE" w:rsidP="007E1B2F">
            <w:pPr>
              <w:pStyle w:val="afb"/>
              <w:numPr>
                <w:ilvl w:val="0"/>
                <w:numId w:val="42"/>
              </w:numPr>
              <w:shd w:val="clear" w:color="auto" w:fill="FFFFFF"/>
              <w:jc w:val="center"/>
              <w:rPr>
                <w:rFonts w:ascii="Times New Roman" w:hAnsi="Times New Roman" w:cs="Times New Roman"/>
                <w:sz w:val="23"/>
                <w:szCs w:val="23"/>
              </w:rPr>
            </w:pPr>
            <w:r w:rsidRPr="007E1B2F">
              <w:rPr>
                <w:rFonts w:ascii="Times New Roman" w:hAnsi="Times New Roman" w:cs="Times New Roman"/>
                <w:sz w:val="23"/>
                <w:szCs w:val="23"/>
              </w:rPr>
              <w:t>.</w:t>
            </w:r>
          </w:p>
        </w:tc>
        <w:tc>
          <w:tcPr>
            <w:tcW w:w="3184" w:type="dxa"/>
            <w:tcBorders>
              <w:top w:val="single" w:sz="6" w:space="0" w:color="auto"/>
              <w:left w:val="single" w:sz="6" w:space="0" w:color="auto"/>
              <w:bottom w:val="single" w:sz="6" w:space="0" w:color="auto"/>
              <w:right w:val="single" w:sz="6" w:space="0" w:color="auto"/>
            </w:tcBorders>
            <w:shd w:val="clear" w:color="auto" w:fill="FFFFFF"/>
          </w:tcPr>
          <w:p w:rsidR="00617DEF" w:rsidRDefault="00EE6DAE" w:rsidP="00D239A6">
            <w:pPr>
              <w:shd w:val="clear" w:color="auto" w:fill="FFFFFF"/>
              <w:rPr>
                <w:rFonts w:ascii="Times New Roman" w:hAnsi="Times New Roman" w:cs="Times New Roman"/>
                <w:spacing w:val="-1"/>
                <w:sz w:val="24"/>
                <w:szCs w:val="24"/>
              </w:rPr>
            </w:pPr>
            <w:r w:rsidRPr="00617DEF">
              <w:rPr>
                <w:rFonts w:ascii="Times New Roman" w:hAnsi="Times New Roman" w:cs="Times New Roman"/>
                <w:spacing w:val="-1"/>
                <w:sz w:val="24"/>
                <w:szCs w:val="24"/>
              </w:rPr>
              <w:t>Степов</w:t>
            </w:r>
          </w:p>
          <w:p w:rsidR="00EE6DAE" w:rsidRPr="00617DEF" w:rsidRDefault="00EE6DAE" w:rsidP="00D239A6">
            <w:pPr>
              <w:shd w:val="clear" w:color="auto" w:fill="FFFFFF"/>
              <w:rPr>
                <w:rFonts w:ascii="Times New Roman" w:hAnsi="Times New Roman" w:cs="Times New Roman"/>
              </w:rPr>
            </w:pPr>
            <w:r w:rsidRPr="00617DEF">
              <w:rPr>
                <w:rFonts w:ascii="Times New Roman" w:hAnsi="Times New Roman" w:cs="Times New Roman"/>
                <w:spacing w:val="-1"/>
                <w:sz w:val="24"/>
                <w:szCs w:val="24"/>
              </w:rPr>
              <w:t>Виктор Васильевич</w:t>
            </w:r>
          </w:p>
        </w:tc>
        <w:tc>
          <w:tcPr>
            <w:tcW w:w="3402" w:type="dxa"/>
            <w:tcBorders>
              <w:top w:val="single" w:sz="6" w:space="0" w:color="auto"/>
              <w:left w:val="single" w:sz="6" w:space="0" w:color="auto"/>
              <w:bottom w:val="single" w:sz="6" w:space="0" w:color="auto"/>
              <w:right w:val="single" w:sz="6" w:space="0" w:color="auto"/>
            </w:tcBorders>
            <w:shd w:val="clear" w:color="auto" w:fill="FFFFFF"/>
          </w:tcPr>
          <w:p w:rsidR="00950CFB" w:rsidRPr="00617DEF" w:rsidRDefault="00950CFB" w:rsidP="00B37629">
            <w:pPr>
              <w:shd w:val="clear" w:color="auto" w:fill="FFFFFF"/>
              <w:jc w:val="center"/>
              <w:rPr>
                <w:rFonts w:ascii="Times New Roman" w:hAnsi="Times New Roman" w:cs="Times New Roman"/>
                <w:sz w:val="22"/>
                <w:szCs w:val="22"/>
              </w:rPr>
            </w:pPr>
            <w:r w:rsidRPr="00617DEF">
              <w:rPr>
                <w:rFonts w:ascii="Times New Roman" w:hAnsi="Times New Roman" w:cs="Times New Roman"/>
                <w:sz w:val="22"/>
                <w:szCs w:val="22"/>
              </w:rPr>
              <w:t>Начальник Мурманского отделения – структурного подразделения Октябрьской железной дороги – филиала ОАО «РЖД».</w:t>
            </w:r>
          </w:p>
          <w:p w:rsidR="00EE6DAE" w:rsidRPr="00617DEF" w:rsidRDefault="00EE6DAE" w:rsidP="00B37629">
            <w:pPr>
              <w:shd w:val="clear" w:color="auto" w:fill="FFFFFF"/>
              <w:jc w:val="center"/>
              <w:rPr>
                <w:rFonts w:ascii="Times New Roman" w:hAnsi="Times New Roman" w:cs="Times New Roman"/>
                <w:sz w:val="22"/>
                <w:szCs w:val="22"/>
              </w:rPr>
            </w:pPr>
          </w:p>
        </w:tc>
        <w:tc>
          <w:tcPr>
            <w:tcW w:w="1843" w:type="dxa"/>
            <w:tcBorders>
              <w:top w:val="single" w:sz="6" w:space="0" w:color="auto"/>
              <w:left w:val="single" w:sz="6" w:space="0" w:color="auto"/>
              <w:bottom w:val="single" w:sz="6" w:space="0" w:color="auto"/>
              <w:right w:val="single" w:sz="6" w:space="0" w:color="auto"/>
            </w:tcBorders>
            <w:shd w:val="clear" w:color="auto" w:fill="FFFFFF"/>
          </w:tcPr>
          <w:p w:rsidR="00EE6DAE" w:rsidRPr="00617DEF" w:rsidRDefault="00EC2526" w:rsidP="00297C72">
            <w:pPr>
              <w:shd w:val="clear" w:color="auto" w:fill="FFFFFF"/>
              <w:spacing w:line="269" w:lineRule="exact"/>
              <w:ind w:left="451" w:right="451"/>
              <w:jc w:val="center"/>
              <w:rPr>
                <w:rFonts w:ascii="Times New Roman" w:hAnsi="Times New Roman" w:cs="Times New Roman"/>
                <w:sz w:val="22"/>
                <w:szCs w:val="22"/>
              </w:rPr>
            </w:pPr>
            <w:r w:rsidRPr="00617DEF">
              <w:rPr>
                <w:rFonts w:ascii="Times New Roman" w:hAnsi="Times New Roman" w:cs="Times New Roman"/>
                <w:sz w:val="22"/>
                <w:szCs w:val="22"/>
              </w:rPr>
              <w:t>Не имеет</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rsidR="00EE6DAE" w:rsidRPr="00617DEF" w:rsidRDefault="00EE6DAE" w:rsidP="00D239A6">
            <w:pPr>
              <w:shd w:val="clear" w:color="auto" w:fill="FFFFFF"/>
              <w:jc w:val="center"/>
              <w:rPr>
                <w:rFonts w:ascii="Times New Roman" w:hAnsi="Times New Roman" w:cs="Times New Roman"/>
              </w:rPr>
            </w:pPr>
            <w:r w:rsidRPr="00617DEF">
              <w:rPr>
                <w:rFonts w:ascii="Times New Roman" w:hAnsi="Times New Roman" w:cs="Times New Roman"/>
                <w:spacing w:val="-3"/>
                <w:sz w:val="24"/>
                <w:szCs w:val="24"/>
              </w:rPr>
              <w:t>26.12.2007</w:t>
            </w:r>
          </w:p>
        </w:tc>
      </w:tr>
      <w:tr w:rsidR="00EE6DAE" w:rsidRPr="00617DEF" w:rsidTr="007E1B2F">
        <w:trPr>
          <w:trHeight w:hRule="exact" w:val="717"/>
        </w:trPr>
        <w:tc>
          <w:tcPr>
            <w:tcW w:w="720" w:type="dxa"/>
            <w:tcBorders>
              <w:top w:val="single" w:sz="6" w:space="0" w:color="auto"/>
              <w:left w:val="single" w:sz="6" w:space="0" w:color="auto"/>
              <w:bottom w:val="single" w:sz="6" w:space="0" w:color="auto"/>
              <w:right w:val="single" w:sz="6" w:space="0" w:color="auto"/>
            </w:tcBorders>
            <w:shd w:val="clear" w:color="auto" w:fill="FFFFFF"/>
          </w:tcPr>
          <w:p w:rsidR="00EE6DAE" w:rsidRPr="007E1B2F" w:rsidRDefault="00EE6DAE" w:rsidP="007E1B2F">
            <w:pPr>
              <w:pStyle w:val="afb"/>
              <w:numPr>
                <w:ilvl w:val="0"/>
                <w:numId w:val="42"/>
              </w:numPr>
              <w:shd w:val="clear" w:color="auto" w:fill="FFFFFF"/>
              <w:jc w:val="center"/>
              <w:rPr>
                <w:rFonts w:ascii="Times New Roman" w:hAnsi="Times New Roman" w:cs="Times New Roman"/>
                <w:sz w:val="23"/>
                <w:szCs w:val="23"/>
              </w:rPr>
            </w:pPr>
          </w:p>
        </w:tc>
        <w:tc>
          <w:tcPr>
            <w:tcW w:w="3184" w:type="dxa"/>
            <w:tcBorders>
              <w:top w:val="single" w:sz="6" w:space="0" w:color="auto"/>
              <w:left w:val="single" w:sz="6" w:space="0" w:color="auto"/>
              <w:bottom w:val="single" w:sz="6" w:space="0" w:color="auto"/>
              <w:right w:val="single" w:sz="6" w:space="0" w:color="auto"/>
            </w:tcBorders>
            <w:shd w:val="clear" w:color="auto" w:fill="FFFFFF"/>
          </w:tcPr>
          <w:p w:rsidR="00617DEF" w:rsidRDefault="00EE6DAE" w:rsidP="00D239A6">
            <w:pPr>
              <w:shd w:val="clear" w:color="auto" w:fill="FFFFFF"/>
              <w:rPr>
                <w:rFonts w:ascii="Times New Roman" w:hAnsi="Times New Roman" w:cs="Times New Roman"/>
                <w:sz w:val="24"/>
                <w:szCs w:val="24"/>
              </w:rPr>
            </w:pPr>
            <w:r w:rsidRPr="00617DEF">
              <w:rPr>
                <w:rFonts w:ascii="Times New Roman" w:hAnsi="Times New Roman" w:cs="Times New Roman"/>
                <w:sz w:val="24"/>
                <w:szCs w:val="24"/>
              </w:rPr>
              <w:t>Франк</w:t>
            </w:r>
          </w:p>
          <w:p w:rsidR="00EE6DAE" w:rsidRPr="00617DEF" w:rsidRDefault="00EE6DAE" w:rsidP="00D239A6">
            <w:pPr>
              <w:shd w:val="clear" w:color="auto" w:fill="FFFFFF"/>
              <w:rPr>
                <w:rFonts w:ascii="Times New Roman" w:hAnsi="Times New Roman" w:cs="Times New Roman"/>
              </w:rPr>
            </w:pPr>
            <w:r w:rsidRPr="00617DEF">
              <w:rPr>
                <w:rFonts w:ascii="Times New Roman" w:hAnsi="Times New Roman" w:cs="Times New Roman"/>
                <w:sz w:val="24"/>
                <w:szCs w:val="24"/>
              </w:rPr>
              <w:t>Сергей Оттович</w:t>
            </w:r>
          </w:p>
        </w:tc>
        <w:tc>
          <w:tcPr>
            <w:tcW w:w="3402" w:type="dxa"/>
            <w:tcBorders>
              <w:top w:val="single" w:sz="6" w:space="0" w:color="auto"/>
              <w:left w:val="single" w:sz="6" w:space="0" w:color="auto"/>
              <w:bottom w:val="single" w:sz="6" w:space="0" w:color="auto"/>
              <w:right w:val="single" w:sz="6" w:space="0" w:color="auto"/>
            </w:tcBorders>
            <w:shd w:val="clear" w:color="auto" w:fill="FFFFFF"/>
          </w:tcPr>
          <w:p w:rsidR="00DC05C8" w:rsidRPr="00617DEF" w:rsidRDefault="00DC05C8" w:rsidP="00B37629">
            <w:pPr>
              <w:shd w:val="clear" w:color="auto" w:fill="FFFFFF"/>
              <w:jc w:val="center"/>
              <w:rPr>
                <w:rFonts w:ascii="Times New Roman" w:hAnsi="Times New Roman" w:cs="Times New Roman"/>
                <w:sz w:val="22"/>
                <w:szCs w:val="22"/>
              </w:rPr>
            </w:pPr>
            <w:r w:rsidRPr="00617DEF">
              <w:rPr>
                <w:rFonts w:ascii="Times New Roman" w:hAnsi="Times New Roman" w:cs="Times New Roman"/>
                <w:sz w:val="22"/>
                <w:szCs w:val="22"/>
              </w:rPr>
              <w:t>Генеральный директор ОАО «Совкомфлот».</w:t>
            </w:r>
          </w:p>
          <w:p w:rsidR="00EE6DAE" w:rsidRPr="00617DEF" w:rsidRDefault="00EE6DAE" w:rsidP="00B37629">
            <w:pPr>
              <w:shd w:val="clear" w:color="auto" w:fill="FFFFFF"/>
              <w:jc w:val="center"/>
              <w:rPr>
                <w:rFonts w:ascii="Times New Roman" w:hAnsi="Times New Roman" w:cs="Times New Roman"/>
                <w:sz w:val="22"/>
                <w:szCs w:val="22"/>
              </w:rPr>
            </w:pPr>
          </w:p>
        </w:tc>
        <w:tc>
          <w:tcPr>
            <w:tcW w:w="1843" w:type="dxa"/>
            <w:tcBorders>
              <w:top w:val="single" w:sz="6" w:space="0" w:color="auto"/>
              <w:left w:val="single" w:sz="6" w:space="0" w:color="auto"/>
              <w:bottom w:val="single" w:sz="6" w:space="0" w:color="auto"/>
              <w:right w:val="single" w:sz="6" w:space="0" w:color="auto"/>
            </w:tcBorders>
            <w:shd w:val="clear" w:color="auto" w:fill="FFFFFF"/>
          </w:tcPr>
          <w:p w:rsidR="00EE6DAE" w:rsidRPr="00617DEF" w:rsidRDefault="00EC2526" w:rsidP="00297C72">
            <w:pPr>
              <w:shd w:val="clear" w:color="auto" w:fill="FFFFFF"/>
              <w:spacing w:line="278" w:lineRule="exact"/>
              <w:ind w:left="451" w:right="451"/>
              <w:jc w:val="center"/>
              <w:rPr>
                <w:rFonts w:ascii="Times New Roman" w:hAnsi="Times New Roman" w:cs="Times New Roman"/>
                <w:sz w:val="22"/>
                <w:szCs w:val="22"/>
              </w:rPr>
            </w:pPr>
            <w:r w:rsidRPr="00617DEF">
              <w:rPr>
                <w:rFonts w:ascii="Times New Roman" w:hAnsi="Times New Roman" w:cs="Times New Roman"/>
                <w:sz w:val="22"/>
                <w:szCs w:val="22"/>
              </w:rPr>
              <w:t>Не имеет</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rsidR="00EE6DAE" w:rsidRPr="00617DEF" w:rsidRDefault="00EE6DAE" w:rsidP="00D239A6">
            <w:pPr>
              <w:shd w:val="clear" w:color="auto" w:fill="FFFFFF"/>
              <w:jc w:val="center"/>
              <w:rPr>
                <w:rFonts w:ascii="Times New Roman" w:hAnsi="Times New Roman" w:cs="Times New Roman"/>
              </w:rPr>
            </w:pPr>
            <w:r w:rsidRPr="00617DEF">
              <w:rPr>
                <w:rFonts w:ascii="Times New Roman" w:hAnsi="Times New Roman" w:cs="Times New Roman"/>
                <w:spacing w:val="-2"/>
                <w:sz w:val="24"/>
                <w:szCs w:val="24"/>
              </w:rPr>
              <w:t>26.12.2007</w:t>
            </w:r>
          </w:p>
        </w:tc>
      </w:tr>
      <w:tr w:rsidR="00EE6DAE" w:rsidRPr="00617DEF" w:rsidTr="007E1B2F">
        <w:trPr>
          <w:trHeight w:hRule="exact" w:val="893"/>
        </w:trPr>
        <w:tc>
          <w:tcPr>
            <w:tcW w:w="720" w:type="dxa"/>
            <w:tcBorders>
              <w:top w:val="single" w:sz="6" w:space="0" w:color="auto"/>
              <w:left w:val="single" w:sz="6" w:space="0" w:color="auto"/>
              <w:bottom w:val="single" w:sz="6" w:space="0" w:color="auto"/>
              <w:right w:val="single" w:sz="6" w:space="0" w:color="auto"/>
            </w:tcBorders>
            <w:shd w:val="clear" w:color="auto" w:fill="FFFFFF"/>
          </w:tcPr>
          <w:p w:rsidR="00EE6DAE" w:rsidRPr="007E1B2F" w:rsidRDefault="00EE6DAE" w:rsidP="007E1B2F">
            <w:pPr>
              <w:pStyle w:val="afb"/>
              <w:numPr>
                <w:ilvl w:val="0"/>
                <w:numId w:val="42"/>
              </w:numPr>
              <w:shd w:val="clear" w:color="auto" w:fill="FFFFFF"/>
              <w:jc w:val="center"/>
              <w:rPr>
                <w:rFonts w:ascii="Times New Roman" w:hAnsi="Times New Roman" w:cs="Times New Roman"/>
                <w:sz w:val="23"/>
                <w:szCs w:val="23"/>
              </w:rPr>
            </w:pPr>
          </w:p>
        </w:tc>
        <w:tc>
          <w:tcPr>
            <w:tcW w:w="3184" w:type="dxa"/>
            <w:tcBorders>
              <w:top w:val="single" w:sz="6" w:space="0" w:color="auto"/>
              <w:left w:val="single" w:sz="6" w:space="0" w:color="auto"/>
              <w:bottom w:val="single" w:sz="6" w:space="0" w:color="auto"/>
              <w:right w:val="single" w:sz="6" w:space="0" w:color="auto"/>
            </w:tcBorders>
            <w:shd w:val="clear" w:color="auto" w:fill="FFFFFF"/>
          </w:tcPr>
          <w:p w:rsidR="00297C72" w:rsidRDefault="00A041EF" w:rsidP="00D239A6">
            <w:pPr>
              <w:shd w:val="clear" w:color="auto" w:fill="FFFFFF"/>
              <w:rPr>
                <w:rFonts w:ascii="Times New Roman" w:hAnsi="Times New Roman" w:cs="Times New Roman"/>
                <w:spacing w:val="-2"/>
                <w:sz w:val="24"/>
                <w:szCs w:val="24"/>
              </w:rPr>
            </w:pPr>
            <w:r>
              <w:rPr>
                <w:rFonts w:ascii="Times New Roman" w:hAnsi="Times New Roman" w:cs="Times New Roman"/>
                <w:spacing w:val="-2"/>
                <w:sz w:val="24"/>
                <w:szCs w:val="24"/>
              </w:rPr>
              <w:t>Шадрин</w:t>
            </w:r>
          </w:p>
          <w:p w:rsidR="00EE6DAE" w:rsidRPr="00A041EF" w:rsidRDefault="00A041EF" w:rsidP="00D239A6">
            <w:pPr>
              <w:shd w:val="clear" w:color="auto" w:fill="FFFFFF"/>
              <w:rPr>
                <w:rFonts w:ascii="Times New Roman" w:hAnsi="Times New Roman" w:cs="Times New Roman"/>
                <w:spacing w:val="-2"/>
                <w:sz w:val="24"/>
                <w:szCs w:val="24"/>
              </w:rPr>
            </w:pPr>
            <w:r>
              <w:rPr>
                <w:rFonts w:ascii="Times New Roman" w:hAnsi="Times New Roman" w:cs="Times New Roman"/>
                <w:spacing w:val="-2"/>
                <w:sz w:val="24"/>
                <w:szCs w:val="24"/>
              </w:rPr>
              <w:t>Анатолий Иванович</w:t>
            </w:r>
          </w:p>
        </w:tc>
        <w:tc>
          <w:tcPr>
            <w:tcW w:w="3402" w:type="dxa"/>
            <w:tcBorders>
              <w:top w:val="single" w:sz="6" w:space="0" w:color="auto"/>
              <w:left w:val="single" w:sz="6" w:space="0" w:color="auto"/>
              <w:bottom w:val="single" w:sz="6" w:space="0" w:color="auto"/>
              <w:right w:val="single" w:sz="6" w:space="0" w:color="auto"/>
            </w:tcBorders>
            <w:shd w:val="clear" w:color="auto" w:fill="FFFFFF"/>
          </w:tcPr>
          <w:p w:rsidR="00EE6DAE" w:rsidRDefault="00A041EF" w:rsidP="00B37629">
            <w:pPr>
              <w:shd w:val="clear" w:color="auto" w:fill="FFFFFF"/>
              <w:jc w:val="center"/>
              <w:rPr>
                <w:rFonts w:ascii="Times New Roman" w:hAnsi="Times New Roman" w:cs="Times New Roman"/>
                <w:sz w:val="22"/>
                <w:szCs w:val="22"/>
              </w:rPr>
            </w:pPr>
            <w:r>
              <w:rPr>
                <w:rFonts w:ascii="Times New Roman" w:hAnsi="Times New Roman" w:cs="Times New Roman"/>
                <w:sz w:val="22"/>
                <w:szCs w:val="22"/>
              </w:rPr>
              <w:t>Главный инженер проекта ООО « Морстройтехнология»</w:t>
            </w:r>
          </w:p>
          <w:p w:rsidR="00A041EF" w:rsidRPr="00617DEF" w:rsidRDefault="00A041EF" w:rsidP="00B37629">
            <w:pPr>
              <w:shd w:val="clear" w:color="auto" w:fill="FFFFFF"/>
              <w:jc w:val="center"/>
              <w:rPr>
                <w:rFonts w:ascii="Times New Roman" w:hAnsi="Times New Roman" w:cs="Times New Roman"/>
                <w:sz w:val="22"/>
                <w:szCs w:val="22"/>
              </w:rPr>
            </w:pPr>
            <w:r>
              <w:rPr>
                <w:rFonts w:ascii="Times New Roman" w:hAnsi="Times New Roman" w:cs="Times New Roman"/>
                <w:sz w:val="22"/>
                <w:szCs w:val="22"/>
              </w:rPr>
              <w:t>Г. Санкт-Петербург</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rsidR="00EE6DAE" w:rsidRPr="00617DEF" w:rsidRDefault="00A041EF" w:rsidP="00297C72">
            <w:pPr>
              <w:shd w:val="clear" w:color="auto" w:fill="FFFFFF"/>
              <w:spacing w:line="274" w:lineRule="exact"/>
              <w:ind w:left="422" w:right="418"/>
              <w:jc w:val="center"/>
              <w:rPr>
                <w:rFonts w:ascii="Times New Roman" w:hAnsi="Times New Roman" w:cs="Times New Roman"/>
                <w:sz w:val="22"/>
                <w:szCs w:val="22"/>
              </w:rPr>
            </w:pPr>
            <w:r>
              <w:rPr>
                <w:rFonts w:ascii="Times New Roman" w:hAnsi="Times New Roman" w:cs="Times New Roman"/>
                <w:sz w:val="22"/>
                <w:szCs w:val="22"/>
              </w:rPr>
              <w:t>Не имеет</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rsidR="00EE6DAE" w:rsidRPr="00617DEF" w:rsidRDefault="00A041EF" w:rsidP="00D239A6">
            <w:pPr>
              <w:shd w:val="clear" w:color="auto" w:fill="FFFFFF"/>
              <w:ind w:left="101"/>
              <w:rPr>
                <w:rFonts w:ascii="Times New Roman" w:hAnsi="Times New Roman" w:cs="Times New Roman"/>
                <w:spacing w:val="-3"/>
                <w:sz w:val="24"/>
                <w:szCs w:val="24"/>
              </w:rPr>
            </w:pPr>
            <w:r>
              <w:rPr>
                <w:rFonts w:ascii="Times New Roman" w:hAnsi="Times New Roman" w:cs="Times New Roman"/>
                <w:spacing w:val="-3"/>
                <w:sz w:val="24"/>
                <w:szCs w:val="24"/>
              </w:rPr>
              <w:t>16.06.2010</w:t>
            </w:r>
          </w:p>
        </w:tc>
      </w:tr>
      <w:tr w:rsidR="00EE6DAE" w:rsidRPr="00617DEF" w:rsidTr="007E1B2F">
        <w:trPr>
          <w:trHeight w:hRule="exact" w:val="657"/>
        </w:trPr>
        <w:tc>
          <w:tcPr>
            <w:tcW w:w="720" w:type="dxa"/>
            <w:tcBorders>
              <w:top w:val="single" w:sz="6" w:space="0" w:color="auto"/>
              <w:left w:val="single" w:sz="6" w:space="0" w:color="auto"/>
              <w:bottom w:val="single" w:sz="6" w:space="0" w:color="auto"/>
              <w:right w:val="single" w:sz="6" w:space="0" w:color="auto"/>
            </w:tcBorders>
            <w:shd w:val="clear" w:color="auto" w:fill="FFFFFF"/>
          </w:tcPr>
          <w:p w:rsidR="00EE6DAE" w:rsidRPr="007E1B2F" w:rsidRDefault="00EE6DAE" w:rsidP="007E1B2F">
            <w:pPr>
              <w:pStyle w:val="afb"/>
              <w:numPr>
                <w:ilvl w:val="0"/>
                <w:numId w:val="42"/>
              </w:numPr>
              <w:shd w:val="clear" w:color="auto" w:fill="FFFFFF"/>
              <w:jc w:val="center"/>
              <w:rPr>
                <w:rFonts w:ascii="Times New Roman" w:hAnsi="Times New Roman" w:cs="Times New Roman"/>
                <w:sz w:val="23"/>
                <w:szCs w:val="23"/>
              </w:rPr>
            </w:pPr>
          </w:p>
        </w:tc>
        <w:tc>
          <w:tcPr>
            <w:tcW w:w="3184" w:type="dxa"/>
            <w:tcBorders>
              <w:top w:val="single" w:sz="6" w:space="0" w:color="auto"/>
              <w:left w:val="single" w:sz="6" w:space="0" w:color="auto"/>
              <w:bottom w:val="single" w:sz="6" w:space="0" w:color="auto"/>
              <w:right w:val="single" w:sz="6" w:space="0" w:color="auto"/>
            </w:tcBorders>
            <w:shd w:val="clear" w:color="auto" w:fill="FFFFFF"/>
          </w:tcPr>
          <w:p w:rsidR="00617DEF" w:rsidRDefault="00EE6DAE" w:rsidP="00D239A6">
            <w:pPr>
              <w:shd w:val="clear" w:color="auto" w:fill="FFFFFF"/>
              <w:rPr>
                <w:rFonts w:ascii="Times New Roman" w:hAnsi="Times New Roman" w:cs="Times New Roman"/>
                <w:spacing w:val="-2"/>
                <w:sz w:val="24"/>
                <w:szCs w:val="24"/>
              </w:rPr>
            </w:pPr>
            <w:r w:rsidRPr="00617DEF">
              <w:rPr>
                <w:rFonts w:ascii="Times New Roman" w:hAnsi="Times New Roman" w:cs="Times New Roman"/>
                <w:spacing w:val="-2"/>
                <w:sz w:val="24"/>
                <w:szCs w:val="24"/>
              </w:rPr>
              <w:t xml:space="preserve"> </w:t>
            </w:r>
            <w:r w:rsidR="00617DEF">
              <w:rPr>
                <w:rFonts w:ascii="Times New Roman" w:hAnsi="Times New Roman" w:cs="Times New Roman"/>
                <w:spacing w:val="-2"/>
                <w:sz w:val="24"/>
                <w:szCs w:val="24"/>
              </w:rPr>
              <w:t>Руссу</w:t>
            </w:r>
          </w:p>
          <w:p w:rsidR="00EE6DAE" w:rsidRPr="00617DEF" w:rsidRDefault="00EE6DAE" w:rsidP="00D239A6">
            <w:pPr>
              <w:shd w:val="clear" w:color="auto" w:fill="FFFFFF"/>
              <w:rPr>
                <w:rFonts w:ascii="Times New Roman" w:hAnsi="Times New Roman" w:cs="Times New Roman"/>
                <w:spacing w:val="-2"/>
                <w:sz w:val="24"/>
                <w:szCs w:val="24"/>
              </w:rPr>
            </w:pPr>
            <w:r w:rsidRPr="00617DEF">
              <w:rPr>
                <w:rFonts w:ascii="Times New Roman" w:hAnsi="Times New Roman" w:cs="Times New Roman"/>
                <w:spacing w:val="-2"/>
                <w:sz w:val="24"/>
                <w:szCs w:val="24"/>
              </w:rPr>
              <w:t xml:space="preserve"> Игорь Михайлович</w:t>
            </w:r>
          </w:p>
        </w:tc>
        <w:tc>
          <w:tcPr>
            <w:tcW w:w="3402" w:type="dxa"/>
            <w:tcBorders>
              <w:top w:val="single" w:sz="6" w:space="0" w:color="auto"/>
              <w:left w:val="single" w:sz="6" w:space="0" w:color="auto"/>
              <w:bottom w:val="single" w:sz="6" w:space="0" w:color="auto"/>
              <w:right w:val="single" w:sz="6" w:space="0" w:color="auto"/>
            </w:tcBorders>
            <w:shd w:val="clear" w:color="auto" w:fill="FFFFFF"/>
          </w:tcPr>
          <w:p w:rsidR="00EE6DAE" w:rsidRPr="00617DEF" w:rsidRDefault="00DC05C8" w:rsidP="00B37629">
            <w:pPr>
              <w:shd w:val="clear" w:color="auto" w:fill="FFFFFF"/>
              <w:jc w:val="center"/>
              <w:rPr>
                <w:rFonts w:ascii="Times New Roman" w:hAnsi="Times New Roman" w:cs="Times New Roman"/>
                <w:sz w:val="22"/>
                <w:szCs w:val="22"/>
              </w:rPr>
            </w:pPr>
            <w:r w:rsidRPr="00617DEF">
              <w:rPr>
                <w:rFonts w:ascii="Times New Roman" w:hAnsi="Times New Roman" w:cs="Times New Roman"/>
                <w:sz w:val="22"/>
                <w:szCs w:val="22"/>
              </w:rPr>
              <w:t>Генеральный директор ФГУП «Росморпорт».</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rsidR="00EE6DAE" w:rsidRPr="00617DEF" w:rsidRDefault="00EC2526" w:rsidP="00297C72">
            <w:pPr>
              <w:shd w:val="clear" w:color="auto" w:fill="FFFFFF"/>
              <w:spacing w:line="274" w:lineRule="exact"/>
              <w:ind w:left="422" w:right="418"/>
              <w:jc w:val="center"/>
              <w:rPr>
                <w:rFonts w:ascii="Times New Roman" w:hAnsi="Times New Roman" w:cs="Times New Roman"/>
                <w:sz w:val="22"/>
                <w:szCs w:val="22"/>
              </w:rPr>
            </w:pPr>
            <w:r w:rsidRPr="00617DEF">
              <w:rPr>
                <w:rFonts w:ascii="Times New Roman" w:hAnsi="Times New Roman" w:cs="Times New Roman"/>
                <w:sz w:val="22"/>
                <w:szCs w:val="22"/>
              </w:rPr>
              <w:t>Не имеет</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rsidR="00EE6DAE" w:rsidRPr="00617DEF" w:rsidRDefault="00EE6DAE" w:rsidP="00D239A6">
            <w:pPr>
              <w:shd w:val="clear" w:color="auto" w:fill="FFFFFF"/>
              <w:ind w:left="101"/>
              <w:rPr>
                <w:rFonts w:ascii="Times New Roman" w:hAnsi="Times New Roman" w:cs="Times New Roman"/>
                <w:spacing w:val="-3"/>
                <w:sz w:val="24"/>
                <w:szCs w:val="24"/>
              </w:rPr>
            </w:pPr>
            <w:r w:rsidRPr="00617DEF">
              <w:rPr>
                <w:rFonts w:ascii="Times New Roman" w:hAnsi="Times New Roman" w:cs="Times New Roman"/>
                <w:spacing w:val="-3"/>
                <w:sz w:val="24"/>
                <w:szCs w:val="24"/>
              </w:rPr>
              <w:t>02.07.2009</w:t>
            </w:r>
          </w:p>
        </w:tc>
      </w:tr>
      <w:tr w:rsidR="00B37629" w:rsidRPr="00617DEF" w:rsidTr="007E1B2F">
        <w:trPr>
          <w:trHeight w:hRule="exact" w:val="657"/>
        </w:trPr>
        <w:tc>
          <w:tcPr>
            <w:tcW w:w="720" w:type="dxa"/>
            <w:tcBorders>
              <w:top w:val="single" w:sz="6" w:space="0" w:color="auto"/>
              <w:left w:val="single" w:sz="6" w:space="0" w:color="auto"/>
              <w:bottom w:val="single" w:sz="4" w:space="0" w:color="auto"/>
              <w:right w:val="single" w:sz="6" w:space="0" w:color="auto"/>
            </w:tcBorders>
            <w:shd w:val="clear" w:color="auto" w:fill="FFFFFF"/>
          </w:tcPr>
          <w:p w:rsidR="00B37629" w:rsidRPr="007E1B2F" w:rsidRDefault="00B37629" w:rsidP="007E1B2F">
            <w:pPr>
              <w:pStyle w:val="afb"/>
              <w:numPr>
                <w:ilvl w:val="0"/>
                <w:numId w:val="42"/>
              </w:numPr>
              <w:shd w:val="clear" w:color="auto" w:fill="FFFFFF"/>
              <w:jc w:val="center"/>
              <w:rPr>
                <w:rFonts w:ascii="Times New Roman" w:hAnsi="Times New Roman" w:cs="Times New Roman"/>
                <w:sz w:val="23"/>
                <w:szCs w:val="23"/>
              </w:rPr>
            </w:pPr>
          </w:p>
        </w:tc>
        <w:tc>
          <w:tcPr>
            <w:tcW w:w="3184" w:type="dxa"/>
            <w:tcBorders>
              <w:top w:val="single" w:sz="6" w:space="0" w:color="auto"/>
              <w:left w:val="single" w:sz="6" w:space="0" w:color="auto"/>
              <w:bottom w:val="single" w:sz="4" w:space="0" w:color="auto"/>
              <w:right w:val="single" w:sz="6" w:space="0" w:color="auto"/>
            </w:tcBorders>
            <w:shd w:val="clear" w:color="auto" w:fill="FFFFFF"/>
          </w:tcPr>
          <w:p w:rsidR="00617DEF" w:rsidRDefault="00B37629" w:rsidP="00D239A6">
            <w:pPr>
              <w:shd w:val="clear" w:color="auto" w:fill="FFFFFF"/>
              <w:rPr>
                <w:rFonts w:ascii="Times New Roman" w:hAnsi="Times New Roman" w:cs="Times New Roman"/>
                <w:spacing w:val="-2"/>
                <w:sz w:val="24"/>
                <w:szCs w:val="24"/>
              </w:rPr>
            </w:pPr>
            <w:r w:rsidRPr="00617DEF">
              <w:rPr>
                <w:rFonts w:ascii="Times New Roman" w:hAnsi="Times New Roman" w:cs="Times New Roman"/>
                <w:spacing w:val="-2"/>
                <w:sz w:val="24"/>
                <w:szCs w:val="24"/>
              </w:rPr>
              <w:t xml:space="preserve"> Ромашов</w:t>
            </w:r>
          </w:p>
          <w:p w:rsidR="00B37629" w:rsidRPr="00617DEF" w:rsidRDefault="00B37629" w:rsidP="00D239A6">
            <w:pPr>
              <w:shd w:val="clear" w:color="auto" w:fill="FFFFFF"/>
              <w:rPr>
                <w:rFonts w:ascii="Times New Roman" w:hAnsi="Times New Roman" w:cs="Times New Roman"/>
                <w:spacing w:val="-2"/>
                <w:sz w:val="24"/>
                <w:szCs w:val="24"/>
              </w:rPr>
            </w:pPr>
            <w:r w:rsidRPr="00617DEF">
              <w:rPr>
                <w:rFonts w:ascii="Times New Roman" w:hAnsi="Times New Roman" w:cs="Times New Roman"/>
                <w:spacing w:val="-2"/>
                <w:sz w:val="24"/>
                <w:szCs w:val="24"/>
              </w:rPr>
              <w:t xml:space="preserve"> Игорь Валерьевич</w:t>
            </w:r>
          </w:p>
        </w:tc>
        <w:tc>
          <w:tcPr>
            <w:tcW w:w="3402" w:type="dxa"/>
            <w:tcBorders>
              <w:top w:val="single" w:sz="6" w:space="0" w:color="auto"/>
              <w:left w:val="single" w:sz="6" w:space="0" w:color="auto"/>
              <w:bottom w:val="single" w:sz="4" w:space="0" w:color="auto"/>
              <w:right w:val="single" w:sz="6" w:space="0" w:color="auto"/>
            </w:tcBorders>
            <w:shd w:val="clear" w:color="auto" w:fill="FFFFFF"/>
          </w:tcPr>
          <w:p w:rsidR="00B37629" w:rsidRPr="00617DEF" w:rsidRDefault="00B37629" w:rsidP="00D239A6">
            <w:pPr>
              <w:shd w:val="clear" w:color="auto" w:fill="FFFFFF"/>
              <w:jc w:val="center"/>
              <w:rPr>
                <w:rFonts w:ascii="Times New Roman" w:hAnsi="Times New Roman" w:cs="Times New Roman"/>
                <w:sz w:val="22"/>
                <w:szCs w:val="22"/>
              </w:rPr>
            </w:pPr>
            <w:r w:rsidRPr="00617DEF">
              <w:rPr>
                <w:rFonts w:ascii="Times New Roman" w:hAnsi="Times New Roman" w:cs="Times New Roman"/>
                <w:sz w:val="22"/>
                <w:szCs w:val="22"/>
              </w:rPr>
              <w:t>Вице-Президент ОАО «НК «Роснефть»</w:t>
            </w:r>
          </w:p>
          <w:p w:rsidR="00B37629" w:rsidRPr="00617DEF" w:rsidRDefault="00B37629" w:rsidP="00D239A6">
            <w:pPr>
              <w:shd w:val="clear" w:color="auto" w:fill="FFFFFF"/>
              <w:jc w:val="center"/>
              <w:rPr>
                <w:rFonts w:ascii="Times New Roman" w:hAnsi="Times New Roman" w:cs="Times New Roman"/>
                <w:sz w:val="22"/>
                <w:szCs w:val="22"/>
              </w:rPr>
            </w:pPr>
          </w:p>
        </w:tc>
        <w:tc>
          <w:tcPr>
            <w:tcW w:w="1843" w:type="dxa"/>
            <w:tcBorders>
              <w:top w:val="single" w:sz="6" w:space="0" w:color="auto"/>
              <w:left w:val="single" w:sz="6" w:space="0" w:color="auto"/>
              <w:bottom w:val="single" w:sz="4" w:space="0" w:color="auto"/>
              <w:right w:val="single" w:sz="6" w:space="0" w:color="auto"/>
            </w:tcBorders>
            <w:shd w:val="clear" w:color="auto" w:fill="FFFFFF"/>
          </w:tcPr>
          <w:p w:rsidR="00B37629" w:rsidRPr="00617DEF" w:rsidRDefault="00B37629" w:rsidP="00297C72">
            <w:pPr>
              <w:shd w:val="clear" w:color="auto" w:fill="FFFFFF"/>
              <w:spacing w:line="274" w:lineRule="exact"/>
              <w:ind w:left="422" w:right="418"/>
              <w:jc w:val="center"/>
              <w:rPr>
                <w:rFonts w:ascii="Times New Roman" w:hAnsi="Times New Roman" w:cs="Times New Roman"/>
                <w:sz w:val="22"/>
                <w:szCs w:val="22"/>
              </w:rPr>
            </w:pPr>
            <w:r w:rsidRPr="00617DEF">
              <w:rPr>
                <w:rFonts w:ascii="Times New Roman" w:hAnsi="Times New Roman" w:cs="Times New Roman"/>
                <w:sz w:val="22"/>
                <w:szCs w:val="22"/>
              </w:rPr>
              <w:t>Не имеет</w:t>
            </w:r>
          </w:p>
        </w:tc>
        <w:tc>
          <w:tcPr>
            <w:tcW w:w="1620" w:type="dxa"/>
            <w:tcBorders>
              <w:top w:val="single" w:sz="6" w:space="0" w:color="auto"/>
              <w:left w:val="single" w:sz="6" w:space="0" w:color="auto"/>
              <w:bottom w:val="single" w:sz="4" w:space="0" w:color="auto"/>
              <w:right w:val="single" w:sz="6" w:space="0" w:color="auto"/>
            </w:tcBorders>
            <w:shd w:val="clear" w:color="auto" w:fill="FFFFFF"/>
          </w:tcPr>
          <w:p w:rsidR="00B37629" w:rsidRPr="00617DEF" w:rsidRDefault="00B37629" w:rsidP="00D239A6">
            <w:pPr>
              <w:shd w:val="clear" w:color="auto" w:fill="FFFFFF"/>
              <w:ind w:left="101"/>
              <w:rPr>
                <w:rFonts w:ascii="Times New Roman" w:hAnsi="Times New Roman" w:cs="Times New Roman"/>
                <w:spacing w:val="-3"/>
                <w:sz w:val="24"/>
                <w:szCs w:val="24"/>
              </w:rPr>
            </w:pPr>
            <w:r w:rsidRPr="00617DEF">
              <w:rPr>
                <w:rFonts w:ascii="Times New Roman" w:hAnsi="Times New Roman" w:cs="Times New Roman"/>
                <w:spacing w:val="-3"/>
                <w:sz w:val="24"/>
                <w:szCs w:val="24"/>
              </w:rPr>
              <w:t>02.07.2009</w:t>
            </w:r>
          </w:p>
        </w:tc>
      </w:tr>
    </w:tbl>
    <w:p w:rsidR="00584769" w:rsidRDefault="00584769" w:rsidP="00584769"/>
    <w:p w:rsidR="00297C72" w:rsidRDefault="00297C72" w:rsidP="00584769"/>
    <w:p w:rsidR="00D54E10" w:rsidRDefault="00D54E10" w:rsidP="00BA010A">
      <w:pPr>
        <w:shd w:val="clear" w:color="auto" w:fill="FFFFFF"/>
        <w:rPr>
          <w:rFonts w:ascii="Times New Roman" w:hAnsi="Times New Roman" w:cs="Times New Roman"/>
          <w:bCs/>
          <w:sz w:val="28"/>
          <w:szCs w:val="28"/>
          <w:lang w:val="en-US"/>
        </w:rPr>
      </w:pPr>
    </w:p>
    <w:p w:rsidR="00D54E10" w:rsidRDefault="00D54E10" w:rsidP="00BA010A">
      <w:pPr>
        <w:shd w:val="clear" w:color="auto" w:fill="FFFFFF"/>
        <w:rPr>
          <w:rFonts w:ascii="Times New Roman" w:hAnsi="Times New Roman" w:cs="Times New Roman"/>
          <w:bCs/>
          <w:sz w:val="28"/>
          <w:szCs w:val="28"/>
          <w:lang w:val="en-US"/>
        </w:rPr>
      </w:pPr>
    </w:p>
    <w:p w:rsidR="00D54E10" w:rsidRDefault="00D54E10" w:rsidP="00BA010A">
      <w:pPr>
        <w:shd w:val="clear" w:color="auto" w:fill="FFFFFF"/>
        <w:rPr>
          <w:rFonts w:ascii="Times New Roman" w:hAnsi="Times New Roman" w:cs="Times New Roman"/>
          <w:bCs/>
          <w:sz w:val="28"/>
          <w:szCs w:val="28"/>
          <w:lang w:val="en-US"/>
        </w:rPr>
      </w:pPr>
    </w:p>
    <w:p w:rsidR="00D54E10" w:rsidRDefault="00D54E10" w:rsidP="00BA010A">
      <w:pPr>
        <w:shd w:val="clear" w:color="auto" w:fill="FFFFFF"/>
        <w:rPr>
          <w:rFonts w:ascii="Times New Roman" w:hAnsi="Times New Roman" w:cs="Times New Roman"/>
          <w:bCs/>
          <w:sz w:val="28"/>
          <w:szCs w:val="28"/>
          <w:lang w:val="en-US"/>
        </w:rPr>
      </w:pPr>
    </w:p>
    <w:p w:rsidR="00D54E10" w:rsidRDefault="00D54E10" w:rsidP="00BA010A">
      <w:pPr>
        <w:shd w:val="clear" w:color="auto" w:fill="FFFFFF"/>
        <w:rPr>
          <w:rFonts w:ascii="Times New Roman" w:hAnsi="Times New Roman" w:cs="Times New Roman"/>
          <w:bCs/>
          <w:sz w:val="28"/>
          <w:szCs w:val="28"/>
          <w:lang w:val="en-US"/>
        </w:rPr>
      </w:pPr>
    </w:p>
    <w:p w:rsidR="00D54E10" w:rsidRDefault="00D54E10" w:rsidP="00BA010A">
      <w:pPr>
        <w:shd w:val="clear" w:color="auto" w:fill="FFFFFF"/>
        <w:rPr>
          <w:rFonts w:ascii="Times New Roman" w:hAnsi="Times New Roman" w:cs="Times New Roman"/>
          <w:bCs/>
          <w:sz w:val="28"/>
          <w:szCs w:val="28"/>
          <w:lang w:val="en-US"/>
        </w:rPr>
      </w:pPr>
    </w:p>
    <w:p w:rsidR="00D54E10" w:rsidRDefault="00D54E10" w:rsidP="00BA010A">
      <w:pPr>
        <w:shd w:val="clear" w:color="auto" w:fill="FFFFFF"/>
        <w:rPr>
          <w:rFonts w:ascii="Times New Roman" w:hAnsi="Times New Roman" w:cs="Times New Roman"/>
          <w:bCs/>
          <w:sz w:val="28"/>
          <w:szCs w:val="28"/>
          <w:lang w:val="en-US"/>
        </w:rPr>
      </w:pPr>
    </w:p>
    <w:p w:rsidR="00D54E10" w:rsidRDefault="00D54E10" w:rsidP="00BA010A">
      <w:pPr>
        <w:shd w:val="clear" w:color="auto" w:fill="FFFFFF"/>
        <w:rPr>
          <w:rFonts w:ascii="Times New Roman" w:hAnsi="Times New Roman" w:cs="Times New Roman"/>
          <w:bCs/>
          <w:sz w:val="28"/>
          <w:szCs w:val="28"/>
          <w:lang w:val="en-US"/>
        </w:rPr>
      </w:pPr>
    </w:p>
    <w:p w:rsidR="00D54E10" w:rsidRDefault="00D54E10" w:rsidP="00BA010A">
      <w:pPr>
        <w:shd w:val="clear" w:color="auto" w:fill="FFFFFF"/>
        <w:rPr>
          <w:rFonts w:ascii="Times New Roman" w:hAnsi="Times New Roman" w:cs="Times New Roman"/>
          <w:bCs/>
          <w:sz w:val="28"/>
          <w:szCs w:val="28"/>
          <w:lang w:val="en-US"/>
        </w:rPr>
      </w:pPr>
    </w:p>
    <w:p w:rsidR="00D54E10" w:rsidRDefault="00D54E10" w:rsidP="00BA010A">
      <w:pPr>
        <w:shd w:val="clear" w:color="auto" w:fill="FFFFFF"/>
        <w:rPr>
          <w:rFonts w:ascii="Times New Roman" w:hAnsi="Times New Roman" w:cs="Times New Roman"/>
          <w:bCs/>
          <w:sz w:val="28"/>
          <w:szCs w:val="28"/>
          <w:lang w:val="en-US"/>
        </w:rPr>
      </w:pPr>
    </w:p>
    <w:p w:rsidR="00BA010A" w:rsidRPr="00617DEF" w:rsidRDefault="00BA010A" w:rsidP="00BA010A">
      <w:pPr>
        <w:shd w:val="clear" w:color="auto" w:fill="FFFFFF"/>
        <w:rPr>
          <w:rFonts w:ascii="Times New Roman" w:hAnsi="Times New Roman" w:cs="Times New Roman"/>
          <w:bCs/>
          <w:spacing w:val="-3"/>
          <w:sz w:val="28"/>
          <w:szCs w:val="28"/>
        </w:rPr>
      </w:pPr>
      <w:r w:rsidRPr="00617DEF">
        <w:rPr>
          <w:rFonts w:ascii="Times New Roman" w:hAnsi="Times New Roman" w:cs="Times New Roman"/>
          <w:bCs/>
          <w:sz w:val="28"/>
          <w:szCs w:val="28"/>
          <w:lang w:val="en-US"/>
        </w:rPr>
        <w:lastRenderedPageBreak/>
        <w:t>II</w:t>
      </w:r>
      <w:r w:rsidRPr="00617DEF">
        <w:rPr>
          <w:rFonts w:ascii="Times New Roman" w:hAnsi="Times New Roman" w:cs="Times New Roman"/>
          <w:bCs/>
          <w:sz w:val="28"/>
          <w:szCs w:val="28"/>
        </w:rPr>
        <w:t>. Изменения, произошедшие в списке Совета директоров за период</w:t>
      </w:r>
      <w:r w:rsidRPr="00617DEF">
        <w:rPr>
          <w:rFonts w:ascii="Times New Roman" w:hAnsi="Times New Roman" w:cs="Times New Roman"/>
          <w:bCs/>
          <w:spacing w:val="-3"/>
          <w:sz w:val="28"/>
          <w:szCs w:val="28"/>
        </w:rPr>
        <w:t xml:space="preserve"> </w:t>
      </w:r>
    </w:p>
    <w:p w:rsidR="00BA010A" w:rsidRDefault="00BA010A" w:rsidP="00BA010A">
      <w:pPr>
        <w:shd w:val="clear" w:color="auto" w:fill="FFFFFF"/>
        <w:rPr>
          <w:b/>
          <w:bCs/>
          <w:spacing w:val="-3"/>
          <w:sz w:val="24"/>
          <w:szCs w:val="24"/>
        </w:rPr>
      </w:pPr>
    </w:p>
    <w:tbl>
      <w:tblPr>
        <w:tblW w:w="8330" w:type="dxa"/>
        <w:tblInd w:w="9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809"/>
        <w:gridCol w:w="284"/>
        <w:gridCol w:w="283"/>
        <w:gridCol w:w="284"/>
        <w:gridCol w:w="283"/>
        <w:gridCol w:w="284"/>
        <w:gridCol w:w="283"/>
        <w:gridCol w:w="284"/>
        <w:gridCol w:w="283"/>
        <w:gridCol w:w="284"/>
        <w:gridCol w:w="283"/>
        <w:gridCol w:w="851"/>
        <w:gridCol w:w="283"/>
        <w:gridCol w:w="284"/>
        <w:gridCol w:w="283"/>
        <w:gridCol w:w="284"/>
        <w:gridCol w:w="283"/>
        <w:gridCol w:w="284"/>
        <w:gridCol w:w="283"/>
        <w:gridCol w:w="284"/>
        <w:gridCol w:w="283"/>
        <w:gridCol w:w="284"/>
      </w:tblGrid>
      <w:tr w:rsidR="00BA010A" w:rsidTr="009601B9">
        <w:trPr>
          <w:trHeight w:val="437"/>
        </w:trPr>
        <w:tc>
          <w:tcPr>
            <w:tcW w:w="1809" w:type="dxa"/>
            <w:tcBorders>
              <w:top w:val="nil"/>
              <w:left w:val="nil"/>
              <w:bottom w:val="nil"/>
              <w:right w:val="nil"/>
            </w:tcBorders>
          </w:tcPr>
          <w:p w:rsidR="00BA010A" w:rsidRDefault="00BA010A" w:rsidP="009601B9">
            <w:pPr>
              <w:rPr>
                <w:b/>
                <w:bCs/>
                <w:sz w:val="26"/>
                <w:szCs w:val="26"/>
              </w:rPr>
            </w:pPr>
            <w:r>
              <w:rPr>
                <w:b/>
                <w:bCs/>
                <w:sz w:val="26"/>
                <w:szCs w:val="26"/>
              </w:rPr>
              <w:t xml:space="preserve">            с</w:t>
            </w:r>
          </w:p>
        </w:tc>
        <w:tc>
          <w:tcPr>
            <w:tcW w:w="284" w:type="dxa"/>
          </w:tcPr>
          <w:p w:rsidR="00BA010A" w:rsidRDefault="001967A0" w:rsidP="009601B9">
            <w:pPr>
              <w:rPr>
                <w:b/>
                <w:bCs/>
                <w:sz w:val="26"/>
                <w:szCs w:val="26"/>
              </w:rPr>
            </w:pPr>
            <w:r>
              <w:rPr>
                <w:b/>
                <w:bCs/>
                <w:sz w:val="26"/>
                <w:szCs w:val="26"/>
              </w:rPr>
              <w:t>2</w:t>
            </w:r>
          </w:p>
        </w:tc>
        <w:tc>
          <w:tcPr>
            <w:tcW w:w="283" w:type="dxa"/>
          </w:tcPr>
          <w:p w:rsidR="00BA010A" w:rsidRDefault="001967A0" w:rsidP="009601B9">
            <w:pPr>
              <w:rPr>
                <w:b/>
                <w:bCs/>
                <w:sz w:val="26"/>
                <w:szCs w:val="26"/>
              </w:rPr>
            </w:pPr>
            <w:r>
              <w:rPr>
                <w:b/>
                <w:bCs/>
                <w:sz w:val="26"/>
                <w:szCs w:val="26"/>
              </w:rPr>
              <w:t>6</w:t>
            </w:r>
          </w:p>
        </w:tc>
        <w:tc>
          <w:tcPr>
            <w:tcW w:w="284" w:type="dxa"/>
            <w:tcBorders>
              <w:top w:val="nil"/>
              <w:left w:val="nil"/>
              <w:bottom w:val="nil"/>
              <w:right w:val="nil"/>
            </w:tcBorders>
          </w:tcPr>
          <w:p w:rsidR="00BA010A" w:rsidRDefault="00BA010A" w:rsidP="009601B9">
            <w:pPr>
              <w:rPr>
                <w:b/>
                <w:bCs/>
                <w:sz w:val="26"/>
                <w:szCs w:val="26"/>
              </w:rPr>
            </w:pPr>
          </w:p>
        </w:tc>
        <w:tc>
          <w:tcPr>
            <w:tcW w:w="283" w:type="dxa"/>
            <w:tcBorders>
              <w:right w:val="nil"/>
            </w:tcBorders>
          </w:tcPr>
          <w:p w:rsidR="00BA010A" w:rsidRDefault="001967A0" w:rsidP="009601B9">
            <w:pPr>
              <w:rPr>
                <w:b/>
                <w:bCs/>
                <w:sz w:val="26"/>
                <w:szCs w:val="26"/>
              </w:rPr>
            </w:pPr>
            <w:r>
              <w:rPr>
                <w:b/>
                <w:bCs/>
                <w:sz w:val="26"/>
                <w:szCs w:val="26"/>
              </w:rPr>
              <w:t>1</w:t>
            </w:r>
          </w:p>
        </w:tc>
        <w:tc>
          <w:tcPr>
            <w:tcW w:w="284" w:type="dxa"/>
          </w:tcPr>
          <w:p w:rsidR="00BA010A" w:rsidRDefault="001967A0" w:rsidP="009601B9">
            <w:pPr>
              <w:rPr>
                <w:b/>
                <w:bCs/>
                <w:sz w:val="26"/>
                <w:szCs w:val="26"/>
              </w:rPr>
            </w:pPr>
            <w:r>
              <w:rPr>
                <w:b/>
                <w:bCs/>
                <w:sz w:val="26"/>
                <w:szCs w:val="26"/>
              </w:rPr>
              <w:t>1</w:t>
            </w:r>
          </w:p>
        </w:tc>
        <w:tc>
          <w:tcPr>
            <w:tcW w:w="283" w:type="dxa"/>
            <w:tcBorders>
              <w:top w:val="nil"/>
              <w:left w:val="nil"/>
              <w:bottom w:val="nil"/>
              <w:right w:val="nil"/>
            </w:tcBorders>
          </w:tcPr>
          <w:p w:rsidR="00BA010A" w:rsidRDefault="00BA010A" w:rsidP="009601B9">
            <w:pPr>
              <w:rPr>
                <w:b/>
                <w:bCs/>
                <w:sz w:val="26"/>
                <w:szCs w:val="26"/>
              </w:rPr>
            </w:pPr>
          </w:p>
        </w:tc>
        <w:tc>
          <w:tcPr>
            <w:tcW w:w="284" w:type="dxa"/>
            <w:tcBorders>
              <w:right w:val="nil"/>
            </w:tcBorders>
          </w:tcPr>
          <w:p w:rsidR="00BA010A" w:rsidRDefault="00BA010A" w:rsidP="009601B9">
            <w:pPr>
              <w:rPr>
                <w:b/>
                <w:bCs/>
                <w:sz w:val="26"/>
                <w:szCs w:val="26"/>
              </w:rPr>
            </w:pPr>
            <w:r>
              <w:rPr>
                <w:b/>
                <w:bCs/>
                <w:sz w:val="26"/>
                <w:szCs w:val="26"/>
              </w:rPr>
              <w:t>2</w:t>
            </w:r>
          </w:p>
        </w:tc>
        <w:tc>
          <w:tcPr>
            <w:tcW w:w="283" w:type="dxa"/>
          </w:tcPr>
          <w:p w:rsidR="00BA010A" w:rsidRDefault="00BA010A" w:rsidP="009601B9">
            <w:pPr>
              <w:rPr>
                <w:b/>
                <w:bCs/>
                <w:sz w:val="26"/>
                <w:szCs w:val="26"/>
              </w:rPr>
            </w:pPr>
            <w:r>
              <w:rPr>
                <w:b/>
                <w:bCs/>
                <w:sz w:val="26"/>
                <w:szCs w:val="26"/>
              </w:rPr>
              <w:t>0</w:t>
            </w:r>
          </w:p>
        </w:tc>
        <w:tc>
          <w:tcPr>
            <w:tcW w:w="284" w:type="dxa"/>
          </w:tcPr>
          <w:p w:rsidR="00BA010A" w:rsidRDefault="001967A0" w:rsidP="009601B9">
            <w:pPr>
              <w:rPr>
                <w:b/>
                <w:bCs/>
                <w:sz w:val="26"/>
                <w:szCs w:val="26"/>
              </w:rPr>
            </w:pPr>
            <w:r>
              <w:rPr>
                <w:b/>
                <w:bCs/>
                <w:sz w:val="26"/>
                <w:szCs w:val="26"/>
              </w:rPr>
              <w:t>1</w:t>
            </w:r>
          </w:p>
        </w:tc>
        <w:tc>
          <w:tcPr>
            <w:tcW w:w="283" w:type="dxa"/>
          </w:tcPr>
          <w:p w:rsidR="00BA010A" w:rsidRDefault="001967A0" w:rsidP="009601B9">
            <w:pPr>
              <w:rPr>
                <w:b/>
                <w:bCs/>
                <w:sz w:val="26"/>
                <w:szCs w:val="26"/>
              </w:rPr>
            </w:pPr>
            <w:r>
              <w:rPr>
                <w:b/>
                <w:bCs/>
                <w:sz w:val="26"/>
                <w:szCs w:val="26"/>
              </w:rPr>
              <w:t>2</w:t>
            </w:r>
          </w:p>
        </w:tc>
        <w:tc>
          <w:tcPr>
            <w:tcW w:w="851" w:type="dxa"/>
            <w:tcBorders>
              <w:top w:val="nil"/>
              <w:bottom w:val="nil"/>
            </w:tcBorders>
          </w:tcPr>
          <w:p w:rsidR="00BA010A" w:rsidRDefault="00BA010A" w:rsidP="009601B9">
            <w:pPr>
              <w:rPr>
                <w:b/>
                <w:bCs/>
                <w:sz w:val="26"/>
                <w:szCs w:val="26"/>
              </w:rPr>
            </w:pPr>
            <w:r>
              <w:rPr>
                <w:b/>
                <w:bCs/>
                <w:sz w:val="26"/>
                <w:szCs w:val="26"/>
              </w:rPr>
              <w:t xml:space="preserve"> по</w:t>
            </w:r>
          </w:p>
        </w:tc>
        <w:tc>
          <w:tcPr>
            <w:tcW w:w="283" w:type="dxa"/>
          </w:tcPr>
          <w:p w:rsidR="00BA010A" w:rsidRDefault="00BA010A" w:rsidP="009601B9">
            <w:pPr>
              <w:rPr>
                <w:b/>
                <w:bCs/>
                <w:sz w:val="26"/>
                <w:szCs w:val="26"/>
              </w:rPr>
            </w:pPr>
            <w:r>
              <w:rPr>
                <w:b/>
                <w:bCs/>
                <w:sz w:val="26"/>
                <w:szCs w:val="26"/>
              </w:rPr>
              <w:t>3</w:t>
            </w:r>
          </w:p>
        </w:tc>
        <w:tc>
          <w:tcPr>
            <w:tcW w:w="284" w:type="dxa"/>
          </w:tcPr>
          <w:p w:rsidR="00BA010A" w:rsidRDefault="00BA010A" w:rsidP="009601B9">
            <w:pPr>
              <w:rPr>
                <w:b/>
                <w:bCs/>
                <w:sz w:val="26"/>
                <w:szCs w:val="26"/>
              </w:rPr>
            </w:pPr>
            <w:r>
              <w:rPr>
                <w:b/>
                <w:bCs/>
                <w:sz w:val="26"/>
                <w:szCs w:val="26"/>
              </w:rPr>
              <w:t>1</w:t>
            </w:r>
          </w:p>
        </w:tc>
        <w:tc>
          <w:tcPr>
            <w:tcW w:w="283" w:type="dxa"/>
            <w:tcBorders>
              <w:top w:val="nil"/>
              <w:bottom w:val="nil"/>
            </w:tcBorders>
          </w:tcPr>
          <w:p w:rsidR="00BA010A" w:rsidRDefault="00BA010A" w:rsidP="009601B9">
            <w:pPr>
              <w:rPr>
                <w:b/>
                <w:bCs/>
                <w:sz w:val="26"/>
                <w:szCs w:val="26"/>
              </w:rPr>
            </w:pPr>
          </w:p>
        </w:tc>
        <w:tc>
          <w:tcPr>
            <w:tcW w:w="284" w:type="dxa"/>
          </w:tcPr>
          <w:p w:rsidR="00BA010A" w:rsidRDefault="00BA010A" w:rsidP="009601B9">
            <w:pPr>
              <w:rPr>
                <w:b/>
                <w:bCs/>
                <w:sz w:val="26"/>
                <w:szCs w:val="26"/>
              </w:rPr>
            </w:pPr>
            <w:r>
              <w:rPr>
                <w:b/>
                <w:bCs/>
                <w:sz w:val="26"/>
                <w:szCs w:val="26"/>
              </w:rPr>
              <w:t>1</w:t>
            </w:r>
          </w:p>
        </w:tc>
        <w:tc>
          <w:tcPr>
            <w:tcW w:w="283" w:type="dxa"/>
          </w:tcPr>
          <w:p w:rsidR="00BA010A" w:rsidRDefault="00BA010A" w:rsidP="009601B9">
            <w:pPr>
              <w:rPr>
                <w:b/>
                <w:bCs/>
                <w:sz w:val="26"/>
                <w:szCs w:val="26"/>
              </w:rPr>
            </w:pPr>
            <w:r>
              <w:rPr>
                <w:b/>
                <w:bCs/>
                <w:sz w:val="26"/>
                <w:szCs w:val="26"/>
              </w:rPr>
              <w:t>2</w:t>
            </w:r>
          </w:p>
        </w:tc>
        <w:tc>
          <w:tcPr>
            <w:tcW w:w="284" w:type="dxa"/>
            <w:tcBorders>
              <w:top w:val="nil"/>
              <w:bottom w:val="nil"/>
            </w:tcBorders>
          </w:tcPr>
          <w:p w:rsidR="00BA010A" w:rsidRDefault="00BA010A" w:rsidP="009601B9">
            <w:pPr>
              <w:rPr>
                <w:b/>
                <w:bCs/>
                <w:sz w:val="26"/>
                <w:szCs w:val="26"/>
              </w:rPr>
            </w:pPr>
          </w:p>
        </w:tc>
        <w:tc>
          <w:tcPr>
            <w:tcW w:w="283" w:type="dxa"/>
          </w:tcPr>
          <w:p w:rsidR="00BA010A" w:rsidRDefault="00BA010A" w:rsidP="009601B9">
            <w:pPr>
              <w:rPr>
                <w:b/>
                <w:bCs/>
                <w:sz w:val="26"/>
                <w:szCs w:val="26"/>
              </w:rPr>
            </w:pPr>
            <w:r>
              <w:rPr>
                <w:b/>
                <w:bCs/>
                <w:sz w:val="26"/>
                <w:szCs w:val="26"/>
              </w:rPr>
              <w:t>2</w:t>
            </w:r>
          </w:p>
        </w:tc>
        <w:tc>
          <w:tcPr>
            <w:tcW w:w="284" w:type="dxa"/>
          </w:tcPr>
          <w:p w:rsidR="00BA010A" w:rsidRDefault="00BA010A" w:rsidP="009601B9">
            <w:pPr>
              <w:rPr>
                <w:b/>
                <w:bCs/>
                <w:sz w:val="26"/>
                <w:szCs w:val="26"/>
              </w:rPr>
            </w:pPr>
            <w:r>
              <w:rPr>
                <w:b/>
                <w:bCs/>
                <w:sz w:val="26"/>
                <w:szCs w:val="26"/>
              </w:rPr>
              <w:t>0</w:t>
            </w:r>
          </w:p>
        </w:tc>
        <w:tc>
          <w:tcPr>
            <w:tcW w:w="283" w:type="dxa"/>
          </w:tcPr>
          <w:p w:rsidR="00BA010A" w:rsidRDefault="001967A0" w:rsidP="009601B9">
            <w:pPr>
              <w:rPr>
                <w:b/>
                <w:bCs/>
                <w:sz w:val="26"/>
                <w:szCs w:val="26"/>
              </w:rPr>
            </w:pPr>
            <w:r>
              <w:rPr>
                <w:b/>
                <w:bCs/>
                <w:sz w:val="26"/>
                <w:szCs w:val="26"/>
              </w:rPr>
              <w:t>1</w:t>
            </w:r>
          </w:p>
        </w:tc>
        <w:tc>
          <w:tcPr>
            <w:tcW w:w="284" w:type="dxa"/>
          </w:tcPr>
          <w:p w:rsidR="00BA010A" w:rsidRDefault="001967A0" w:rsidP="009601B9">
            <w:pPr>
              <w:rPr>
                <w:b/>
                <w:bCs/>
                <w:sz w:val="26"/>
                <w:szCs w:val="26"/>
              </w:rPr>
            </w:pPr>
            <w:r>
              <w:rPr>
                <w:b/>
                <w:bCs/>
                <w:sz w:val="26"/>
                <w:szCs w:val="26"/>
              </w:rPr>
              <w:t>2</w:t>
            </w:r>
          </w:p>
        </w:tc>
      </w:tr>
    </w:tbl>
    <w:p w:rsidR="00BA010A" w:rsidRDefault="00BA010A" w:rsidP="00BA010A">
      <w:pPr>
        <w:shd w:val="clear" w:color="auto" w:fill="FFFFFF"/>
        <w:spacing w:before="10"/>
        <w:rPr>
          <w:b/>
          <w:bCs/>
          <w:spacing w:val="-1"/>
          <w:sz w:val="24"/>
          <w:szCs w:val="24"/>
        </w:rPr>
      </w:pPr>
      <w:r>
        <w:rPr>
          <w:b/>
          <w:bCs/>
          <w:spacing w:val="-1"/>
          <w:sz w:val="24"/>
          <w:szCs w:val="24"/>
          <w:lang w:val="en-US"/>
        </w:rPr>
        <w:tab/>
      </w:r>
    </w:p>
    <w:p w:rsidR="00BA010A" w:rsidRPr="003968CB" w:rsidRDefault="00BA010A" w:rsidP="00BA010A">
      <w:pPr>
        <w:shd w:val="clear" w:color="auto" w:fill="FFFFFF"/>
        <w:spacing w:before="10"/>
        <w:rPr>
          <w:b/>
          <w:bCs/>
          <w:spacing w:val="-1"/>
          <w:sz w:val="24"/>
          <w:szCs w:val="24"/>
        </w:rPr>
      </w:pPr>
    </w:p>
    <w:tbl>
      <w:tblPr>
        <w:tblW w:w="10360" w:type="dxa"/>
        <w:tblInd w:w="-320" w:type="dxa"/>
        <w:tblLayout w:type="fixed"/>
        <w:tblCellMar>
          <w:left w:w="40" w:type="dxa"/>
          <w:right w:w="40" w:type="dxa"/>
        </w:tblCellMar>
        <w:tblLook w:val="0000"/>
      </w:tblPr>
      <w:tblGrid>
        <w:gridCol w:w="773"/>
        <w:gridCol w:w="3643"/>
        <w:gridCol w:w="3000"/>
        <w:gridCol w:w="1404"/>
        <w:gridCol w:w="1440"/>
        <w:gridCol w:w="100"/>
      </w:tblGrid>
      <w:tr w:rsidR="00BA010A" w:rsidRPr="00617DEF" w:rsidTr="00314DBA">
        <w:trPr>
          <w:gridAfter w:val="1"/>
          <w:wAfter w:w="100" w:type="dxa"/>
          <w:trHeight w:hRule="exact" w:val="1484"/>
        </w:trPr>
        <w:tc>
          <w:tcPr>
            <w:tcW w:w="773" w:type="dxa"/>
            <w:tcBorders>
              <w:top w:val="single" w:sz="6" w:space="0" w:color="auto"/>
              <w:left w:val="single" w:sz="6" w:space="0" w:color="auto"/>
              <w:bottom w:val="single" w:sz="6" w:space="0" w:color="auto"/>
              <w:right w:val="single" w:sz="6" w:space="0" w:color="auto"/>
            </w:tcBorders>
            <w:shd w:val="clear" w:color="auto" w:fill="FFFFFF"/>
          </w:tcPr>
          <w:p w:rsidR="00BA010A" w:rsidRPr="00617DEF" w:rsidRDefault="00BA010A" w:rsidP="009601B9">
            <w:pPr>
              <w:shd w:val="clear" w:color="auto" w:fill="FFFFFF"/>
              <w:spacing w:line="274" w:lineRule="exact"/>
              <w:ind w:left="130" w:right="96" w:firstLine="48"/>
              <w:rPr>
                <w:rFonts w:ascii="Times New Roman" w:hAnsi="Times New Roman" w:cs="Times New Roman"/>
              </w:rPr>
            </w:pPr>
            <w:r w:rsidRPr="00617DEF">
              <w:rPr>
                <w:rFonts w:ascii="Times New Roman" w:hAnsi="Times New Roman" w:cs="Times New Roman"/>
                <w:sz w:val="24"/>
                <w:szCs w:val="24"/>
              </w:rPr>
              <w:t>№ п/п</w:t>
            </w:r>
          </w:p>
        </w:tc>
        <w:tc>
          <w:tcPr>
            <w:tcW w:w="8047" w:type="dxa"/>
            <w:gridSpan w:val="3"/>
            <w:tcBorders>
              <w:top w:val="single" w:sz="6" w:space="0" w:color="auto"/>
              <w:left w:val="single" w:sz="6" w:space="0" w:color="auto"/>
              <w:bottom w:val="single" w:sz="6" w:space="0" w:color="auto"/>
              <w:right w:val="single" w:sz="6" w:space="0" w:color="auto"/>
            </w:tcBorders>
            <w:shd w:val="clear" w:color="auto" w:fill="FFFFFF"/>
          </w:tcPr>
          <w:p w:rsidR="00BA010A" w:rsidRPr="00617DEF" w:rsidRDefault="009B23A8" w:rsidP="009601B9">
            <w:pPr>
              <w:shd w:val="clear" w:color="auto" w:fill="FFFFFF"/>
              <w:ind w:left="2787"/>
              <w:rPr>
                <w:rFonts w:ascii="Times New Roman" w:hAnsi="Times New Roman" w:cs="Times New Roman"/>
                <w:sz w:val="24"/>
                <w:szCs w:val="24"/>
              </w:rPr>
            </w:pPr>
            <w:r>
              <w:rPr>
                <w:rFonts w:ascii="Times New Roman" w:hAnsi="Times New Roman" w:cs="Times New Roman"/>
                <w:noProof/>
                <w:sz w:val="24"/>
                <w:szCs w:val="24"/>
              </w:rPr>
              <w:pict>
                <v:line id="_x0000_s1027" style="position:absolute;left:0;text-align:left;flip:x;z-index:251661312;mso-position-horizontal-relative:text;mso-position-vertical-relative:text" from="327.6pt,-1.1pt" to="328.35pt,76.8pt"/>
              </w:pict>
            </w:r>
            <w:r>
              <w:rPr>
                <w:rFonts w:ascii="Times New Roman" w:hAnsi="Times New Roman" w:cs="Times New Roman"/>
                <w:noProof/>
                <w:sz w:val="24"/>
                <w:szCs w:val="24"/>
              </w:rPr>
              <w:pict>
                <v:line id="_x0000_s1026" style="position:absolute;left:0;text-align:left;z-index:251660288;mso-position-horizontal-relative:text;mso-position-vertical-relative:text" from="324.3pt,2.3pt" to="324.3pt,2.3pt"/>
              </w:pict>
            </w:r>
            <w:r w:rsidR="00BA010A" w:rsidRPr="00617DEF">
              <w:rPr>
                <w:rFonts w:ascii="Times New Roman" w:hAnsi="Times New Roman" w:cs="Times New Roman"/>
                <w:sz w:val="24"/>
                <w:szCs w:val="24"/>
              </w:rPr>
              <w:t xml:space="preserve">Содержание изменения             </w:t>
            </w:r>
            <w:r w:rsidR="00BA010A">
              <w:rPr>
                <w:rFonts w:ascii="Times New Roman" w:hAnsi="Times New Roman" w:cs="Times New Roman"/>
                <w:sz w:val="24"/>
                <w:szCs w:val="24"/>
              </w:rPr>
              <w:t xml:space="preserve">             </w:t>
            </w:r>
            <w:r w:rsidR="00BA010A" w:rsidRPr="00617DEF">
              <w:rPr>
                <w:rFonts w:ascii="Times New Roman" w:hAnsi="Times New Roman" w:cs="Times New Roman"/>
                <w:sz w:val="24"/>
                <w:szCs w:val="24"/>
              </w:rPr>
              <w:t xml:space="preserve"> Доля в  </w:t>
            </w:r>
          </w:p>
          <w:p w:rsidR="00BA010A" w:rsidRPr="00617DEF" w:rsidRDefault="00BA010A" w:rsidP="009601B9">
            <w:pPr>
              <w:shd w:val="clear" w:color="auto" w:fill="FFFFFF"/>
              <w:ind w:left="3187"/>
              <w:rPr>
                <w:rFonts w:ascii="Times New Roman" w:hAnsi="Times New Roman" w:cs="Times New Roman"/>
                <w:sz w:val="24"/>
                <w:szCs w:val="24"/>
              </w:rPr>
            </w:pPr>
            <w:r w:rsidRPr="00617DEF">
              <w:rPr>
                <w:rFonts w:ascii="Times New Roman" w:hAnsi="Times New Roman" w:cs="Times New Roman"/>
                <w:sz w:val="24"/>
                <w:szCs w:val="24"/>
              </w:rPr>
              <w:t xml:space="preserve">                                                    </w:t>
            </w:r>
            <w:r>
              <w:rPr>
                <w:rFonts w:ascii="Times New Roman" w:hAnsi="Times New Roman" w:cs="Times New Roman"/>
                <w:sz w:val="24"/>
                <w:szCs w:val="24"/>
              </w:rPr>
              <w:t xml:space="preserve">        </w:t>
            </w:r>
            <w:r w:rsidRPr="00617DEF">
              <w:rPr>
                <w:rFonts w:ascii="Times New Roman" w:hAnsi="Times New Roman" w:cs="Times New Roman"/>
                <w:sz w:val="24"/>
                <w:szCs w:val="24"/>
              </w:rPr>
              <w:t>уставном</w:t>
            </w:r>
          </w:p>
          <w:p w:rsidR="00BA010A" w:rsidRPr="00617DEF" w:rsidRDefault="00BA010A" w:rsidP="009601B9">
            <w:pPr>
              <w:shd w:val="clear" w:color="auto" w:fill="FFFFFF"/>
              <w:ind w:left="3187"/>
              <w:rPr>
                <w:rFonts w:ascii="Times New Roman" w:hAnsi="Times New Roman" w:cs="Times New Roman"/>
                <w:sz w:val="24"/>
                <w:szCs w:val="24"/>
              </w:rPr>
            </w:pPr>
            <w:r w:rsidRPr="00617DEF">
              <w:rPr>
                <w:rFonts w:ascii="Times New Roman" w:hAnsi="Times New Roman" w:cs="Times New Roman"/>
                <w:sz w:val="24"/>
                <w:szCs w:val="24"/>
              </w:rPr>
              <w:t xml:space="preserve">                                                     </w:t>
            </w:r>
            <w:r>
              <w:rPr>
                <w:rFonts w:ascii="Times New Roman" w:hAnsi="Times New Roman" w:cs="Times New Roman"/>
                <w:sz w:val="24"/>
                <w:szCs w:val="24"/>
              </w:rPr>
              <w:t xml:space="preserve">       </w:t>
            </w:r>
            <w:r w:rsidRPr="00617DEF">
              <w:rPr>
                <w:rFonts w:ascii="Times New Roman" w:hAnsi="Times New Roman" w:cs="Times New Roman"/>
                <w:sz w:val="24"/>
                <w:szCs w:val="24"/>
              </w:rPr>
              <w:t>капитале</w:t>
            </w:r>
          </w:p>
          <w:p w:rsidR="00BA010A" w:rsidRPr="00617DEF" w:rsidRDefault="00BA010A" w:rsidP="009601B9">
            <w:pPr>
              <w:shd w:val="clear" w:color="auto" w:fill="FFFFFF"/>
              <w:ind w:left="3187"/>
              <w:rPr>
                <w:rFonts w:ascii="Times New Roman" w:hAnsi="Times New Roman" w:cs="Times New Roman"/>
              </w:rPr>
            </w:pPr>
            <w:r w:rsidRPr="00617DEF">
              <w:rPr>
                <w:rFonts w:ascii="Times New Roman" w:hAnsi="Times New Roman" w:cs="Times New Roman"/>
                <w:sz w:val="24"/>
                <w:szCs w:val="24"/>
              </w:rPr>
              <w:t xml:space="preserve">                                                    </w:t>
            </w:r>
            <w:r>
              <w:rPr>
                <w:rFonts w:ascii="Times New Roman" w:hAnsi="Times New Roman" w:cs="Times New Roman"/>
                <w:sz w:val="24"/>
                <w:szCs w:val="24"/>
              </w:rPr>
              <w:t xml:space="preserve">        </w:t>
            </w:r>
            <w:r w:rsidRPr="00617DEF">
              <w:rPr>
                <w:rFonts w:ascii="Times New Roman" w:hAnsi="Times New Roman" w:cs="Times New Roman"/>
                <w:sz w:val="24"/>
                <w:szCs w:val="24"/>
              </w:rPr>
              <w:t xml:space="preserve">эмитента                   </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A010A" w:rsidRPr="00617DEF" w:rsidRDefault="00BA010A" w:rsidP="009601B9">
            <w:pPr>
              <w:shd w:val="clear" w:color="auto" w:fill="FFFFFF"/>
              <w:jc w:val="center"/>
              <w:rPr>
                <w:rFonts w:ascii="Times New Roman" w:hAnsi="Times New Roman" w:cs="Times New Roman"/>
              </w:rPr>
            </w:pPr>
            <w:r w:rsidRPr="00617DEF">
              <w:rPr>
                <w:rFonts w:ascii="Times New Roman" w:hAnsi="Times New Roman" w:cs="Times New Roman"/>
                <w:spacing w:val="-1"/>
                <w:sz w:val="24"/>
                <w:szCs w:val="24"/>
              </w:rPr>
              <w:t xml:space="preserve">Дата </w:t>
            </w:r>
            <w:r w:rsidRPr="00617DEF">
              <w:rPr>
                <w:rFonts w:ascii="Times New Roman" w:hAnsi="Times New Roman" w:cs="Times New Roman"/>
                <w:sz w:val="24"/>
                <w:szCs w:val="24"/>
              </w:rPr>
              <w:t>изменений в Совете Директоров</w:t>
            </w:r>
          </w:p>
        </w:tc>
      </w:tr>
      <w:tr w:rsidR="00BA010A" w:rsidRPr="00617DEF" w:rsidTr="00314DBA">
        <w:trPr>
          <w:gridAfter w:val="1"/>
          <w:wAfter w:w="100" w:type="dxa"/>
          <w:trHeight w:hRule="exact" w:val="631"/>
        </w:trPr>
        <w:tc>
          <w:tcPr>
            <w:tcW w:w="773" w:type="dxa"/>
            <w:tcBorders>
              <w:top w:val="single" w:sz="6" w:space="0" w:color="auto"/>
              <w:left w:val="single" w:sz="6" w:space="0" w:color="auto"/>
              <w:bottom w:val="single" w:sz="6" w:space="0" w:color="auto"/>
              <w:right w:val="single" w:sz="6" w:space="0" w:color="auto"/>
            </w:tcBorders>
            <w:shd w:val="clear" w:color="auto" w:fill="FFFFFF"/>
          </w:tcPr>
          <w:p w:rsidR="00BA010A" w:rsidRPr="00617DEF" w:rsidRDefault="00BA010A" w:rsidP="009601B9">
            <w:pPr>
              <w:shd w:val="clear" w:color="auto" w:fill="FFFFFF"/>
              <w:ind w:left="254"/>
              <w:rPr>
                <w:rFonts w:ascii="Times New Roman" w:hAnsi="Times New Roman" w:cs="Times New Roman"/>
              </w:rPr>
            </w:pPr>
            <w:r w:rsidRPr="00617DEF">
              <w:rPr>
                <w:rFonts w:ascii="Times New Roman" w:hAnsi="Times New Roman" w:cs="Times New Roman"/>
                <w:sz w:val="24"/>
                <w:szCs w:val="24"/>
              </w:rPr>
              <w:t>1</w:t>
            </w:r>
          </w:p>
        </w:tc>
        <w:tc>
          <w:tcPr>
            <w:tcW w:w="9487" w:type="dxa"/>
            <w:gridSpan w:val="4"/>
            <w:tcBorders>
              <w:top w:val="single" w:sz="6" w:space="0" w:color="auto"/>
              <w:left w:val="single" w:sz="6" w:space="0" w:color="auto"/>
              <w:bottom w:val="single" w:sz="6" w:space="0" w:color="auto"/>
              <w:right w:val="single" w:sz="6" w:space="0" w:color="auto"/>
            </w:tcBorders>
            <w:shd w:val="clear" w:color="auto" w:fill="FFFFFF"/>
          </w:tcPr>
          <w:p w:rsidR="00BA010A" w:rsidRPr="00617DEF" w:rsidRDefault="00BA010A" w:rsidP="009601B9">
            <w:pPr>
              <w:shd w:val="clear" w:color="auto" w:fill="FFFFFF"/>
              <w:ind w:left="43"/>
              <w:rPr>
                <w:rFonts w:ascii="Times New Roman" w:hAnsi="Times New Roman" w:cs="Times New Roman"/>
                <w:sz w:val="24"/>
                <w:szCs w:val="24"/>
              </w:rPr>
            </w:pPr>
            <w:r w:rsidRPr="00617DEF">
              <w:rPr>
                <w:rFonts w:ascii="Times New Roman" w:hAnsi="Times New Roman" w:cs="Times New Roman"/>
                <w:sz w:val="24"/>
                <w:szCs w:val="24"/>
              </w:rPr>
              <w:t>Истечение срока полномочий члена Совета  директоров</w:t>
            </w:r>
          </w:p>
          <w:p w:rsidR="00BA010A" w:rsidRPr="00617DEF" w:rsidRDefault="00BA010A" w:rsidP="009601B9">
            <w:pPr>
              <w:shd w:val="clear" w:color="auto" w:fill="FFFFFF"/>
              <w:ind w:left="43"/>
              <w:rPr>
                <w:rFonts w:ascii="Times New Roman" w:hAnsi="Times New Roman" w:cs="Times New Roman"/>
                <w:sz w:val="24"/>
                <w:szCs w:val="24"/>
              </w:rPr>
            </w:pPr>
          </w:p>
        </w:tc>
      </w:tr>
      <w:tr w:rsidR="00BA010A" w:rsidRPr="00617DEF" w:rsidTr="00314DBA">
        <w:trPr>
          <w:trHeight w:hRule="exact" w:val="293"/>
        </w:trPr>
        <w:tc>
          <w:tcPr>
            <w:tcW w:w="4416" w:type="dxa"/>
            <w:gridSpan w:val="2"/>
            <w:tcBorders>
              <w:top w:val="single" w:sz="6" w:space="0" w:color="auto"/>
              <w:left w:val="single" w:sz="6" w:space="0" w:color="auto"/>
              <w:bottom w:val="single" w:sz="6" w:space="0" w:color="auto"/>
              <w:right w:val="single" w:sz="6" w:space="0" w:color="auto"/>
            </w:tcBorders>
            <w:shd w:val="clear" w:color="auto" w:fill="FFFFFF"/>
          </w:tcPr>
          <w:p w:rsidR="00BA010A" w:rsidRPr="00617DEF" w:rsidRDefault="00BA010A" w:rsidP="009601B9">
            <w:pPr>
              <w:shd w:val="clear" w:color="auto" w:fill="FFFFFF"/>
              <w:ind w:left="2050"/>
              <w:rPr>
                <w:rFonts w:ascii="Times New Roman" w:hAnsi="Times New Roman" w:cs="Times New Roman"/>
              </w:rPr>
            </w:pPr>
            <w:r w:rsidRPr="00617DEF">
              <w:rPr>
                <w:rFonts w:ascii="Times New Roman" w:hAnsi="Times New Roman" w:cs="Times New Roman"/>
                <w:sz w:val="24"/>
                <w:szCs w:val="24"/>
              </w:rPr>
              <w:t>2</w:t>
            </w:r>
          </w:p>
        </w:tc>
        <w:tc>
          <w:tcPr>
            <w:tcW w:w="3000" w:type="dxa"/>
            <w:tcBorders>
              <w:top w:val="single" w:sz="6" w:space="0" w:color="auto"/>
              <w:left w:val="single" w:sz="6" w:space="0" w:color="auto"/>
              <w:bottom w:val="single" w:sz="6" w:space="0" w:color="auto"/>
              <w:right w:val="single" w:sz="6" w:space="0" w:color="auto"/>
            </w:tcBorders>
            <w:shd w:val="clear" w:color="auto" w:fill="FFFFFF"/>
          </w:tcPr>
          <w:p w:rsidR="00BA010A" w:rsidRPr="00617DEF" w:rsidRDefault="00BA010A" w:rsidP="009601B9">
            <w:pPr>
              <w:shd w:val="clear" w:color="auto" w:fill="FFFFFF"/>
              <w:ind w:left="1334"/>
              <w:rPr>
                <w:rFonts w:ascii="Times New Roman" w:hAnsi="Times New Roman" w:cs="Times New Roman"/>
              </w:rPr>
            </w:pPr>
            <w:r w:rsidRPr="00617DEF">
              <w:rPr>
                <w:rFonts w:ascii="Times New Roman" w:hAnsi="Times New Roman" w:cs="Times New Roman"/>
                <w:sz w:val="24"/>
                <w:szCs w:val="24"/>
              </w:rPr>
              <w:t>3</w:t>
            </w:r>
          </w:p>
        </w:tc>
        <w:tc>
          <w:tcPr>
            <w:tcW w:w="1404" w:type="dxa"/>
            <w:tcBorders>
              <w:top w:val="single" w:sz="6" w:space="0" w:color="auto"/>
              <w:left w:val="single" w:sz="6" w:space="0" w:color="auto"/>
              <w:bottom w:val="single" w:sz="6" w:space="0" w:color="auto"/>
              <w:right w:val="single" w:sz="6" w:space="0" w:color="auto"/>
            </w:tcBorders>
            <w:shd w:val="clear" w:color="auto" w:fill="FFFFFF"/>
          </w:tcPr>
          <w:p w:rsidR="00BA010A" w:rsidRPr="00617DEF" w:rsidRDefault="00BA010A" w:rsidP="009601B9">
            <w:pPr>
              <w:shd w:val="clear" w:color="auto" w:fill="FFFFFF"/>
              <w:ind w:left="936"/>
              <w:rPr>
                <w:rFonts w:ascii="Times New Roman" w:hAnsi="Times New Roman" w:cs="Times New Roman"/>
              </w:rPr>
            </w:pPr>
            <w:r w:rsidRPr="00617DEF">
              <w:rPr>
                <w:rFonts w:ascii="Times New Roman" w:hAnsi="Times New Roman" w:cs="Times New Roman"/>
                <w:sz w:val="24"/>
                <w:szCs w:val="24"/>
              </w:rPr>
              <w:t>4</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A010A" w:rsidRPr="00617DEF" w:rsidRDefault="00BA010A" w:rsidP="009601B9">
            <w:pPr>
              <w:shd w:val="clear" w:color="auto" w:fill="FFFFFF"/>
              <w:ind w:left="518"/>
              <w:rPr>
                <w:rFonts w:ascii="Times New Roman" w:hAnsi="Times New Roman" w:cs="Times New Roman"/>
              </w:rPr>
            </w:pPr>
            <w:r w:rsidRPr="00617DEF">
              <w:rPr>
                <w:rFonts w:ascii="Times New Roman" w:hAnsi="Times New Roman" w:cs="Times New Roman"/>
                <w:sz w:val="24"/>
                <w:szCs w:val="24"/>
              </w:rPr>
              <w:t>5</w:t>
            </w:r>
          </w:p>
        </w:tc>
        <w:tc>
          <w:tcPr>
            <w:tcW w:w="100" w:type="dxa"/>
            <w:tcBorders>
              <w:top w:val="single" w:sz="6" w:space="0" w:color="auto"/>
              <w:left w:val="single" w:sz="6" w:space="0" w:color="auto"/>
              <w:bottom w:val="single" w:sz="6" w:space="0" w:color="auto"/>
              <w:right w:val="single" w:sz="6" w:space="0" w:color="auto"/>
            </w:tcBorders>
            <w:shd w:val="clear" w:color="auto" w:fill="FFFFFF"/>
          </w:tcPr>
          <w:p w:rsidR="00BA010A" w:rsidRPr="00617DEF" w:rsidRDefault="00BA010A" w:rsidP="009601B9">
            <w:pPr>
              <w:shd w:val="clear" w:color="auto" w:fill="FFFFFF"/>
              <w:ind w:left="-40" w:firstLine="40"/>
              <w:jc w:val="center"/>
              <w:rPr>
                <w:rFonts w:ascii="Times New Roman" w:hAnsi="Times New Roman" w:cs="Times New Roman"/>
              </w:rPr>
            </w:pPr>
          </w:p>
        </w:tc>
      </w:tr>
      <w:tr w:rsidR="00BA010A" w:rsidRPr="00617DEF" w:rsidTr="00314DBA">
        <w:trPr>
          <w:trHeight w:hRule="exact" w:val="862"/>
        </w:trPr>
        <w:tc>
          <w:tcPr>
            <w:tcW w:w="4416" w:type="dxa"/>
            <w:gridSpan w:val="2"/>
            <w:tcBorders>
              <w:top w:val="single" w:sz="6" w:space="0" w:color="auto"/>
              <w:left w:val="single" w:sz="6" w:space="0" w:color="auto"/>
              <w:bottom w:val="single" w:sz="6" w:space="0" w:color="auto"/>
              <w:right w:val="single" w:sz="6" w:space="0" w:color="auto"/>
            </w:tcBorders>
            <w:shd w:val="clear" w:color="auto" w:fill="FFFFFF"/>
          </w:tcPr>
          <w:p w:rsidR="00BA010A" w:rsidRDefault="00BA010A" w:rsidP="00BA010A">
            <w:pPr>
              <w:shd w:val="clear" w:color="auto" w:fill="FFFFFF"/>
              <w:rPr>
                <w:rFonts w:ascii="Times New Roman" w:hAnsi="Times New Roman" w:cs="Times New Roman"/>
                <w:spacing w:val="-2"/>
                <w:sz w:val="24"/>
                <w:szCs w:val="24"/>
              </w:rPr>
            </w:pPr>
            <w:r w:rsidRPr="00617DEF">
              <w:rPr>
                <w:rFonts w:ascii="Times New Roman" w:hAnsi="Times New Roman" w:cs="Times New Roman"/>
                <w:spacing w:val="-2"/>
                <w:sz w:val="24"/>
                <w:szCs w:val="24"/>
              </w:rPr>
              <w:t xml:space="preserve">Дмитриенко </w:t>
            </w:r>
          </w:p>
          <w:p w:rsidR="00BA010A" w:rsidRPr="00617DEF" w:rsidRDefault="00BA010A" w:rsidP="00BA010A">
            <w:pPr>
              <w:shd w:val="clear" w:color="auto" w:fill="FFFFFF"/>
              <w:rPr>
                <w:rFonts w:ascii="Times New Roman" w:hAnsi="Times New Roman" w:cs="Times New Roman"/>
              </w:rPr>
            </w:pPr>
            <w:r w:rsidRPr="00617DEF">
              <w:rPr>
                <w:rFonts w:ascii="Times New Roman" w:hAnsi="Times New Roman" w:cs="Times New Roman"/>
                <w:spacing w:val="-2"/>
                <w:sz w:val="24"/>
                <w:szCs w:val="24"/>
              </w:rPr>
              <w:t>Дмитрий Владимирович</w:t>
            </w:r>
          </w:p>
        </w:tc>
        <w:tc>
          <w:tcPr>
            <w:tcW w:w="3000" w:type="dxa"/>
            <w:tcBorders>
              <w:top w:val="single" w:sz="6" w:space="0" w:color="auto"/>
              <w:left w:val="single" w:sz="6" w:space="0" w:color="auto"/>
              <w:bottom w:val="single" w:sz="6" w:space="0" w:color="auto"/>
              <w:right w:val="single" w:sz="6" w:space="0" w:color="auto"/>
            </w:tcBorders>
            <w:shd w:val="clear" w:color="auto" w:fill="FFFFFF"/>
          </w:tcPr>
          <w:p w:rsidR="00BA010A" w:rsidRPr="00617DEF" w:rsidRDefault="00BA010A" w:rsidP="00BA010A">
            <w:pPr>
              <w:shd w:val="clear" w:color="auto" w:fill="FFFFFF"/>
              <w:jc w:val="center"/>
              <w:rPr>
                <w:rFonts w:ascii="Times New Roman" w:hAnsi="Times New Roman" w:cs="Times New Roman"/>
                <w:sz w:val="22"/>
                <w:szCs w:val="22"/>
              </w:rPr>
            </w:pPr>
            <w:r w:rsidRPr="00617DEF">
              <w:rPr>
                <w:rFonts w:ascii="Times New Roman" w:hAnsi="Times New Roman" w:cs="Times New Roman"/>
                <w:sz w:val="22"/>
                <w:szCs w:val="22"/>
              </w:rPr>
              <w:t>Губернатор Мурманской области</w:t>
            </w:r>
          </w:p>
          <w:p w:rsidR="00BA010A" w:rsidRPr="00617DEF" w:rsidRDefault="00BA010A" w:rsidP="009601B9">
            <w:pPr>
              <w:shd w:val="clear" w:color="auto" w:fill="FFFFFF"/>
              <w:jc w:val="center"/>
              <w:rPr>
                <w:rFonts w:ascii="Times New Roman" w:hAnsi="Times New Roman" w:cs="Times New Roman"/>
                <w:sz w:val="22"/>
                <w:szCs w:val="22"/>
              </w:rPr>
            </w:pPr>
          </w:p>
        </w:tc>
        <w:tc>
          <w:tcPr>
            <w:tcW w:w="1404" w:type="dxa"/>
            <w:tcBorders>
              <w:top w:val="single" w:sz="6" w:space="0" w:color="auto"/>
              <w:left w:val="single" w:sz="6" w:space="0" w:color="auto"/>
              <w:bottom w:val="single" w:sz="6" w:space="0" w:color="auto"/>
              <w:right w:val="single" w:sz="6" w:space="0" w:color="auto"/>
            </w:tcBorders>
            <w:shd w:val="clear" w:color="auto" w:fill="FFFFFF"/>
          </w:tcPr>
          <w:p w:rsidR="00BA010A" w:rsidRPr="00617DEF" w:rsidRDefault="00BA010A" w:rsidP="009601B9">
            <w:pPr>
              <w:shd w:val="clear" w:color="auto" w:fill="FFFFFF"/>
              <w:tabs>
                <w:tab w:val="left" w:pos="1544"/>
              </w:tabs>
              <w:spacing w:line="274" w:lineRule="exact"/>
              <w:ind w:left="104"/>
              <w:jc w:val="both"/>
              <w:rPr>
                <w:rFonts w:ascii="Times New Roman" w:hAnsi="Times New Roman" w:cs="Times New Roman"/>
                <w:sz w:val="22"/>
                <w:szCs w:val="22"/>
              </w:rPr>
            </w:pPr>
            <w:r w:rsidRPr="00617DEF">
              <w:rPr>
                <w:rFonts w:ascii="Times New Roman" w:hAnsi="Times New Roman" w:cs="Times New Roman"/>
                <w:sz w:val="22"/>
                <w:szCs w:val="22"/>
              </w:rPr>
              <w:t>Не имеет</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A010A" w:rsidRPr="00617DEF" w:rsidRDefault="001967A0" w:rsidP="009601B9">
            <w:pPr>
              <w:shd w:val="clear" w:color="auto" w:fill="FFFFFF"/>
              <w:jc w:val="center"/>
              <w:rPr>
                <w:rFonts w:ascii="Times New Roman" w:hAnsi="Times New Roman" w:cs="Times New Roman"/>
                <w:sz w:val="24"/>
                <w:szCs w:val="24"/>
              </w:rPr>
            </w:pPr>
            <w:r>
              <w:rPr>
                <w:rFonts w:ascii="Times New Roman" w:hAnsi="Times New Roman" w:cs="Times New Roman"/>
                <w:sz w:val="24"/>
                <w:szCs w:val="24"/>
              </w:rPr>
              <w:t>26.11.2012</w:t>
            </w:r>
          </w:p>
        </w:tc>
        <w:tc>
          <w:tcPr>
            <w:tcW w:w="100" w:type="dxa"/>
            <w:tcBorders>
              <w:top w:val="single" w:sz="6" w:space="0" w:color="auto"/>
              <w:left w:val="single" w:sz="6" w:space="0" w:color="auto"/>
              <w:bottom w:val="single" w:sz="6" w:space="0" w:color="auto"/>
              <w:right w:val="single" w:sz="6" w:space="0" w:color="auto"/>
            </w:tcBorders>
            <w:shd w:val="clear" w:color="auto" w:fill="FFFFFF"/>
          </w:tcPr>
          <w:p w:rsidR="00BA010A" w:rsidRPr="00617DEF" w:rsidRDefault="00BA010A" w:rsidP="009601B9">
            <w:pPr>
              <w:shd w:val="clear" w:color="auto" w:fill="FFFFFF"/>
              <w:ind w:left="-40"/>
              <w:jc w:val="center"/>
              <w:rPr>
                <w:rFonts w:ascii="Times New Roman" w:hAnsi="Times New Roman" w:cs="Times New Roman"/>
              </w:rPr>
            </w:pPr>
          </w:p>
        </w:tc>
      </w:tr>
      <w:tr w:rsidR="00BA010A" w:rsidRPr="00617DEF" w:rsidTr="00314DBA">
        <w:trPr>
          <w:gridAfter w:val="1"/>
          <w:wAfter w:w="100" w:type="dxa"/>
          <w:trHeight w:hRule="exact" w:val="862"/>
        </w:trPr>
        <w:tc>
          <w:tcPr>
            <w:tcW w:w="4416" w:type="dxa"/>
            <w:gridSpan w:val="2"/>
            <w:tcBorders>
              <w:top w:val="single" w:sz="6" w:space="0" w:color="auto"/>
              <w:left w:val="single" w:sz="6" w:space="0" w:color="auto"/>
              <w:bottom w:val="single" w:sz="6" w:space="0" w:color="auto"/>
              <w:right w:val="single" w:sz="6" w:space="0" w:color="auto"/>
            </w:tcBorders>
            <w:shd w:val="clear" w:color="auto" w:fill="FFFFFF"/>
          </w:tcPr>
          <w:p w:rsidR="00BA010A" w:rsidRDefault="00BA010A" w:rsidP="009601B9">
            <w:pPr>
              <w:shd w:val="clear" w:color="auto" w:fill="FFFFFF"/>
              <w:rPr>
                <w:rFonts w:ascii="Times New Roman" w:hAnsi="Times New Roman" w:cs="Times New Roman"/>
                <w:spacing w:val="-1"/>
                <w:sz w:val="24"/>
                <w:szCs w:val="24"/>
              </w:rPr>
            </w:pPr>
            <w:r w:rsidRPr="00617DEF">
              <w:rPr>
                <w:rFonts w:ascii="Times New Roman" w:hAnsi="Times New Roman" w:cs="Times New Roman"/>
                <w:spacing w:val="-1"/>
                <w:sz w:val="24"/>
                <w:szCs w:val="24"/>
              </w:rPr>
              <w:t>Егоров</w:t>
            </w:r>
          </w:p>
          <w:p w:rsidR="00BA010A" w:rsidRPr="00617DEF" w:rsidRDefault="00BA010A" w:rsidP="009601B9">
            <w:pPr>
              <w:shd w:val="clear" w:color="auto" w:fill="FFFFFF"/>
              <w:rPr>
                <w:rFonts w:ascii="Times New Roman" w:hAnsi="Times New Roman" w:cs="Times New Roman"/>
              </w:rPr>
            </w:pPr>
            <w:r w:rsidRPr="00617DEF">
              <w:rPr>
                <w:rFonts w:ascii="Times New Roman" w:hAnsi="Times New Roman" w:cs="Times New Roman"/>
                <w:spacing w:val="-1"/>
                <w:sz w:val="24"/>
                <w:szCs w:val="24"/>
              </w:rPr>
              <w:t>Николай Дмитриевич</w:t>
            </w:r>
          </w:p>
        </w:tc>
        <w:tc>
          <w:tcPr>
            <w:tcW w:w="3000" w:type="dxa"/>
            <w:tcBorders>
              <w:top w:val="single" w:sz="6" w:space="0" w:color="auto"/>
              <w:left w:val="single" w:sz="6" w:space="0" w:color="auto"/>
              <w:bottom w:val="single" w:sz="6" w:space="0" w:color="auto"/>
              <w:right w:val="single" w:sz="6" w:space="0" w:color="auto"/>
            </w:tcBorders>
            <w:shd w:val="clear" w:color="auto" w:fill="FFFFFF"/>
          </w:tcPr>
          <w:p w:rsidR="00BA010A" w:rsidRPr="00617DEF" w:rsidRDefault="00BA010A" w:rsidP="009601B9">
            <w:pPr>
              <w:shd w:val="clear" w:color="auto" w:fill="FFFFFF"/>
              <w:jc w:val="center"/>
              <w:rPr>
                <w:rFonts w:ascii="Times New Roman" w:hAnsi="Times New Roman" w:cs="Times New Roman"/>
                <w:sz w:val="22"/>
                <w:szCs w:val="22"/>
              </w:rPr>
            </w:pPr>
            <w:r>
              <w:rPr>
                <w:rFonts w:ascii="Times New Roman" w:hAnsi="Times New Roman" w:cs="Times New Roman"/>
                <w:sz w:val="22"/>
                <w:szCs w:val="22"/>
              </w:rPr>
              <w:t>П</w:t>
            </w:r>
            <w:r w:rsidRPr="00617DEF">
              <w:rPr>
                <w:rFonts w:ascii="Times New Roman" w:hAnsi="Times New Roman" w:cs="Times New Roman"/>
                <w:sz w:val="22"/>
                <w:szCs w:val="22"/>
              </w:rPr>
              <w:t>рофессор Санкт-Петербургского государственного университета</w:t>
            </w:r>
          </w:p>
          <w:p w:rsidR="00BA010A" w:rsidRPr="00617DEF" w:rsidRDefault="00BA010A" w:rsidP="009601B9">
            <w:pPr>
              <w:shd w:val="clear" w:color="auto" w:fill="FFFFFF"/>
              <w:jc w:val="center"/>
              <w:rPr>
                <w:rFonts w:ascii="Times New Roman" w:hAnsi="Times New Roman" w:cs="Times New Roman"/>
                <w:sz w:val="22"/>
                <w:szCs w:val="22"/>
              </w:rPr>
            </w:pPr>
          </w:p>
        </w:tc>
        <w:tc>
          <w:tcPr>
            <w:tcW w:w="1404" w:type="dxa"/>
            <w:tcBorders>
              <w:top w:val="single" w:sz="6" w:space="0" w:color="auto"/>
              <w:left w:val="single" w:sz="6" w:space="0" w:color="auto"/>
              <w:bottom w:val="single" w:sz="6" w:space="0" w:color="auto"/>
              <w:right w:val="single" w:sz="6" w:space="0" w:color="auto"/>
            </w:tcBorders>
            <w:shd w:val="clear" w:color="auto" w:fill="FFFFFF"/>
          </w:tcPr>
          <w:p w:rsidR="00BA010A" w:rsidRPr="00617DEF" w:rsidRDefault="00BA010A" w:rsidP="00B31251">
            <w:pPr>
              <w:shd w:val="clear" w:color="auto" w:fill="FFFFFF"/>
              <w:spacing w:line="278" w:lineRule="exact"/>
              <w:ind w:right="413"/>
              <w:rPr>
                <w:rFonts w:ascii="Times New Roman" w:hAnsi="Times New Roman" w:cs="Times New Roman"/>
                <w:sz w:val="22"/>
                <w:szCs w:val="22"/>
              </w:rPr>
            </w:pPr>
            <w:r w:rsidRPr="00617DEF">
              <w:rPr>
                <w:rFonts w:ascii="Times New Roman" w:hAnsi="Times New Roman" w:cs="Times New Roman"/>
                <w:sz w:val="22"/>
                <w:szCs w:val="22"/>
              </w:rPr>
              <w:t>Не имеет</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A010A" w:rsidRPr="00617DEF" w:rsidRDefault="001967A0" w:rsidP="009601B9">
            <w:pPr>
              <w:shd w:val="clear" w:color="auto" w:fill="FFFFFF"/>
              <w:jc w:val="center"/>
              <w:rPr>
                <w:rFonts w:ascii="Times New Roman" w:hAnsi="Times New Roman" w:cs="Times New Roman"/>
                <w:spacing w:val="-3"/>
                <w:sz w:val="24"/>
                <w:szCs w:val="24"/>
              </w:rPr>
            </w:pPr>
            <w:r>
              <w:rPr>
                <w:rFonts w:ascii="Times New Roman" w:hAnsi="Times New Roman" w:cs="Times New Roman"/>
                <w:spacing w:val="-3"/>
                <w:sz w:val="24"/>
                <w:szCs w:val="24"/>
              </w:rPr>
              <w:t>26.11.2012</w:t>
            </w:r>
          </w:p>
          <w:p w:rsidR="00BA010A" w:rsidRPr="00617DEF" w:rsidRDefault="00BA010A" w:rsidP="009601B9">
            <w:pPr>
              <w:shd w:val="clear" w:color="auto" w:fill="FFFFFF"/>
              <w:jc w:val="center"/>
              <w:rPr>
                <w:rFonts w:ascii="Times New Roman" w:hAnsi="Times New Roman" w:cs="Times New Roman"/>
                <w:sz w:val="24"/>
                <w:szCs w:val="24"/>
              </w:rPr>
            </w:pPr>
          </w:p>
        </w:tc>
      </w:tr>
      <w:tr w:rsidR="00BA010A" w:rsidRPr="00617DEF" w:rsidTr="00314DBA">
        <w:trPr>
          <w:gridAfter w:val="1"/>
          <w:wAfter w:w="100" w:type="dxa"/>
          <w:trHeight w:hRule="exact" w:val="1198"/>
        </w:trPr>
        <w:tc>
          <w:tcPr>
            <w:tcW w:w="4416" w:type="dxa"/>
            <w:gridSpan w:val="2"/>
            <w:tcBorders>
              <w:top w:val="single" w:sz="6" w:space="0" w:color="auto"/>
              <w:left w:val="single" w:sz="6" w:space="0" w:color="auto"/>
              <w:bottom w:val="single" w:sz="6" w:space="0" w:color="auto"/>
              <w:right w:val="single" w:sz="6" w:space="0" w:color="auto"/>
            </w:tcBorders>
            <w:shd w:val="clear" w:color="auto" w:fill="FFFFFF"/>
          </w:tcPr>
          <w:p w:rsidR="00BA010A" w:rsidRDefault="00BA010A" w:rsidP="009601B9">
            <w:pPr>
              <w:shd w:val="clear" w:color="auto" w:fill="FFFFFF"/>
              <w:rPr>
                <w:rFonts w:ascii="Times New Roman" w:hAnsi="Times New Roman" w:cs="Times New Roman"/>
                <w:sz w:val="24"/>
                <w:szCs w:val="24"/>
              </w:rPr>
            </w:pPr>
            <w:r w:rsidRPr="00617DEF">
              <w:rPr>
                <w:rFonts w:ascii="Times New Roman" w:hAnsi="Times New Roman" w:cs="Times New Roman"/>
                <w:sz w:val="24"/>
                <w:szCs w:val="24"/>
              </w:rPr>
              <w:t>Лившиц</w:t>
            </w:r>
          </w:p>
          <w:p w:rsidR="00BA010A" w:rsidRPr="00617DEF" w:rsidRDefault="00BA010A" w:rsidP="009601B9">
            <w:pPr>
              <w:shd w:val="clear" w:color="auto" w:fill="FFFFFF"/>
              <w:rPr>
                <w:rFonts w:ascii="Times New Roman" w:hAnsi="Times New Roman" w:cs="Times New Roman"/>
              </w:rPr>
            </w:pPr>
            <w:r w:rsidRPr="00617DEF">
              <w:rPr>
                <w:rFonts w:ascii="Times New Roman" w:hAnsi="Times New Roman" w:cs="Times New Roman"/>
                <w:sz w:val="24"/>
                <w:szCs w:val="24"/>
              </w:rPr>
              <w:t>Исаак Львович</w:t>
            </w:r>
          </w:p>
        </w:tc>
        <w:tc>
          <w:tcPr>
            <w:tcW w:w="3000" w:type="dxa"/>
            <w:tcBorders>
              <w:top w:val="single" w:sz="6" w:space="0" w:color="auto"/>
              <w:left w:val="single" w:sz="6" w:space="0" w:color="auto"/>
              <w:bottom w:val="single" w:sz="6" w:space="0" w:color="auto"/>
              <w:right w:val="single" w:sz="6" w:space="0" w:color="auto"/>
            </w:tcBorders>
            <w:shd w:val="clear" w:color="auto" w:fill="FFFFFF"/>
          </w:tcPr>
          <w:p w:rsidR="00BA010A" w:rsidRPr="008F3D07" w:rsidRDefault="00BA010A" w:rsidP="009601B9">
            <w:pPr>
              <w:shd w:val="clear" w:color="auto" w:fill="FFFFFF"/>
              <w:jc w:val="center"/>
              <w:rPr>
                <w:rFonts w:ascii="Times New Roman" w:hAnsi="Times New Roman" w:cs="Times New Roman"/>
                <w:sz w:val="21"/>
                <w:szCs w:val="21"/>
              </w:rPr>
            </w:pPr>
            <w:r w:rsidRPr="008F3D07">
              <w:rPr>
                <w:rFonts w:ascii="Times New Roman" w:hAnsi="Times New Roman" w:cs="Times New Roman"/>
                <w:sz w:val="21"/>
                <w:szCs w:val="21"/>
              </w:rPr>
              <w:t>Руководитель территориального управления Федерального агентства по</w:t>
            </w:r>
            <w:r w:rsidR="00EA108B" w:rsidRPr="008F3D07">
              <w:rPr>
                <w:rFonts w:ascii="Times New Roman" w:hAnsi="Times New Roman" w:cs="Times New Roman"/>
                <w:sz w:val="21"/>
                <w:szCs w:val="21"/>
              </w:rPr>
              <w:t xml:space="preserve"> </w:t>
            </w:r>
            <w:r w:rsidRPr="008F3D07">
              <w:rPr>
                <w:rFonts w:ascii="Times New Roman" w:hAnsi="Times New Roman" w:cs="Times New Roman"/>
                <w:sz w:val="21"/>
                <w:szCs w:val="21"/>
              </w:rPr>
              <w:t>управлению госимущество</w:t>
            </w:r>
            <w:r w:rsidR="008F3D07" w:rsidRPr="008F3D07">
              <w:rPr>
                <w:rFonts w:ascii="Times New Roman" w:hAnsi="Times New Roman" w:cs="Times New Roman"/>
                <w:sz w:val="21"/>
                <w:szCs w:val="21"/>
              </w:rPr>
              <w:t>м</w:t>
            </w:r>
            <w:r w:rsidRPr="008F3D07">
              <w:rPr>
                <w:rFonts w:ascii="Times New Roman" w:hAnsi="Times New Roman" w:cs="Times New Roman"/>
                <w:sz w:val="21"/>
                <w:szCs w:val="21"/>
              </w:rPr>
              <w:t xml:space="preserve"> в Моск.обл.</w:t>
            </w:r>
          </w:p>
          <w:p w:rsidR="008F3D07" w:rsidRPr="00617DEF" w:rsidRDefault="008F3D07" w:rsidP="009601B9">
            <w:pPr>
              <w:shd w:val="clear" w:color="auto" w:fill="FFFFFF"/>
              <w:jc w:val="center"/>
              <w:rPr>
                <w:rFonts w:ascii="Times New Roman" w:hAnsi="Times New Roman" w:cs="Times New Roman"/>
                <w:sz w:val="22"/>
                <w:szCs w:val="22"/>
              </w:rPr>
            </w:pPr>
          </w:p>
        </w:tc>
        <w:tc>
          <w:tcPr>
            <w:tcW w:w="1404" w:type="dxa"/>
            <w:tcBorders>
              <w:top w:val="single" w:sz="6" w:space="0" w:color="auto"/>
              <w:left w:val="single" w:sz="6" w:space="0" w:color="auto"/>
              <w:bottom w:val="single" w:sz="6" w:space="0" w:color="auto"/>
              <w:right w:val="single" w:sz="6" w:space="0" w:color="auto"/>
            </w:tcBorders>
            <w:shd w:val="clear" w:color="auto" w:fill="FFFFFF"/>
          </w:tcPr>
          <w:p w:rsidR="00BA010A" w:rsidRPr="00617DEF" w:rsidRDefault="00BA010A" w:rsidP="00BA010A">
            <w:pPr>
              <w:shd w:val="clear" w:color="auto" w:fill="FFFFFF"/>
              <w:spacing w:line="278" w:lineRule="exact"/>
              <w:ind w:right="446"/>
              <w:jc w:val="both"/>
              <w:rPr>
                <w:rFonts w:ascii="Times New Roman" w:hAnsi="Times New Roman" w:cs="Times New Roman"/>
                <w:sz w:val="22"/>
                <w:szCs w:val="22"/>
              </w:rPr>
            </w:pPr>
            <w:r w:rsidRPr="00617DEF">
              <w:rPr>
                <w:rFonts w:ascii="Times New Roman" w:hAnsi="Times New Roman" w:cs="Times New Roman"/>
                <w:sz w:val="22"/>
                <w:szCs w:val="22"/>
              </w:rPr>
              <w:t>Не имеет</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A010A" w:rsidRPr="00617DEF" w:rsidRDefault="001967A0" w:rsidP="00B31251">
            <w:pPr>
              <w:shd w:val="clear" w:color="auto" w:fill="FFFFFF"/>
              <w:jc w:val="center"/>
              <w:rPr>
                <w:rFonts w:ascii="Times New Roman" w:hAnsi="Times New Roman" w:cs="Times New Roman"/>
                <w:sz w:val="24"/>
                <w:szCs w:val="24"/>
              </w:rPr>
            </w:pPr>
            <w:r>
              <w:rPr>
                <w:rFonts w:ascii="Times New Roman" w:hAnsi="Times New Roman" w:cs="Times New Roman"/>
                <w:sz w:val="24"/>
                <w:szCs w:val="24"/>
              </w:rPr>
              <w:t>26.11.2012</w:t>
            </w:r>
          </w:p>
        </w:tc>
      </w:tr>
      <w:tr w:rsidR="001967A0" w:rsidRPr="00617DEF" w:rsidTr="00314DBA">
        <w:trPr>
          <w:gridAfter w:val="1"/>
          <w:wAfter w:w="100" w:type="dxa"/>
          <w:trHeight w:hRule="exact" w:val="862"/>
        </w:trPr>
        <w:tc>
          <w:tcPr>
            <w:tcW w:w="4416" w:type="dxa"/>
            <w:gridSpan w:val="2"/>
            <w:tcBorders>
              <w:top w:val="single" w:sz="6" w:space="0" w:color="auto"/>
              <w:left w:val="single" w:sz="6" w:space="0" w:color="auto"/>
              <w:bottom w:val="single" w:sz="6" w:space="0" w:color="auto"/>
              <w:right w:val="single" w:sz="6" w:space="0" w:color="auto"/>
            </w:tcBorders>
            <w:shd w:val="clear" w:color="auto" w:fill="FFFFFF"/>
          </w:tcPr>
          <w:p w:rsidR="001967A0" w:rsidRDefault="001967A0" w:rsidP="009601B9">
            <w:pPr>
              <w:shd w:val="clear" w:color="auto" w:fill="FFFFFF"/>
              <w:rPr>
                <w:rFonts w:ascii="Times New Roman" w:hAnsi="Times New Roman" w:cs="Times New Roman"/>
                <w:spacing w:val="-1"/>
                <w:sz w:val="24"/>
                <w:szCs w:val="24"/>
              </w:rPr>
            </w:pPr>
            <w:r w:rsidRPr="00617DEF">
              <w:rPr>
                <w:rFonts w:ascii="Times New Roman" w:hAnsi="Times New Roman" w:cs="Times New Roman"/>
                <w:spacing w:val="-1"/>
                <w:sz w:val="24"/>
                <w:szCs w:val="24"/>
              </w:rPr>
              <w:t>Морозов</w:t>
            </w:r>
          </w:p>
          <w:p w:rsidR="001967A0" w:rsidRPr="00617DEF" w:rsidRDefault="001967A0" w:rsidP="009601B9">
            <w:pPr>
              <w:shd w:val="clear" w:color="auto" w:fill="FFFFFF"/>
              <w:rPr>
                <w:rFonts w:ascii="Times New Roman" w:hAnsi="Times New Roman" w:cs="Times New Roman"/>
              </w:rPr>
            </w:pPr>
            <w:r w:rsidRPr="00617DEF">
              <w:rPr>
                <w:rFonts w:ascii="Times New Roman" w:hAnsi="Times New Roman" w:cs="Times New Roman"/>
                <w:spacing w:val="-1"/>
                <w:sz w:val="24"/>
                <w:szCs w:val="24"/>
              </w:rPr>
              <w:t>Виктор Васильевич</w:t>
            </w:r>
          </w:p>
        </w:tc>
        <w:tc>
          <w:tcPr>
            <w:tcW w:w="3000" w:type="dxa"/>
            <w:tcBorders>
              <w:top w:val="single" w:sz="6" w:space="0" w:color="auto"/>
              <w:left w:val="single" w:sz="6" w:space="0" w:color="auto"/>
              <w:bottom w:val="single" w:sz="6" w:space="0" w:color="auto"/>
              <w:right w:val="single" w:sz="6" w:space="0" w:color="auto"/>
            </w:tcBorders>
            <w:shd w:val="clear" w:color="auto" w:fill="FFFFFF"/>
          </w:tcPr>
          <w:p w:rsidR="001967A0" w:rsidRPr="00617DEF" w:rsidRDefault="001967A0" w:rsidP="009601B9">
            <w:pPr>
              <w:shd w:val="clear" w:color="auto" w:fill="FFFFFF"/>
              <w:jc w:val="center"/>
              <w:rPr>
                <w:rFonts w:ascii="Times New Roman" w:hAnsi="Times New Roman" w:cs="Times New Roman"/>
                <w:sz w:val="22"/>
                <w:szCs w:val="22"/>
              </w:rPr>
            </w:pPr>
            <w:r w:rsidRPr="00617DEF">
              <w:rPr>
                <w:rFonts w:ascii="Times New Roman" w:hAnsi="Times New Roman" w:cs="Times New Roman"/>
                <w:sz w:val="22"/>
                <w:szCs w:val="22"/>
              </w:rPr>
              <w:t>Генеральный директор ОАО «Мурманский морской торговый порт».</w:t>
            </w:r>
          </w:p>
          <w:p w:rsidR="001967A0" w:rsidRPr="00617DEF" w:rsidRDefault="001967A0" w:rsidP="009601B9">
            <w:pPr>
              <w:shd w:val="clear" w:color="auto" w:fill="FFFFFF"/>
              <w:jc w:val="center"/>
              <w:rPr>
                <w:rFonts w:ascii="Times New Roman" w:hAnsi="Times New Roman" w:cs="Times New Roman"/>
                <w:sz w:val="22"/>
                <w:szCs w:val="22"/>
              </w:rPr>
            </w:pPr>
          </w:p>
        </w:tc>
        <w:tc>
          <w:tcPr>
            <w:tcW w:w="1404" w:type="dxa"/>
            <w:tcBorders>
              <w:top w:val="single" w:sz="6" w:space="0" w:color="auto"/>
              <w:left w:val="single" w:sz="6" w:space="0" w:color="auto"/>
              <w:bottom w:val="single" w:sz="6" w:space="0" w:color="auto"/>
              <w:right w:val="single" w:sz="6" w:space="0" w:color="auto"/>
            </w:tcBorders>
            <w:shd w:val="clear" w:color="auto" w:fill="FFFFFF"/>
          </w:tcPr>
          <w:p w:rsidR="001967A0" w:rsidRPr="00617DEF" w:rsidRDefault="001967A0" w:rsidP="009601B9">
            <w:pPr>
              <w:shd w:val="clear" w:color="auto" w:fill="FFFFFF"/>
              <w:tabs>
                <w:tab w:val="left" w:pos="2339"/>
              </w:tabs>
              <w:spacing w:line="278" w:lineRule="exact"/>
              <w:ind w:left="552" w:hanging="567"/>
              <w:jc w:val="center"/>
              <w:rPr>
                <w:rFonts w:ascii="Times New Roman" w:hAnsi="Times New Roman" w:cs="Times New Roman"/>
                <w:sz w:val="22"/>
                <w:szCs w:val="22"/>
              </w:rPr>
            </w:pPr>
            <w:r w:rsidRPr="00617DEF">
              <w:rPr>
                <w:rFonts w:ascii="Times New Roman" w:hAnsi="Times New Roman" w:cs="Times New Roman"/>
                <w:sz w:val="22"/>
                <w:szCs w:val="22"/>
              </w:rPr>
              <w:t>Не имеет</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1967A0" w:rsidRPr="00617DEF" w:rsidRDefault="001967A0" w:rsidP="00B31251">
            <w:pPr>
              <w:shd w:val="clear" w:color="auto" w:fill="FFFFFF"/>
              <w:jc w:val="center"/>
              <w:rPr>
                <w:rFonts w:ascii="Times New Roman" w:hAnsi="Times New Roman" w:cs="Times New Roman"/>
                <w:sz w:val="24"/>
                <w:szCs w:val="24"/>
              </w:rPr>
            </w:pPr>
            <w:r>
              <w:rPr>
                <w:rFonts w:ascii="Times New Roman" w:hAnsi="Times New Roman" w:cs="Times New Roman"/>
                <w:sz w:val="24"/>
                <w:szCs w:val="24"/>
              </w:rPr>
              <w:t>26.11.2012</w:t>
            </w:r>
          </w:p>
        </w:tc>
      </w:tr>
      <w:tr w:rsidR="001967A0" w:rsidRPr="00617DEF" w:rsidTr="00314DBA">
        <w:trPr>
          <w:gridAfter w:val="1"/>
          <w:wAfter w:w="100" w:type="dxa"/>
          <w:trHeight w:hRule="exact" w:val="862"/>
        </w:trPr>
        <w:tc>
          <w:tcPr>
            <w:tcW w:w="4416" w:type="dxa"/>
            <w:gridSpan w:val="2"/>
            <w:tcBorders>
              <w:top w:val="single" w:sz="6" w:space="0" w:color="auto"/>
              <w:left w:val="single" w:sz="6" w:space="0" w:color="auto"/>
              <w:bottom w:val="single" w:sz="6" w:space="0" w:color="auto"/>
              <w:right w:val="single" w:sz="6" w:space="0" w:color="auto"/>
            </w:tcBorders>
            <w:shd w:val="clear" w:color="auto" w:fill="FFFFFF"/>
          </w:tcPr>
          <w:p w:rsidR="001967A0" w:rsidRDefault="001967A0" w:rsidP="009601B9">
            <w:pPr>
              <w:shd w:val="clear" w:color="auto" w:fill="FFFFFF"/>
              <w:rPr>
                <w:rFonts w:ascii="Times New Roman" w:hAnsi="Times New Roman" w:cs="Times New Roman"/>
                <w:sz w:val="24"/>
                <w:szCs w:val="24"/>
              </w:rPr>
            </w:pPr>
            <w:r w:rsidRPr="00617DEF">
              <w:rPr>
                <w:rFonts w:ascii="Times New Roman" w:hAnsi="Times New Roman" w:cs="Times New Roman"/>
                <w:sz w:val="24"/>
                <w:szCs w:val="24"/>
              </w:rPr>
              <w:t>Франк</w:t>
            </w:r>
          </w:p>
          <w:p w:rsidR="001967A0" w:rsidRPr="00617DEF" w:rsidRDefault="001967A0" w:rsidP="009601B9">
            <w:pPr>
              <w:shd w:val="clear" w:color="auto" w:fill="FFFFFF"/>
              <w:rPr>
                <w:rFonts w:ascii="Times New Roman" w:hAnsi="Times New Roman" w:cs="Times New Roman"/>
              </w:rPr>
            </w:pPr>
            <w:r w:rsidRPr="00617DEF">
              <w:rPr>
                <w:rFonts w:ascii="Times New Roman" w:hAnsi="Times New Roman" w:cs="Times New Roman"/>
                <w:sz w:val="24"/>
                <w:szCs w:val="24"/>
              </w:rPr>
              <w:t>Сергей Оттович</w:t>
            </w:r>
          </w:p>
        </w:tc>
        <w:tc>
          <w:tcPr>
            <w:tcW w:w="3000" w:type="dxa"/>
            <w:tcBorders>
              <w:top w:val="single" w:sz="6" w:space="0" w:color="auto"/>
              <w:left w:val="single" w:sz="6" w:space="0" w:color="auto"/>
              <w:bottom w:val="single" w:sz="6" w:space="0" w:color="auto"/>
              <w:right w:val="single" w:sz="6" w:space="0" w:color="auto"/>
            </w:tcBorders>
            <w:shd w:val="clear" w:color="auto" w:fill="FFFFFF"/>
          </w:tcPr>
          <w:p w:rsidR="001967A0" w:rsidRPr="00617DEF" w:rsidRDefault="001967A0" w:rsidP="009601B9">
            <w:pPr>
              <w:shd w:val="clear" w:color="auto" w:fill="FFFFFF"/>
              <w:jc w:val="center"/>
              <w:rPr>
                <w:rFonts w:ascii="Times New Roman" w:hAnsi="Times New Roman" w:cs="Times New Roman"/>
                <w:sz w:val="22"/>
                <w:szCs w:val="22"/>
              </w:rPr>
            </w:pPr>
            <w:r w:rsidRPr="00617DEF">
              <w:rPr>
                <w:rFonts w:ascii="Times New Roman" w:hAnsi="Times New Roman" w:cs="Times New Roman"/>
                <w:sz w:val="22"/>
                <w:szCs w:val="22"/>
              </w:rPr>
              <w:t>Генеральный директор ОАО «Совкомфлот».</w:t>
            </w:r>
          </w:p>
          <w:p w:rsidR="001967A0" w:rsidRPr="00617DEF" w:rsidRDefault="001967A0" w:rsidP="009601B9">
            <w:pPr>
              <w:shd w:val="clear" w:color="auto" w:fill="FFFFFF"/>
              <w:jc w:val="center"/>
              <w:rPr>
                <w:rFonts w:ascii="Times New Roman" w:hAnsi="Times New Roman" w:cs="Times New Roman"/>
                <w:sz w:val="22"/>
                <w:szCs w:val="22"/>
              </w:rPr>
            </w:pPr>
          </w:p>
        </w:tc>
        <w:tc>
          <w:tcPr>
            <w:tcW w:w="1404" w:type="dxa"/>
            <w:tcBorders>
              <w:top w:val="single" w:sz="6" w:space="0" w:color="auto"/>
              <w:left w:val="single" w:sz="6" w:space="0" w:color="auto"/>
              <w:bottom w:val="single" w:sz="6" w:space="0" w:color="auto"/>
              <w:right w:val="single" w:sz="6" w:space="0" w:color="auto"/>
            </w:tcBorders>
            <w:shd w:val="clear" w:color="auto" w:fill="FFFFFF"/>
          </w:tcPr>
          <w:p w:rsidR="001967A0" w:rsidRPr="00617DEF" w:rsidRDefault="001967A0" w:rsidP="001967A0">
            <w:pPr>
              <w:shd w:val="clear" w:color="auto" w:fill="FFFFFF"/>
              <w:spacing w:line="278" w:lineRule="exact"/>
              <w:ind w:right="451"/>
              <w:rPr>
                <w:rFonts w:ascii="Times New Roman" w:hAnsi="Times New Roman" w:cs="Times New Roman"/>
                <w:sz w:val="22"/>
                <w:szCs w:val="22"/>
              </w:rPr>
            </w:pPr>
            <w:r w:rsidRPr="00617DEF">
              <w:rPr>
                <w:rFonts w:ascii="Times New Roman" w:hAnsi="Times New Roman" w:cs="Times New Roman"/>
                <w:sz w:val="22"/>
                <w:szCs w:val="22"/>
              </w:rPr>
              <w:t>Не имеет</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1967A0" w:rsidRPr="00617DEF" w:rsidRDefault="001967A0" w:rsidP="001967A0">
            <w:pPr>
              <w:shd w:val="clear" w:color="auto" w:fill="FFFFFF"/>
              <w:jc w:val="center"/>
              <w:rPr>
                <w:rFonts w:ascii="Times New Roman" w:hAnsi="Times New Roman" w:cs="Times New Roman"/>
              </w:rPr>
            </w:pPr>
            <w:r w:rsidRPr="00617DEF">
              <w:rPr>
                <w:rFonts w:ascii="Times New Roman" w:hAnsi="Times New Roman" w:cs="Times New Roman"/>
                <w:spacing w:val="-2"/>
                <w:sz w:val="24"/>
                <w:szCs w:val="24"/>
              </w:rPr>
              <w:t>26.12.20</w:t>
            </w:r>
            <w:r>
              <w:rPr>
                <w:rFonts w:ascii="Times New Roman" w:hAnsi="Times New Roman" w:cs="Times New Roman"/>
              </w:rPr>
              <w:t>12</w:t>
            </w:r>
          </w:p>
        </w:tc>
      </w:tr>
      <w:tr w:rsidR="001967A0" w:rsidRPr="00617DEF" w:rsidTr="00314DBA">
        <w:trPr>
          <w:gridAfter w:val="1"/>
          <w:wAfter w:w="100" w:type="dxa"/>
          <w:trHeight w:hRule="exact" w:val="862"/>
        </w:trPr>
        <w:tc>
          <w:tcPr>
            <w:tcW w:w="4416" w:type="dxa"/>
            <w:gridSpan w:val="2"/>
            <w:tcBorders>
              <w:top w:val="single" w:sz="6" w:space="0" w:color="auto"/>
              <w:left w:val="single" w:sz="6" w:space="0" w:color="auto"/>
              <w:bottom w:val="single" w:sz="6" w:space="0" w:color="auto"/>
              <w:right w:val="single" w:sz="6" w:space="0" w:color="auto"/>
            </w:tcBorders>
            <w:shd w:val="clear" w:color="auto" w:fill="FFFFFF"/>
          </w:tcPr>
          <w:p w:rsidR="001967A0" w:rsidRDefault="001967A0" w:rsidP="009601B9">
            <w:pPr>
              <w:shd w:val="clear" w:color="auto" w:fill="FFFFFF"/>
              <w:rPr>
                <w:rFonts w:ascii="Times New Roman" w:hAnsi="Times New Roman" w:cs="Times New Roman"/>
                <w:spacing w:val="-2"/>
                <w:sz w:val="24"/>
                <w:szCs w:val="24"/>
              </w:rPr>
            </w:pPr>
            <w:r>
              <w:rPr>
                <w:rFonts w:ascii="Times New Roman" w:hAnsi="Times New Roman" w:cs="Times New Roman"/>
                <w:spacing w:val="-2"/>
                <w:sz w:val="24"/>
                <w:szCs w:val="24"/>
              </w:rPr>
              <w:t>Шадрин</w:t>
            </w:r>
          </w:p>
          <w:p w:rsidR="001967A0" w:rsidRPr="00A041EF" w:rsidRDefault="001967A0" w:rsidP="009601B9">
            <w:pPr>
              <w:shd w:val="clear" w:color="auto" w:fill="FFFFFF"/>
              <w:rPr>
                <w:rFonts w:ascii="Times New Roman" w:hAnsi="Times New Roman" w:cs="Times New Roman"/>
                <w:spacing w:val="-2"/>
                <w:sz w:val="24"/>
                <w:szCs w:val="24"/>
              </w:rPr>
            </w:pPr>
            <w:r>
              <w:rPr>
                <w:rFonts w:ascii="Times New Roman" w:hAnsi="Times New Roman" w:cs="Times New Roman"/>
                <w:spacing w:val="-2"/>
                <w:sz w:val="24"/>
                <w:szCs w:val="24"/>
              </w:rPr>
              <w:t>Анатолий Иванович</w:t>
            </w:r>
          </w:p>
        </w:tc>
        <w:tc>
          <w:tcPr>
            <w:tcW w:w="3000" w:type="dxa"/>
            <w:tcBorders>
              <w:top w:val="single" w:sz="6" w:space="0" w:color="auto"/>
              <w:left w:val="single" w:sz="6" w:space="0" w:color="auto"/>
              <w:bottom w:val="single" w:sz="6" w:space="0" w:color="auto"/>
              <w:right w:val="single" w:sz="6" w:space="0" w:color="auto"/>
            </w:tcBorders>
            <w:shd w:val="clear" w:color="auto" w:fill="FFFFFF"/>
          </w:tcPr>
          <w:p w:rsidR="001967A0" w:rsidRDefault="001967A0" w:rsidP="009601B9">
            <w:pPr>
              <w:shd w:val="clear" w:color="auto" w:fill="FFFFFF"/>
              <w:jc w:val="center"/>
              <w:rPr>
                <w:rFonts w:ascii="Times New Roman" w:hAnsi="Times New Roman" w:cs="Times New Roman"/>
                <w:sz w:val="22"/>
                <w:szCs w:val="22"/>
              </w:rPr>
            </w:pPr>
            <w:r>
              <w:rPr>
                <w:rFonts w:ascii="Times New Roman" w:hAnsi="Times New Roman" w:cs="Times New Roman"/>
                <w:sz w:val="22"/>
                <w:szCs w:val="22"/>
              </w:rPr>
              <w:t>Главный инженер проекта ООО « Морстройтехнология»</w:t>
            </w:r>
          </w:p>
          <w:p w:rsidR="001967A0" w:rsidRPr="00617DEF" w:rsidRDefault="00EA108B" w:rsidP="009601B9">
            <w:pPr>
              <w:shd w:val="clear" w:color="auto" w:fill="FFFFFF"/>
              <w:jc w:val="center"/>
              <w:rPr>
                <w:rFonts w:ascii="Times New Roman" w:hAnsi="Times New Roman" w:cs="Times New Roman"/>
                <w:sz w:val="22"/>
                <w:szCs w:val="22"/>
              </w:rPr>
            </w:pPr>
            <w:r>
              <w:rPr>
                <w:rFonts w:ascii="Times New Roman" w:hAnsi="Times New Roman" w:cs="Times New Roman"/>
                <w:sz w:val="22"/>
                <w:szCs w:val="22"/>
              </w:rPr>
              <w:t>г</w:t>
            </w:r>
            <w:r w:rsidR="001967A0">
              <w:rPr>
                <w:rFonts w:ascii="Times New Roman" w:hAnsi="Times New Roman" w:cs="Times New Roman"/>
                <w:sz w:val="22"/>
                <w:szCs w:val="22"/>
              </w:rPr>
              <w:t>. Санкт-Петербург</w:t>
            </w:r>
          </w:p>
        </w:tc>
        <w:tc>
          <w:tcPr>
            <w:tcW w:w="1404" w:type="dxa"/>
            <w:tcBorders>
              <w:top w:val="single" w:sz="6" w:space="0" w:color="auto"/>
              <w:left w:val="single" w:sz="6" w:space="0" w:color="auto"/>
              <w:bottom w:val="single" w:sz="6" w:space="0" w:color="auto"/>
              <w:right w:val="single" w:sz="6" w:space="0" w:color="auto"/>
            </w:tcBorders>
            <w:shd w:val="clear" w:color="auto" w:fill="FFFFFF"/>
          </w:tcPr>
          <w:p w:rsidR="001967A0" w:rsidRPr="00617DEF" w:rsidRDefault="001967A0" w:rsidP="001967A0">
            <w:pPr>
              <w:shd w:val="clear" w:color="auto" w:fill="FFFFFF"/>
              <w:spacing w:line="274" w:lineRule="exact"/>
              <w:ind w:right="418"/>
              <w:rPr>
                <w:rFonts w:ascii="Times New Roman" w:hAnsi="Times New Roman" w:cs="Times New Roman"/>
                <w:sz w:val="22"/>
                <w:szCs w:val="22"/>
              </w:rPr>
            </w:pPr>
            <w:r>
              <w:rPr>
                <w:rFonts w:ascii="Times New Roman" w:hAnsi="Times New Roman" w:cs="Times New Roman"/>
                <w:sz w:val="22"/>
                <w:szCs w:val="22"/>
              </w:rPr>
              <w:t>Не имеет</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1967A0" w:rsidRPr="00617DEF" w:rsidRDefault="00D54E10" w:rsidP="009601B9">
            <w:pPr>
              <w:shd w:val="clear" w:color="auto" w:fill="FFFFFF"/>
              <w:ind w:left="101"/>
              <w:rPr>
                <w:rFonts w:ascii="Times New Roman" w:hAnsi="Times New Roman" w:cs="Times New Roman"/>
                <w:spacing w:val="-3"/>
                <w:sz w:val="24"/>
                <w:szCs w:val="24"/>
              </w:rPr>
            </w:pPr>
            <w:r>
              <w:rPr>
                <w:rFonts w:ascii="Times New Roman" w:hAnsi="Times New Roman" w:cs="Times New Roman"/>
                <w:sz w:val="24"/>
                <w:szCs w:val="24"/>
              </w:rPr>
              <w:t>26.11.2012</w:t>
            </w:r>
          </w:p>
        </w:tc>
      </w:tr>
      <w:tr w:rsidR="001967A0" w:rsidRPr="00617DEF" w:rsidTr="00314DBA">
        <w:trPr>
          <w:gridAfter w:val="1"/>
          <w:wAfter w:w="100" w:type="dxa"/>
          <w:trHeight w:hRule="exact" w:val="862"/>
        </w:trPr>
        <w:tc>
          <w:tcPr>
            <w:tcW w:w="4416" w:type="dxa"/>
            <w:gridSpan w:val="2"/>
            <w:tcBorders>
              <w:top w:val="single" w:sz="6" w:space="0" w:color="auto"/>
              <w:left w:val="single" w:sz="6" w:space="0" w:color="auto"/>
              <w:bottom w:val="single" w:sz="6" w:space="0" w:color="auto"/>
              <w:right w:val="single" w:sz="6" w:space="0" w:color="auto"/>
            </w:tcBorders>
            <w:shd w:val="clear" w:color="auto" w:fill="FFFFFF"/>
          </w:tcPr>
          <w:p w:rsidR="001967A0" w:rsidRDefault="001967A0" w:rsidP="009601B9">
            <w:pPr>
              <w:shd w:val="clear" w:color="auto" w:fill="FFFFFF"/>
              <w:rPr>
                <w:rFonts w:ascii="Times New Roman" w:hAnsi="Times New Roman" w:cs="Times New Roman"/>
                <w:spacing w:val="-2"/>
                <w:sz w:val="24"/>
                <w:szCs w:val="24"/>
              </w:rPr>
            </w:pPr>
            <w:r w:rsidRPr="00617DEF">
              <w:rPr>
                <w:rFonts w:ascii="Times New Roman" w:hAnsi="Times New Roman" w:cs="Times New Roman"/>
                <w:spacing w:val="-2"/>
                <w:sz w:val="24"/>
                <w:szCs w:val="24"/>
              </w:rPr>
              <w:t xml:space="preserve"> </w:t>
            </w:r>
            <w:r>
              <w:rPr>
                <w:rFonts w:ascii="Times New Roman" w:hAnsi="Times New Roman" w:cs="Times New Roman"/>
                <w:spacing w:val="-2"/>
                <w:sz w:val="24"/>
                <w:szCs w:val="24"/>
              </w:rPr>
              <w:t>Руссу</w:t>
            </w:r>
          </w:p>
          <w:p w:rsidR="001967A0" w:rsidRPr="00617DEF" w:rsidRDefault="001967A0" w:rsidP="009601B9">
            <w:pPr>
              <w:shd w:val="clear" w:color="auto" w:fill="FFFFFF"/>
              <w:rPr>
                <w:rFonts w:ascii="Times New Roman" w:hAnsi="Times New Roman" w:cs="Times New Roman"/>
                <w:spacing w:val="-2"/>
                <w:sz w:val="24"/>
                <w:szCs w:val="24"/>
              </w:rPr>
            </w:pPr>
            <w:r w:rsidRPr="00617DEF">
              <w:rPr>
                <w:rFonts w:ascii="Times New Roman" w:hAnsi="Times New Roman" w:cs="Times New Roman"/>
                <w:spacing w:val="-2"/>
                <w:sz w:val="24"/>
                <w:szCs w:val="24"/>
              </w:rPr>
              <w:t xml:space="preserve"> Игорь Михайлович</w:t>
            </w:r>
          </w:p>
        </w:tc>
        <w:tc>
          <w:tcPr>
            <w:tcW w:w="3000" w:type="dxa"/>
            <w:tcBorders>
              <w:top w:val="single" w:sz="6" w:space="0" w:color="auto"/>
              <w:left w:val="single" w:sz="6" w:space="0" w:color="auto"/>
              <w:bottom w:val="single" w:sz="6" w:space="0" w:color="auto"/>
              <w:right w:val="single" w:sz="6" w:space="0" w:color="auto"/>
            </w:tcBorders>
            <w:shd w:val="clear" w:color="auto" w:fill="FFFFFF"/>
          </w:tcPr>
          <w:p w:rsidR="001967A0" w:rsidRPr="00617DEF" w:rsidRDefault="001967A0" w:rsidP="009601B9">
            <w:pPr>
              <w:shd w:val="clear" w:color="auto" w:fill="FFFFFF"/>
              <w:jc w:val="center"/>
              <w:rPr>
                <w:rFonts w:ascii="Times New Roman" w:hAnsi="Times New Roman" w:cs="Times New Roman"/>
                <w:sz w:val="22"/>
                <w:szCs w:val="22"/>
              </w:rPr>
            </w:pPr>
            <w:r w:rsidRPr="00617DEF">
              <w:rPr>
                <w:rFonts w:ascii="Times New Roman" w:hAnsi="Times New Roman" w:cs="Times New Roman"/>
                <w:sz w:val="22"/>
                <w:szCs w:val="22"/>
              </w:rPr>
              <w:t>Генеральный директор ФГУП «Росморпорт».</w:t>
            </w:r>
          </w:p>
        </w:tc>
        <w:tc>
          <w:tcPr>
            <w:tcW w:w="1404" w:type="dxa"/>
            <w:tcBorders>
              <w:top w:val="single" w:sz="6" w:space="0" w:color="auto"/>
              <w:left w:val="single" w:sz="6" w:space="0" w:color="auto"/>
              <w:bottom w:val="single" w:sz="6" w:space="0" w:color="auto"/>
              <w:right w:val="single" w:sz="6" w:space="0" w:color="auto"/>
            </w:tcBorders>
            <w:shd w:val="clear" w:color="auto" w:fill="FFFFFF"/>
          </w:tcPr>
          <w:p w:rsidR="001967A0" w:rsidRPr="00617DEF" w:rsidRDefault="001967A0" w:rsidP="001967A0">
            <w:pPr>
              <w:shd w:val="clear" w:color="auto" w:fill="FFFFFF"/>
              <w:spacing w:line="274" w:lineRule="exact"/>
              <w:ind w:right="418"/>
              <w:rPr>
                <w:rFonts w:ascii="Times New Roman" w:hAnsi="Times New Roman" w:cs="Times New Roman"/>
                <w:sz w:val="22"/>
                <w:szCs w:val="22"/>
              </w:rPr>
            </w:pPr>
            <w:r w:rsidRPr="00617DEF">
              <w:rPr>
                <w:rFonts w:ascii="Times New Roman" w:hAnsi="Times New Roman" w:cs="Times New Roman"/>
                <w:sz w:val="22"/>
                <w:szCs w:val="22"/>
              </w:rPr>
              <w:t>Не имеет</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1967A0" w:rsidRPr="00617DEF" w:rsidRDefault="00D54E10" w:rsidP="009601B9">
            <w:pPr>
              <w:shd w:val="clear" w:color="auto" w:fill="FFFFFF"/>
              <w:ind w:left="101"/>
              <w:rPr>
                <w:rFonts w:ascii="Times New Roman" w:hAnsi="Times New Roman" w:cs="Times New Roman"/>
                <w:spacing w:val="-3"/>
                <w:sz w:val="24"/>
                <w:szCs w:val="24"/>
              </w:rPr>
            </w:pPr>
            <w:r>
              <w:rPr>
                <w:rFonts w:ascii="Times New Roman" w:hAnsi="Times New Roman" w:cs="Times New Roman"/>
                <w:sz w:val="24"/>
                <w:szCs w:val="24"/>
              </w:rPr>
              <w:t>26.11.2012</w:t>
            </w:r>
          </w:p>
        </w:tc>
      </w:tr>
      <w:tr w:rsidR="001967A0" w:rsidRPr="00617DEF" w:rsidTr="00314DBA">
        <w:trPr>
          <w:gridAfter w:val="1"/>
          <w:wAfter w:w="100" w:type="dxa"/>
          <w:trHeight w:hRule="exact" w:val="862"/>
        </w:trPr>
        <w:tc>
          <w:tcPr>
            <w:tcW w:w="4416" w:type="dxa"/>
            <w:gridSpan w:val="2"/>
            <w:tcBorders>
              <w:top w:val="single" w:sz="6" w:space="0" w:color="auto"/>
              <w:left w:val="single" w:sz="6" w:space="0" w:color="auto"/>
              <w:bottom w:val="single" w:sz="6" w:space="0" w:color="auto"/>
              <w:right w:val="single" w:sz="6" w:space="0" w:color="auto"/>
            </w:tcBorders>
            <w:shd w:val="clear" w:color="auto" w:fill="FFFFFF"/>
          </w:tcPr>
          <w:p w:rsidR="001967A0" w:rsidRDefault="001967A0" w:rsidP="009601B9">
            <w:pPr>
              <w:shd w:val="clear" w:color="auto" w:fill="FFFFFF"/>
              <w:rPr>
                <w:rFonts w:ascii="Times New Roman" w:hAnsi="Times New Roman" w:cs="Times New Roman"/>
                <w:spacing w:val="-2"/>
                <w:sz w:val="24"/>
                <w:szCs w:val="24"/>
              </w:rPr>
            </w:pPr>
            <w:r w:rsidRPr="00617DEF">
              <w:rPr>
                <w:rFonts w:ascii="Times New Roman" w:hAnsi="Times New Roman" w:cs="Times New Roman"/>
                <w:spacing w:val="-2"/>
                <w:sz w:val="24"/>
                <w:szCs w:val="24"/>
              </w:rPr>
              <w:t xml:space="preserve"> Ромашов</w:t>
            </w:r>
          </w:p>
          <w:p w:rsidR="001967A0" w:rsidRPr="00617DEF" w:rsidRDefault="001967A0" w:rsidP="009601B9">
            <w:pPr>
              <w:shd w:val="clear" w:color="auto" w:fill="FFFFFF"/>
              <w:rPr>
                <w:rFonts w:ascii="Times New Roman" w:hAnsi="Times New Roman" w:cs="Times New Roman"/>
                <w:spacing w:val="-2"/>
                <w:sz w:val="24"/>
                <w:szCs w:val="24"/>
              </w:rPr>
            </w:pPr>
            <w:r w:rsidRPr="00617DEF">
              <w:rPr>
                <w:rFonts w:ascii="Times New Roman" w:hAnsi="Times New Roman" w:cs="Times New Roman"/>
                <w:spacing w:val="-2"/>
                <w:sz w:val="24"/>
                <w:szCs w:val="24"/>
              </w:rPr>
              <w:t xml:space="preserve"> Игорь Валерьевич</w:t>
            </w:r>
          </w:p>
        </w:tc>
        <w:tc>
          <w:tcPr>
            <w:tcW w:w="3000" w:type="dxa"/>
            <w:tcBorders>
              <w:top w:val="single" w:sz="6" w:space="0" w:color="auto"/>
              <w:left w:val="single" w:sz="6" w:space="0" w:color="auto"/>
              <w:bottom w:val="single" w:sz="6" w:space="0" w:color="auto"/>
              <w:right w:val="single" w:sz="6" w:space="0" w:color="auto"/>
            </w:tcBorders>
            <w:shd w:val="clear" w:color="auto" w:fill="FFFFFF"/>
          </w:tcPr>
          <w:p w:rsidR="001967A0" w:rsidRPr="00617DEF" w:rsidRDefault="001967A0" w:rsidP="009601B9">
            <w:pPr>
              <w:shd w:val="clear" w:color="auto" w:fill="FFFFFF"/>
              <w:jc w:val="center"/>
              <w:rPr>
                <w:rFonts w:ascii="Times New Roman" w:hAnsi="Times New Roman" w:cs="Times New Roman"/>
                <w:sz w:val="22"/>
                <w:szCs w:val="22"/>
              </w:rPr>
            </w:pPr>
            <w:r w:rsidRPr="00617DEF">
              <w:rPr>
                <w:rFonts w:ascii="Times New Roman" w:hAnsi="Times New Roman" w:cs="Times New Roman"/>
                <w:sz w:val="22"/>
                <w:szCs w:val="22"/>
              </w:rPr>
              <w:t>Вице-Президент ОАО «НК «Роснефть»</w:t>
            </w:r>
          </w:p>
          <w:p w:rsidR="001967A0" w:rsidRPr="00617DEF" w:rsidRDefault="001967A0" w:rsidP="009601B9">
            <w:pPr>
              <w:shd w:val="clear" w:color="auto" w:fill="FFFFFF"/>
              <w:jc w:val="center"/>
              <w:rPr>
                <w:rFonts w:ascii="Times New Roman" w:hAnsi="Times New Roman" w:cs="Times New Roman"/>
                <w:sz w:val="22"/>
                <w:szCs w:val="22"/>
              </w:rPr>
            </w:pPr>
          </w:p>
        </w:tc>
        <w:tc>
          <w:tcPr>
            <w:tcW w:w="1404" w:type="dxa"/>
            <w:tcBorders>
              <w:top w:val="single" w:sz="6" w:space="0" w:color="auto"/>
              <w:left w:val="single" w:sz="6" w:space="0" w:color="auto"/>
              <w:bottom w:val="single" w:sz="6" w:space="0" w:color="auto"/>
              <w:right w:val="single" w:sz="6" w:space="0" w:color="auto"/>
            </w:tcBorders>
            <w:shd w:val="clear" w:color="auto" w:fill="FFFFFF"/>
          </w:tcPr>
          <w:p w:rsidR="001967A0" w:rsidRPr="00617DEF" w:rsidRDefault="001967A0" w:rsidP="001967A0">
            <w:pPr>
              <w:shd w:val="clear" w:color="auto" w:fill="FFFFFF"/>
              <w:spacing w:line="274" w:lineRule="exact"/>
              <w:ind w:right="418"/>
              <w:rPr>
                <w:rFonts w:ascii="Times New Roman" w:hAnsi="Times New Roman" w:cs="Times New Roman"/>
                <w:sz w:val="22"/>
                <w:szCs w:val="22"/>
              </w:rPr>
            </w:pPr>
            <w:r w:rsidRPr="00617DEF">
              <w:rPr>
                <w:rFonts w:ascii="Times New Roman" w:hAnsi="Times New Roman" w:cs="Times New Roman"/>
                <w:sz w:val="22"/>
                <w:szCs w:val="22"/>
              </w:rPr>
              <w:t>Не имеет</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1967A0" w:rsidRPr="00617DEF" w:rsidRDefault="00D54E10" w:rsidP="009601B9">
            <w:pPr>
              <w:shd w:val="clear" w:color="auto" w:fill="FFFFFF"/>
              <w:ind w:left="101"/>
              <w:rPr>
                <w:rFonts w:ascii="Times New Roman" w:hAnsi="Times New Roman" w:cs="Times New Roman"/>
                <w:spacing w:val="-3"/>
                <w:sz w:val="24"/>
                <w:szCs w:val="24"/>
              </w:rPr>
            </w:pPr>
            <w:r>
              <w:rPr>
                <w:rFonts w:ascii="Times New Roman" w:hAnsi="Times New Roman" w:cs="Times New Roman"/>
                <w:sz w:val="24"/>
                <w:szCs w:val="24"/>
              </w:rPr>
              <w:t>26.11.2012</w:t>
            </w:r>
          </w:p>
        </w:tc>
      </w:tr>
    </w:tbl>
    <w:p w:rsidR="00BA010A" w:rsidRPr="00617DEF" w:rsidRDefault="00BA010A" w:rsidP="00BA010A">
      <w:pPr>
        <w:shd w:val="clear" w:color="auto" w:fill="FFFFFF"/>
        <w:spacing w:before="10"/>
        <w:rPr>
          <w:rFonts w:ascii="Times New Roman" w:hAnsi="Times New Roman" w:cs="Times New Roman"/>
          <w:b/>
          <w:bCs/>
          <w:spacing w:val="-1"/>
          <w:sz w:val="24"/>
          <w:szCs w:val="24"/>
        </w:rPr>
      </w:pPr>
    </w:p>
    <w:tbl>
      <w:tblPr>
        <w:tblW w:w="10360" w:type="dxa"/>
        <w:tblInd w:w="-320" w:type="dxa"/>
        <w:tblLayout w:type="fixed"/>
        <w:tblCellMar>
          <w:left w:w="40" w:type="dxa"/>
          <w:right w:w="40" w:type="dxa"/>
        </w:tblCellMar>
        <w:tblLook w:val="0000"/>
      </w:tblPr>
      <w:tblGrid>
        <w:gridCol w:w="773"/>
        <w:gridCol w:w="3643"/>
        <w:gridCol w:w="3000"/>
        <w:gridCol w:w="1404"/>
        <w:gridCol w:w="1440"/>
        <w:gridCol w:w="100"/>
      </w:tblGrid>
      <w:tr w:rsidR="00BA010A" w:rsidRPr="00617DEF" w:rsidTr="0047345D">
        <w:trPr>
          <w:gridAfter w:val="1"/>
          <w:wAfter w:w="100" w:type="dxa"/>
          <w:trHeight w:hRule="exact" w:val="283"/>
        </w:trPr>
        <w:tc>
          <w:tcPr>
            <w:tcW w:w="773" w:type="dxa"/>
            <w:tcBorders>
              <w:top w:val="single" w:sz="6" w:space="0" w:color="auto"/>
              <w:left w:val="single" w:sz="6" w:space="0" w:color="auto"/>
              <w:bottom w:val="single" w:sz="6" w:space="0" w:color="auto"/>
              <w:right w:val="single" w:sz="6" w:space="0" w:color="auto"/>
            </w:tcBorders>
            <w:shd w:val="clear" w:color="auto" w:fill="FFFFFF"/>
          </w:tcPr>
          <w:p w:rsidR="00BA010A" w:rsidRPr="00617DEF" w:rsidRDefault="00BA010A" w:rsidP="009601B9">
            <w:pPr>
              <w:shd w:val="clear" w:color="auto" w:fill="FFFFFF"/>
              <w:ind w:left="254"/>
              <w:rPr>
                <w:rFonts w:ascii="Times New Roman" w:hAnsi="Times New Roman" w:cs="Times New Roman"/>
              </w:rPr>
            </w:pPr>
            <w:r w:rsidRPr="00617DEF">
              <w:rPr>
                <w:rFonts w:ascii="Times New Roman" w:hAnsi="Times New Roman" w:cs="Times New Roman"/>
                <w:sz w:val="24"/>
                <w:szCs w:val="24"/>
              </w:rPr>
              <w:t>2</w:t>
            </w:r>
          </w:p>
        </w:tc>
        <w:tc>
          <w:tcPr>
            <w:tcW w:w="9487" w:type="dxa"/>
            <w:gridSpan w:val="4"/>
            <w:tcBorders>
              <w:top w:val="single" w:sz="6" w:space="0" w:color="auto"/>
              <w:left w:val="single" w:sz="6" w:space="0" w:color="auto"/>
              <w:bottom w:val="single" w:sz="6" w:space="0" w:color="auto"/>
              <w:right w:val="single" w:sz="6" w:space="0" w:color="auto"/>
            </w:tcBorders>
            <w:shd w:val="clear" w:color="auto" w:fill="FFFFFF"/>
          </w:tcPr>
          <w:p w:rsidR="00BA010A" w:rsidRPr="00617DEF" w:rsidRDefault="00BA010A" w:rsidP="009601B9">
            <w:pPr>
              <w:shd w:val="clear" w:color="auto" w:fill="FFFFFF"/>
              <w:ind w:left="43"/>
              <w:rPr>
                <w:rFonts w:ascii="Times New Roman" w:hAnsi="Times New Roman" w:cs="Times New Roman"/>
                <w:sz w:val="24"/>
                <w:szCs w:val="24"/>
              </w:rPr>
            </w:pPr>
            <w:r w:rsidRPr="00617DEF">
              <w:rPr>
                <w:rFonts w:ascii="Times New Roman" w:hAnsi="Times New Roman" w:cs="Times New Roman"/>
                <w:sz w:val="24"/>
                <w:szCs w:val="24"/>
              </w:rPr>
              <w:t>Избрание Совета  директоров:</w:t>
            </w:r>
          </w:p>
        </w:tc>
      </w:tr>
      <w:tr w:rsidR="00BA010A" w:rsidRPr="00617DEF" w:rsidTr="0047345D">
        <w:trPr>
          <w:trHeight w:hRule="exact" w:val="862"/>
        </w:trPr>
        <w:tc>
          <w:tcPr>
            <w:tcW w:w="4416" w:type="dxa"/>
            <w:gridSpan w:val="2"/>
            <w:tcBorders>
              <w:top w:val="single" w:sz="6" w:space="0" w:color="auto"/>
              <w:left w:val="single" w:sz="6" w:space="0" w:color="auto"/>
              <w:bottom w:val="single" w:sz="6" w:space="0" w:color="auto"/>
              <w:right w:val="single" w:sz="6" w:space="0" w:color="auto"/>
            </w:tcBorders>
            <w:shd w:val="clear" w:color="auto" w:fill="FFFFFF"/>
          </w:tcPr>
          <w:p w:rsidR="00BA010A" w:rsidRPr="00617DEF" w:rsidRDefault="00D54E10" w:rsidP="009601B9">
            <w:pPr>
              <w:shd w:val="clear" w:color="auto" w:fill="FFFFFF"/>
              <w:rPr>
                <w:rFonts w:ascii="Times New Roman" w:hAnsi="Times New Roman" w:cs="Times New Roman"/>
                <w:spacing w:val="-2"/>
                <w:sz w:val="24"/>
                <w:szCs w:val="24"/>
              </w:rPr>
            </w:pPr>
            <w:r>
              <w:rPr>
                <w:rFonts w:ascii="Times New Roman" w:hAnsi="Times New Roman" w:cs="Times New Roman"/>
                <w:sz w:val="24"/>
                <w:szCs w:val="24"/>
              </w:rPr>
              <w:t>Соснин Дмитрий Алексеевич</w:t>
            </w:r>
          </w:p>
        </w:tc>
        <w:tc>
          <w:tcPr>
            <w:tcW w:w="3000" w:type="dxa"/>
            <w:tcBorders>
              <w:top w:val="single" w:sz="6" w:space="0" w:color="auto"/>
              <w:left w:val="single" w:sz="6" w:space="0" w:color="auto"/>
              <w:bottom w:val="single" w:sz="6" w:space="0" w:color="auto"/>
              <w:right w:val="single" w:sz="6" w:space="0" w:color="auto"/>
            </w:tcBorders>
            <w:shd w:val="clear" w:color="auto" w:fill="FFFFFF"/>
          </w:tcPr>
          <w:p w:rsidR="00BA010A" w:rsidRPr="00617DEF" w:rsidRDefault="00EA108B" w:rsidP="008F3D07">
            <w:pPr>
              <w:shd w:val="clear" w:color="auto" w:fill="FFFFFF"/>
              <w:jc w:val="center"/>
              <w:rPr>
                <w:rFonts w:ascii="Times New Roman" w:hAnsi="Times New Roman" w:cs="Times New Roman"/>
                <w:sz w:val="22"/>
                <w:szCs w:val="22"/>
              </w:rPr>
            </w:pPr>
            <w:r>
              <w:rPr>
                <w:rFonts w:ascii="Times New Roman" w:hAnsi="Times New Roman" w:cs="Times New Roman"/>
                <w:sz w:val="22"/>
                <w:szCs w:val="22"/>
              </w:rPr>
              <w:t>И.О.</w:t>
            </w:r>
            <w:r w:rsidR="0047345D">
              <w:rPr>
                <w:rFonts w:ascii="Times New Roman" w:hAnsi="Times New Roman" w:cs="Times New Roman"/>
                <w:sz w:val="22"/>
                <w:szCs w:val="22"/>
              </w:rPr>
              <w:t>Министр</w:t>
            </w:r>
            <w:r>
              <w:rPr>
                <w:rFonts w:ascii="Times New Roman" w:hAnsi="Times New Roman" w:cs="Times New Roman"/>
                <w:sz w:val="22"/>
                <w:szCs w:val="22"/>
              </w:rPr>
              <w:t>а экономи</w:t>
            </w:r>
            <w:r w:rsidR="008F3D07">
              <w:rPr>
                <w:rFonts w:ascii="Times New Roman" w:hAnsi="Times New Roman" w:cs="Times New Roman"/>
                <w:sz w:val="22"/>
                <w:szCs w:val="22"/>
              </w:rPr>
              <w:t>ческого развития</w:t>
            </w:r>
            <w:r>
              <w:rPr>
                <w:rFonts w:ascii="Times New Roman" w:hAnsi="Times New Roman" w:cs="Times New Roman"/>
                <w:sz w:val="22"/>
                <w:szCs w:val="22"/>
              </w:rPr>
              <w:t xml:space="preserve"> </w:t>
            </w:r>
            <w:r w:rsidR="0047345D">
              <w:rPr>
                <w:rFonts w:ascii="Times New Roman" w:hAnsi="Times New Roman" w:cs="Times New Roman"/>
                <w:sz w:val="22"/>
                <w:szCs w:val="22"/>
              </w:rPr>
              <w:t>Мурманской области</w:t>
            </w:r>
          </w:p>
        </w:tc>
        <w:tc>
          <w:tcPr>
            <w:tcW w:w="1404" w:type="dxa"/>
            <w:tcBorders>
              <w:top w:val="single" w:sz="6" w:space="0" w:color="auto"/>
              <w:left w:val="single" w:sz="6" w:space="0" w:color="auto"/>
              <w:bottom w:val="single" w:sz="6" w:space="0" w:color="auto"/>
              <w:right w:val="single" w:sz="6" w:space="0" w:color="auto"/>
            </w:tcBorders>
            <w:shd w:val="clear" w:color="auto" w:fill="FFFFFF"/>
          </w:tcPr>
          <w:p w:rsidR="00BA010A" w:rsidRPr="00617DEF" w:rsidRDefault="00D54E10" w:rsidP="009601B9">
            <w:pPr>
              <w:shd w:val="clear" w:color="auto" w:fill="FFFFFF"/>
              <w:spacing w:line="274" w:lineRule="exact"/>
              <w:rPr>
                <w:rFonts w:ascii="Times New Roman" w:hAnsi="Times New Roman" w:cs="Times New Roman"/>
                <w:sz w:val="22"/>
                <w:szCs w:val="22"/>
              </w:rPr>
            </w:pPr>
            <w:r w:rsidRPr="00617DEF">
              <w:rPr>
                <w:rFonts w:ascii="Times New Roman" w:hAnsi="Times New Roman" w:cs="Times New Roman"/>
                <w:sz w:val="22"/>
                <w:szCs w:val="22"/>
              </w:rPr>
              <w:t>Не имеет</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A010A" w:rsidRPr="00617DEF" w:rsidRDefault="00D54E10" w:rsidP="009601B9">
            <w:pPr>
              <w:shd w:val="clear" w:color="auto" w:fill="FFFFFF"/>
              <w:jc w:val="center"/>
              <w:rPr>
                <w:rFonts w:ascii="Times New Roman" w:hAnsi="Times New Roman" w:cs="Times New Roman"/>
                <w:sz w:val="24"/>
                <w:szCs w:val="24"/>
              </w:rPr>
            </w:pPr>
            <w:r>
              <w:rPr>
                <w:rFonts w:ascii="Times New Roman" w:hAnsi="Times New Roman" w:cs="Times New Roman"/>
                <w:sz w:val="24"/>
                <w:szCs w:val="24"/>
              </w:rPr>
              <w:t>26.11.2012</w:t>
            </w:r>
          </w:p>
        </w:tc>
        <w:tc>
          <w:tcPr>
            <w:tcW w:w="100" w:type="dxa"/>
            <w:tcBorders>
              <w:top w:val="single" w:sz="6" w:space="0" w:color="auto"/>
              <w:left w:val="single" w:sz="6" w:space="0" w:color="auto"/>
              <w:bottom w:val="single" w:sz="6" w:space="0" w:color="auto"/>
              <w:right w:val="single" w:sz="6" w:space="0" w:color="auto"/>
            </w:tcBorders>
            <w:shd w:val="clear" w:color="auto" w:fill="FFFFFF"/>
          </w:tcPr>
          <w:p w:rsidR="00BA010A" w:rsidRPr="00617DEF" w:rsidRDefault="00BA010A" w:rsidP="009601B9">
            <w:pPr>
              <w:shd w:val="clear" w:color="auto" w:fill="FFFFFF"/>
              <w:ind w:left="-40" w:hanging="180"/>
              <w:jc w:val="center"/>
              <w:rPr>
                <w:rFonts w:ascii="Times New Roman" w:hAnsi="Times New Roman" w:cs="Times New Roman"/>
              </w:rPr>
            </w:pPr>
          </w:p>
        </w:tc>
      </w:tr>
      <w:tr w:rsidR="00BA010A" w:rsidRPr="00617DEF" w:rsidTr="0047345D">
        <w:trPr>
          <w:gridAfter w:val="1"/>
          <w:wAfter w:w="100" w:type="dxa"/>
          <w:trHeight w:hRule="exact" w:val="1248"/>
        </w:trPr>
        <w:tc>
          <w:tcPr>
            <w:tcW w:w="4416" w:type="dxa"/>
            <w:gridSpan w:val="2"/>
            <w:tcBorders>
              <w:top w:val="single" w:sz="6" w:space="0" w:color="auto"/>
              <w:left w:val="single" w:sz="6" w:space="0" w:color="auto"/>
              <w:bottom w:val="single" w:sz="6" w:space="0" w:color="auto"/>
              <w:right w:val="single" w:sz="6" w:space="0" w:color="auto"/>
            </w:tcBorders>
            <w:shd w:val="clear" w:color="auto" w:fill="FFFFFF"/>
          </w:tcPr>
          <w:p w:rsidR="00BA010A" w:rsidRPr="00617DEF" w:rsidRDefault="00D54E10" w:rsidP="009601B9">
            <w:pPr>
              <w:shd w:val="clear" w:color="auto" w:fill="FFFFFF"/>
              <w:rPr>
                <w:rFonts w:ascii="Times New Roman" w:hAnsi="Times New Roman" w:cs="Times New Roman"/>
                <w:spacing w:val="-2"/>
                <w:sz w:val="24"/>
                <w:szCs w:val="24"/>
              </w:rPr>
            </w:pPr>
            <w:r>
              <w:rPr>
                <w:rFonts w:ascii="Times New Roman" w:hAnsi="Times New Roman" w:cs="Times New Roman"/>
                <w:sz w:val="24"/>
                <w:szCs w:val="24"/>
              </w:rPr>
              <w:t>Грибановский Игорь Владимирович</w:t>
            </w:r>
          </w:p>
        </w:tc>
        <w:tc>
          <w:tcPr>
            <w:tcW w:w="3000" w:type="dxa"/>
            <w:tcBorders>
              <w:top w:val="single" w:sz="6" w:space="0" w:color="auto"/>
              <w:left w:val="single" w:sz="6" w:space="0" w:color="auto"/>
              <w:bottom w:val="single" w:sz="6" w:space="0" w:color="auto"/>
              <w:right w:val="single" w:sz="6" w:space="0" w:color="auto"/>
            </w:tcBorders>
            <w:shd w:val="clear" w:color="auto" w:fill="FFFFFF"/>
          </w:tcPr>
          <w:p w:rsidR="00BA010A" w:rsidRPr="00617DEF" w:rsidRDefault="006B3F7F" w:rsidP="006B3F7F">
            <w:pPr>
              <w:shd w:val="clear" w:color="auto" w:fill="FFFFFF"/>
              <w:jc w:val="center"/>
              <w:rPr>
                <w:rFonts w:ascii="Times New Roman" w:hAnsi="Times New Roman" w:cs="Times New Roman"/>
                <w:sz w:val="22"/>
                <w:szCs w:val="22"/>
              </w:rPr>
            </w:pPr>
            <w:r>
              <w:rPr>
                <w:rFonts w:ascii="Times New Roman" w:hAnsi="Times New Roman" w:cs="Times New Roman"/>
                <w:sz w:val="22"/>
                <w:szCs w:val="22"/>
              </w:rPr>
              <w:t>Заместитель генерального директора- Ком</w:t>
            </w:r>
            <w:r w:rsidR="0031764F">
              <w:rPr>
                <w:rFonts w:ascii="Times New Roman" w:hAnsi="Times New Roman" w:cs="Times New Roman"/>
                <w:sz w:val="22"/>
                <w:szCs w:val="22"/>
              </w:rPr>
              <w:t>м</w:t>
            </w:r>
            <w:r>
              <w:rPr>
                <w:rFonts w:ascii="Times New Roman" w:hAnsi="Times New Roman" w:cs="Times New Roman"/>
                <w:sz w:val="22"/>
                <w:szCs w:val="22"/>
              </w:rPr>
              <w:t>ерческий директор ОАО «СУЭК»</w:t>
            </w:r>
          </w:p>
        </w:tc>
        <w:tc>
          <w:tcPr>
            <w:tcW w:w="1404" w:type="dxa"/>
            <w:tcBorders>
              <w:top w:val="single" w:sz="6" w:space="0" w:color="auto"/>
              <w:left w:val="single" w:sz="6" w:space="0" w:color="auto"/>
              <w:bottom w:val="single" w:sz="6" w:space="0" w:color="auto"/>
              <w:right w:val="single" w:sz="6" w:space="0" w:color="auto"/>
            </w:tcBorders>
            <w:shd w:val="clear" w:color="auto" w:fill="FFFFFF"/>
          </w:tcPr>
          <w:p w:rsidR="00BA010A" w:rsidRPr="00617DEF" w:rsidRDefault="00D54E10" w:rsidP="009601B9">
            <w:pPr>
              <w:shd w:val="clear" w:color="auto" w:fill="FFFFFF"/>
              <w:spacing w:line="274" w:lineRule="exact"/>
              <w:rPr>
                <w:rFonts w:ascii="Times New Roman" w:hAnsi="Times New Roman" w:cs="Times New Roman"/>
                <w:sz w:val="22"/>
                <w:szCs w:val="22"/>
              </w:rPr>
            </w:pPr>
            <w:r w:rsidRPr="00617DEF">
              <w:rPr>
                <w:rFonts w:ascii="Times New Roman" w:hAnsi="Times New Roman" w:cs="Times New Roman"/>
                <w:sz w:val="22"/>
                <w:szCs w:val="22"/>
              </w:rPr>
              <w:t>Не имеет</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A010A" w:rsidRPr="00617DEF" w:rsidRDefault="00D54E10" w:rsidP="009601B9">
            <w:pPr>
              <w:shd w:val="clear" w:color="auto" w:fill="FFFFFF"/>
              <w:ind w:left="101"/>
              <w:rPr>
                <w:rFonts w:ascii="Times New Roman" w:hAnsi="Times New Roman" w:cs="Times New Roman"/>
                <w:spacing w:val="-3"/>
                <w:sz w:val="24"/>
                <w:szCs w:val="24"/>
              </w:rPr>
            </w:pPr>
            <w:r>
              <w:rPr>
                <w:rFonts w:ascii="Times New Roman" w:hAnsi="Times New Roman" w:cs="Times New Roman"/>
                <w:sz w:val="24"/>
                <w:szCs w:val="24"/>
              </w:rPr>
              <w:t>26.11.2012</w:t>
            </w:r>
          </w:p>
        </w:tc>
      </w:tr>
      <w:tr w:rsidR="00BA010A" w:rsidRPr="00617DEF" w:rsidTr="0047345D">
        <w:trPr>
          <w:gridAfter w:val="1"/>
          <w:wAfter w:w="100" w:type="dxa"/>
          <w:trHeight w:hRule="exact" w:val="862"/>
        </w:trPr>
        <w:tc>
          <w:tcPr>
            <w:tcW w:w="4416" w:type="dxa"/>
            <w:gridSpan w:val="2"/>
            <w:tcBorders>
              <w:top w:val="single" w:sz="6" w:space="0" w:color="auto"/>
              <w:left w:val="single" w:sz="6" w:space="0" w:color="auto"/>
              <w:bottom w:val="single" w:sz="6" w:space="0" w:color="auto"/>
              <w:right w:val="single" w:sz="6" w:space="0" w:color="auto"/>
            </w:tcBorders>
            <w:shd w:val="clear" w:color="auto" w:fill="FFFFFF"/>
          </w:tcPr>
          <w:p w:rsidR="00BA010A" w:rsidRPr="00617DEF" w:rsidRDefault="00D54E10" w:rsidP="009601B9">
            <w:pPr>
              <w:shd w:val="clear" w:color="auto" w:fill="FFFFFF"/>
              <w:rPr>
                <w:rFonts w:ascii="Times New Roman" w:hAnsi="Times New Roman" w:cs="Times New Roman"/>
                <w:spacing w:val="-2"/>
                <w:sz w:val="24"/>
                <w:szCs w:val="24"/>
              </w:rPr>
            </w:pPr>
            <w:r>
              <w:rPr>
                <w:rFonts w:ascii="Times New Roman" w:hAnsi="Times New Roman" w:cs="Times New Roman"/>
                <w:sz w:val="24"/>
                <w:szCs w:val="24"/>
              </w:rPr>
              <w:t>Масько Александр Вадимович</w:t>
            </w:r>
          </w:p>
        </w:tc>
        <w:tc>
          <w:tcPr>
            <w:tcW w:w="3000" w:type="dxa"/>
            <w:tcBorders>
              <w:top w:val="single" w:sz="6" w:space="0" w:color="auto"/>
              <w:left w:val="single" w:sz="6" w:space="0" w:color="auto"/>
              <w:bottom w:val="single" w:sz="6" w:space="0" w:color="auto"/>
              <w:right w:val="single" w:sz="6" w:space="0" w:color="auto"/>
            </w:tcBorders>
            <w:shd w:val="clear" w:color="auto" w:fill="FFFFFF"/>
          </w:tcPr>
          <w:p w:rsidR="00BA010A" w:rsidRPr="00617DEF" w:rsidRDefault="006B3F7F" w:rsidP="009601B9">
            <w:pPr>
              <w:shd w:val="clear" w:color="auto" w:fill="FFFFFF"/>
              <w:jc w:val="center"/>
              <w:rPr>
                <w:rFonts w:ascii="Times New Roman" w:hAnsi="Times New Roman" w:cs="Times New Roman"/>
                <w:sz w:val="22"/>
                <w:szCs w:val="22"/>
              </w:rPr>
            </w:pPr>
            <w:r>
              <w:rPr>
                <w:rFonts w:ascii="Times New Roman" w:hAnsi="Times New Roman" w:cs="Times New Roman"/>
                <w:sz w:val="22"/>
                <w:szCs w:val="22"/>
              </w:rPr>
              <w:t>Генеральный директор ОАО «Мурманский Морской Торговый Порт»</w:t>
            </w:r>
          </w:p>
        </w:tc>
        <w:tc>
          <w:tcPr>
            <w:tcW w:w="1404" w:type="dxa"/>
            <w:tcBorders>
              <w:top w:val="single" w:sz="6" w:space="0" w:color="auto"/>
              <w:left w:val="single" w:sz="6" w:space="0" w:color="auto"/>
              <w:bottom w:val="single" w:sz="6" w:space="0" w:color="auto"/>
              <w:right w:val="single" w:sz="6" w:space="0" w:color="auto"/>
            </w:tcBorders>
            <w:shd w:val="clear" w:color="auto" w:fill="FFFFFF"/>
          </w:tcPr>
          <w:p w:rsidR="00BA010A" w:rsidRPr="00617DEF" w:rsidRDefault="00D54E10" w:rsidP="009601B9">
            <w:pPr>
              <w:shd w:val="clear" w:color="auto" w:fill="FFFFFF"/>
              <w:spacing w:line="274" w:lineRule="exact"/>
              <w:rPr>
                <w:rFonts w:ascii="Times New Roman" w:hAnsi="Times New Roman" w:cs="Times New Roman"/>
                <w:sz w:val="22"/>
                <w:szCs w:val="22"/>
              </w:rPr>
            </w:pPr>
            <w:r w:rsidRPr="00617DEF">
              <w:rPr>
                <w:rFonts w:ascii="Times New Roman" w:hAnsi="Times New Roman" w:cs="Times New Roman"/>
                <w:sz w:val="22"/>
                <w:szCs w:val="22"/>
              </w:rPr>
              <w:t>Не имеет</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A010A" w:rsidRPr="00617DEF" w:rsidRDefault="00D54E10" w:rsidP="009601B9">
            <w:pPr>
              <w:shd w:val="clear" w:color="auto" w:fill="FFFFFF"/>
              <w:ind w:left="101"/>
              <w:rPr>
                <w:rFonts w:ascii="Times New Roman" w:hAnsi="Times New Roman" w:cs="Times New Roman"/>
                <w:spacing w:val="-3"/>
                <w:sz w:val="24"/>
                <w:szCs w:val="24"/>
              </w:rPr>
            </w:pPr>
            <w:r>
              <w:rPr>
                <w:rFonts w:ascii="Times New Roman" w:hAnsi="Times New Roman" w:cs="Times New Roman"/>
                <w:sz w:val="24"/>
                <w:szCs w:val="24"/>
              </w:rPr>
              <w:t>26.11.2012</w:t>
            </w:r>
          </w:p>
        </w:tc>
      </w:tr>
      <w:tr w:rsidR="002220C6" w:rsidRPr="00617DEF" w:rsidTr="0047345D">
        <w:trPr>
          <w:gridAfter w:val="1"/>
          <w:wAfter w:w="100" w:type="dxa"/>
          <w:trHeight w:hRule="exact" w:val="862"/>
        </w:trPr>
        <w:tc>
          <w:tcPr>
            <w:tcW w:w="4416" w:type="dxa"/>
            <w:gridSpan w:val="2"/>
            <w:tcBorders>
              <w:top w:val="single" w:sz="6" w:space="0" w:color="auto"/>
              <w:left w:val="single" w:sz="6" w:space="0" w:color="auto"/>
              <w:bottom w:val="single" w:sz="6" w:space="0" w:color="auto"/>
              <w:right w:val="single" w:sz="6" w:space="0" w:color="auto"/>
            </w:tcBorders>
            <w:shd w:val="clear" w:color="auto" w:fill="FFFFFF"/>
          </w:tcPr>
          <w:p w:rsidR="002220C6" w:rsidRPr="00617DEF" w:rsidRDefault="00D54E10" w:rsidP="009601B9">
            <w:pPr>
              <w:shd w:val="clear" w:color="auto" w:fill="FFFFFF"/>
              <w:rPr>
                <w:rFonts w:ascii="Times New Roman" w:hAnsi="Times New Roman" w:cs="Times New Roman"/>
                <w:spacing w:val="-2"/>
                <w:sz w:val="24"/>
                <w:szCs w:val="24"/>
              </w:rPr>
            </w:pPr>
            <w:r>
              <w:rPr>
                <w:rFonts w:ascii="Times New Roman" w:hAnsi="Times New Roman" w:cs="Times New Roman"/>
                <w:sz w:val="24"/>
                <w:szCs w:val="24"/>
              </w:rPr>
              <w:lastRenderedPageBreak/>
              <w:t>Редькин Александр Владимирович</w:t>
            </w:r>
          </w:p>
        </w:tc>
        <w:tc>
          <w:tcPr>
            <w:tcW w:w="3000" w:type="dxa"/>
            <w:tcBorders>
              <w:top w:val="single" w:sz="6" w:space="0" w:color="auto"/>
              <w:left w:val="single" w:sz="6" w:space="0" w:color="auto"/>
              <w:bottom w:val="single" w:sz="6" w:space="0" w:color="auto"/>
              <w:right w:val="single" w:sz="6" w:space="0" w:color="auto"/>
            </w:tcBorders>
            <w:shd w:val="clear" w:color="auto" w:fill="FFFFFF"/>
          </w:tcPr>
          <w:p w:rsidR="002220C6" w:rsidRPr="00617DEF" w:rsidRDefault="006B3F7F" w:rsidP="009601B9">
            <w:pPr>
              <w:shd w:val="clear" w:color="auto" w:fill="FFFFFF"/>
              <w:jc w:val="center"/>
              <w:rPr>
                <w:rFonts w:ascii="Times New Roman" w:hAnsi="Times New Roman" w:cs="Times New Roman"/>
                <w:sz w:val="22"/>
                <w:szCs w:val="22"/>
              </w:rPr>
            </w:pPr>
            <w:r>
              <w:rPr>
                <w:rFonts w:ascii="Times New Roman" w:hAnsi="Times New Roman" w:cs="Times New Roman"/>
                <w:sz w:val="22"/>
                <w:szCs w:val="22"/>
              </w:rPr>
              <w:t>Директор по юридическим вопросам ОАО «СУЭК»</w:t>
            </w:r>
          </w:p>
        </w:tc>
        <w:tc>
          <w:tcPr>
            <w:tcW w:w="1404" w:type="dxa"/>
            <w:tcBorders>
              <w:top w:val="single" w:sz="6" w:space="0" w:color="auto"/>
              <w:left w:val="single" w:sz="6" w:space="0" w:color="auto"/>
              <w:bottom w:val="single" w:sz="6" w:space="0" w:color="auto"/>
              <w:right w:val="single" w:sz="6" w:space="0" w:color="auto"/>
            </w:tcBorders>
            <w:shd w:val="clear" w:color="auto" w:fill="FFFFFF"/>
          </w:tcPr>
          <w:p w:rsidR="002220C6" w:rsidRPr="00617DEF" w:rsidRDefault="00D54E10" w:rsidP="009601B9">
            <w:pPr>
              <w:shd w:val="clear" w:color="auto" w:fill="FFFFFF"/>
              <w:spacing w:line="274" w:lineRule="exact"/>
              <w:rPr>
                <w:rFonts w:ascii="Times New Roman" w:hAnsi="Times New Roman" w:cs="Times New Roman"/>
                <w:sz w:val="22"/>
                <w:szCs w:val="22"/>
              </w:rPr>
            </w:pPr>
            <w:r w:rsidRPr="00617DEF">
              <w:rPr>
                <w:rFonts w:ascii="Times New Roman" w:hAnsi="Times New Roman" w:cs="Times New Roman"/>
                <w:sz w:val="22"/>
                <w:szCs w:val="22"/>
              </w:rPr>
              <w:t>Не имеет</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2220C6" w:rsidRPr="00617DEF" w:rsidRDefault="00D54E10" w:rsidP="009601B9">
            <w:pPr>
              <w:shd w:val="clear" w:color="auto" w:fill="FFFFFF"/>
              <w:ind w:left="101"/>
              <w:rPr>
                <w:rFonts w:ascii="Times New Roman" w:hAnsi="Times New Roman" w:cs="Times New Roman"/>
                <w:spacing w:val="-3"/>
                <w:sz w:val="24"/>
                <w:szCs w:val="24"/>
              </w:rPr>
            </w:pPr>
            <w:r>
              <w:rPr>
                <w:rFonts w:ascii="Times New Roman" w:hAnsi="Times New Roman" w:cs="Times New Roman"/>
                <w:sz w:val="24"/>
                <w:szCs w:val="24"/>
              </w:rPr>
              <w:t>26.11.2012</w:t>
            </w:r>
          </w:p>
        </w:tc>
      </w:tr>
      <w:tr w:rsidR="002220C6" w:rsidRPr="00617DEF" w:rsidTr="0047345D">
        <w:trPr>
          <w:gridAfter w:val="1"/>
          <w:wAfter w:w="100" w:type="dxa"/>
          <w:trHeight w:hRule="exact" w:val="862"/>
        </w:trPr>
        <w:tc>
          <w:tcPr>
            <w:tcW w:w="4416" w:type="dxa"/>
            <w:gridSpan w:val="2"/>
            <w:tcBorders>
              <w:top w:val="single" w:sz="6" w:space="0" w:color="auto"/>
              <w:left w:val="single" w:sz="6" w:space="0" w:color="auto"/>
              <w:bottom w:val="single" w:sz="6" w:space="0" w:color="auto"/>
              <w:right w:val="single" w:sz="6" w:space="0" w:color="auto"/>
            </w:tcBorders>
            <w:shd w:val="clear" w:color="auto" w:fill="FFFFFF"/>
          </w:tcPr>
          <w:p w:rsidR="002220C6" w:rsidRPr="00617DEF" w:rsidRDefault="00D54E10" w:rsidP="009601B9">
            <w:pPr>
              <w:shd w:val="clear" w:color="auto" w:fill="FFFFFF"/>
              <w:rPr>
                <w:rFonts w:ascii="Times New Roman" w:hAnsi="Times New Roman" w:cs="Times New Roman"/>
                <w:spacing w:val="-2"/>
                <w:sz w:val="24"/>
                <w:szCs w:val="24"/>
              </w:rPr>
            </w:pPr>
            <w:r>
              <w:rPr>
                <w:rFonts w:ascii="Times New Roman" w:hAnsi="Times New Roman" w:cs="Times New Roman"/>
                <w:sz w:val="24"/>
                <w:szCs w:val="24"/>
              </w:rPr>
              <w:t>Котенко Роман Алексеевич</w:t>
            </w:r>
          </w:p>
        </w:tc>
        <w:tc>
          <w:tcPr>
            <w:tcW w:w="3000" w:type="dxa"/>
            <w:tcBorders>
              <w:top w:val="single" w:sz="6" w:space="0" w:color="auto"/>
              <w:left w:val="single" w:sz="6" w:space="0" w:color="auto"/>
              <w:bottom w:val="single" w:sz="6" w:space="0" w:color="auto"/>
              <w:right w:val="single" w:sz="6" w:space="0" w:color="auto"/>
            </w:tcBorders>
            <w:shd w:val="clear" w:color="auto" w:fill="FFFFFF"/>
          </w:tcPr>
          <w:p w:rsidR="002220C6" w:rsidRPr="00617DEF" w:rsidRDefault="00C213FF" w:rsidP="009601B9">
            <w:pPr>
              <w:shd w:val="clear" w:color="auto" w:fill="FFFFFF"/>
              <w:jc w:val="center"/>
              <w:rPr>
                <w:rFonts w:ascii="Times New Roman" w:hAnsi="Times New Roman" w:cs="Times New Roman"/>
                <w:sz w:val="22"/>
                <w:szCs w:val="22"/>
              </w:rPr>
            </w:pPr>
            <w:r>
              <w:rPr>
                <w:rFonts w:ascii="Times New Roman" w:hAnsi="Times New Roman" w:cs="Times New Roman"/>
                <w:sz w:val="22"/>
                <w:szCs w:val="22"/>
              </w:rPr>
              <w:t>И.о. директора департамента логистики и транспорта ОАО «НК Роснефть»</w:t>
            </w:r>
          </w:p>
        </w:tc>
        <w:tc>
          <w:tcPr>
            <w:tcW w:w="1404" w:type="dxa"/>
            <w:tcBorders>
              <w:top w:val="single" w:sz="6" w:space="0" w:color="auto"/>
              <w:left w:val="single" w:sz="6" w:space="0" w:color="auto"/>
              <w:bottom w:val="single" w:sz="6" w:space="0" w:color="auto"/>
              <w:right w:val="single" w:sz="6" w:space="0" w:color="auto"/>
            </w:tcBorders>
            <w:shd w:val="clear" w:color="auto" w:fill="FFFFFF"/>
          </w:tcPr>
          <w:p w:rsidR="002220C6" w:rsidRPr="00617DEF" w:rsidRDefault="00D54E10" w:rsidP="009601B9">
            <w:pPr>
              <w:shd w:val="clear" w:color="auto" w:fill="FFFFFF"/>
              <w:spacing w:line="274" w:lineRule="exact"/>
              <w:rPr>
                <w:rFonts w:ascii="Times New Roman" w:hAnsi="Times New Roman" w:cs="Times New Roman"/>
                <w:sz w:val="22"/>
                <w:szCs w:val="22"/>
              </w:rPr>
            </w:pPr>
            <w:r w:rsidRPr="00617DEF">
              <w:rPr>
                <w:rFonts w:ascii="Times New Roman" w:hAnsi="Times New Roman" w:cs="Times New Roman"/>
                <w:sz w:val="22"/>
                <w:szCs w:val="22"/>
              </w:rPr>
              <w:t>Не имеет</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2220C6" w:rsidRPr="00617DEF" w:rsidRDefault="00D54E10" w:rsidP="009601B9">
            <w:pPr>
              <w:shd w:val="clear" w:color="auto" w:fill="FFFFFF"/>
              <w:ind w:left="101"/>
              <w:rPr>
                <w:rFonts w:ascii="Times New Roman" w:hAnsi="Times New Roman" w:cs="Times New Roman"/>
                <w:spacing w:val="-3"/>
                <w:sz w:val="24"/>
                <w:szCs w:val="24"/>
              </w:rPr>
            </w:pPr>
            <w:r>
              <w:rPr>
                <w:rFonts w:ascii="Times New Roman" w:hAnsi="Times New Roman" w:cs="Times New Roman"/>
                <w:sz w:val="24"/>
                <w:szCs w:val="24"/>
              </w:rPr>
              <w:t>26.11.2012</w:t>
            </w:r>
          </w:p>
        </w:tc>
      </w:tr>
      <w:tr w:rsidR="002220C6" w:rsidRPr="00617DEF" w:rsidTr="0047345D">
        <w:trPr>
          <w:gridAfter w:val="1"/>
          <w:wAfter w:w="100" w:type="dxa"/>
          <w:trHeight w:hRule="exact" w:val="862"/>
        </w:trPr>
        <w:tc>
          <w:tcPr>
            <w:tcW w:w="4416" w:type="dxa"/>
            <w:gridSpan w:val="2"/>
            <w:tcBorders>
              <w:top w:val="single" w:sz="6" w:space="0" w:color="auto"/>
              <w:left w:val="single" w:sz="6" w:space="0" w:color="auto"/>
              <w:bottom w:val="single" w:sz="6" w:space="0" w:color="auto"/>
              <w:right w:val="single" w:sz="6" w:space="0" w:color="auto"/>
            </w:tcBorders>
            <w:shd w:val="clear" w:color="auto" w:fill="FFFFFF"/>
          </w:tcPr>
          <w:p w:rsidR="002220C6" w:rsidRPr="00617DEF" w:rsidRDefault="00D54E10" w:rsidP="009601B9">
            <w:pPr>
              <w:shd w:val="clear" w:color="auto" w:fill="FFFFFF"/>
              <w:rPr>
                <w:rFonts w:ascii="Times New Roman" w:hAnsi="Times New Roman" w:cs="Times New Roman"/>
                <w:spacing w:val="-2"/>
                <w:sz w:val="24"/>
                <w:szCs w:val="24"/>
              </w:rPr>
            </w:pPr>
            <w:r>
              <w:rPr>
                <w:rFonts w:ascii="Times New Roman" w:hAnsi="Times New Roman" w:cs="Times New Roman"/>
                <w:sz w:val="24"/>
                <w:szCs w:val="24"/>
              </w:rPr>
              <w:t>Лаврищев Андрей Васильевич</w:t>
            </w:r>
          </w:p>
        </w:tc>
        <w:tc>
          <w:tcPr>
            <w:tcW w:w="3000" w:type="dxa"/>
            <w:tcBorders>
              <w:top w:val="single" w:sz="6" w:space="0" w:color="auto"/>
              <w:left w:val="single" w:sz="6" w:space="0" w:color="auto"/>
              <w:bottom w:val="single" w:sz="6" w:space="0" w:color="auto"/>
              <w:right w:val="single" w:sz="6" w:space="0" w:color="auto"/>
            </w:tcBorders>
            <w:shd w:val="clear" w:color="auto" w:fill="FFFFFF"/>
          </w:tcPr>
          <w:p w:rsidR="002220C6" w:rsidRPr="00617DEF" w:rsidRDefault="006B3F7F" w:rsidP="009601B9">
            <w:pPr>
              <w:shd w:val="clear" w:color="auto" w:fill="FFFFFF"/>
              <w:jc w:val="center"/>
              <w:rPr>
                <w:rFonts w:ascii="Times New Roman" w:hAnsi="Times New Roman" w:cs="Times New Roman"/>
                <w:sz w:val="22"/>
                <w:szCs w:val="22"/>
              </w:rPr>
            </w:pPr>
            <w:r>
              <w:rPr>
                <w:rFonts w:ascii="Times New Roman" w:hAnsi="Times New Roman" w:cs="Times New Roman"/>
                <w:sz w:val="22"/>
                <w:szCs w:val="22"/>
              </w:rPr>
              <w:t>Генеральный директор ФГУ «</w:t>
            </w:r>
            <w:r w:rsidRPr="00314DBA">
              <w:rPr>
                <w:rFonts w:ascii="Times New Roman" w:hAnsi="Times New Roman" w:cs="Times New Roman"/>
                <w:b/>
                <w:sz w:val="22"/>
                <w:szCs w:val="22"/>
              </w:rPr>
              <w:t>Росморпорт</w:t>
            </w:r>
            <w:r>
              <w:rPr>
                <w:rFonts w:ascii="Times New Roman" w:hAnsi="Times New Roman" w:cs="Times New Roman"/>
                <w:sz w:val="22"/>
                <w:szCs w:val="22"/>
              </w:rPr>
              <w:t>»</w:t>
            </w:r>
          </w:p>
        </w:tc>
        <w:tc>
          <w:tcPr>
            <w:tcW w:w="1404" w:type="dxa"/>
            <w:tcBorders>
              <w:top w:val="single" w:sz="6" w:space="0" w:color="auto"/>
              <w:left w:val="single" w:sz="6" w:space="0" w:color="auto"/>
              <w:bottom w:val="single" w:sz="6" w:space="0" w:color="auto"/>
              <w:right w:val="single" w:sz="6" w:space="0" w:color="auto"/>
            </w:tcBorders>
            <w:shd w:val="clear" w:color="auto" w:fill="FFFFFF"/>
          </w:tcPr>
          <w:p w:rsidR="002220C6" w:rsidRPr="00617DEF" w:rsidRDefault="00D54E10" w:rsidP="009601B9">
            <w:pPr>
              <w:shd w:val="clear" w:color="auto" w:fill="FFFFFF"/>
              <w:spacing w:line="274" w:lineRule="exact"/>
              <w:rPr>
                <w:rFonts w:ascii="Times New Roman" w:hAnsi="Times New Roman" w:cs="Times New Roman"/>
                <w:sz w:val="22"/>
                <w:szCs w:val="22"/>
              </w:rPr>
            </w:pPr>
            <w:r w:rsidRPr="00617DEF">
              <w:rPr>
                <w:rFonts w:ascii="Times New Roman" w:hAnsi="Times New Roman" w:cs="Times New Roman"/>
                <w:sz w:val="22"/>
                <w:szCs w:val="22"/>
              </w:rPr>
              <w:t>Не имеет</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2220C6" w:rsidRPr="00617DEF" w:rsidRDefault="00D54E10" w:rsidP="009601B9">
            <w:pPr>
              <w:shd w:val="clear" w:color="auto" w:fill="FFFFFF"/>
              <w:ind w:left="101"/>
              <w:rPr>
                <w:rFonts w:ascii="Times New Roman" w:hAnsi="Times New Roman" w:cs="Times New Roman"/>
                <w:spacing w:val="-3"/>
                <w:sz w:val="24"/>
                <w:szCs w:val="24"/>
              </w:rPr>
            </w:pPr>
            <w:r>
              <w:rPr>
                <w:rFonts w:ascii="Times New Roman" w:hAnsi="Times New Roman" w:cs="Times New Roman"/>
                <w:sz w:val="24"/>
                <w:szCs w:val="24"/>
              </w:rPr>
              <w:t>26.11.2012</w:t>
            </w:r>
          </w:p>
        </w:tc>
      </w:tr>
      <w:tr w:rsidR="0047345D" w:rsidRPr="00617DEF" w:rsidTr="00314DBA">
        <w:trPr>
          <w:gridAfter w:val="1"/>
          <w:wAfter w:w="100" w:type="dxa"/>
          <w:trHeight w:hRule="exact" w:val="1111"/>
        </w:trPr>
        <w:tc>
          <w:tcPr>
            <w:tcW w:w="4416" w:type="dxa"/>
            <w:gridSpan w:val="2"/>
            <w:tcBorders>
              <w:top w:val="single" w:sz="6" w:space="0" w:color="auto"/>
              <w:left w:val="single" w:sz="6" w:space="0" w:color="auto"/>
              <w:bottom w:val="single" w:sz="6" w:space="0" w:color="auto"/>
              <w:right w:val="single" w:sz="6" w:space="0" w:color="auto"/>
            </w:tcBorders>
            <w:shd w:val="clear" w:color="auto" w:fill="FFFFFF"/>
          </w:tcPr>
          <w:p w:rsidR="0047345D" w:rsidRDefault="0047345D" w:rsidP="009601B9">
            <w:pPr>
              <w:shd w:val="clear" w:color="auto" w:fill="FFFFFF"/>
              <w:rPr>
                <w:rFonts w:ascii="Times New Roman" w:hAnsi="Times New Roman" w:cs="Times New Roman"/>
                <w:spacing w:val="-2"/>
                <w:sz w:val="24"/>
                <w:szCs w:val="24"/>
              </w:rPr>
            </w:pPr>
            <w:r w:rsidRPr="00B420CB">
              <w:rPr>
                <w:rFonts w:ascii="Times New Roman" w:eastAsiaTheme="minorEastAsia" w:hAnsi="Times New Roman" w:cs="Times New Roman"/>
                <w:sz w:val="24"/>
                <w:szCs w:val="24"/>
              </w:rPr>
              <w:t>Руденко Сергей Викторович</w:t>
            </w:r>
          </w:p>
          <w:p w:rsidR="00314DBA" w:rsidRPr="00617DEF" w:rsidRDefault="00314DBA" w:rsidP="009601B9">
            <w:pPr>
              <w:shd w:val="clear" w:color="auto" w:fill="FFFFFF"/>
              <w:rPr>
                <w:rFonts w:ascii="Times New Roman" w:hAnsi="Times New Roman" w:cs="Times New Roman"/>
                <w:spacing w:val="-2"/>
                <w:sz w:val="24"/>
                <w:szCs w:val="24"/>
              </w:rPr>
            </w:pPr>
          </w:p>
        </w:tc>
        <w:tc>
          <w:tcPr>
            <w:tcW w:w="3000" w:type="dxa"/>
            <w:tcBorders>
              <w:top w:val="single" w:sz="6" w:space="0" w:color="auto"/>
              <w:left w:val="single" w:sz="6" w:space="0" w:color="auto"/>
              <w:bottom w:val="single" w:sz="6" w:space="0" w:color="auto"/>
              <w:right w:val="single" w:sz="6" w:space="0" w:color="auto"/>
            </w:tcBorders>
            <w:shd w:val="clear" w:color="auto" w:fill="FFFFFF"/>
          </w:tcPr>
          <w:p w:rsidR="0047345D" w:rsidRPr="00617DEF" w:rsidRDefault="0047345D" w:rsidP="009601B9">
            <w:pPr>
              <w:shd w:val="clear" w:color="auto" w:fill="FFFFFF"/>
              <w:jc w:val="center"/>
              <w:rPr>
                <w:rFonts w:ascii="Times New Roman" w:hAnsi="Times New Roman" w:cs="Times New Roman"/>
                <w:sz w:val="22"/>
                <w:szCs w:val="22"/>
              </w:rPr>
            </w:pPr>
            <w:r>
              <w:rPr>
                <w:rFonts w:ascii="Times New Roman" w:hAnsi="Times New Roman" w:cs="Times New Roman"/>
                <w:sz w:val="22"/>
                <w:szCs w:val="22"/>
              </w:rPr>
              <w:t>Зам. Генерального директора по финансам ОАО «Мурманский Морской Торговый Порт»</w:t>
            </w:r>
          </w:p>
        </w:tc>
        <w:tc>
          <w:tcPr>
            <w:tcW w:w="1404" w:type="dxa"/>
            <w:tcBorders>
              <w:top w:val="single" w:sz="6" w:space="0" w:color="auto"/>
              <w:left w:val="single" w:sz="6" w:space="0" w:color="auto"/>
              <w:bottom w:val="single" w:sz="6" w:space="0" w:color="auto"/>
              <w:right w:val="single" w:sz="6" w:space="0" w:color="auto"/>
            </w:tcBorders>
            <w:shd w:val="clear" w:color="auto" w:fill="FFFFFF"/>
          </w:tcPr>
          <w:p w:rsidR="0047345D" w:rsidRPr="00617DEF" w:rsidRDefault="0047345D" w:rsidP="009601B9">
            <w:pPr>
              <w:shd w:val="clear" w:color="auto" w:fill="FFFFFF"/>
              <w:spacing w:line="274" w:lineRule="exact"/>
              <w:rPr>
                <w:rFonts w:ascii="Times New Roman" w:hAnsi="Times New Roman" w:cs="Times New Roman"/>
                <w:sz w:val="22"/>
                <w:szCs w:val="22"/>
              </w:rPr>
            </w:pPr>
            <w:r w:rsidRPr="00617DEF">
              <w:rPr>
                <w:rFonts w:ascii="Times New Roman" w:hAnsi="Times New Roman" w:cs="Times New Roman"/>
                <w:sz w:val="22"/>
                <w:szCs w:val="22"/>
              </w:rPr>
              <w:t>Не имеет</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47345D" w:rsidRPr="00617DEF" w:rsidRDefault="0047345D" w:rsidP="009601B9">
            <w:pPr>
              <w:shd w:val="clear" w:color="auto" w:fill="FFFFFF"/>
              <w:ind w:left="101"/>
              <w:rPr>
                <w:rFonts w:ascii="Times New Roman" w:hAnsi="Times New Roman" w:cs="Times New Roman"/>
                <w:spacing w:val="-3"/>
                <w:sz w:val="24"/>
                <w:szCs w:val="24"/>
              </w:rPr>
            </w:pPr>
            <w:r>
              <w:rPr>
                <w:rFonts w:ascii="Times New Roman" w:hAnsi="Times New Roman" w:cs="Times New Roman"/>
                <w:sz w:val="24"/>
                <w:szCs w:val="24"/>
              </w:rPr>
              <w:t>26.11.2012</w:t>
            </w:r>
          </w:p>
        </w:tc>
      </w:tr>
      <w:tr w:rsidR="0047345D" w:rsidRPr="00617DEF" w:rsidTr="0047345D">
        <w:trPr>
          <w:gridAfter w:val="1"/>
          <w:wAfter w:w="100" w:type="dxa"/>
          <w:trHeight w:hRule="exact" w:val="1095"/>
        </w:trPr>
        <w:tc>
          <w:tcPr>
            <w:tcW w:w="4416" w:type="dxa"/>
            <w:gridSpan w:val="2"/>
            <w:tcBorders>
              <w:top w:val="single" w:sz="6" w:space="0" w:color="auto"/>
              <w:left w:val="single" w:sz="6" w:space="0" w:color="auto"/>
              <w:bottom w:val="single" w:sz="6" w:space="0" w:color="auto"/>
              <w:right w:val="single" w:sz="6" w:space="0" w:color="auto"/>
            </w:tcBorders>
            <w:shd w:val="clear" w:color="auto" w:fill="FFFFFF"/>
          </w:tcPr>
          <w:p w:rsidR="0047345D" w:rsidRPr="00617DEF" w:rsidRDefault="0047345D" w:rsidP="009601B9">
            <w:pPr>
              <w:shd w:val="clear" w:color="auto" w:fill="FFFFFF"/>
              <w:rPr>
                <w:rFonts w:ascii="Times New Roman" w:hAnsi="Times New Roman" w:cs="Times New Roman"/>
                <w:spacing w:val="-2"/>
                <w:sz w:val="24"/>
                <w:szCs w:val="24"/>
              </w:rPr>
            </w:pPr>
            <w:r>
              <w:rPr>
                <w:rFonts w:ascii="Times New Roman" w:hAnsi="Times New Roman" w:cs="Times New Roman"/>
                <w:sz w:val="24"/>
                <w:szCs w:val="24"/>
              </w:rPr>
              <w:t>Терещенко Олег Валерьевич</w:t>
            </w:r>
          </w:p>
        </w:tc>
        <w:tc>
          <w:tcPr>
            <w:tcW w:w="3000" w:type="dxa"/>
            <w:tcBorders>
              <w:top w:val="single" w:sz="6" w:space="0" w:color="auto"/>
              <w:left w:val="single" w:sz="6" w:space="0" w:color="auto"/>
              <w:bottom w:val="single" w:sz="6" w:space="0" w:color="auto"/>
              <w:right w:val="single" w:sz="6" w:space="0" w:color="auto"/>
            </w:tcBorders>
            <w:shd w:val="clear" w:color="auto" w:fill="FFFFFF"/>
          </w:tcPr>
          <w:p w:rsidR="0047345D" w:rsidRPr="00617DEF" w:rsidRDefault="00C213FF" w:rsidP="009601B9">
            <w:pPr>
              <w:shd w:val="clear" w:color="auto" w:fill="FFFFFF"/>
              <w:jc w:val="center"/>
              <w:rPr>
                <w:rFonts w:ascii="Times New Roman" w:hAnsi="Times New Roman" w:cs="Times New Roman"/>
                <w:sz w:val="22"/>
                <w:szCs w:val="22"/>
              </w:rPr>
            </w:pPr>
            <w:r>
              <w:rPr>
                <w:rFonts w:ascii="Times New Roman" w:hAnsi="Times New Roman" w:cs="Times New Roman"/>
                <w:sz w:val="22"/>
                <w:szCs w:val="22"/>
              </w:rPr>
              <w:t>Заместитель директора департамента логистики и транспорта ОАО «НК Роснефть»</w:t>
            </w:r>
          </w:p>
        </w:tc>
        <w:tc>
          <w:tcPr>
            <w:tcW w:w="1404" w:type="dxa"/>
            <w:tcBorders>
              <w:top w:val="single" w:sz="6" w:space="0" w:color="auto"/>
              <w:left w:val="single" w:sz="6" w:space="0" w:color="auto"/>
              <w:bottom w:val="single" w:sz="6" w:space="0" w:color="auto"/>
              <w:right w:val="single" w:sz="6" w:space="0" w:color="auto"/>
            </w:tcBorders>
            <w:shd w:val="clear" w:color="auto" w:fill="FFFFFF"/>
          </w:tcPr>
          <w:p w:rsidR="0047345D" w:rsidRPr="00617DEF" w:rsidRDefault="0047345D" w:rsidP="009601B9">
            <w:pPr>
              <w:shd w:val="clear" w:color="auto" w:fill="FFFFFF"/>
              <w:spacing w:line="274" w:lineRule="exact"/>
              <w:rPr>
                <w:rFonts w:ascii="Times New Roman" w:hAnsi="Times New Roman" w:cs="Times New Roman"/>
                <w:sz w:val="22"/>
                <w:szCs w:val="22"/>
              </w:rPr>
            </w:pPr>
            <w:r w:rsidRPr="00617DEF">
              <w:rPr>
                <w:rFonts w:ascii="Times New Roman" w:hAnsi="Times New Roman" w:cs="Times New Roman"/>
                <w:sz w:val="22"/>
                <w:szCs w:val="22"/>
              </w:rPr>
              <w:t>Не имеет</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47345D" w:rsidRPr="00617DEF" w:rsidRDefault="0047345D" w:rsidP="009601B9">
            <w:pPr>
              <w:shd w:val="clear" w:color="auto" w:fill="FFFFFF"/>
              <w:ind w:left="101"/>
              <w:rPr>
                <w:rFonts w:ascii="Times New Roman" w:hAnsi="Times New Roman" w:cs="Times New Roman"/>
                <w:spacing w:val="-3"/>
                <w:sz w:val="24"/>
                <w:szCs w:val="24"/>
              </w:rPr>
            </w:pPr>
            <w:r>
              <w:rPr>
                <w:rFonts w:ascii="Times New Roman" w:hAnsi="Times New Roman" w:cs="Times New Roman"/>
                <w:sz w:val="24"/>
                <w:szCs w:val="24"/>
              </w:rPr>
              <w:t>26.11.2012</w:t>
            </w:r>
          </w:p>
        </w:tc>
      </w:tr>
    </w:tbl>
    <w:p w:rsidR="00994394" w:rsidRDefault="00994394" w:rsidP="00584769">
      <w:pPr>
        <w:rPr>
          <w:rFonts w:ascii="Times New Roman" w:hAnsi="Times New Roman" w:cs="Times New Roman"/>
          <w:bCs/>
          <w:sz w:val="28"/>
          <w:szCs w:val="28"/>
        </w:rPr>
      </w:pPr>
    </w:p>
    <w:p w:rsidR="00994394" w:rsidRDefault="00994394" w:rsidP="00584769">
      <w:pPr>
        <w:sectPr w:rsidR="00994394" w:rsidSect="00E14C2C">
          <w:footerReference w:type="even" r:id="rId8"/>
          <w:footerReference w:type="default" r:id="rId9"/>
          <w:type w:val="nextColumn"/>
          <w:pgSz w:w="11909" w:h="16834"/>
          <w:pgMar w:top="731" w:right="1136" w:bottom="539" w:left="1134" w:header="720" w:footer="720" w:gutter="0"/>
          <w:cols w:space="60"/>
          <w:noEndnote/>
          <w:titlePg/>
        </w:sectPr>
      </w:pPr>
    </w:p>
    <w:p w:rsidR="0038513D" w:rsidRDefault="0038513D" w:rsidP="007E1B2F">
      <w:pPr>
        <w:pStyle w:val="3"/>
        <w:spacing w:before="0" w:after="0" w:line="276" w:lineRule="auto"/>
        <w:jc w:val="center"/>
        <w:rPr>
          <w:rFonts w:ascii="Times New Roman" w:hAnsi="Times New Roman" w:cs="Times New Roman"/>
          <w:sz w:val="28"/>
          <w:szCs w:val="28"/>
        </w:rPr>
      </w:pPr>
      <w:bookmarkStart w:id="7" w:name="_Toc165518370"/>
      <w:r w:rsidRPr="00994394">
        <w:rPr>
          <w:rFonts w:ascii="Times New Roman" w:hAnsi="Times New Roman" w:cs="Times New Roman"/>
          <w:sz w:val="28"/>
          <w:szCs w:val="28"/>
        </w:rPr>
        <w:lastRenderedPageBreak/>
        <w:t>Основные вопросы, рассмотренные на за</w:t>
      </w:r>
      <w:r w:rsidR="0008701F" w:rsidRPr="00994394">
        <w:rPr>
          <w:rFonts w:ascii="Times New Roman" w:hAnsi="Times New Roman" w:cs="Times New Roman"/>
          <w:sz w:val="28"/>
          <w:szCs w:val="28"/>
        </w:rPr>
        <w:t>с</w:t>
      </w:r>
      <w:r w:rsidR="00A324DA">
        <w:rPr>
          <w:rFonts w:ascii="Times New Roman" w:hAnsi="Times New Roman" w:cs="Times New Roman"/>
          <w:sz w:val="28"/>
          <w:szCs w:val="28"/>
        </w:rPr>
        <w:t>еданиях Совета директоров в 201</w:t>
      </w:r>
      <w:r w:rsidR="004E5630">
        <w:rPr>
          <w:rFonts w:ascii="Times New Roman" w:hAnsi="Times New Roman" w:cs="Times New Roman"/>
          <w:sz w:val="28"/>
          <w:szCs w:val="28"/>
        </w:rPr>
        <w:t>2</w:t>
      </w:r>
      <w:r w:rsidRPr="00994394">
        <w:rPr>
          <w:rFonts w:ascii="Times New Roman" w:hAnsi="Times New Roman" w:cs="Times New Roman"/>
          <w:sz w:val="28"/>
          <w:szCs w:val="28"/>
        </w:rPr>
        <w:t xml:space="preserve"> г.</w:t>
      </w:r>
      <w:bookmarkEnd w:id="7"/>
    </w:p>
    <w:p w:rsidR="00994394" w:rsidRPr="00994394" w:rsidRDefault="00994394" w:rsidP="00994394"/>
    <w:p w:rsidR="00072D89" w:rsidRDefault="0008701F" w:rsidP="00CE5AF4">
      <w:pPr>
        <w:spacing w:line="276" w:lineRule="auto"/>
        <w:ind w:firstLine="708"/>
        <w:jc w:val="both"/>
        <w:rPr>
          <w:rFonts w:ascii="Times New Roman" w:hAnsi="Times New Roman" w:cs="Times New Roman"/>
          <w:sz w:val="25"/>
          <w:szCs w:val="25"/>
        </w:rPr>
      </w:pPr>
      <w:bookmarkStart w:id="8" w:name="_Toc165518371"/>
      <w:r w:rsidRPr="007E1B2F">
        <w:rPr>
          <w:rFonts w:ascii="Times New Roman" w:hAnsi="Times New Roman" w:cs="Times New Roman"/>
          <w:sz w:val="25"/>
          <w:szCs w:val="25"/>
        </w:rPr>
        <w:t>В 201</w:t>
      </w:r>
      <w:r w:rsidR="00233BB9">
        <w:rPr>
          <w:rFonts w:ascii="Times New Roman" w:hAnsi="Times New Roman" w:cs="Times New Roman"/>
          <w:sz w:val="25"/>
          <w:szCs w:val="25"/>
        </w:rPr>
        <w:t>2</w:t>
      </w:r>
      <w:r w:rsidR="00691EF1" w:rsidRPr="007E1B2F">
        <w:rPr>
          <w:rFonts w:ascii="Times New Roman" w:hAnsi="Times New Roman" w:cs="Times New Roman"/>
          <w:sz w:val="25"/>
          <w:szCs w:val="25"/>
        </w:rPr>
        <w:t xml:space="preserve"> году проведено </w:t>
      </w:r>
      <w:r w:rsidR="008F3D07">
        <w:rPr>
          <w:rFonts w:ascii="Times New Roman" w:hAnsi="Times New Roman" w:cs="Times New Roman"/>
          <w:sz w:val="25"/>
          <w:szCs w:val="25"/>
        </w:rPr>
        <w:t>три</w:t>
      </w:r>
      <w:r w:rsidRPr="007E1B2F">
        <w:rPr>
          <w:rFonts w:ascii="Times New Roman" w:hAnsi="Times New Roman" w:cs="Times New Roman"/>
          <w:sz w:val="25"/>
          <w:szCs w:val="25"/>
        </w:rPr>
        <w:t xml:space="preserve"> заседани</w:t>
      </w:r>
      <w:r w:rsidR="008F3D07">
        <w:rPr>
          <w:rFonts w:ascii="Times New Roman" w:hAnsi="Times New Roman" w:cs="Times New Roman"/>
          <w:sz w:val="25"/>
          <w:szCs w:val="25"/>
        </w:rPr>
        <w:t>я</w:t>
      </w:r>
      <w:r w:rsidRPr="007E1B2F">
        <w:rPr>
          <w:rFonts w:ascii="Times New Roman" w:hAnsi="Times New Roman" w:cs="Times New Roman"/>
          <w:sz w:val="25"/>
          <w:szCs w:val="25"/>
        </w:rPr>
        <w:t xml:space="preserve"> Совета директоров, на котор</w:t>
      </w:r>
      <w:r w:rsidR="008F3D07">
        <w:rPr>
          <w:rFonts w:ascii="Times New Roman" w:hAnsi="Times New Roman" w:cs="Times New Roman"/>
          <w:sz w:val="25"/>
          <w:szCs w:val="25"/>
        </w:rPr>
        <w:t>ых</w:t>
      </w:r>
      <w:r w:rsidRPr="007E1B2F">
        <w:rPr>
          <w:rFonts w:ascii="Times New Roman" w:hAnsi="Times New Roman" w:cs="Times New Roman"/>
          <w:sz w:val="25"/>
          <w:szCs w:val="25"/>
        </w:rPr>
        <w:t xml:space="preserve"> был</w:t>
      </w:r>
      <w:r w:rsidR="008F3D07">
        <w:rPr>
          <w:rFonts w:ascii="Times New Roman" w:hAnsi="Times New Roman" w:cs="Times New Roman"/>
          <w:sz w:val="25"/>
          <w:szCs w:val="25"/>
        </w:rPr>
        <w:t>и</w:t>
      </w:r>
      <w:r w:rsidR="00691EF1" w:rsidRPr="007E1B2F">
        <w:rPr>
          <w:rFonts w:ascii="Times New Roman" w:hAnsi="Times New Roman" w:cs="Times New Roman"/>
          <w:sz w:val="25"/>
          <w:szCs w:val="25"/>
        </w:rPr>
        <w:t xml:space="preserve"> рассмотр</w:t>
      </w:r>
      <w:r w:rsidR="00E571D6" w:rsidRPr="007E1B2F">
        <w:rPr>
          <w:rFonts w:ascii="Times New Roman" w:hAnsi="Times New Roman" w:cs="Times New Roman"/>
          <w:sz w:val="25"/>
          <w:szCs w:val="25"/>
        </w:rPr>
        <w:t>е</w:t>
      </w:r>
      <w:r w:rsidR="0065470A">
        <w:rPr>
          <w:rFonts w:ascii="Times New Roman" w:hAnsi="Times New Roman" w:cs="Times New Roman"/>
          <w:sz w:val="25"/>
          <w:szCs w:val="25"/>
        </w:rPr>
        <w:t>н</w:t>
      </w:r>
      <w:r w:rsidR="008F3D07">
        <w:rPr>
          <w:rFonts w:ascii="Times New Roman" w:hAnsi="Times New Roman" w:cs="Times New Roman"/>
          <w:sz w:val="25"/>
          <w:szCs w:val="25"/>
        </w:rPr>
        <w:t>ы следующие вопросы:</w:t>
      </w:r>
      <w:r w:rsidRPr="007E1B2F">
        <w:rPr>
          <w:rFonts w:ascii="Times New Roman" w:hAnsi="Times New Roman" w:cs="Times New Roman"/>
          <w:sz w:val="25"/>
          <w:szCs w:val="25"/>
        </w:rPr>
        <w:t xml:space="preserve"> вопрос</w:t>
      </w:r>
      <w:r w:rsidR="0065470A">
        <w:rPr>
          <w:rFonts w:ascii="Times New Roman" w:hAnsi="Times New Roman" w:cs="Times New Roman"/>
          <w:sz w:val="25"/>
          <w:szCs w:val="25"/>
        </w:rPr>
        <w:t>ы</w:t>
      </w:r>
      <w:r w:rsidRPr="007E1B2F">
        <w:rPr>
          <w:rFonts w:ascii="Times New Roman" w:hAnsi="Times New Roman" w:cs="Times New Roman"/>
          <w:sz w:val="25"/>
          <w:szCs w:val="25"/>
        </w:rPr>
        <w:t xml:space="preserve"> о</w:t>
      </w:r>
      <w:bookmarkEnd w:id="8"/>
      <w:r w:rsidR="000A401B">
        <w:rPr>
          <w:rFonts w:ascii="Times New Roman" w:hAnsi="Times New Roman" w:cs="Times New Roman"/>
          <w:sz w:val="25"/>
          <w:szCs w:val="25"/>
        </w:rPr>
        <w:t>б</w:t>
      </w:r>
      <w:r w:rsidR="0065470A">
        <w:rPr>
          <w:rFonts w:ascii="Times New Roman" w:hAnsi="Times New Roman" w:cs="Times New Roman"/>
          <w:sz w:val="25"/>
          <w:szCs w:val="25"/>
        </w:rPr>
        <w:t xml:space="preserve"> избрании Председателя Совета директоров Общества, Назначении секретаря Совета директоров общества, избрание Генерального директора Общества</w:t>
      </w:r>
      <w:r w:rsidR="008F3D07">
        <w:rPr>
          <w:rFonts w:ascii="Times New Roman" w:hAnsi="Times New Roman" w:cs="Times New Roman"/>
          <w:i/>
          <w:sz w:val="25"/>
          <w:szCs w:val="25"/>
        </w:rPr>
        <w:t xml:space="preserve">, </w:t>
      </w:r>
      <w:r w:rsidR="008F3D07" w:rsidRPr="008F3D07">
        <w:rPr>
          <w:rFonts w:ascii="Times New Roman" w:hAnsi="Times New Roman" w:cs="Times New Roman"/>
          <w:sz w:val="25"/>
          <w:szCs w:val="25"/>
        </w:rPr>
        <w:t>подготовка к годовому собранию,</w:t>
      </w:r>
      <w:r w:rsidR="008F3D07">
        <w:rPr>
          <w:rFonts w:ascii="Times New Roman" w:hAnsi="Times New Roman" w:cs="Times New Roman"/>
          <w:sz w:val="25"/>
          <w:szCs w:val="25"/>
        </w:rPr>
        <w:t xml:space="preserve"> о </w:t>
      </w:r>
      <w:r w:rsidR="008F3D07" w:rsidRPr="008F3D07">
        <w:rPr>
          <w:rFonts w:ascii="Times New Roman" w:hAnsi="Times New Roman" w:cs="Times New Roman"/>
          <w:sz w:val="25"/>
          <w:szCs w:val="25"/>
        </w:rPr>
        <w:t>приоритетны</w:t>
      </w:r>
      <w:r w:rsidR="008F3D07">
        <w:rPr>
          <w:rFonts w:ascii="Times New Roman" w:hAnsi="Times New Roman" w:cs="Times New Roman"/>
          <w:sz w:val="25"/>
          <w:szCs w:val="25"/>
        </w:rPr>
        <w:t>х</w:t>
      </w:r>
      <w:r w:rsidR="008F3D07" w:rsidRPr="008F3D07">
        <w:rPr>
          <w:rFonts w:ascii="Times New Roman" w:hAnsi="Times New Roman" w:cs="Times New Roman"/>
          <w:sz w:val="25"/>
          <w:szCs w:val="25"/>
        </w:rPr>
        <w:t xml:space="preserve"> направления</w:t>
      </w:r>
      <w:r w:rsidR="008F3D07">
        <w:rPr>
          <w:rFonts w:ascii="Times New Roman" w:hAnsi="Times New Roman" w:cs="Times New Roman"/>
          <w:sz w:val="25"/>
          <w:szCs w:val="25"/>
        </w:rPr>
        <w:t>х</w:t>
      </w:r>
      <w:r w:rsidR="008F3D07" w:rsidRPr="008F3D07">
        <w:rPr>
          <w:rFonts w:ascii="Times New Roman" w:hAnsi="Times New Roman" w:cs="Times New Roman"/>
          <w:sz w:val="25"/>
          <w:szCs w:val="25"/>
        </w:rPr>
        <w:t xml:space="preserve"> развития общества</w:t>
      </w:r>
      <w:r w:rsidR="008F3D07">
        <w:rPr>
          <w:rFonts w:ascii="Times New Roman" w:hAnsi="Times New Roman" w:cs="Times New Roman"/>
          <w:sz w:val="25"/>
          <w:szCs w:val="25"/>
        </w:rPr>
        <w:t>.</w:t>
      </w:r>
      <w:r w:rsidR="008F3D07" w:rsidRPr="008F3D07">
        <w:rPr>
          <w:rFonts w:ascii="Times New Roman" w:hAnsi="Times New Roman" w:cs="Times New Roman"/>
          <w:sz w:val="25"/>
          <w:szCs w:val="25"/>
        </w:rPr>
        <w:t xml:space="preserve"> </w:t>
      </w:r>
    </w:p>
    <w:p w:rsidR="007D0D89" w:rsidRPr="008F3D07" w:rsidRDefault="007D0D89" w:rsidP="00CE5AF4">
      <w:pPr>
        <w:spacing w:line="276" w:lineRule="auto"/>
        <w:ind w:firstLine="708"/>
        <w:jc w:val="both"/>
        <w:rPr>
          <w:rFonts w:ascii="Times New Roman" w:hAnsi="Times New Roman" w:cs="Times New Roman"/>
          <w:sz w:val="25"/>
          <w:szCs w:val="25"/>
        </w:rPr>
      </w:pPr>
    </w:p>
    <w:p w:rsidR="004E5630" w:rsidRPr="007D0D89" w:rsidRDefault="004E5630" w:rsidP="004E5630">
      <w:pPr>
        <w:spacing w:line="276" w:lineRule="auto"/>
        <w:ind w:firstLine="708"/>
        <w:jc w:val="center"/>
        <w:rPr>
          <w:rFonts w:ascii="Times New Roman" w:hAnsi="Times New Roman" w:cs="Times New Roman"/>
          <w:b/>
          <w:i/>
          <w:sz w:val="28"/>
          <w:szCs w:val="28"/>
        </w:rPr>
      </w:pPr>
      <w:r w:rsidRPr="007D0D89">
        <w:rPr>
          <w:rFonts w:ascii="Times New Roman" w:hAnsi="Times New Roman" w:cs="Times New Roman"/>
          <w:b/>
          <w:sz w:val="28"/>
          <w:szCs w:val="28"/>
        </w:rPr>
        <w:t>Единоличный исполнительный орган</w:t>
      </w:r>
    </w:p>
    <w:p w:rsidR="00A64AA1" w:rsidRPr="007E1B2F" w:rsidRDefault="00926256" w:rsidP="007E1B2F">
      <w:pPr>
        <w:shd w:val="clear" w:color="auto" w:fill="FFFFFF"/>
        <w:spacing w:line="276" w:lineRule="auto"/>
        <w:ind w:right="11"/>
        <w:jc w:val="both"/>
        <w:rPr>
          <w:rFonts w:ascii="Times New Roman" w:hAnsi="Times New Roman" w:cs="Times New Roman"/>
          <w:sz w:val="25"/>
          <w:szCs w:val="25"/>
        </w:rPr>
      </w:pPr>
      <w:r w:rsidRPr="007E1B2F">
        <w:rPr>
          <w:rFonts w:ascii="Times New Roman" w:hAnsi="Times New Roman" w:cs="Times New Roman"/>
          <w:sz w:val="25"/>
          <w:szCs w:val="25"/>
        </w:rPr>
        <w:t>Единоличным исполнительным органом Открыто</w:t>
      </w:r>
      <w:r w:rsidR="00896E04">
        <w:rPr>
          <w:rFonts w:ascii="Times New Roman" w:hAnsi="Times New Roman" w:cs="Times New Roman"/>
          <w:sz w:val="25"/>
          <w:szCs w:val="25"/>
        </w:rPr>
        <w:t>го</w:t>
      </w:r>
      <w:r w:rsidRPr="007E1B2F">
        <w:rPr>
          <w:rFonts w:ascii="Times New Roman" w:hAnsi="Times New Roman" w:cs="Times New Roman"/>
          <w:sz w:val="25"/>
          <w:szCs w:val="25"/>
        </w:rPr>
        <w:t xml:space="preserve"> акционерно</w:t>
      </w:r>
      <w:r w:rsidR="00896E04">
        <w:rPr>
          <w:rFonts w:ascii="Times New Roman" w:hAnsi="Times New Roman" w:cs="Times New Roman"/>
          <w:sz w:val="25"/>
          <w:szCs w:val="25"/>
        </w:rPr>
        <w:t>го</w:t>
      </w:r>
      <w:r w:rsidRPr="007E1B2F">
        <w:rPr>
          <w:rFonts w:ascii="Times New Roman" w:hAnsi="Times New Roman" w:cs="Times New Roman"/>
          <w:sz w:val="25"/>
          <w:szCs w:val="25"/>
        </w:rPr>
        <w:t xml:space="preserve"> обществ</w:t>
      </w:r>
      <w:r w:rsidR="00896E04">
        <w:rPr>
          <w:rFonts w:ascii="Times New Roman" w:hAnsi="Times New Roman" w:cs="Times New Roman"/>
          <w:sz w:val="25"/>
          <w:szCs w:val="25"/>
        </w:rPr>
        <w:t>а</w:t>
      </w:r>
      <w:r w:rsidRPr="007E1B2F">
        <w:rPr>
          <w:rFonts w:ascii="Times New Roman" w:hAnsi="Times New Roman" w:cs="Times New Roman"/>
          <w:sz w:val="25"/>
          <w:szCs w:val="25"/>
        </w:rPr>
        <w:t xml:space="preserve"> «</w:t>
      </w:r>
      <w:r w:rsidR="00B30D4F" w:rsidRPr="007E1B2F">
        <w:rPr>
          <w:rFonts w:ascii="Times New Roman" w:hAnsi="Times New Roman" w:cs="Times New Roman"/>
          <w:sz w:val="25"/>
          <w:szCs w:val="25"/>
        </w:rPr>
        <w:t>Управляющая компания «</w:t>
      </w:r>
      <w:r w:rsidRPr="007E1B2F">
        <w:rPr>
          <w:rFonts w:ascii="Times New Roman" w:hAnsi="Times New Roman" w:cs="Times New Roman"/>
          <w:sz w:val="25"/>
          <w:szCs w:val="25"/>
        </w:rPr>
        <w:t>М</w:t>
      </w:r>
      <w:r w:rsidR="00B30D4F" w:rsidRPr="007E1B2F">
        <w:rPr>
          <w:rFonts w:ascii="Times New Roman" w:hAnsi="Times New Roman" w:cs="Times New Roman"/>
          <w:sz w:val="25"/>
          <w:szCs w:val="25"/>
        </w:rPr>
        <w:t>урманский транспортный узел»</w:t>
      </w:r>
      <w:r w:rsidRPr="007E1B2F">
        <w:rPr>
          <w:rFonts w:ascii="Times New Roman" w:hAnsi="Times New Roman" w:cs="Times New Roman"/>
          <w:sz w:val="25"/>
          <w:szCs w:val="25"/>
        </w:rPr>
        <w:t xml:space="preserve"> является </w:t>
      </w:r>
      <w:r w:rsidR="000E59C4" w:rsidRPr="007E1B2F">
        <w:rPr>
          <w:rFonts w:ascii="Times New Roman" w:hAnsi="Times New Roman" w:cs="Times New Roman"/>
          <w:sz w:val="25"/>
          <w:szCs w:val="25"/>
        </w:rPr>
        <w:t xml:space="preserve">Генеральный директор - </w:t>
      </w:r>
      <w:r w:rsidR="00B30D4F" w:rsidRPr="007E1B2F">
        <w:rPr>
          <w:rFonts w:ascii="Times New Roman" w:hAnsi="Times New Roman" w:cs="Times New Roman"/>
          <w:sz w:val="25"/>
          <w:szCs w:val="25"/>
        </w:rPr>
        <w:t>Шаповальянц</w:t>
      </w:r>
      <w:r w:rsidRPr="007E1B2F">
        <w:rPr>
          <w:rFonts w:ascii="Times New Roman" w:hAnsi="Times New Roman" w:cs="Times New Roman"/>
          <w:sz w:val="25"/>
          <w:szCs w:val="25"/>
        </w:rPr>
        <w:t xml:space="preserve"> Андрей </w:t>
      </w:r>
      <w:r w:rsidR="00B30D4F" w:rsidRPr="007E1B2F">
        <w:rPr>
          <w:rFonts w:ascii="Times New Roman" w:hAnsi="Times New Roman" w:cs="Times New Roman"/>
          <w:sz w:val="25"/>
          <w:szCs w:val="25"/>
        </w:rPr>
        <w:t>Георгиевич</w:t>
      </w:r>
      <w:bookmarkStart w:id="9" w:name="_Toc165518372"/>
      <w:r w:rsidR="00896E04">
        <w:rPr>
          <w:rFonts w:ascii="Times New Roman" w:hAnsi="Times New Roman" w:cs="Times New Roman"/>
          <w:sz w:val="25"/>
          <w:szCs w:val="25"/>
        </w:rPr>
        <w:t>, проживающий.</w:t>
      </w:r>
    </w:p>
    <w:p w:rsidR="00A64AA1" w:rsidRDefault="00A64AA1" w:rsidP="007E1B2F">
      <w:pPr>
        <w:shd w:val="clear" w:color="auto" w:fill="FFFFFF"/>
        <w:spacing w:line="360" w:lineRule="auto"/>
        <w:ind w:right="11"/>
        <w:jc w:val="center"/>
      </w:pPr>
    </w:p>
    <w:p w:rsidR="003837F4" w:rsidRPr="00A64AA1" w:rsidRDefault="003837F4" w:rsidP="007E1B2F">
      <w:pPr>
        <w:pStyle w:val="20"/>
        <w:spacing w:before="0" w:after="0" w:line="360" w:lineRule="auto"/>
        <w:jc w:val="center"/>
        <w:rPr>
          <w:rFonts w:ascii="Times New Roman" w:hAnsi="Times New Roman"/>
          <w:i w:val="0"/>
        </w:rPr>
      </w:pPr>
      <w:bookmarkStart w:id="10" w:name="_Toc165518386"/>
      <w:r w:rsidRPr="00A64AA1">
        <w:rPr>
          <w:rFonts w:ascii="Times New Roman" w:hAnsi="Times New Roman"/>
          <w:i w:val="0"/>
        </w:rPr>
        <w:t>Сведения об акционерном капитале</w:t>
      </w:r>
      <w:bookmarkEnd w:id="10"/>
      <w:r w:rsidR="00297C72">
        <w:rPr>
          <w:rFonts w:ascii="Times New Roman" w:hAnsi="Times New Roman"/>
          <w:i w:val="0"/>
        </w:rPr>
        <w:t>.</w:t>
      </w:r>
    </w:p>
    <w:p w:rsidR="003837F4" w:rsidRPr="007E1B2F" w:rsidRDefault="003837F4" w:rsidP="007E1B2F">
      <w:pPr>
        <w:spacing w:line="276" w:lineRule="auto"/>
        <w:jc w:val="both"/>
        <w:rPr>
          <w:rFonts w:ascii="Times New Roman" w:hAnsi="Times New Roman" w:cs="Times New Roman"/>
          <w:sz w:val="25"/>
          <w:szCs w:val="25"/>
        </w:rPr>
      </w:pPr>
      <w:r w:rsidRPr="007E1B2F">
        <w:rPr>
          <w:rFonts w:ascii="Times New Roman" w:hAnsi="Times New Roman" w:cs="Times New Roman"/>
          <w:sz w:val="25"/>
          <w:szCs w:val="25"/>
        </w:rPr>
        <w:t xml:space="preserve">Размер уставного капитала ОАО </w:t>
      </w:r>
      <w:r w:rsidR="007D0D89">
        <w:rPr>
          <w:rFonts w:ascii="Times New Roman" w:hAnsi="Times New Roman" w:cs="Times New Roman"/>
          <w:sz w:val="25"/>
          <w:szCs w:val="25"/>
        </w:rPr>
        <w:t>«</w:t>
      </w:r>
      <w:r w:rsidRPr="007E1B2F">
        <w:rPr>
          <w:rFonts w:ascii="Times New Roman" w:hAnsi="Times New Roman" w:cs="Times New Roman"/>
          <w:sz w:val="25"/>
          <w:szCs w:val="25"/>
        </w:rPr>
        <w:t>Управляющая компания «Мурманский транс</w:t>
      </w:r>
      <w:r w:rsidR="00896E04">
        <w:rPr>
          <w:rFonts w:ascii="Times New Roman" w:hAnsi="Times New Roman" w:cs="Times New Roman"/>
          <w:sz w:val="25"/>
          <w:szCs w:val="25"/>
        </w:rPr>
        <w:t>портный узел» в 2012</w:t>
      </w:r>
      <w:r w:rsidRPr="007E1B2F">
        <w:rPr>
          <w:rFonts w:ascii="Times New Roman" w:hAnsi="Times New Roman" w:cs="Times New Roman"/>
          <w:sz w:val="25"/>
          <w:szCs w:val="25"/>
        </w:rPr>
        <w:t xml:space="preserve"> г. не изменился и составляет 250 000 000  рублей.</w:t>
      </w:r>
    </w:p>
    <w:p w:rsidR="003837F4" w:rsidRPr="007E1B2F" w:rsidRDefault="003837F4" w:rsidP="007E1B2F">
      <w:pPr>
        <w:spacing w:line="276" w:lineRule="auto"/>
        <w:jc w:val="both"/>
        <w:rPr>
          <w:rFonts w:ascii="Times New Roman" w:hAnsi="Times New Roman" w:cs="Times New Roman"/>
          <w:sz w:val="25"/>
          <w:szCs w:val="25"/>
        </w:rPr>
      </w:pPr>
      <w:r w:rsidRPr="007E1B2F">
        <w:rPr>
          <w:rFonts w:ascii="Times New Roman" w:hAnsi="Times New Roman" w:cs="Times New Roman"/>
          <w:sz w:val="25"/>
          <w:szCs w:val="25"/>
        </w:rPr>
        <w:t>Уставный капитал акционерами оплачен полностью.</w:t>
      </w:r>
    </w:p>
    <w:p w:rsidR="00297C72" w:rsidRPr="007E1B2F" w:rsidRDefault="003837F4" w:rsidP="007E1B2F">
      <w:pPr>
        <w:pStyle w:val="af2"/>
        <w:spacing w:before="0" w:beforeAutospacing="0" w:after="0" w:afterAutospacing="0" w:line="276" w:lineRule="auto"/>
        <w:jc w:val="both"/>
        <w:rPr>
          <w:color w:val="333333"/>
          <w:sz w:val="25"/>
          <w:szCs w:val="25"/>
        </w:rPr>
      </w:pPr>
      <w:r w:rsidRPr="007E1B2F">
        <w:rPr>
          <w:color w:val="333333"/>
          <w:sz w:val="25"/>
          <w:szCs w:val="25"/>
        </w:rPr>
        <w:t>В 2008 году ОАО «УК «МТУ» зарегистрировало  выпуск ценных бумаг</w:t>
      </w:r>
      <w:r w:rsidR="00297C72" w:rsidRPr="007E1B2F">
        <w:rPr>
          <w:color w:val="333333"/>
          <w:sz w:val="25"/>
          <w:szCs w:val="25"/>
        </w:rPr>
        <w:t xml:space="preserve">   –  </w:t>
      </w:r>
    </w:p>
    <w:p w:rsidR="003837F4" w:rsidRPr="007E1B2F" w:rsidRDefault="003837F4" w:rsidP="007E1B2F">
      <w:pPr>
        <w:pStyle w:val="af2"/>
        <w:spacing w:before="0" w:beforeAutospacing="0" w:after="0" w:afterAutospacing="0" w:line="276" w:lineRule="auto"/>
        <w:jc w:val="both"/>
        <w:rPr>
          <w:color w:val="333333"/>
          <w:sz w:val="25"/>
          <w:szCs w:val="25"/>
        </w:rPr>
      </w:pPr>
      <w:r w:rsidRPr="007E1B2F">
        <w:rPr>
          <w:color w:val="333333"/>
          <w:sz w:val="25"/>
          <w:szCs w:val="25"/>
        </w:rPr>
        <w:t xml:space="preserve">акции обыкновенные именные бездокументарные в количестве 250 000 </w:t>
      </w:r>
    </w:p>
    <w:p w:rsidR="003837F4" w:rsidRPr="007E1B2F" w:rsidRDefault="003837F4" w:rsidP="007E1B2F">
      <w:pPr>
        <w:pStyle w:val="af2"/>
        <w:spacing w:before="0" w:beforeAutospacing="0" w:after="0" w:afterAutospacing="0" w:line="276" w:lineRule="auto"/>
        <w:jc w:val="both"/>
        <w:rPr>
          <w:color w:val="333333"/>
          <w:sz w:val="25"/>
          <w:szCs w:val="25"/>
        </w:rPr>
      </w:pPr>
      <w:r w:rsidRPr="007E1B2F">
        <w:rPr>
          <w:color w:val="333333"/>
          <w:sz w:val="25"/>
          <w:szCs w:val="25"/>
        </w:rPr>
        <w:t>(Двести пятьдесят тысяч) штук номинальной стоимостью 1000 (Одна тысяча) рублей.</w:t>
      </w:r>
    </w:p>
    <w:p w:rsidR="003837F4" w:rsidRPr="007E1B2F" w:rsidRDefault="003837F4" w:rsidP="007E1B2F">
      <w:pPr>
        <w:pStyle w:val="af2"/>
        <w:spacing w:before="0" w:beforeAutospacing="0" w:after="0" w:afterAutospacing="0" w:line="276" w:lineRule="auto"/>
        <w:jc w:val="both"/>
        <w:rPr>
          <w:color w:val="333333"/>
          <w:sz w:val="25"/>
          <w:szCs w:val="25"/>
        </w:rPr>
      </w:pPr>
      <w:r w:rsidRPr="007E1B2F">
        <w:rPr>
          <w:color w:val="333333"/>
          <w:sz w:val="25"/>
          <w:szCs w:val="25"/>
        </w:rPr>
        <w:t>Способ размещения: распределение акций среди учредителей ОАО «УК «МТУ».</w:t>
      </w:r>
    </w:p>
    <w:p w:rsidR="003837F4" w:rsidRPr="007E1B2F" w:rsidRDefault="003837F4" w:rsidP="007E1B2F">
      <w:pPr>
        <w:pStyle w:val="af2"/>
        <w:spacing w:before="0" w:beforeAutospacing="0" w:after="0" w:afterAutospacing="0" w:line="276" w:lineRule="auto"/>
        <w:jc w:val="both"/>
        <w:rPr>
          <w:color w:val="333333"/>
          <w:sz w:val="25"/>
          <w:szCs w:val="25"/>
        </w:rPr>
      </w:pPr>
      <w:r w:rsidRPr="007E1B2F">
        <w:rPr>
          <w:color w:val="333333"/>
          <w:sz w:val="25"/>
          <w:szCs w:val="25"/>
        </w:rPr>
        <w:t xml:space="preserve">Выпуск привилегированных акций Обществом: </w:t>
      </w:r>
      <w:r w:rsidRPr="007E1B2F">
        <w:rPr>
          <w:rStyle w:val="afa"/>
          <w:b/>
          <w:bCs/>
          <w:color w:val="333333"/>
          <w:sz w:val="25"/>
          <w:szCs w:val="25"/>
        </w:rPr>
        <w:t>не осуществлялся</w:t>
      </w:r>
      <w:r w:rsidRPr="007E1B2F">
        <w:rPr>
          <w:rFonts w:ascii="Helvetica" w:hAnsi="Helvetica" w:cs="Helvetica"/>
          <w:color w:val="333333"/>
          <w:sz w:val="25"/>
          <w:szCs w:val="25"/>
        </w:rPr>
        <w:t>.</w:t>
      </w:r>
    </w:p>
    <w:p w:rsidR="003837F4" w:rsidRPr="007E1B2F" w:rsidRDefault="003837F4" w:rsidP="00967766">
      <w:pPr>
        <w:spacing w:line="360" w:lineRule="auto"/>
        <w:jc w:val="center"/>
        <w:rPr>
          <w:rFonts w:ascii="Times New Roman" w:hAnsi="Times New Roman" w:cs="Times New Roman"/>
          <w:b/>
          <w:i/>
          <w:sz w:val="25"/>
          <w:szCs w:val="25"/>
          <w:u w:val="single"/>
        </w:rPr>
      </w:pPr>
      <w:r w:rsidRPr="007E1B2F">
        <w:rPr>
          <w:rFonts w:ascii="Times New Roman" w:hAnsi="Times New Roman" w:cs="Times New Roman"/>
          <w:b/>
          <w:i/>
          <w:sz w:val="25"/>
          <w:szCs w:val="25"/>
          <w:u w:val="single"/>
        </w:rPr>
        <w:t>Дивиденды</w:t>
      </w:r>
      <w:r w:rsidR="00297C72" w:rsidRPr="007E1B2F">
        <w:rPr>
          <w:rFonts w:ascii="Times New Roman" w:hAnsi="Times New Roman" w:cs="Times New Roman"/>
          <w:b/>
          <w:i/>
          <w:sz w:val="25"/>
          <w:szCs w:val="25"/>
          <w:u w:val="single"/>
        </w:rPr>
        <w:t>.</w:t>
      </w:r>
    </w:p>
    <w:p w:rsidR="003837F4" w:rsidRPr="007E1B2F" w:rsidRDefault="00A324DA" w:rsidP="007D0D89">
      <w:pPr>
        <w:spacing w:line="276" w:lineRule="auto"/>
        <w:jc w:val="both"/>
        <w:rPr>
          <w:rFonts w:ascii="Times New Roman" w:hAnsi="Times New Roman" w:cs="Times New Roman"/>
          <w:sz w:val="25"/>
          <w:szCs w:val="25"/>
          <w:u w:val="single"/>
        </w:rPr>
      </w:pPr>
      <w:r>
        <w:rPr>
          <w:rFonts w:ascii="Times New Roman" w:hAnsi="Times New Roman" w:cs="Times New Roman"/>
          <w:sz w:val="25"/>
          <w:szCs w:val="25"/>
        </w:rPr>
        <w:t>По итогам работы за 201</w:t>
      </w:r>
      <w:r w:rsidR="0065470A">
        <w:rPr>
          <w:rFonts w:ascii="Times New Roman" w:hAnsi="Times New Roman" w:cs="Times New Roman"/>
          <w:sz w:val="25"/>
          <w:szCs w:val="25"/>
        </w:rPr>
        <w:t>2</w:t>
      </w:r>
      <w:r w:rsidR="003837F4" w:rsidRPr="007E1B2F">
        <w:rPr>
          <w:rFonts w:ascii="Times New Roman" w:hAnsi="Times New Roman" w:cs="Times New Roman"/>
          <w:sz w:val="25"/>
          <w:szCs w:val="25"/>
        </w:rPr>
        <w:t xml:space="preserve"> г. Обществом получен</w:t>
      </w:r>
      <w:r w:rsidR="005C213D" w:rsidRPr="007E1B2F">
        <w:rPr>
          <w:rFonts w:ascii="Times New Roman" w:hAnsi="Times New Roman" w:cs="Times New Roman"/>
          <w:sz w:val="25"/>
          <w:szCs w:val="25"/>
        </w:rPr>
        <w:t>а</w:t>
      </w:r>
      <w:r w:rsidR="003837F4" w:rsidRPr="007E1B2F">
        <w:rPr>
          <w:rFonts w:ascii="Times New Roman" w:hAnsi="Times New Roman" w:cs="Times New Roman"/>
          <w:sz w:val="25"/>
          <w:szCs w:val="25"/>
        </w:rPr>
        <w:t xml:space="preserve"> </w:t>
      </w:r>
      <w:r w:rsidR="00896E04">
        <w:rPr>
          <w:rFonts w:ascii="Times New Roman" w:hAnsi="Times New Roman" w:cs="Times New Roman"/>
          <w:sz w:val="25"/>
          <w:szCs w:val="25"/>
        </w:rPr>
        <w:t xml:space="preserve"> чистая </w:t>
      </w:r>
      <w:r w:rsidR="005C213D" w:rsidRPr="007E1B2F">
        <w:rPr>
          <w:rFonts w:ascii="Times New Roman" w:hAnsi="Times New Roman" w:cs="Times New Roman"/>
          <w:sz w:val="25"/>
          <w:szCs w:val="25"/>
        </w:rPr>
        <w:t>прибыль</w:t>
      </w:r>
      <w:r w:rsidR="003837F4" w:rsidRPr="007E1B2F">
        <w:rPr>
          <w:rFonts w:ascii="Times New Roman" w:hAnsi="Times New Roman" w:cs="Times New Roman"/>
          <w:sz w:val="25"/>
          <w:szCs w:val="25"/>
        </w:rPr>
        <w:t xml:space="preserve"> в размере </w:t>
      </w:r>
      <w:r w:rsidR="00A47919">
        <w:rPr>
          <w:rFonts w:ascii="Times New Roman" w:hAnsi="Times New Roman" w:cs="Times New Roman"/>
          <w:sz w:val="25"/>
          <w:szCs w:val="25"/>
        </w:rPr>
        <w:t>6488</w:t>
      </w:r>
      <w:r w:rsidR="00297C72" w:rsidRPr="007E1B2F">
        <w:rPr>
          <w:rFonts w:ascii="Times New Roman" w:hAnsi="Times New Roman" w:cs="Times New Roman"/>
          <w:sz w:val="25"/>
          <w:szCs w:val="25"/>
        </w:rPr>
        <w:t xml:space="preserve"> </w:t>
      </w:r>
      <w:r w:rsidR="003837F4" w:rsidRPr="007E1B2F">
        <w:rPr>
          <w:rFonts w:ascii="Times New Roman" w:hAnsi="Times New Roman" w:cs="Times New Roman"/>
          <w:sz w:val="25"/>
          <w:szCs w:val="25"/>
        </w:rPr>
        <w:t>тыс. руб.</w:t>
      </w:r>
      <w:r w:rsidR="00D5768C" w:rsidRPr="00D5768C">
        <w:rPr>
          <w:rFonts w:ascii="Times New Roman" w:hAnsi="Times New Roman" w:cs="Times New Roman"/>
          <w:sz w:val="25"/>
          <w:szCs w:val="25"/>
        </w:rPr>
        <w:t xml:space="preserve"> </w:t>
      </w:r>
      <w:r w:rsidR="00D5768C">
        <w:rPr>
          <w:rFonts w:ascii="Times New Roman" w:hAnsi="Times New Roman" w:cs="Times New Roman"/>
          <w:sz w:val="25"/>
          <w:szCs w:val="25"/>
        </w:rPr>
        <w:t xml:space="preserve">В соответствии с Уставом Общества отчисления в резервный фонд в размере 5% составили </w:t>
      </w:r>
      <w:r w:rsidR="00A47919">
        <w:rPr>
          <w:rFonts w:ascii="Times New Roman" w:hAnsi="Times New Roman" w:cs="Times New Roman"/>
          <w:sz w:val="25"/>
          <w:szCs w:val="25"/>
        </w:rPr>
        <w:t xml:space="preserve">324 </w:t>
      </w:r>
      <w:r w:rsidR="00D5768C">
        <w:rPr>
          <w:rFonts w:ascii="Times New Roman" w:hAnsi="Times New Roman" w:cs="Times New Roman"/>
          <w:sz w:val="25"/>
          <w:szCs w:val="25"/>
        </w:rPr>
        <w:t xml:space="preserve">тыс. рублей. </w:t>
      </w:r>
      <w:r>
        <w:rPr>
          <w:rFonts w:ascii="Times New Roman" w:hAnsi="Times New Roman" w:cs="Times New Roman"/>
          <w:sz w:val="25"/>
          <w:szCs w:val="25"/>
        </w:rPr>
        <w:t xml:space="preserve">Дивиденды </w:t>
      </w:r>
      <w:r w:rsidR="00896E04">
        <w:rPr>
          <w:rFonts w:ascii="Times New Roman" w:hAnsi="Times New Roman" w:cs="Times New Roman"/>
          <w:sz w:val="25"/>
          <w:szCs w:val="25"/>
        </w:rPr>
        <w:t>в</w:t>
      </w:r>
      <w:r>
        <w:rPr>
          <w:rFonts w:ascii="Times New Roman" w:hAnsi="Times New Roman" w:cs="Times New Roman"/>
          <w:sz w:val="25"/>
          <w:szCs w:val="25"/>
        </w:rPr>
        <w:t xml:space="preserve"> 201</w:t>
      </w:r>
      <w:r w:rsidR="0065470A">
        <w:rPr>
          <w:rFonts w:ascii="Times New Roman" w:hAnsi="Times New Roman" w:cs="Times New Roman"/>
          <w:sz w:val="25"/>
          <w:szCs w:val="25"/>
        </w:rPr>
        <w:t>2</w:t>
      </w:r>
      <w:r w:rsidR="003837F4" w:rsidRPr="007E1B2F">
        <w:rPr>
          <w:rFonts w:ascii="Times New Roman" w:hAnsi="Times New Roman" w:cs="Times New Roman"/>
          <w:sz w:val="25"/>
          <w:szCs w:val="25"/>
        </w:rPr>
        <w:t xml:space="preserve"> год</w:t>
      </w:r>
      <w:r w:rsidR="00896E04">
        <w:rPr>
          <w:rFonts w:ascii="Times New Roman" w:hAnsi="Times New Roman" w:cs="Times New Roman"/>
          <w:sz w:val="25"/>
          <w:szCs w:val="25"/>
        </w:rPr>
        <w:t>у</w:t>
      </w:r>
      <w:r w:rsidR="003837F4" w:rsidRPr="007E1B2F">
        <w:rPr>
          <w:rFonts w:ascii="Times New Roman" w:hAnsi="Times New Roman" w:cs="Times New Roman"/>
          <w:sz w:val="25"/>
          <w:szCs w:val="25"/>
        </w:rPr>
        <w:t xml:space="preserve"> не начисля</w:t>
      </w:r>
      <w:r w:rsidR="00896E04">
        <w:rPr>
          <w:rFonts w:ascii="Times New Roman" w:hAnsi="Times New Roman" w:cs="Times New Roman"/>
          <w:sz w:val="25"/>
          <w:szCs w:val="25"/>
        </w:rPr>
        <w:t>лись и не выплачивались</w:t>
      </w:r>
      <w:r w:rsidR="003837F4" w:rsidRPr="007E1B2F">
        <w:rPr>
          <w:rFonts w:ascii="Times New Roman" w:hAnsi="Times New Roman" w:cs="Times New Roman"/>
          <w:sz w:val="25"/>
          <w:szCs w:val="25"/>
        </w:rPr>
        <w:t>.</w:t>
      </w:r>
    </w:p>
    <w:p w:rsidR="00297C72" w:rsidRPr="00297C72" w:rsidRDefault="00297C72" w:rsidP="007E1B2F">
      <w:pPr>
        <w:pStyle w:val="20"/>
        <w:spacing w:before="0" w:after="0" w:line="360" w:lineRule="auto"/>
        <w:ind w:firstLine="540"/>
        <w:jc w:val="center"/>
        <w:rPr>
          <w:rFonts w:ascii="Times New Roman" w:hAnsi="Times New Roman"/>
          <w:i w:val="0"/>
          <w:sz w:val="20"/>
          <w:szCs w:val="20"/>
        </w:rPr>
      </w:pPr>
      <w:bookmarkStart w:id="11" w:name="_Toc165518387"/>
    </w:p>
    <w:p w:rsidR="003837F4" w:rsidRPr="00A64AA1" w:rsidRDefault="003837F4" w:rsidP="007E1B2F">
      <w:pPr>
        <w:pStyle w:val="20"/>
        <w:spacing w:before="0" w:after="0" w:line="360" w:lineRule="auto"/>
        <w:jc w:val="center"/>
        <w:rPr>
          <w:rFonts w:ascii="Times New Roman" w:hAnsi="Times New Roman"/>
          <w:i w:val="0"/>
        </w:rPr>
      </w:pPr>
      <w:r w:rsidRPr="00A64AA1">
        <w:rPr>
          <w:rFonts w:ascii="Times New Roman" w:hAnsi="Times New Roman"/>
          <w:i w:val="0"/>
        </w:rPr>
        <w:t>Сведения о вознаграждениях членам совета директоров</w:t>
      </w:r>
      <w:bookmarkEnd w:id="11"/>
      <w:r w:rsidR="00297C72">
        <w:rPr>
          <w:rFonts w:ascii="Times New Roman" w:hAnsi="Times New Roman"/>
          <w:i w:val="0"/>
        </w:rPr>
        <w:t>.</w:t>
      </w:r>
    </w:p>
    <w:p w:rsidR="003837F4" w:rsidRPr="007E1B2F" w:rsidRDefault="00A324DA" w:rsidP="003837F4">
      <w:pPr>
        <w:shd w:val="clear" w:color="auto" w:fill="FFFFFF"/>
        <w:spacing w:line="360" w:lineRule="auto"/>
        <w:ind w:right="14" w:firstLine="284"/>
        <w:jc w:val="both"/>
        <w:rPr>
          <w:rFonts w:ascii="Times New Roman" w:hAnsi="Times New Roman" w:cs="Times New Roman"/>
          <w:sz w:val="25"/>
          <w:szCs w:val="25"/>
        </w:rPr>
      </w:pPr>
      <w:r>
        <w:rPr>
          <w:rFonts w:ascii="Times New Roman" w:hAnsi="Times New Roman" w:cs="Times New Roman"/>
          <w:sz w:val="25"/>
          <w:szCs w:val="25"/>
        </w:rPr>
        <w:t>В 201</w:t>
      </w:r>
      <w:r w:rsidR="0065470A">
        <w:rPr>
          <w:rFonts w:ascii="Times New Roman" w:hAnsi="Times New Roman" w:cs="Times New Roman"/>
          <w:sz w:val="25"/>
          <w:szCs w:val="25"/>
        </w:rPr>
        <w:t>2</w:t>
      </w:r>
      <w:r w:rsidR="003837F4" w:rsidRPr="007E1B2F">
        <w:rPr>
          <w:rFonts w:ascii="Times New Roman" w:hAnsi="Times New Roman" w:cs="Times New Roman"/>
          <w:sz w:val="25"/>
          <w:szCs w:val="25"/>
        </w:rPr>
        <w:t xml:space="preserve"> году вознаграждения</w:t>
      </w:r>
      <w:r w:rsidR="00896E04">
        <w:rPr>
          <w:rFonts w:ascii="Times New Roman" w:hAnsi="Times New Roman" w:cs="Times New Roman"/>
          <w:sz w:val="25"/>
          <w:szCs w:val="25"/>
        </w:rPr>
        <w:t xml:space="preserve"> и компенсации</w:t>
      </w:r>
      <w:r w:rsidR="003837F4" w:rsidRPr="007E1B2F">
        <w:rPr>
          <w:rFonts w:ascii="Times New Roman" w:hAnsi="Times New Roman" w:cs="Times New Roman"/>
          <w:sz w:val="25"/>
          <w:szCs w:val="25"/>
        </w:rPr>
        <w:t xml:space="preserve"> членам Совета директоров не</w:t>
      </w:r>
      <w:r w:rsidR="00896E04">
        <w:rPr>
          <w:rFonts w:ascii="Times New Roman" w:hAnsi="Times New Roman" w:cs="Times New Roman"/>
          <w:sz w:val="25"/>
          <w:szCs w:val="25"/>
        </w:rPr>
        <w:t xml:space="preserve"> начислялись и не</w:t>
      </w:r>
      <w:r w:rsidR="003837F4" w:rsidRPr="007E1B2F">
        <w:rPr>
          <w:rFonts w:ascii="Times New Roman" w:hAnsi="Times New Roman" w:cs="Times New Roman"/>
          <w:sz w:val="25"/>
          <w:szCs w:val="25"/>
        </w:rPr>
        <w:t xml:space="preserve"> выплачивались.</w:t>
      </w:r>
    </w:p>
    <w:p w:rsidR="003837F4" w:rsidRPr="00297C72" w:rsidRDefault="003837F4" w:rsidP="00617DEF">
      <w:pPr>
        <w:pStyle w:val="20"/>
        <w:spacing w:before="0" w:after="0" w:line="360" w:lineRule="auto"/>
        <w:jc w:val="both"/>
        <w:rPr>
          <w:rFonts w:ascii="Times New Roman" w:hAnsi="Times New Roman"/>
          <w:i w:val="0"/>
          <w:sz w:val="20"/>
          <w:szCs w:val="20"/>
        </w:rPr>
      </w:pPr>
      <w:bookmarkStart w:id="12" w:name="_Toc165518388"/>
    </w:p>
    <w:bookmarkEnd w:id="12"/>
    <w:p w:rsidR="003837F4" w:rsidRPr="00507B87" w:rsidRDefault="003837F4" w:rsidP="007E1B2F">
      <w:pPr>
        <w:pStyle w:val="20"/>
        <w:spacing w:before="0" w:after="0"/>
        <w:jc w:val="center"/>
        <w:rPr>
          <w:rFonts w:ascii="Times New Roman" w:hAnsi="Times New Roman" w:cs="Times New Roman"/>
          <w:i w:val="0"/>
        </w:rPr>
      </w:pPr>
      <w:r>
        <w:rPr>
          <w:rFonts w:ascii="Times New Roman" w:hAnsi="Times New Roman" w:cs="Times New Roman"/>
          <w:i w:val="0"/>
        </w:rPr>
        <w:t>Сведения о</w:t>
      </w:r>
      <w:r w:rsidRPr="00507B87">
        <w:rPr>
          <w:rFonts w:ascii="Times New Roman" w:hAnsi="Times New Roman" w:cs="Times New Roman"/>
          <w:i w:val="0"/>
        </w:rPr>
        <w:t xml:space="preserve"> совершенных Обществом в отчетном году сделк</w:t>
      </w:r>
      <w:r w:rsidR="009D27B8">
        <w:rPr>
          <w:rFonts w:ascii="Times New Roman" w:hAnsi="Times New Roman" w:cs="Times New Roman"/>
          <w:i w:val="0"/>
        </w:rPr>
        <w:t>ах</w:t>
      </w:r>
      <w:r w:rsidRPr="00507B87">
        <w:rPr>
          <w:rFonts w:ascii="Times New Roman" w:hAnsi="Times New Roman" w:cs="Times New Roman"/>
          <w:i w:val="0"/>
        </w:rPr>
        <w:t xml:space="preserve">, признаваемых в соответствии с ФЗ "Об акционерных обществах" крупными </w:t>
      </w:r>
      <w:r>
        <w:rPr>
          <w:rFonts w:ascii="Times New Roman" w:hAnsi="Times New Roman" w:cs="Times New Roman"/>
          <w:i w:val="0"/>
        </w:rPr>
        <w:t>сдел</w:t>
      </w:r>
      <w:r w:rsidRPr="00507B87">
        <w:rPr>
          <w:rFonts w:ascii="Times New Roman" w:hAnsi="Times New Roman" w:cs="Times New Roman"/>
          <w:i w:val="0"/>
        </w:rPr>
        <w:t>ками.</w:t>
      </w:r>
    </w:p>
    <w:p w:rsidR="0012424D" w:rsidRDefault="0012424D" w:rsidP="007E1B2F">
      <w:pPr>
        <w:shd w:val="clear" w:color="auto" w:fill="FFFFFF"/>
        <w:spacing w:line="360" w:lineRule="auto"/>
        <w:jc w:val="center"/>
        <w:rPr>
          <w:rFonts w:ascii="Times New Roman" w:hAnsi="Times New Roman" w:cs="Times New Roman"/>
          <w:sz w:val="24"/>
          <w:szCs w:val="24"/>
        </w:rPr>
      </w:pPr>
    </w:p>
    <w:p w:rsidR="00B81764" w:rsidRDefault="00A324DA" w:rsidP="006C7476">
      <w:pPr>
        <w:shd w:val="clear" w:color="auto" w:fill="FFFFFF"/>
        <w:spacing w:line="276" w:lineRule="auto"/>
        <w:ind w:firstLine="284"/>
        <w:jc w:val="both"/>
        <w:rPr>
          <w:rFonts w:ascii="Times New Roman" w:hAnsi="Times New Roman" w:cs="Times New Roman"/>
          <w:sz w:val="24"/>
          <w:szCs w:val="24"/>
        </w:rPr>
      </w:pPr>
      <w:r>
        <w:rPr>
          <w:rFonts w:ascii="Times New Roman" w:hAnsi="Times New Roman" w:cs="Times New Roman"/>
          <w:sz w:val="25"/>
          <w:szCs w:val="25"/>
        </w:rPr>
        <w:t>В 201</w:t>
      </w:r>
      <w:r w:rsidR="0065470A">
        <w:rPr>
          <w:rFonts w:ascii="Times New Roman" w:hAnsi="Times New Roman" w:cs="Times New Roman"/>
          <w:sz w:val="25"/>
          <w:szCs w:val="25"/>
        </w:rPr>
        <w:t>2</w:t>
      </w:r>
      <w:r w:rsidR="003837F4" w:rsidRPr="007E1B2F">
        <w:rPr>
          <w:rFonts w:ascii="Times New Roman" w:hAnsi="Times New Roman" w:cs="Times New Roman"/>
          <w:sz w:val="25"/>
          <w:szCs w:val="25"/>
        </w:rPr>
        <w:t xml:space="preserve"> г. ОАО </w:t>
      </w:r>
      <w:r w:rsidR="00E05CD8" w:rsidRPr="007E1B2F">
        <w:rPr>
          <w:rFonts w:ascii="Times New Roman" w:hAnsi="Times New Roman" w:cs="Times New Roman"/>
          <w:sz w:val="25"/>
          <w:szCs w:val="25"/>
        </w:rPr>
        <w:t>«</w:t>
      </w:r>
      <w:r w:rsidR="003837F4" w:rsidRPr="007E1B2F">
        <w:rPr>
          <w:rFonts w:ascii="Times New Roman" w:hAnsi="Times New Roman" w:cs="Times New Roman"/>
          <w:sz w:val="25"/>
          <w:szCs w:val="25"/>
        </w:rPr>
        <w:t xml:space="preserve">УК «МТУ» не  совершало крупных сделок, признаваемых в соответствии с действующим законодательством Российской Федерации крупными сделками. </w:t>
      </w:r>
    </w:p>
    <w:p w:rsidR="003837F4" w:rsidRDefault="003837F4" w:rsidP="007E1B2F">
      <w:pPr>
        <w:pStyle w:val="20"/>
        <w:spacing w:before="0" w:after="0"/>
        <w:ind w:firstLine="284"/>
        <w:jc w:val="center"/>
        <w:rPr>
          <w:rFonts w:ascii="Times New Roman" w:hAnsi="Times New Roman" w:cs="Times New Roman"/>
          <w:i w:val="0"/>
        </w:rPr>
      </w:pPr>
      <w:r>
        <w:rPr>
          <w:rFonts w:ascii="Times New Roman" w:hAnsi="Times New Roman" w:cs="Times New Roman"/>
          <w:i w:val="0"/>
        </w:rPr>
        <w:lastRenderedPageBreak/>
        <w:t>Сведения о</w:t>
      </w:r>
      <w:r w:rsidRPr="007301CC">
        <w:rPr>
          <w:rFonts w:ascii="Times New Roman" w:hAnsi="Times New Roman" w:cs="Times New Roman"/>
          <w:i w:val="0"/>
        </w:rPr>
        <w:t xml:space="preserve"> совершенных Обществом в отчетном году сделк</w:t>
      </w:r>
      <w:r w:rsidR="009D27B8">
        <w:rPr>
          <w:rFonts w:ascii="Times New Roman" w:hAnsi="Times New Roman" w:cs="Times New Roman"/>
          <w:i w:val="0"/>
        </w:rPr>
        <w:t>ах</w:t>
      </w:r>
      <w:r w:rsidRPr="007301CC">
        <w:rPr>
          <w:rFonts w:ascii="Times New Roman" w:hAnsi="Times New Roman" w:cs="Times New Roman"/>
          <w:i w:val="0"/>
        </w:rPr>
        <w:t>, признаваемых в соответствии с ФЗ "Об акционерных обществах" сделками, в совершении которых имеется заинтересованность, с указанием по каждой сделке заинтересованного лица (лиц), существенных условий и органа управления общества, принявшего решение о ее одобрении</w:t>
      </w:r>
      <w:r w:rsidR="007E1B2F">
        <w:rPr>
          <w:rFonts w:ascii="Times New Roman" w:hAnsi="Times New Roman" w:cs="Times New Roman"/>
          <w:i w:val="0"/>
        </w:rPr>
        <w:t>.</w:t>
      </w:r>
    </w:p>
    <w:p w:rsidR="007E1B2F" w:rsidRPr="007E1B2F" w:rsidRDefault="007E1B2F" w:rsidP="007E1B2F"/>
    <w:p w:rsidR="003837F4" w:rsidRPr="001B7E20" w:rsidRDefault="00A324DA" w:rsidP="001B7E20">
      <w:pPr>
        <w:shd w:val="clear" w:color="auto" w:fill="FFFFFF"/>
        <w:spacing w:line="276" w:lineRule="auto"/>
        <w:ind w:right="14" w:firstLine="708"/>
        <w:jc w:val="both"/>
        <w:rPr>
          <w:rFonts w:ascii="Times New Roman" w:hAnsi="Times New Roman" w:cs="Times New Roman"/>
          <w:sz w:val="25"/>
          <w:szCs w:val="25"/>
        </w:rPr>
      </w:pPr>
      <w:r>
        <w:rPr>
          <w:rFonts w:ascii="Times New Roman" w:hAnsi="Times New Roman" w:cs="Times New Roman"/>
          <w:sz w:val="25"/>
          <w:szCs w:val="25"/>
        </w:rPr>
        <w:t>В 201</w:t>
      </w:r>
      <w:r w:rsidR="0065470A">
        <w:rPr>
          <w:rFonts w:ascii="Times New Roman" w:hAnsi="Times New Roman" w:cs="Times New Roman"/>
          <w:sz w:val="25"/>
          <w:szCs w:val="25"/>
        </w:rPr>
        <w:t>2</w:t>
      </w:r>
      <w:r w:rsidR="003837F4" w:rsidRPr="001B7E20">
        <w:rPr>
          <w:rFonts w:ascii="Times New Roman" w:hAnsi="Times New Roman" w:cs="Times New Roman"/>
          <w:sz w:val="25"/>
          <w:szCs w:val="25"/>
        </w:rPr>
        <w:t xml:space="preserve"> г. ОАО </w:t>
      </w:r>
      <w:r w:rsidR="00E05CD8" w:rsidRPr="001B7E20">
        <w:rPr>
          <w:rFonts w:ascii="Times New Roman" w:hAnsi="Times New Roman" w:cs="Times New Roman"/>
          <w:sz w:val="25"/>
          <w:szCs w:val="25"/>
        </w:rPr>
        <w:t>«</w:t>
      </w:r>
      <w:r w:rsidR="003837F4" w:rsidRPr="001B7E20">
        <w:rPr>
          <w:rFonts w:ascii="Times New Roman" w:hAnsi="Times New Roman" w:cs="Times New Roman"/>
          <w:sz w:val="25"/>
          <w:szCs w:val="25"/>
        </w:rPr>
        <w:t>УК «МТУ» не совершало сделок, признаваемых в соответствии с действующим законодательством Российской Федерации сделками, в совершении которых имеется заинтересованность.</w:t>
      </w:r>
    </w:p>
    <w:p w:rsidR="003837F4" w:rsidRPr="007D3255" w:rsidRDefault="003837F4" w:rsidP="007E1B2F">
      <w:pPr>
        <w:pStyle w:val="20"/>
        <w:spacing w:before="0" w:after="0" w:line="360" w:lineRule="auto"/>
        <w:jc w:val="center"/>
        <w:rPr>
          <w:rFonts w:ascii="Times New Roman" w:hAnsi="Times New Roman"/>
          <w:i w:val="0"/>
        </w:rPr>
      </w:pPr>
      <w:bookmarkStart w:id="13" w:name="_Toc165518389"/>
      <w:r w:rsidRPr="007D3255">
        <w:rPr>
          <w:rFonts w:ascii="Times New Roman" w:hAnsi="Times New Roman"/>
          <w:i w:val="0"/>
        </w:rPr>
        <w:t>Сведения о соблюдении кодекса корпоративного поведения</w:t>
      </w:r>
      <w:bookmarkEnd w:id="13"/>
      <w:r w:rsidR="007E1B2F">
        <w:rPr>
          <w:rFonts w:ascii="Times New Roman" w:hAnsi="Times New Roman"/>
          <w:i w:val="0"/>
        </w:rPr>
        <w:t>.</w:t>
      </w:r>
    </w:p>
    <w:p w:rsidR="003837F4" w:rsidRPr="007E1B2F" w:rsidRDefault="003837F4" w:rsidP="007E1B2F">
      <w:pPr>
        <w:shd w:val="clear" w:color="auto" w:fill="FFFFFF"/>
        <w:spacing w:line="276" w:lineRule="auto"/>
        <w:ind w:right="14" w:firstLine="708"/>
        <w:jc w:val="both"/>
        <w:rPr>
          <w:rFonts w:ascii="Times New Roman" w:hAnsi="Times New Roman" w:cs="Times New Roman"/>
          <w:sz w:val="25"/>
          <w:szCs w:val="25"/>
        </w:rPr>
      </w:pPr>
      <w:r w:rsidRPr="007E1B2F">
        <w:rPr>
          <w:rFonts w:ascii="Times New Roman" w:hAnsi="Times New Roman" w:cs="Times New Roman"/>
          <w:sz w:val="25"/>
          <w:szCs w:val="25"/>
        </w:rPr>
        <w:t>Совершенствование системы корпоративного управления в интересах акционеров ведется с учетом требований российского законодательства, принципов, принятых международным инвестиционным сообществом, положений Кодекса корпоративного поведения, рекомендованного ФСФР РФ.</w:t>
      </w:r>
    </w:p>
    <w:p w:rsidR="003837F4" w:rsidRDefault="003837F4" w:rsidP="006C7476">
      <w:pPr>
        <w:pStyle w:val="13"/>
        <w:spacing w:line="276" w:lineRule="auto"/>
        <w:ind w:firstLine="708"/>
        <w:jc w:val="both"/>
        <w:rPr>
          <w:rStyle w:val="SUBST"/>
          <w:i w:val="0"/>
          <w:color w:val="0070C0"/>
          <w:sz w:val="25"/>
          <w:szCs w:val="25"/>
          <w:u w:val="single"/>
        </w:rPr>
      </w:pPr>
      <w:r w:rsidRPr="007E1B2F">
        <w:rPr>
          <w:rStyle w:val="SUBST"/>
          <w:b w:val="0"/>
          <w:i w:val="0"/>
          <w:sz w:val="25"/>
          <w:szCs w:val="25"/>
        </w:rPr>
        <w:t>Раскрытие информации о деятельности ОАО «Управляющая компания «Мурманский транспортный узел» (ежеквартальный  бухгалтерский отчет, сведения об аффилированных лицах, сообщения о существенных фактах  и т.п.</w:t>
      </w:r>
      <w:r w:rsidR="001B7E20">
        <w:rPr>
          <w:rStyle w:val="SUBST"/>
          <w:b w:val="0"/>
          <w:i w:val="0"/>
          <w:sz w:val="25"/>
          <w:szCs w:val="25"/>
        </w:rPr>
        <w:t>)</w:t>
      </w:r>
      <w:r w:rsidRPr="007E1B2F">
        <w:rPr>
          <w:rStyle w:val="SUBST"/>
          <w:b w:val="0"/>
          <w:i w:val="0"/>
          <w:sz w:val="25"/>
          <w:szCs w:val="25"/>
        </w:rPr>
        <w:t xml:space="preserve"> публикуются  в сети Интернет на сайте</w:t>
      </w:r>
      <w:r>
        <w:rPr>
          <w:rStyle w:val="SUBST"/>
          <w:b w:val="0"/>
          <w:i w:val="0"/>
          <w:sz w:val="24"/>
          <w:szCs w:val="24"/>
        </w:rPr>
        <w:t xml:space="preserve"> ЗАО «</w:t>
      </w:r>
      <w:r w:rsidRPr="007E1B2F">
        <w:rPr>
          <w:rStyle w:val="SUBST"/>
          <w:b w:val="0"/>
          <w:i w:val="0"/>
          <w:sz w:val="25"/>
          <w:szCs w:val="25"/>
        </w:rPr>
        <w:t>Московский Фондовый  Центр</w:t>
      </w:r>
      <w:r w:rsidRPr="007E1B2F">
        <w:rPr>
          <w:rStyle w:val="SUBST"/>
          <w:b w:val="0"/>
          <w:i w:val="0"/>
          <w:color w:val="000000" w:themeColor="text1"/>
          <w:sz w:val="25"/>
          <w:szCs w:val="25"/>
        </w:rPr>
        <w:t>»</w:t>
      </w:r>
      <w:r w:rsidRPr="007E1B2F">
        <w:rPr>
          <w:rStyle w:val="SUBST"/>
          <w:b w:val="0"/>
          <w:i w:val="0"/>
          <w:color w:val="0070C0"/>
          <w:sz w:val="25"/>
          <w:szCs w:val="25"/>
        </w:rPr>
        <w:t xml:space="preserve">   </w:t>
      </w:r>
      <w:hyperlink r:id="rId10" w:history="1">
        <w:r w:rsidR="006C7476" w:rsidRPr="00C20F2A">
          <w:rPr>
            <w:rStyle w:val="a7"/>
            <w:sz w:val="25"/>
            <w:szCs w:val="25"/>
            <w:lang w:val="en-US"/>
          </w:rPr>
          <w:t>www</w:t>
        </w:r>
        <w:r w:rsidR="006C7476" w:rsidRPr="00C20F2A">
          <w:rPr>
            <w:rStyle w:val="a7"/>
            <w:sz w:val="25"/>
            <w:szCs w:val="25"/>
          </w:rPr>
          <w:t>.</w:t>
        </w:r>
        <w:r w:rsidR="006C7476" w:rsidRPr="00C20F2A">
          <w:rPr>
            <w:rStyle w:val="a7"/>
            <w:sz w:val="25"/>
            <w:szCs w:val="25"/>
            <w:lang w:val="en-US"/>
          </w:rPr>
          <w:t>srmfc</w:t>
        </w:r>
        <w:r w:rsidR="006C7476" w:rsidRPr="00C20F2A">
          <w:rPr>
            <w:rStyle w:val="a7"/>
            <w:sz w:val="25"/>
            <w:szCs w:val="25"/>
          </w:rPr>
          <w:t>.</w:t>
        </w:r>
        <w:r w:rsidR="006C7476" w:rsidRPr="00C20F2A">
          <w:rPr>
            <w:rStyle w:val="a7"/>
            <w:sz w:val="25"/>
            <w:szCs w:val="25"/>
            <w:lang w:val="en-US"/>
          </w:rPr>
          <w:t>ru</w:t>
        </w:r>
      </w:hyperlink>
      <w:r w:rsidRPr="007E1B2F">
        <w:rPr>
          <w:rStyle w:val="SUBST"/>
          <w:i w:val="0"/>
          <w:color w:val="0070C0"/>
          <w:sz w:val="25"/>
          <w:szCs w:val="25"/>
          <w:u w:val="single"/>
        </w:rPr>
        <w:t>.</w:t>
      </w:r>
    </w:p>
    <w:p w:rsidR="006C7476" w:rsidRPr="007718F3" w:rsidRDefault="006C7476" w:rsidP="006C7476">
      <w:pPr>
        <w:pStyle w:val="13"/>
        <w:spacing w:line="276" w:lineRule="auto"/>
        <w:ind w:firstLine="708"/>
        <w:jc w:val="both"/>
      </w:pPr>
    </w:p>
    <w:p w:rsidR="003837F4" w:rsidRDefault="003837F4" w:rsidP="007E1B2F">
      <w:pPr>
        <w:pStyle w:val="20"/>
        <w:spacing w:before="0" w:after="0" w:line="276" w:lineRule="auto"/>
        <w:jc w:val="center"/>
        <w:rPr>
          <w:rFonts w:ascii="Times New Roman" w:hAnsi="Times New Roman" w:cs="Times New Roman"/>
          <w:i w:val="0"/>
        </w:rPr>
      </w:pPr>
      <w:r w:rsidRPr="000A0010">
        <w:rPr>
          <w:rFonts w:ascii="Times New Roman" w:hAnsi="Times New Roman" w:cs="Times New Roman"/>
          <w:i w:val="0"/>
        </w:rPr>
        <w:t>Иная информация, предусмотренная Уставом общества или внутренними документами общества.</w:t>
      </w:r>
    </w:p>
    <w:p w:rsidR="007E1B2F" w:rsidRPr="007E1B2F" w:rsidRDefault="007E1B2F" w:rsidP="007E1B2F"/>
    <w:p w:rsidR="0058679A" w:rsidRPr="007E1B2F" w:rsidRDefault="003837F4" w:rsidP="007E1B2F">
      <w:pPr>
        <w:spacing w:line="276" w:lineRule="auto"/>
        <w:ind w:firstLine="708"/>
        <w:jc w:val="both"/>
        <w:rPr>
          <w:rFonts w:ascii="Times New Roman" w:hAnsi="Times New Roman" w:cs="Times New Roman"/>
          <w:sz w:val="25"/>
          <w:szCs w:val="25"/>
        </w:rPr>
      </w:pPr>
      <w:r w:rsidRPr="007E1B2F">
        <w:rPr>
          <w:rFonts w:ascii="Times New Roman" w:hAnsi="Times New Roman" w:cs="Times New Roman"/>
          <w:sz w:val="25"/>
          <w:szCs w:val="25"/>
        </w:rPr>
        <w:t>Предоставление иной информации в соответствии с Уставом Общества или внутренними документами Общества не предусмотрено.</w:t>
      </w:r>
      <w:r w:rsidR="0058679A" w:rsidRPr="007E1B2F">
        <w:rPr>
          <w:rFonts w:ascii="Times New Roman" w:hAnsi="Times New Roman" w:cs="Times New Roman"/>
          <w:sz w:val="25"/>
          <w:szCs w:val="25"/>
        </w:rPr>
        <w:t xml:space="preserve"> </w:t>
      </w:r>
    </w:p>
    <w:p w:rsidR="0058679A" w:rsidRPr="007E1B2F" w:rsidRDefault="0058679A" w:rsidP="007E1B2F">
      <w:pPr>
        <w:jc w:val="center"/>
        <w:rPr>
          <w:sz w:val="25"/>
          <w:szCs w:val="25"/>
        </w:rPr>
      </w:pPr>
    </w:p>
    <w:p w:rsidR="0058679A" w:rsidRDefault="0058679A" w:rsidP="007E1B2F">
      <w:pPr>
        <w:jc w:val="center"/>
        <w:rPr>
          <w:rFonts w:ascii="Times New Roman" w:hAnsi="Times New Roman" w:cs="Times New Roman"/>
          <w:b/>
          <w:sz w:val="28"/>
          <w:szCs w:val="28"/>
        </w:rPr>
      </w:pPr>
      <w:r w:rsidRPr="0058679A">
        <w:rPr>
          <w:rFonts w:ascii="Times New Roman" w:hAnsi="Times New Roman" w:cs="Times New Roman"/>
          <w:b/>
          <w:sz w:val="28"/>
          <w:szCs w:val="28"/>
        </w:rPr>
        <w:t>За отчетный период проделана следующая работа.</w:t>
      </w:r>
    </w:p>
    <w:p w:rsidR="0058679A" w:rsidRPr="0058679A" w:rsidRDefault="0058679A" w:rsidP="0058679A">
      <w:pPr>
        <w:jc w:val="both"/>
        <w:rPr>
          <w:rFonts w:ascii="Times New Roman" w:hAnsi="Times New Roman" w:cs="Times New Roman"/>
          <w:b/>
          <w:sz w:val="28"/>
          <w:szCs w:val="28"/>
        </w:rPr>
      </w:pPr>
    </w:p>
    <w:bookmarkEnd w:id="0"/>
    <w:bookmarkEnd w:id="9"/>
    <w:p w:rsidR="001A00CF" w:rsidRPr="000A401B" w:rsidRDefault="00A324DA" w:rsidP="00E56990">
      <w:pPr>
        <w:pStyle w:val="afb"/>
        <w:numPr>
          <w:ilvl w:val="0"/>
          <w:numId w:val="46"/>
        </w:numPr>
        <w:shd w:val="clear" w:color="auto" w:fill="FFFFFF"/>
        <w:spacing w:before="120" w:line="276" w:lineRule="auto"/>
        <w:ind w:right="51"/>
        <w:jc w:val="both"/>
        <w:rPr>
          <w:rFonts w:ascii="Times New Roman" w:hAnsi="Times New Roman" w:cs="Times New Roman"/>
          <w:sz w:val="25"/>
          <w:szCs w:val="25"/>
        </w:rPr>
      </w:pPr>
      <w:r w:rsidRPr="000A401B">
        <w:rPr>
          <w:rFonts w:ascii="Times New Roman" w:hAnsi="Times New Roman" w:cs="Times New Roman"/>
          <w:sz w:val="25"/>
          <w:szCs w:val="25"/>
        </w:rPr>
        <w:t>В 201</w:t>
      </w:r>
      <w:r w:rsidR="009601B9" w:rsidRPr="000A401B">
        <w:rPr>
          <w:rFonts w:ascii="Times New Roman" w:hAnsi="Times New Roman" w:cs="Times New Roman"/>
          <w:sz w:val="25"/>
          <w:szCs w:val="25"/>
        </w:rPr>
        <w:t>2</w:t>
      </w:r>
      <w:r w:rsidR="00304E5B" w:rsidRPr="000A401B">
        <w:rPr>
          <w:rFonts w:ascii="Times New Roman" w:hAnsi="Times New Roman" w:cs="Times New Roman"/>
          <w:sz w:val="25"/>
          <w:szCs w:val="25"/>
        </w:rPr>
        <w:t xml:space="preserve"> году деятельность компании была направлена на</w:t>
      </w:r>
    </w:p>
    <w:p w:rsidR="00E56990" w:rsidRPr="000A401B" w:rsidRDefault="00441243" w:rsidP="000A401B">
      <w:pPr>
        <w:pStyle w:val="afb"/>
        <w:numPr>
          <w:ilvl w:val="1"/>
          <w:numId w:val="46"/>
        </w:numPr>
        <w:shd w:val="clear" w:color="auto" w:fill="FFFFFF"/>
        <w:spacing w:before="120" w:line="276" w:lineRule="auto"/>
        <w:ind w:left="709" w:right="51" w:firstLine="425"/>
        <w:jc w:val="both"/>
        <w:rPr>
          <w:rFonts w:ascii="Times New Roman" w:hAnsi="Times New Roman" w:cs="Times New Roman"/>
          <w:sz w:val="25"/>
          <w:szCs w:val="25"/>
        </w:rPr>
      </w:pPr>
      <w:r w:rsidRPr="000A401B">
        <w:rPr>
          <w:rFonts w:ascii="Times New Roman" w:hAnsi="Times New Roman" w:cs="Times New Roman"/>
          <w:sz w:val="25"/>
          <w:szCs w:val="25"/>
        </w:rPr>
        <w:t>а</w:t>
      </w:r>
      <w:r w:rsidR="00E56990" w:rsidRPr="000A401B">
        <w:rPr>
          <w:rFonts w:ascii="Times New Roman" w:hAnsi="Times New Roman" w:cs="Times New Roman"/>
          <w:sz w:val="25"/>
          <w:szCs w:val="25"/>
        </w:rPr>
        <w:t>нализ текущего состояния проекта «Комплексное развитие Мурманского транспортного узла»</w:t>
      </w:r>
      <w:r w:rsidRPr="000A401B">
        <w:rPr>
          <w:rFonts w:ascii="Times New Roman" w:hAnsi="Times New Roman" w:cs="Times New Roman"/>
          <w:sz w:val="25"/>
          <w:szCs w:val="25"/>
        </w:rPr>
        <w:t xml:space="preserve"> (далее КР МТУ)</w:t>
      </w:r>
      <w:r w:rsidR="00E56990" w:rsidRPr="000A401B">
        <w:rPr>
          <w:rFonts w:ascii="Times New Roman" w:hAnsi="Times New Roman" w:cs="Times New Roman"/>
          <w:sz w:val="25"/>
          <w:szCs w:val="25"/>
        </w:rPr>
        <w:t xml:space="preserve">, на основе: </w:t>
      </w:r>
    </w:p>
    <w:p w:rsidR="00E56990" w:rsidRPr="000A401B" w:rsidRDefault="00E56990" w:rsidP="00E56990">
      <w:pPr>
        <w:pStyle w:val="af2"/>
        <w:spacing w:before="60" w:beforeAutospacing="0" w:after="0" w:afterAutospacing="0"/>
        <w:ind w:left="1080"/>
        <w:jc w:val="both"/>
        <w:rPr>
          <w:sz w:val="25"/>
          <w:szCs w:val="25"/>
        </w:rPr>
      </w:pPr>
      <w:r w:rsidRPr="000A401B">
        <w:rPr>
          <w:sz w:val="25"/>
          <w:szCs w:val="25"/>
        </w:rPr>
        <w:t>- объема выполненных проектно-изыскательских работ по проекту;</w:t>
      </w:r>
    </w:p>
    <w:p w:rsidR="00E56990" w:rsidRPr="000A401B" w:rsidRDefault="00E56990" w:rsidP="00E56990">
      <w:pPr>
        <w:pStyle w:val="af2"/>
        <w:spacing w:before="60" w:beforeAutospacing="0" w:after="0" w:afterAutospacing="0"/>
        <w:ind w:left="1080"/>
        <w:jc w:val="both"/>
        <w:rPr>
          <w:sz w:val="25"/>
          <w:szCs w:val="25"/>
        </w:rPr>
      </w:pPr>
      <w:r w:rsidRPr="000A401B">
        <w:rPr>
          <w:sz w:val="25"/>
          <w:szCs w:val="25"/>
        </w:rPr>
        <w:t>- уровня освоения средств, предусмотренных в рамках ФЦП и ФАИП  на 2013-2015</w:t>
      </w:r>
      <w:r w:rsidR="000A401B" w:rsidRPr="000A401B">
        <w:rPr>
          <w:sz w:val="25"/>
          <w:szCs w:val="25"/>
        </w:rPr>
        <w:t xml:space="preserve"> </w:t>
      </w:r>
      <w:r w:rsidRPr="000A401B">
        <w:rPr>
          <w:sz w:val="25"/>
          <w:szCs w:val="25"/>
        </w:rPr>
        <w:t>гг., а также в инвестиционной программе ОАО «РЖД».</w:t>
      </w:r>
    </w:p>
    <w:p w:rsidR="00E56990" w:rsidRPr="000A401B" w:rsidRDefault="00E56990" w:rsidP="00E56990">
      <w:pPr>
        <w:pStyle w:val="af2"/>
        <w:spacing w:before="120" w:beforeAutospacing="0" w:after="0" w:afterAutospacing="0"/>
        <w:ind w:left="1080"/>
        <w:jc w:val="both"/>
        <w:rPr>
          <w:sz w:val="25"/>
          <w:szCs w:val="25"/>
        </w:rPr>
      </w:pPr>
      <w:r w:rsidRPr="000A401B">
        <w:rPr>
          <w:sz w:val="25"/>
          <w:szCs w:val="25"/>
        </w:rPr>
        <w:t>- состояние грузопотоков Мурманского портового транспортного узла:</w:t>
      </w:r>
    </w:p>
    <w:p w:rsidR="00E56990" w:rsidRPr="000A401B" w:rsidRDefault="00E56990" w:rsidP="00E56990">
      <w:pPr>
        <w:pStyle w:val="af2"/>
        <w:spacing w:before="120" w:beforeAutospacing="0" w:after="0" w:afterAutospacing="0"/>
        <w:ind w:left="1080"/>
        <w:jc w:val="both"/>
        <w:rPr>
          <w:sz w:val="25"/>
          <w:szCs w:val="25"/>
        </w:rPr>
      </w:pPr>
      <w:r w:rsidRPr="000A401B">
        <w:rPr>
          <w:sz w:val="25"/>
          <w:szCs w:val="25"/>
        </w:rPr>
        <w:t xml:space="preserve">- отклонение фактических показателей реализации по отдельным  проектам </w:t>
      </w:r>
      <w:r w:rsidR="00441243" w:rsidRPr="000A401B">
        <w:rPr>
          <w:sz w:val="25"/>
          <w:szCs w:val="25"/>
        </w:rPr>
        <w:t xml:space="preserve"> КР </w:t>
      </w:r>
      <w:r w:rsidRPr="000A401B">
        <w:rPr>
          <w:sz w:val="25"/>
          <w:szCs w:val="25"/>
        </w:rPr>
        <w:t>МТУ от параметров, предусмотренных в Генеральной схеме развития Мурманского  портового транспортного узла  и  Обосновании инвестиций по этому проекту</w:t>
      </w:r>
      <w:r w:rsidR="00441243" w:rsidRPr="000A401B">
        <w:rPr>
          <w:sz w:val="25"/>
          <w:szCs w:val="25"/>
        </w:rPr>
        <w:t>:</w:t>
      </w:r>
      <w:r w:rsidRPr="000A401B">
        <w:rPr>
          <w:sz w:val="25"/>
          <w:szCs w:val="25"/>
        </w:rPr>
        <w:t> </w:t>
      </w:r>
    </w:p>
    <w:p w:rsidR="00E56990" w:rsidRPr="000A401B" w:rsidRDefault="00E56990" w:rsidP="00E56990">
      <w:pPr>
        <w:pStyle w:val="af2"/>
        <w:spacing w:before="120" w:beforeAutospacing="0" w:after="0" w:afterAutospacing="0"/>
        <w:ind w:left="1080"/>
        <w:jc w:val="both"/>
        <w:rPr>
          <w:bCs/>
          <w:sz w:val="25"/>
          <w:szCs w:val="25"/>
        </w:rPr>
      </w:pPr>
      <w:bookmarkStart w:id="14" w:name="_Toc348441213"/>
      <w:r w:rsidRPr="000A401B">
        <w:rPr>
          <w:sz w:val="25"/>
          <w:szCs w:val="25"/>
        </w:rPr>
        <w:t xml:space="preserve">- принятых решений </w:t>
      </w:r>
      <w:r w:rsidR="00441243" w:rsidRPr="000A401B">
        <w:rPr>
          <w:sz w:val="25"/>
          <w:szCs w:val="25"/>
        </w:rPr>
        <w:t xml:space="preserve">по </w:t>
      </w:r>
      <w:r w:rsidRPr="000A401B">
        <w:rPr>
          <w:sz w:val="25"/>
          <w:szCs w:val="25"/>
        </w:rPr>
        <w:t>развити</w:t>
      </w:r>
      <w:r w:rsidR="00441243" w:rsidRPr="000A401B">
        <w:rPr>
          <w:sz w:val="25"/>
          <w:szCs w:val="25"/>
        </w:rPr>
        <w:t xml:space="preserve">ю работ по освоению </w:t>
      </w:r>
      <w:r w:rsidR="00081920" w:rsidRPr="000A401B">
        <w:rPr>
          <w:sz w:val="25"/>
          <w:szCs w:val="25"/>
        </w:rPr>
        <w:t>месторождений углеводородов на а</w:t>
      </w:r>
      <w:r w:rsidR="00441243" w:rsidRPr="000A401B">
        <w:rPr>
          <w:sz w:val="25"/>
          <w:szCs w:val="25"/>
        </w:rPr>
        <w:t>рктическом шельфе</w:t>
      </w:r>
      <w:r w:rsidRPr="000A401B">
        <w:rPr>
          <w:sz w:val="25"/>
          <w:szCs w:val="25"/>
        </w:rPr>
        <w:t xml:space="preserve">. </w:t>
      </w:r>
    </w:p>
    <w:p w:rsidR="00441243" w:rsidRPr="000A401B" w:rsidRDefault="00E56990" w:rsidP="00441243">
      <w:pPr>
        <w:pStyle w:val="af2"/>
        <w:spacing w:before="120" w:beforeAutospacing="0" w:after="0" w:afterAutospacing="0"/>
        <w:ind w:left="1080"/>
        <w:jc w:val="both"/>
        <w:rPr>
          <w:sz w:val="25"/>
          <w:szCs w:val="25"/>
        </w:rPr>
      </w:pPr>
      <w:r w:rsidRPr="000A401B">
        <w:rPr>
          <w:bCs/>
          <w:sz w:val="25"/>
          <w:szCs w:val="25"/>
        </w:rPr>
        <w:lastRenderedPageBreak/>
        <w:t xml:space="preserve">- </w:t>
      </w:r>
      <w:r w:rsidRPr="000A401B">
        <w:rPr>
          <w:sz w:val="25"/>
          <w:szCs w:val="25"/>
        </w:rPr>
        <w:t>происшедших изменений</w:t>
      </w:r>
      <w:r w:rsidR="00441243" w:rsidRPr="000A401B">
        <w:rPr>
          <w:bCs/>
          <w:sz w:val="25"/>
          <w:szCs w:val="25"/>
        </w:rPr>
        <w:t xml:space="preserve"> в составе акционеров компаний участвующих в реализации проекта </w:t>
      </w:r>
      <w:bookmarkEnd w:id="14"/>
      <w:r w:rsidR="00441243" w:rsidRPr="000A401B">
        <w:rPr>
          <w:sz w:val="25"/>
          <w:szCs w:val="25"/>
        </w:rPr>
        <w:t>КР МТУ;</w:t>
      </w:r>
    </w:p>
    <w:p w:rsidR="00441243" w:rsidRPr="000A401B" w:rsidRDefault="00441243" w:rsidP="00441243">
      <w:pPr>
        <w:pStyle w:val="af2"/>
        <w:spacing w:before="120" w:beforeAutospacing="0" w:after="0" w:afterAutospacing="0"/>
        <w:ind w:left="1080"/>
        <w:jc w:val="both"/>
        <w:rPr>
          <w:sz w:val="25"/>
          <w:szCs w:val="25"/>
        </w:rPr>
      </w:pPr>
      <w:r w:rsidRPr="000A401B">
        <w:rPr>
          <w:sz w:val="25"/>
          <w:szCs w:val="25"/>
        </w:rPr>
        <w:t>- состояния работ по формированию Особой экономической зоны в городе Мурманск.</w:t>
      </w:r>
    </w:p>
    <w:p w:rsidR="001A00CF" w:rsidRPr="000A401B" w:rsidRDefault="001A00CF" w:rsidP="001A00CF">
      <w:pPr>
        <w:pStyle w:val="afe"/>
        <w:numPr>
          <w:ilvl w:val="1"/>
          <w:numId w:val="46"/>
        </w:numPr>
        <w:spacing w:before="120" w:after="0"/>
        <w:ind w:left="993" w:firstLine="284"/>
        <w:jc w:val="both"/>
        <w:rPr>
          <w:sz w:val="25"/>
          <w:szCs w:val="25"/>
        </w:rPr>
      </w:pPr>
      <w:r w:rsidRPr="000A401B">
        <w:rPr>
          <w:sz w:val="25"/>
          <w:szCs w:val="25"/>
        </w:rPr>
        <w:t xml:space="preserve"> </w:t>
      </w:r>
      <w:r w:rsidR="004C2FC9" w:rsidRPr="000A401B">
        <w:rPr>
          <w:sz w:val="25"/>
          <w:szCs w:val="25"/>
        </w:rPr>
        <w:t>о</w:t>
      </w:r>
      <w:r w:rsidR="00E56990" w:rsidRPr="000A401B">
        <w:rPr>
          <w:sz w:val="25"/>
          <w:szCs w:val="25"/>
        </w:rPr>
        <w:t xml:space="preserve">пределение направлений  развития Мурманского транспортного узла </w:t>
      </w:r>
      <w:r w:rsidRPr="000A401B">
        <w:rPr>
          <w:sz w:val="25"/>
          <w:szCs w:val="25"/>
        </w:rPr>
        <w:t xml:space="preserve">на основе: </w:t>
      </w:r>
    </w:p>
    <w:p w:rsidR="00081920" w:rsidRPr="000A401B" w:rsidRDefault="001A00CF" w:rsidP="00081920">
      <w:pPr>
        <w:pStyle w:val="afe"/>
        <w:spacing w:before="60" w:after="0"/>
        <w:ind w:left="1080"/>
        <w:jc w:val="both"/>
        <w:rPr>
          <w:sz w:val="25"/>
          <w:szCs w:val="25"/>
        </w:rPr>
      </w:pPr>
      <w:r w:rsidRPr="000A401B">
        <w:rPr>
          <w:sz w:val="25"/>
          <w:szCs w:val="25"/>
        </w:rPr>
        <w:t xml:space="preserve">- перспектив развития </w:t>
      </w:r>
      <w:r w:rsidR="00E56990" w:rsidRPr="000A401B">
        <w:rPr>
          <w:sz w:val="25"/>
          <w:szCs w:val="25"/>
        </w:rPr>
        <w:t xml:space="preserve"> экономики Мурманской области</w:t>
      </w:r>
      <w:r w:rsidR="00081920" w:rsidRPr="000A401B">
        <w:rPr>
          <w:sz w:val="25"/>
          <w:szCs w:val="25"/>
        </w:rPr>
        <w:t xml:space="preserve"> на основе переработки углеводородов, добываемых на шельфе арктических морей;</w:t>
      </w:r>
    </w:p>
    <w:p w:rsidR="00E56990" w:rsidRPr="000A401B" w:rsidRDefault="001A00CF" w:rsidP="001A00CF">
      <w:pPr>
        <w:pStyle w:val="afb"/>
        <w:overflowPunct w:val="0"/>
        <w:spacing w:before="60"/>
        <w:ind w:left="1080" w:firstLine="197"/>
        <w:textAlignment w:val="baseline"/>
        <w:rPr>
          <w:rFonts w:ascii="Times New Roman" w:hAnsi="Times New Roman" w:cs="Times New Roman"/>
          <w:sz w:val="25"/>
          <w:szCs w:val="25"/>
        </w:rPr>
      </w:pPr>
      <w:r w:rsidRPr="000A401B">
        <w:rPr>
          <w:rFonts w:ascii="Times New Roman" w:hAnsi="Times New Roman" w:cs="Times New Roman"/>
          <w:sz w:val="25"/>
          <w:szCs w:val="25"/>
        </w:rPr>
        <w:t xml:space="preserve">- </w:t>
      </w:r>
      <w:r w:rsidR="00E56990" w:rsidRPr="000A401B">
        <w:rPr>
          <w:rFonts w:ascii="Times New Roman" w:hAnsi="Times New Roman" w:cs="Times New Roman"/>
          <w:sz w:val="25"/>
          <w:szCs w:val="25"/>
        </w:rPr>
        <w:t>анализ</w:t>
      </w:r>
      <w:r w:rsidRPr="000A401B">
        <w:rPr>
          <w:rFonts w:ascii="Times New Roman" w:hAnsi="Times New Roman" w:cs="Times New Roman"/>
          <w:sz w:val="25"/>
          <w:szCs w:val="25"/>
        </w:rPr>
        <w:t>а</w:t>
      </w:r>
      <w:r w:rsidR="00E56990" w:rsidRPr="000A401B">
        <w:rPr>
          <w:rFonts w:ascii="Times New Roman" w:hAnsi="Times New Roman" w:cs="Times New Roman"/>
          <w:sz w:val="25"/>
          <w:szCs w:val="25"/>
        </w:rPr>
        <w:t xml:space="preserve"> существующих и перспективных грузопотоков в целом и по видам транспорта</w:t>
      </w:r>
      <w:r w:rsidRPr="000A401B">
        <w:rPr>
          <w:rFonts w:ascii="Times New Roman" w:hAnsi="Times New Roman" w:cs="Times New Roman"/>
          <w:sz w:val="25"/>
          <w:szCs w:val="25"/>
        </w:rPr>
        <w:t xml:space="preserve"> с учётом изменений внешнего и внутренних рынков</w:t>
      </w:r>
      <w:r w:rsidR="00E56990" w:rsidRPr="000A401B">
        <w:rPr>
          <w:rFonts w:ascii="Times New Roman" w:hAnsi="Times New Roman" w:cs="Times New Roman"/>
          <w:sz w:val="25"/>
          <w:szCs w:val="25"/>
        </w:rPr>
        <w:t>;</w:t>
      </w:r>
    </w:p>
    <w:p w:rsidR="00081920" w:rsidRPr="000A401B" w:rsidRDefault="00081920" w:rsidP="00081920">
      <w:pPr>
        <w:pStyle w:val="af2"/>
        <w:spacing w:before="120" w:beforeAutospacing="0" w:after="0" w:afterAutospacing="0"/>
        <w:ind w:left="1080"/>
        <w:jc w:val="both"/>
        <w:rPr>
          <w:sz w:val="25"/>
          <w:szCs w:val="25"/>
        </w:rPr>
      </w:pPr>
      <w:r w:rsidRPr="000A401B">
        <w:rPr>
          <w:sz w:val="25"/>
          <w:szCs w:val="25"/>
        </w:rPr>
        <w:t xml:space="preserve">-  плана развития сети железных дорог на дальних подходах к  г. Мурманску и в рамках Мурманского транспортного узла. </w:t>
      </w:r>
    </w:p>
    <w:p w:rsidR="00D06EA6" w:rsidRPr="000A401B" w:rsidRDefault="00D06EA6" w:rsidP="00081920">
      <w:pPr>
        <w:pStyle w:val="af2"/>
        <w:spacing w:before="120" w:beforeAutospacing="0" w:after="0" w:afterAutospacing="0"/>
        <w:ind w:left="1080"/>
        <w:jc w:val="both"/>
        <w:rPr>
          <w:sz w:val="25"/>
          <w:szCs w:val="25"/>
        </w:rPr>
      </w:pPr>
      <w:r w:rsidRPr="000A401B">
        <w:rPr>
          <w:sz w:val="25"/>
          <w:szCs w:val="25"/>
        </w:rPr>
        <w:t>- перспектив освоения Северного морского пути;</w:t>
      </w:r>
    </w:p>
    <w:p w:rsidR="00081920" w:rsidRPr="000A401B" w:rsidRDefault="00081920" w:rsidP="00081920">
      <w:pPr>
        <w:pStyle w:val="af2"/>
        <w:spacing w:before="120" w:beforeAutospacing="0" w:after="0" w:afterAutospacing="0"/>
        <w:ind w:left="1080"/>
        <w:jc w:val="both"/>
        <w:rPr>
          <w:sz w:val="25"/>
          <w:szCs w:val="25"/>
        </w:rPr>
      </w:pPr>
      <w:r w:rsidRPr="000A401B">
        <w:rPr>
          <w:sz w:val="25"/>
          <w:szCs w:val="25"/>
        </w:rPr>
        <w:t>- параметров развития электроснабжения объектов МТУ</w:t>
      </w:r>
      <w:r w:rsidR="00D06EA6" w:rsidRPr="000A401B">
        <w:rPr>
          <w:sz w:val="25"/>
          <w:szCs w:val="25"/>
        </w:rPr>
        <w:t>;</w:t>
      </w:r>
      <w:r w:rsidRPr="000A401B">
        <w:rPr>
          <w:sz w:val="25"/>
          <w:szCs w:val="25"/>
        </w:rPr>
        <w:t xml:space="preserve">  </w:t>
      </w:r>
    </w:p>
    <w:p w:rsidR="00081920" w:rsidRPr="000A401B" w:rsidRDefault="00E56990" w:rsidP="00081920">
      <w:pPr>
        <w:pStyle w:val="afe"/>
        <w:spacing w:before="60" w:after="0"/>
        <w:ind w:left="1080"/>
        <w:jc w:val="both"/>
        <w:rPr>
          <w:sz w:val="25"/>
          <w:szCs w:val="25"/>
        </w:rPr>
      </w:pPr>
      <w:r w:rsidRPr="000A401B">
        <w:rPr>
          <w:sz w:val="25"/>
          <w:szCs w:val="25"/>
        </w:rPr>
        <w:t xml:space="preserve"> </w:t>
      </w:r>
      <w:r w:rsidR="00081920" w:rsidRPr="000A401B">
        <w:rPr>
          <w:sz w:val="25"/>
          <w:szCs w:val="25"/>
        </w:rPr>
        <w:t>-</w:t>
      </w:r>
      <w:r w:rsidR="004C2FC9" w:rsidRPr="000A401B">
        <w:rPr>
          <w:sz w:val="25"/>
          <w:szCs w:val="25"/>
        </w:rPr>
        <w:t xml:space="preserve"> планов частных инвесторов  по финансированию объектов </w:t>
      </w:r>
      <w:r w:rsidRPr="000A401B">
        <w:rPr>
          <w:sz w:val="25"/>
          <w:szCs w:val="25"/>
        </w:rPr>
        <w:t>Мурманского транспортного узла</w:t>
      </w:r>
      <w:r w:rsidR="00081920" w:rsidRPr="000A401B">
        <w:rPr>
          <w:sz w:val="25"/>
          <w:szCs w:val="25"/>
        </w:rPr>
        <w:t xml:space="preserve"> </w:t>
      </w:r>
    </w:p>
    <w:p w:rsidR="004C2FC9" w:rsidRPr="000A401B" w:rsidRDefault="00081920" w:rsidP="00081920">
      <w:pPr>
        <w:pStyle w:val="afe"/>
        <w:spacing w:before="60" w:after="0"/>
        <w:ind w:left="1080"/>
        <w:jc w:val="both"/>
        <w:rPr>
          <w:sz w:val="25"/>
          <w:szCs w:val="25"/>
        </w:rPr>
      </w:pPr>
      <w:r w:rsidRPr="000A401B">
        <w:rPr>
          <w:sz w:val="25"/>
          <w:szCs w:val="25"/>
        </w:rPr>
        <w:t xml:space="preserve">1.3. </w:t>
      </w:r>
      <w:r w:rsidR="004C2FC9" w:rsidRPr="000A401B">
        <w:rPr>
          <w:sz w:val="25"/>
          <w:szCs w:val="25"/>
        </w:rPr>
        <w:t>формирование предложений по:</w:t>
      </w:r>
    </w:p>
    <w:p w:rsidR="00E56990" w:rsidRPr="000A401B" w:rsidRDefault="004C2FC9" w:rsidP="004C2FC9">
      <w:pPr>
        <w:pStyle w:val="afe"/>
        <w:spacing w:before="60" w:after="0"/>
        <w:ind w:left="1080" w:firstLine="336"/>
        <w:jc w:val="both"/>
        <w:rPr>
          <w:sz w:val="25"/>
          <w:szCs w:val="25"/>
        </w:rPr>
      </w:pPr>
      <w:r w:rsidRPr="000A401B">
        <w:rPr>
          <w:sz w:val="25"/>
          <w:szCs w:val="25"/>
        </w:rPr>
        <w:t xml:space="preserve">- </w:t>
      </w:r>
      <w:r w:rsidR="00081920" w:rsidRPr="000A401B">
        <w:rPr>
          <w:sz w:val="25"/>
          <w:szCs w:val="25"/>
        </w:rPr>
        <w:t>механизм</w:t>
      </w:r>
      <w:r w:rsidRPr="000A401B">
        <w:rPr>
          <w:sz w:val="25"/>
          <w:szCs w:val="25"/>
        </w:rPr>
        <w:t>у</w:t>
      </w:r>
      <w:r w:rsidR="00081920" w:rsidRPr="000A401B">
        <w:rPr>
          <w:sz w:val="25"/>
          <w:szCs w:val="25"/>
        </w:rPr>
        <w:t xml:space="preserve"> взаимодействия ОАО «УК «МТУ» и действующими/потенциальными инвесторами по развитию Мурманского транспортного узла</w:t>
      </w:r>
      <w:r w:rsidR="00E56990" w:rsidRPr="000A401B">
        <w:rPr>
          <w:sz w:val="25"/>
          <w:szCs w:val="25"/>
        </w:rPr>
        <w:t xml:space="preserve">. </w:t>
      </w:r>
    </w:p>
    <w:p w:rsidR="004C2FC9" w:rsidRPr="000A401B" w:rsidRDefault="004C2FC9" w:rsidP="000A401B">
      <w:pPr>
        <w:pStyle w:val="afe"/>
        <w:spacing w:before="60" w:after="0" w:line="276" w:lineRule="auto"/>
        <w:ind w:left="1080" w:firstLine="336"/>
        <w:jc w:val="both"/>
        <w:rPr>
          <w:sz w:val="25"/>
          <w:szCs w:val="25"/>
        </w:rPr>
      </w:pPr>
      <w:r w:rsidRPr="000A401B">
        <w:rPr>
          <w:sz w:val="25"/>
          <w:szCs w:val="25"/>
        </w:rPr>
        <w:t>- реформированию деятельности ОАО «УК МТУ».</w:t>
      </w:r>
    </w:p>
    <w:p w:rsidR="00BF0652" w:rsidRPr="000A401B" w:rsidRDefault="00D06EA6" w:rsidP="000A401B">
      <w:pPr>
        <w:pStyle w:val="afb"/>
        <w:shd w:val="clear" w:color="auto" w:fill="FFFFFF"/>
        <w:spacing w:before="5" w:line="276" w:lineRule="auto"/>
        <w:ind w:left="1080" w:right="51" w:firstLine="336"/>
        <w:jc w:val="both"/>
        <w:rPr>
          <w:rFonts w:ascii="Times New Roman" w:hAnsi="Times New Roman" w:cs="Times New Roman"/>
          <w:sz w:val="25"/>
          <w:szCs w:val="25"/>
        </w:rPr>
      </w:pPr>
      <w:r w:rsidRPr="000A401B">
        <w:rPr>
          <w:rFonts w:ascii="Times New Roman" w:hAnsi="Times New Roman" w:cs="Times New Roman"/>
          <w:sz w:val="25"/>
          <w:szCs w:val="25"/>
        </w:rPr>
        <w:t>- перечню</w:t>
      </w:r>
      <w:r w:rsidR="00BF0652" w:rsidRPr="000A401B">
        <w:rPr>
          <w:rFonts w:ascii="Times New Roman" w:hAnsi="Times New Roman" w:cs="Times New Roman"/>
          <w:sz w:val="25"/>
          <w:szCs w:val="25"/>
        </w:rPr>
        <w:t xml:space="preserve"> проектов, в которых ОАО «УК «МТУ» могла бы выступить в качестве Заказчика-Застройщика в ближайшей перспективе.</w:t>
      </w:r>
    </w:p>
    <w:p w:rsidR="004B3A5A" w:rsidRPr="000A401B" w:rsidRDefault="004B3A5A" w:rsidP="004B3A5A">
      <w:pPr>
        <w:shd w:val="clear" w:color="auto" w:fill="FFFFFF"/>
        <w:tabs>
          <w:tab w:val="left" w:pos="9781"/>
        </w:tabs>
        <w:spacing w:line="322" w:lineRule="exact"/>
        <w:ind w:right="312" w:firstLine="709"/>
        <w:jc w:val="both"/>
        <w:rPr>
          <w:rFonts w:ascii="Times New Roman" w:hAnsi="Times New Roman" w:cs="Times New Roman"/>
          <w:sz w:val="25"/>
          <w:szCs w:val="25"/>
        </w:rPr>
      </w:pPr>
      <w:r w:rsidRPr="000A401B">
        <w:rPr>
          <w:rFonts w:ascii="Times New Roman" w:hAnsi="Times New Roman" w:cs="Times New Roman"/>
          <w:sz w:val="25"/>
          <w:szCs w:val="25"/>
        </w:rPr>
        <w:t xml:space="preserve">С учетом </w:t>
      </w:r>
      <w:r w:rsidR="008E4206" w:rsidRPr="000A401B">
        <w:rPr>
          <w:rFonts w:ascii="Times New Roman" w:hAnsi="Times New Roman" w:cs="Times New Roman"/>
          <w:sz w:val="25"/>
          <w:szCs w:val="25"/>
        </w:rPr>
        <w:t xml:space="preserve">проделанной работы </w:t>
      </w:r>
      <w:r w:rsidRPr="000A401B">
        <w:rPr>
          <w:rFonts w:ascii="Times New Roman" w:hAnsi="Times New Roman" w:cs="Times New Roman"/>
          <w:sz w:val="25"/>
          <w:szCs w:val="25"/>
        </w:rPr>
        <w:t>по проекту КР МТУ сложилась следующая ситуация.</w:t>
      </w:r>
    </w:p>
    <w:p w:rsidR="00190B9A" w:rsidRPr="000A401B" w:rsidRDefault="00190B9A" w:rsidP="00190B9A">
      <w:pPr>
        <w:pStyle w:val="Style10"/>
        <w:widowControl/>
        <w:spacing w:line="276" w:lineRule="auto"/>
        <w:ind w:firstLine="692"/>
        <w:rPr>
          <w:sz w:val="25"/>
          <w:szCs w:val="25"/>
        </w:rPr>
      </w:pPr>
      <w:r w:rsidRPr="000A401B">
        <w:rPr>
          <w:sz w:val="25"/>
          <w:szCs w:val="25"/>
        </w:rPr>
        <w:t>Управляющая компания «Мурманский транспортный узел» была создана в соответствии с Распоряжением Правительства №1821 от 8 декабря 2008 года. В состав акционеров компании вошли стивидорные компании и перевозчики (ОАО «ММТП» - 40%, ОАО «РЖД» - 25%), представители государства (Администрация Мурманской области - 5%, ФГУ «Росморпорт» - 15%), а также грузоотправители (ОАО «Роснефть» - 15%). Такая структура акционеров была определена исходя из идеи интеграции в одной компании интересов всех участников проекта. При этом решениями директивных органов предусматривалось, что ОАО «УК «МТУ»» будут переданы земельные участки для реализации отдельных инвестиционных проектов в рамках Мурманского транспортного узла, а сама компания будет выступать заказчиком-застройщиком терминальных комплексов.</w:t>
      </w:r>
    </w:p>
    <w:p w:rsidR="00190B9A" w:rsidRPr="000A401B" w:rsidRDefault="00190B9A" w:rsidP="00190B9A">
      <w:pPr>
        <w:tabs>
          <w:tab w:val="left" w:pos="709"/>
        </w:tabs>
        <w:spacing w:line="276" w:lineRule="auto"/>
        <w:jc w:val="both"/>
        <w:rPr>
          <w:rFonts w:ascii="Times New Roman" w:hAnsi="Times New Roman" w:cs="Times New Roman"/>
          <w:sz w:val="25"/>
          <w:szCs w:val="25"/>
        </w:rPr>
      </w:pPr>
      <w:r w:rsidRPr="000A401B">
        <w:rPr>
          <w:rFonts w:ascii="Times New Roman" w:hAnsi="Times New Roman" w:cs="Times New Roman"/>
          <w:sz w:val="25"/>
          <w:szCs w:val="25"/>
        </w:rPr>
        <w:tab/>
        <w:t xml:space="preserve">Однако, опыт реализации проекта показывает, что присутствие в составе управляющей компании (УК) стивидорной компании создает конфликт интересов УК с инвесторами, которые произвели затраты на проектные и землеустроительные работы для угольного и нефтяного терминалов на Западном берегу Кольского залива. В результате схема реализации проекта, заложенная в Распоряжении Правительства </w:t>
      </w:r>
      <w:r w:rsidRPr="000A401B">
        <w:rPr>
          <w:rFonts w:ascii="Times New Roman" w:hAnsi="Times New Roman" w:cs="Times New Roman"/>
          <w:sz w:val="25"/>
          <w:szCs w:val="25"/>
        </w:rPr>
        <w:lastRenderedPageBreak/>
        <w:t>№1821от 8 декабря 2008 года</w:t>
      </w:r>
      <w:r w:rsidR="007D0D89">
        <w:rPr>
          <w:rFonts w:ascii="Times New Roman" w:hAnsi="Times New Roman" w:cs="Times New Roman"/>
          <w:sz w:val="25"/>
          <w:szCs w:val="25"/>
        </w:rPr>
        <w:t>,</w:t>
      </w:r>
      <w:r w:rsidRPr="000A401B">
        <w:rPr>
          <w:rFonts w:ascii="Times New Roman" w:hAnsi="Times New Roman" w:cs="Times New Roman"/>
          <w:sz w:val="25"/>
          <w:szCs w:val="25"/>
        </w:rPr>
        <w:t xml:space="preserve"> не была реализована, само распоряжение было отменено, а альтернативная модель реализации проекта не была предложена.</w:t>
      </w:r>
    </w:p>
    <w:p w:rsidR="004F3DB6" w:rsidRPr="000A401B" w:rsidRDefault="00A7137E" w:rsidP="007E737F">
      <w:pPr>
        <w:widowControl/>
        <w:autoSpaceDE/>
        <w:autoSpaceDN/>
        <w:adjustRightInd/>
        <w:spacing w:line="276" w:lineRule="auto"/>
        <w:ind w:firstLine="703"/>
        <w:jc w:val="both"/>
        <w:rPr>
          <w:rFonts w:ascii="Times New Roman" w:hAnsi="Times New Roman" w:cs="Times New Roman"/>
          <w:color w:val="000000"/>
          <w:spacing w:val="-4"/>
          <w:sz w:val="25"/>
          <w:szCs w:val="25"/>
        </w:rPr>
      </w:pPr>
      <w:r w:rsidRPr="000A401B">
        <w:rPr>
          <w:rFonts w:ascii="Times New Roman" w:hAnsi="Times New Roman" w:cs="Times New Roman"/>
          <w:sz w:val="25"/>
          <w:szCs w:val="25"/>
        </w:rPr>
        <w:t xml:space="preserve">К настоящему моменту реальное движение в рамках проекта Мурманский транспортный узел наблюдается только по проекту создания </w:t>
      </w:r>
      <w:r w:rsidR="00385143" w:rsidRPr="000A401B">
        <w:rPr>
          <w:rFonts w:ascii="Times New Roman" w:hAnsi="Times New Roman" w:cs="Times New Roman"/>
          <w:sz w:val="25"/>
          <w:szCs w:val="25"/>
        </w:rPr>
        <w:t>угольного терминала  на Западном берегу Кольского залива.</w:t>
      </w:r>
      <w:r w:rsidR="004F3DB6" w:rsidRPr="000A401B">
        <w:rPr>
          <w:rFonts w:ascii="Times New Roman" w:hAnsi="Times New Roman" w:cs="Times New Roman"/>
          <w:sz w:val="25"/>
          <w:szCs w:val="25"/>
        </w:rPr>
        <w:t xml:space="preserve"> По железнодорожной ветке на Западном берегу от станции Выходной до станции Лавна проектирование осуществлялось ФКУ «Ространсмодернизация» по заказу Росжелдора (в рамках ФЦП). Проект выполнен ООО «НПО «Мостовик». В настоящее время проект передан в госэкспертизу. В рамках ФАИП на строительство железнодорожной ветки предусмотрено на 2011-2012 год – 450 млн. руб.,2013 год – 1000 млн. руб., 2014 год – 1035 млн. руб. Необходимое время для выполнения всего комплекса работ по строительству железной дороги составляет 3 года. По угольному терминалу на З</w:t>
      </w:r>
      <w:r w:rsidR="00720E8C" w:rsidRPr="000A401B">
        <w:rPr>
          <w:rFonts w:ascii="Times New Roman" w:hAnsi="Times New Roman" w:cs="Times New Roman"/>
          <w:sz w:val="25"/>
          <w:szCs w:val="25"/>
        </w:rPr>
        <w:t>ападном берегу Кольского залива в</w:t>
      </w:r>
      <w:r w:rsidR="004F3DB6" w:rsidRPr="000A401B">
        <w:rPr>
          <w:rFonts w:ascii="Times New Roman" w:hAnsi="Times New Roman" w:cs="Times New Roman"/>
          <w:sz w:val="25"/>
          <w:szCs w:val="25"/>
        </w:rPr>
        <w:t xml:space="preserve">  настоящее время выполнена разработка рабочей документации, подписано  инвестиционные соглашения между Мурманской областью, Ространсмодернизацией и ООО «Лавнатранс», а также Мурманской областью, Ространсмодернизацией и ООО «МТП «Лавна»</w:t>
      </w:r>
      <w:r w:rsidR="004F3DB6" w:rsidRPr="000A401B">
        <w:rPr>
          <w:rFonts w:ascii="Times New Roman" w:hAnsi="Times New Roman" w:cs="Times New Roman"/>
          <w:color w:val="000000"/>
          <w:spacing w:val="-4"/>
          <w:sz w:val="25"/>
          <w:szCs w:val="25"/>
        </w:rPr>
        <w:t xml:space="preserve">. В рамках реализации проекта КР МТУ за счет федеральных средств по заказу ФКУ «Ространсмодернизация»  разработаны и приказом Минтранса  утверждены границы зоны планируемого размещения объектов капитального строительства федерального значения проекта КР МТУ (угольный и нефтяной терминалы, железная дорога от ст. Выходной до проектируемой ст. Лавна и далее к терминалам). </w:t>
      </w:r>
    </w:p>
    <w:p w:rsidR="007E737F" w:rsidRPr="000A401B" w:rsidRDefault="00265203" w:rsidP="00E60159">
      <w:pPr>
        <w:widowControl/>
        <w:autoSpaceDE/>
        <w:autoSpaceDN/>
        <w:adjustRightInd/>
        <w:spacing w:line="276" w:lineRule="auto"/>
        <w:ind w:firstLine="703"/>
        <w:jc w:val="both"/>
        <w:rPr>
          <w:rFonts w:ascii="Times New Roman" w:hAnsi="Times New Roman" w:cs="Times New Roman"/>
          <w:color w:val="000000"/>
          <w:spacing w:val="-4"/>
          <w:sz w:val="25"/>
          <w:szCs w:val="25"/>
        </w:rPr>
      </w:pPr>
      <w:r w:rsidRPr="000A401B">
        <w:rPr>
          <w:rFonts w:ascii="Times New Roman" w:hAnsi="Times New Roman" w:cs="Times New Roman"/>
          <w:color w:val="000000"/>
          <w:spacing w:val="-4"/>
          <w:sz w:val="25"/>
          <w:szCs w:val="25"/>
        </w:rPr>
        <w:t>По остальным проектам, включенным в Обоснование инвестиций по проекту КР МТУ практически не начаты.</w:t>
      </w:r>
    </w:p>
    <w:p w:rsidR="00E60159" w:rsidRPr="00690133" w:rsidRDefault="00E60159" w:rsidP="00E60159">
      <w:pPr>
        <w:pStyle w:val="afb"/>
        <w:spacing w:line="276" w:lineRule="auto"/>
        <w:ind w:left="0" w:firstLine="709"/>
        <w:jc w:val="both"/>
        <w:rPr>
          <w:rFonts w:ascii="Times New Roman" w:hAnsi="Times New Roman" w:cs="Times New Roman"/>
          <w:sz w:val="24"/>
          <w:szCs w:val="24"/>
        </w:rPr>
      </w:pPr>
      <w:r w:rsidRPr="00690133">
        <w:rPr>
          <w:rFonts w:ascii="Times New Roman" w:hAnsi="Times New Roman" w:cs="Times New Roman"/>
          <w:sz w:val="24"/>
          <w:szCs w:val="24"/>
        </w:rPr>
        <w:t xml:space="preserve">В настоящее время владельцем проекта строительства нефтяного терминала является ЗАО «Синтез Петролиум». Проектирование терминала мощностью 35 млн. тонн осуществлялось компанией, исходя как из ресурсной базы самой компании, так из перспектив увеличения добычи в соседних с Мурманской областью нефтеносных провинциях. Однако в дальнейшем ресурсная база проекта по нефти не подтвердилась. У ЗАО «Синтез Петролиум» были отобраны лицензии  на разработку нефтяных месторождений. С другой стороны, пик добычи в указанных нефтяных месторождениях был пройден. Кроме того, были найдены альтернативные варианты транспортировки и перевалки добытой нефти. </w:t>
      </w:r>
    </w:p>
    <w:p w:rsidR="00E60159" w:rsidRPr="00690133" w:rsidRDefault="00E60159" w:rsidP="00E60159">
      <w:pPr>
        <w:pStyle w:val="afb"/>
        <w:spacing w:line="276" w:lineRule="auto"/>
        <w:ind w:left="0" w:firstLine="709"/>
        <w:jc w:val="both"/>
        <w:rPr>
          <w:rFonts w:ascii="Times New Roman" w:hAnsi="Times New Roman" w:cs="Times New Roman"/>
          <w:color w:val="000000"/>
          <w:spacing w:val="-4"/>
          <w:sz w:val="24"/>
          <w:szCs w:val="24"/>
        </w:rPr>
      </w:pPr>
      <w:r w:rsidRPr="00690133">
        <w:rPr>
          <w:rFonts w:ascii="Times New Roman" w:hAnsi="Times New Roman" w:cs="Times New Roman"/>
          <w:sz w:val="24"/>
          <w:szCs w:val="24"/>
        </w:rPr>
        <w:t xml:space="preserve">Одновременно следует отметить, что у </w:t>
      </w:r>
      <w:r w:rsidRPr="00690133">
        <w:rPr>
          <w:rFonts w:ascii="Times New Roman" w:hAnsi="Times New Roman" w:cs="Times New Roman"/>
          <w:color w:val="000000"/>
          <w:spacing w:val="-4"/>
          <w:sz w:val="24"/>
          <w:szCs w:val="24"/>
        </w:rPr>
        <w:t>ЗАО «Синтез Петролеум» не были решены вопросы землеотвода для проектирования и строительства нефтяного терминала. Так, еще в 2010 году компания направила документы в адрес правительства Мурманской области на перевод земель сельскохозяйственного назначения в земли промышленности для осуществления проектных работ по строительству нефтяного терминала на западном берегу Кольского залива. До сих пор такой перевод земель не осуществлен.</w:t>
      </w:r>
    </w:p>
    <w:p w:rsidR="007E737F" w:rsidRPr="000A401B" w:rsidRDefault="007E737F" w:rsidP="007E737F">
      <w:pPr>
        <w:widowControl/>
        <w:autoSpaceDE/>
        <w:autoSpaceDN/>
        <w:adjustRightInd/>
        <w:spacing w:line="276" w:lineRule="auto"/>
        <w:ind w:firstLine="703"/>
        <w:jc w:val="both"/>
        <w:rPr>
          <w:rFonts w:ascii="Times New Roman" w:hAnsi="Times New Roman" w:cs="Times New Roman"/>
          <w:color w:val="000000"/>
          <w:spacing w:val="-4"/>
          <w:sz w:val="25"/>
          <w:szCs w:val="25"/>
        </w:rPr>
      </w:pPr>
      <w:r w:rsidRPr="000A401B">
        <w:rPr>
          <w:rFonts w:ascii="Times New Roman" w:hAnsi="Times New Roman" w:cs="Times New Roman"/>
          <w:color w:val="000000"/>
          <w:spacing w:val="-4"/>
          <w:sz w:val="25"/>
          <w:szCs w:val="25"/>
        </w:rPr>
        <w:t xml:space="preserve">По контейнерному терминалу и логистическому центру не определен круг инвесторов из-за отсутствия подтвержденных грузопотоков, предусмотренных в Обосновании инвестиций по проекту КР МТУ и Генеральной схеме Мурманского портового транспортного узла.  </w:t>
      </w:r>
    </w:p>
    <w:p w:rsidR="007E737F" w:rsidRPr="000A401B" w:rsidRDefault="007E737F" w:rsidP="000A401B">
      <w:pPr>
        <w:widowControl/>
        <w:autoSpaceDE/>
        <w:autoSpaceDN/>
        <w:adjustRightInd/>
        <w:spacing w:line="276" w:lineRule="auto"/>
        <w:ind w:firstLine="705"/>
        <w:jc w:val="both"/>
        <w:rPr>
          <w:rFonts w:ascii="Times New Roman" w:hAnsi="Times New Roman" w:cs="Times New Roman"/>
          <w:color w:val="000000"/>
          <w:spacing w:val="-4"/>
          <w:sz w:val="25"/>
          <w:szCs w:val="25"/>
        </w:rPr>
      </w:pPr>
      <w:r w:rsidRPr="000A401B">
        <w:rPr>
          <w:rFonts w:ascii="Times New Roman" w:hAnsi="Times New Roman" w:cs="Times New Roman"/>
          <w:sz w:val="25"/>
          <w:szCs w:val="25"/>
        </w:rPr>
        <w:lastRenderedPageBreak/>
        <w:t>В этих условиях</w:t>
      </w:r>
      <w:r w:rsidRPr="000A401B">
        <w:rPr>
          <w:rFonts w:ascii="Times New Roman" w:hAnsi="Times New Roman" w:cs="Times New Roman"/>
          <w:color w:val="000000"/>
          <w:spacing w:val="-4"/>
          <w:sz w:val="25"/>
          <w:szCs w:val="25"/>
        </w:rPr>
        <w:t xml:space="preserve"> в соответствии с  Приказом Минтранса  №177 от </w:t>
      </w:r>
      <w:r w:rsidR="00546389" w:rsidRPr="000A401B">
        <w:rPr>
          <w:rFonts w:ascii="Times New Roman" w:hAnsi="Times New Roman" w:cs="Times New Roman"/>
          <w:sz w:val="25"/>
          <w:szCs w:val="25"/>
        </w:rPr>
        <w:t>03 декабря 2007г</w:t>
      </w:r>
      <w:r w:rsidR="00546389" w:rsidRPr="000A401B">
        <w:rPr>
          <w:rFonts w:ascii="Times New Roman" w:hAnsi="Times New Roman" w:cs="Times New Roman"/>
          <w:color w:val="000000"/>
          <w:spacing w:val="-4"/>
          <w:sz w:val="25"/>
          <w:szCs w:val="25"/>
        </w:rPr>
        <w:t xml:space="preserve">  необходимо</w:t>
      </w:r>
      <w:r w:rsidR="00546389" w:rsidRPr="000A401B">
        <w:rPr>
          <w:rFonts w:ascii="Times New Roman" w:hAnsi="Times New Roman" w:cs="Times New Roman"/>
          <w:sz w:val="25"/>
          <w:szCs w:val="25"/>
        </w:rPr>
        <w:t xml:space="preserve"> ОАО «УК «МТУ» совместно с Росморречфлотом, ФКУ «Ространсмодернизация» и ФГУ «Дирекция государственных программ развития морского транспорта» провести актуализацию существующей Генеральной схемы Мурманского портового  транспортного узла, с учётом изменений</w:t>
      </w:r>
      <w:r w:rsidR="00546389" w:rsidRPr="000A401B">
        <w:rPr>
          <w:rFonts w:ascii="Times New Roman" w:hAnsi="Times New Roman" w:cs="Times New Roman"/>
          <w:color w:val="000000"/>
          <w:spacing w:val="-4"/>
          <w:sz w:val="25"/>
          <w:szCs w:val="25"/>
        </w:rPr>
        <w:t xml:space="preserve"> прогнозов по грузопотокам, а также намерений грузоотправителей и инвесторов по сооружению объектов портовой инфраструктуры</w:t>
      </w:r>
    </w:p>
    <w:p w:rsidR="00190B9A" w:rsidRPr="000A401B" w:rsidRDefault="00546389" w:rsidP="000A401B">
      <w:pPr>
        <w:spacing w:line="276" w:lineRule="auto"/>
        <w:ind w:firstLine="703"/>
        <w:jc w:val="both"/>
        <w:rPr>
          <w:rFonts w:ascii="Times New Roman" w:hAnsi="Times New Roman" w:cs="Times New Roman"/>
          <w:color w:val="000000"/>
          <w:sz w:val="25"/>
          <w:szCs w:val="25"/>
        </w:rPr>
      </w:pPr>
      <w:r w:rsidRPr="000A401B">
        <w:rPr>
          <w:rFonts w:ascii="Times New Roman" w:hAnsi="Times New Roman" w:cs="Times New Roman"/>
          <w:sz w:val="25"/>
          <w:szCs w:val="25"/>
        </w:rPr>
        <w:t xml:space="preserve">В дальнейшем </w:t>
      </w:r>
      <w:r w:rsidR="00190B9A" w:rsidRPr="000A401B">
        <w:rPr>
          <w:rFonts w:ascii="Times New Roman" w:hAnsi="Times New Roman" w:cs="Times New Roman"/>
          <w:sz w:val="25"/>
          <w:szCs w:val="25"/>
        </w:rPr>
        <w:t>деятельность</w:t>
      </w:r>
      <w:r w:rsidR="00190B9A" w:rsidRPr="000A401B">
        <w:rPr>
          <w:rFonts w:ascii="Times New Roman" w:hAnsi="Times New Roman" w:cs="Times New Roman"/>
          <w:i/>
          <w:sz w:val="25"/>
          <w:szCs w:val="25"/>
        </w:rPr>
        <w:t xml:space="preserve"> ОАО «УК МТУ»»</w:t>
      </w:r>
      <w:r w:rsidR="00190B9A" w:rsidRPr="000A401B">
        <w:rPr>
          <w:rFonts w:ascii="Times New Roman" w:hAnsi="Times New Roman" w:cs="Times New Roman"/>
          <w:sz w:val="25"/>
          <w:szCs w:val="25"/>
        </w:rPr>
        <w:t xml:space="preserve"> можно направить на решение вопросов, связанных с девелопментом и развитием внутрипортовой инфраструктуры,</w:t>
      </w:r>
      <w:r w:rsidR="00190B9A" w:rsidRPr="000A401B">
        <w:rPr>
          <w:rFonts w:ascii="Times New Roman" w:hAnsi="Times New Roman" w:cs="Times New Roman"/>
          <w:b/>
          <w:i/>
          <w:color w:val="000000"/>
          <w:sz w:val="25"/>
          <w:szCs w:val="25"/>
        </w:rPr>
        <w:t xml:space="preserve"> </w:t>
      </w:r>
      <w:r w:rsidR="00190B9A" w:rsidRPr="000A401B">
        <w:rPr>
          <w:rFonts w:ascii="Times New Roman" w:hAnsi="Times New Roman" w:cs="Times New Roman"/>
          <w:color w:val="000000"/>
          <w:sz w:val="25"/>
          <w:szCs w:val="25"/>
        </w:rPr>
        <w:t>на базе которой инвесторы будут строить терминалы. В результате будут сформированы земельные участки, подготовленные в части инфраструктурного обеспечения, которые впоследствии могут быть проданы инвесторам терминальных комплексов, либо внесены в качестве взноса в уставный капитал акционерных обществ (SPV-компаний), занимающихся сооружением указанных терминальных комплексов.</w:t>
      </w:r>
    </w:p>
    <w:p w:rsidR="00190B9A" w:rsidRPr="000A401B" w:rsidRDefault="00190B9A" w:rsidP="00190B9A">
      <w:pPr>
        <w:spacing w:line="276" w:lineRule="auto"/>
        <w:jc w:val="both"/>
        <w:outlineLvl w:val="0"/>
        <w:rPr>
          <w:rFonts w:ascii="Times New Roman" w:hAnsi="Times New Roman" w:cs="Times New Roman"/>
          <w:color w:val="000000"/>
          <w:sz w:val="25"/>
          <w:szCs w:val="25"/>
        </w:rPr>
      </w:pPr>
      <w:r w:rsidRPr="000A401B">
        <w:rPr>
          <w:rFonts w:ascii="Times New Roman" w:hAnsi="Times New Roman" w:cs="Times New Roman"/>
          <w:color w:val="000000"/>
          <w:sz w:val="25"/>
          <w:szCs w:val="25"/>
        </w:rPr>
        <w:tab/>
        <w:t>Второй вариант  деятельности ОАО «УК «МТУ»» - строительство терминалов под ключ под обязательства конечного инвестора выкупить готовые объекты в рамках контрактов «TAKE OR PAY».</w:t>
      </w:r>
    </w:p>
    <w:p w:rsidR="00190B9A" w:rsidRPr="000A401B" w:rsidRDefault="00190B9A" w:rsidP="00190B9A">
      <w:pPr>
        <w:spacing w:line="276" w:lineRule="auto"/>
        <w:ind w:firstLine="703"/>
        <w:jc w:val="both"/>
        <w:outlineLvl w:val="0"/>
        <w:rPr>
          <w:rFonts w:ascii="Times New Roman" w:eastAsia="ヒラギノ角ゴ Pro W3" w:hAnsi="Times New Roman" w:cs="Times New Roman"/>
          <w:color w:val="000000"/>
          <w:sz w:val="25"/>
          <w:szCs w:val="25"/>
        </w:rPr>
      </w:pPr>
      <w:r w:rsidRPr="000A401B">
        <w:rPr>
          <w:rFonts w:ascii="Times New Roman" w:hAnsi="Times New Roman" w:cs="Times New Roman"/>
          <w:color w:val="000000"/>
          <w:sz w:val="25"/>
          <w:szCs w:val="25"/>
        </w:rPr>
        <w:t>В обоих случаях инвестиционные риски распределяется между ОАО «УК «МТУ»» и частными инвесторами терминалов и обеспечивают стимулы для всех субъектов инвестиционного цикла. (См. Приложение 1).</w:t>
      </w:r>
    </w:p>
    <w:p w:rsidR="00190B9A" w:rsidRPr="000A401B" w:rsidRDefault="00190B9A" w:rsidP="00190B9A">
      <w:pPr>
        <w:spacing w:line="276" w:lineRule="auto"/>
        <w:ind w:firstLine="703"/>
        <w:jc w:val="both"/>
        <w:outlineLvl w:val="0"/>
        <w:rPr>
          <w:rFonts w:ascii="Times New Roman" w:eastAsia="ヒラギノ角ゴ Pro W3" w:hAnsi="Times New Roman" w:cs="Times New Roman"/>
          <w:color w:val="000000"/>
          <w:sz w:val="25"/>
          <w:szCs w:val="25"/>
        </w:rPr>
      </w:pPr>
      <w:r w:rsidRPr="000A401B">
        <w:rPr>
          <w:rFonts w:ascii="Times New Roman" w:eastAsia="ヒラギノ角ゴ Pro W3" w:hAnsi="Times New Roman" w:cs="Times New Roman"/>
          <w:color w:val="000000"/>
          <w:sz w:val="25"/>
          <w:szCs w:val="25"/>
        </w:rPr>
        <w:t xml:space="preserve">Задел в реализации этой схемы был сделан, когда </w:t>
      </w:r>
      <w:r w:rsidRPr="000A401B">
        <w:rPr>
          <w:rFonts w:ascii="Times New Roman" w:hAnsi="Times New Roman" w:cs="Times New Roman"/>
          <w:color w:val="000000"/>
          <w:sz w:val="25"/>
          <w:szCs w:val="25"/>
        </w:rPr>
        <w:t xml:space="preserve">бюджетные средства были направлены на выполнение проектных работ по планировке территории Мурманского транспортного узла (далее – МТУ). В частности были разработаны границы зон планируемого размещения объектов капитального строительства объектов МТУ федерального значения, а также проект территориального планирования западного берега Кольского залива, включая ж.д. подходы с выходом на западный берег Кольского залива. </w:t>
      </w:r>
    </w:p>
    <w:p w:rsidR="00190B9A" w:rsidRPr="000A401B" w:rsidRDefault="00190B9A" w:rsidP="00190B9A">
      <w:pPr>
        <w:spacing w:line="276" w:lineRule="auto"/>
        <w:ind w:firstLine="703"/>
        <w:jc w:val="both"/>
        <w:outlineLvl w:val="0"/>
        <w:rPr>
          <w:rFonts w:ascii="Times New Roman" w:eastAsia="ヒラギノ角ゴ Pro W3" w:hAnsi="Times New Roman" w:cs="Times New Roman"/>
          <w:color w:val="000000"/>
          <w:sz w:val="25"/>
          <w:szCs w:val="25"/>
        </w:rPr>
      </w:pPr>
      <w:r w:rsidRPr="000A401B">
        <w:rPr>
          <w:rFonts w:ascii="Times New Roman" w:hAnsi="Times New Roman" w:cs="Times New Roman"/>
          <w:color w:val="000000"/>
          <w:sz w:val="25"/>
          <w:szCs w:val="25"/>
        </w:rPr>
        <w:t>В рамках ФЦП «Развитие транспортной системы Российской Федерации на период 2010-2015 гг.» на начало строительства железнодорожной ветки предусмотрено на 2011-2012 год – 450 млн. руб., 2013 год – 1000 млн. руб., 2014 год – 1035 млн. руб. Кроме того, в феврале 2012 года проект был включен в перечень приоритетных инвестиционных проектов Северо-Западного федерального округа.</w:t>
      </w:r>
    </w:p>
    <w:p w:rsidR="00190B9A" w:rsidRPr="000A401B" w:rsidRDefault="00190B9A" w:rsidP="00190B9A">
      <w:pPr>
        <w:spacing w:line="276" w:lineRule="auto"/>
        <w:jc w:val="both"/>
        <w:outlineLvl w:val="0"/>
        <w:rPr>
          <w:rFonts w:ascii="Times New Roman" w:eastAsia="ヒラギノ角ゴ Pro W3" w:hAnsi="Times New Roman" w:cs="Times New Roman"/>
          <w:color w:val="000000"/>
          <w:sz w:val="25"/>
          <w:szCs w:val="25"/>
        </w:rPr>
      </w:pPr>
      <w:r w:rsidRPr="000A401B">
        <w:rPr>
          <w:rFonts w:ascii="Times New Roman" w:eastAsia="Helvetica" w:hAnsi="Times New Roman" w:cs="Times New Roman"/>
          <w:color w:val="000000"/>
          <w:sz w:val="25"/>
          <w:szCs w:val="25"/>
        </w:rPr>
        <w:tab/>
        <w:t>Дальнейшее развитие п</w:t>
      </w:r>
      <w:r w:rsidRPr="000A401B">
        <w:rPr>
          <w:rFonts w:ascii="Times New Roman" w:hAnsi="Times New Roman" w:cs="Times New Roman"/>
          <w:color w:val="000000"/>
          <w:sz w:val="25"/>
          <w:szCs w:val="25"/>
        </w:rPr>
        <w:t xml:space="preserve">роекта может быть осуществлено при условии возложения на  ОАО «УК «МТУ» (как это и предусмотрено Уставом Общества) функции заказчика застройщика объектов, финансируемых за счет средств федерального и регионального бюджетов, а также привлеченных источников. (Функции ОАО «УК «МТУ»» приведены в приложении 2). </w:t>
      </w:r>
    </w:p>
    <w:p w:rsidR="00190B9A" w:rsidRPr="000A401B" w:rsidRDefault="00190B9A" w:rsidP="00190B9A">
      <w:pPr>
        <w:pStyle w:val="afb"/>
        <w:spacing w:line="276" w:lineRule="auto"/>
        <w:ind w:left="0" w:firstLine="703"/>
        <w:jc w:val="both"/>
        <w:rPr>
          <w:rFonts w:ascii="Times New Roman" w:hAnsi="Times New Roman" w:cs="Times New Roman"/>
          <w:sz w:val="25"/>
          <w:szCs w:val="25"/>
        </w:rPr>
      </w:pPr>
      <w:r w:rsidRPr="000A401B">
        <w:rPr>
          <w:rFonts w:ascii="Times New Roman" w:hAnsi="Times New Roman" w:cs="Times New Roman"/>
          <w:sz w:val="25"/>
          <w:szCs w:val="25"/>
        </w:rPr>
        <w:t xml:space="preserve">Для формирования финансовой схемы привлечения негосударственных источников финансирования управляющей компанией подписаны соглашение с инвестиционной компанией «Риком-Траст», компанией «АБМ Партнер», а также со Сбербанком РФ и, с инвестиционной компанией «Тройка Диалог» о сотрудничестве при </w:t>
      </w:r>
      <w:r w:rsidRPr="000A401B">
        <w:rPr>
          <w:rFonts w:ascii="Times New Roman" w:hAnsi="Times New Roman" w:cs="Times New Roman"/>
          <w:sz w:val="25"/>
          <w:szCs w:val="25"/>
        </w:rPr>
        <w:lastRenderedPageBreak/>
        <w:t>организации финансирования объектов Мурманского транспортного узла</w:t>
      </w:r>
    </w:p>
    <w:p w:rsidR="00190B9A" w:rsidRPr="000A401B" w:rsidRDefault="00190B9A" w:rsidP="00190B9A">
      <w:pPr>
        <w:spacing w:line="276" w:lineRule="auto"/>
        <w:ind w:firstLine="709"/>
        <w:jc w:val="both"/>
        <w:rPr>
          <w:rFonts w:ascii="Times New Roman" w:hAnsi="Times New Roman" w:cs="Times New Roman"/>
          <w:sz w:val="25"/>
          <w:szCs w:val="25"/>
        </w:rPr>
      </w:pPr>
      <w:r w:rsidRPr="000A401B">
        <w:rPr>
          <w:rFonts w:ascii="Times New Roman" w:hAnsi="Times New Roman" w:cs="Times New Roman"/>
          <w:sz w:val="25"/>
          <w:szCs w:val="25"/>
        </w:rPr>
        <w:t xml:space="preserve">Конкретный перечень задач, которые должны решаться в интересах участников проекта «Комплексное развитие Мурманского транспортного узла» приведен в приложении 3. </w:t>
      </w:r>
    </w:p>
    <w:p w:rsidR="00190B9A" w:rsidRPr="000A401B" w:rsidRDefault="00190B9A" w:rsidP="00190B9A">
      <w:pPr>
        <w:tabs>
          <w:tab w:val="left" w:pos="709"/>
        </w:tabs>
        <w:spacing w:line="276" w:lineRule="auto"/>
        <w:jc w:val="both"/>
        <w:rPr>
          <w:rFonts w:ascii="Times New Roman" w:hAnsi="Times New Roman" w:cs="Times New Roman"/>
          <w:sz w:val="25"/>
          <w:szCs w:val="25"/>
        </w:rPr>
      </w:pPr>
      <w:r w:rsidRPr="000A401B">
        <w:rPr>
          <w:rFonts w:ascii="Times New Roman" w:hAnsi="Times New Roman" w:cs="Times New Roman"/>
          <w:sz w:val="25"/>
          <w:szCs w:val="25"/>
        </w:rPr>
        <w:tab/>
        <w:t>Для перспектив развития МТУ принципиальное значение имеет решение вопроса о развитии Северного морского пути (далее СМП). В рамках саммита АТЭС-2012 СМП была объявлена одной из приоритетных программ  в области транспортировки грузов по Северным морям. В настоящее время Минтранс Японии заказал исследования технических возможностей эксплуатации СМП и объема перевозок с учетом потребностей фирм Японии, Кореи и Китая. ОАО УК «МТУ» совместно с институтом Номура (соисполнитель по этой теме с японской стороны) подготовило техническое задание на выполнение этих работ (Приложение 4).</w:t>
      </w:r>
    </w:p>
    <w:p w:rsidR="00190B9A" w:rsidRPr="000A401B" w:rsidRDefault="00190B9A" w:rsidP="00190B9A">
      <w:pPr>
        <w:spacing w:line="276" w:lineRule="auto"/>
        <w:ind w:firstLine="709"/>
        <w:jc w:val="both"/>
        <w:rPr>
          <w:rFonts w:ascii="Times New Roman" w:hAnsi="Times New Roman" w:cs="Times New Roman"/>
          <w:sz w:val="25"/>
          <w:szCs w:val="25"/>
        </w:rPr>
      </w:pPr>
      <w:r w:rsidRPr="000A401B">
        <w:rPr>
          <w:rFonts w:ascii="Times New Roman" w:hAnsi="Times New Roman" w:cs="Times New Roman"/>
          <w:sz w:val="25"/>
          <w:szCs w:val="25"/>
        </w:rPr>
        <w:t>Дорожная карта по наделению ОАО «УК «МТУ» функциями управляющей компании приведена в приложении 5.</w:t>
      </w:r>
    </w:p>
    <w:p w:rsidR="00190B9A" w:rsidRPr="00190B9A" w:rsidRDefault="00190B9A" w:rsidP="00190B9A">
      <w:pPr>
        <w:tabs>
          <w:tab w:val="left" w:pos="1134"/>
        </w:tabs>
        <w:spacing w:line="276" w:lineRule="auto"/>
        <w:ind w:firstLine="709"/>
        <w:jc w:val="both"/>
        <w:rPr>
          <w:rFonts w:ascii="Times New Roman" w:hAnsi="Times New Roman" w:cs="Times New Roman"/>
          <w:sz w:val="24"/>
          <w:szCs w:val="24"/>
        </w:rPr>
      </w:pPr>
    </w:p>
    <w:p w:rsidR="00190B9A" w:rsidRDefault="00190B9A" w:rsidP="00190B9A">
      <w:pPr>
        <w:jc w:val="right"/>
        <w:rPr>
          <w:rFonts w:ascii="Times New Roman" w:hAnsi="Times New Roman" w:cs="Times New Roman"/>
          <w:b/>
          <w:i/>
          <w:sz w:val="26"/>
          <w:szCs w:val="26"/>
          <w:u w:val="single"/>
        </w:rPr>
        <w:sectPr w:rsidR="00190B9A" w:rsidSect="00190B9A">
          <w:footerReference w:type="default" r:id="rId11"/>
          <w:pgSz w:w="12240" w:h="15840"/>
          <w:pgMar w:top="851" w:right="1183" w:bottom="1135" w:left="1440" w:header="708" w:footer="708" w:gutter="0"/>
          <w:cols w:space="708"/>
          <w:docGrid w:linePitch="360"/>
        </w:sectPr>
      </w:pPr>
    </w:p>
    <w:p w:rsidR="00190B9A" w:rsidRDefault="009B23A8" w:rsidP="00190B9A">
      <w:pPr>
        <w:jc w:val="center"/>
        <w:rPr>
          <w:rFonts w:ascii="Times New Roman" w:hAnsi="Times New Roman" w:cs="Times New Roman"/>
          <w:b/>
          <w:i/>
        </w:rPr>
      </w:pPr>
      <w:r>
        <w:rPr>
          <w:rFonts w:ascii="Times New Roman" w:hAnsi="Times New Roman" w:cs="Times New Roman"/>
          <w:b/>
          <w:i/>
          <w:noProof/>
        </w:rPr>
        <w:lastRenderedPageBreak/>
        <w:pict>
          <v:rect id="_x0000_s1063" style="position:absolute;left:0;text-align:left;margin-left:529.8pt;margin-top:-30.9pt;width:174pt;height:25.5pt;z-index:251699200" stroked="f">
            <v:textbox style="mso-next-textbox:#_x0000_s1063">
              <w:txbxContent>
                <w:p w:rsidR="00546389" w:rsidRPr="0079544A" w:rsidRDefault="00546389" w:rsidP="00190B9A">
                  <w:pPr>
                    <w:jc w:val="right"/>
                    <w:rPr>
                      <w:rFonts w:ascii="Times New Roman" w:hAnsi="Times New Roman" w:cs="Times New Roman"/>
                      <w:b/>
                      <w:i/>
                      <w:sz w:val="26"/>
                      <w:szCs w:val="26"/>
                      <w:u w:val="single"/>
                    </w:rPr>
                  </w:pPr>
                  <w:r w:rsidRPr="0079544A">
                    <w:rPr>
                      <w:rFonts w:ascii="Times New Roman" w:hAnsi="Times New Roman" w:cs="Times New Roman"/>
                      <w:b/>
                      <w:i/>
                      <w:sz w:val="26"/>
                      <w:szCs w:val="26"/>
                      <w:u w:val="single"/>
                    </w:rPr>
                    <w:t xml:space="preserve">Приложение </w:t>
                  </w:r>
                  <w:r>
                    <w:rPr>
                      <w:rFonts w:ascii="Times New Roman" w:hAnsi="Times New Roman" w:cs="Times New Roman"/>
                      <w:b/>
                      <w:i/>
                      <w:sz w:val="26"/>
                      <w:szCs w:val="26"/>
                      <w:u w:val="single"/>
                    </w:rPr>
                    <w:t>1</w:t>
                  </w:r>
                </w:p>
              </w:txbxContent>
            </v:textbox>
          </v:rect>
        </w:pict>
      </w:r>
      <w:r w:rsidR="00190B9A" w:rsidRPr="0010129C">
        <w:rPr>
          <w:rFonts w:ascii="Times New Roman" w:hAnsi="Times New Roman" w:cs="Times New Roman"/>
          <w:b/>
          <w:i/>
        </w:rPr>
        <w:t>СХЕМА РЕАЛИЗАЦИИ ПРОЕКТА КОМПЛЕКСНОЕ РАЗВИТИЕ МУРМАНСКОГО ТРАНСПОРТНОГО УЗЛА С УЧАСТИЕМ</w:t>
      </w:r>
    </w:p>
    <w:p w:rsidR="00190B9A" w:rsidRPr="0010129C" w:rsidRDefault="00190B9A" w:rsidP="00190B9A">
      <w:pPr>
        <w:jc w:val="center"/>
        <w:rPr>
          <w:rFonts w:ascii="Times New Roman" w:hAnsi="Times New Roman" w:cs="Times New Roman"/>
          <w:b/>
          <w:i/>
        </w:rPr>
      </w:pPr>
      <w:r w:rsidRPr="0010129C">
        <w:rPr>
          <w:rFonts w:ascii="Times New Roman" w:hAnsi="Times New Roman" w:cs="Times New Roman"/>
          <w:b/>
          <w:i/>
        </w:rPr>
        <w:t>ОАО «УК «МТУ»»</w:t>
      </w:r>
      <w:r>
        <w:rPr>
          <w:rFonts w:ascii="Times New Roman" w:hAnsi="Times New Roman" w:cs="Times New Roman"/>
          <w:b/>
          <w:i/>
        </w:rPr>
        <w:t xml:space="preserve"> В КАЧЕСТВЕ ЗАЗЧИКА-ЗАСТРОЙЩИКА</w:t>
      </w:r>
    </w:p>
    <w:p w:rsidR="00190B9A" w:rsidRPr="0010129C" w:rsidRDefault="009B23A8" w:rsidP="00190B9A">
      <w:pPr>
        <w:jc w:val="center"/>
        <w:rPr>
          <w:rFonts w:ascii="Times New Roman" w:hAnsi="Times New Roman" w:cs="Times New Roman"/>
          <w:b/>
          <w:i/>
        </w:rPr>
      </w:pPr>
      <w:r w:rsidRPr="009B23A8">
        <w:rPr>
          <w:rFonts w:ascii="Times New Roman" w:hAnsi="Times New Roman" w:cs="Times New Roman"/>
          <w:noProof/>
          <w:sz w:val="24"/>
          <w:szCs w:val="24"/>
        </w:rPr>
        <w:pict>
          <v:oval id="_x0000_s1040" style="position:absolute;left:0;text-align:left;margin-left:600.3pt;margin-top:8.1pt;width:124.6pt;height:81.25pt;z-index:251675648">
            <v:textbox style="mso-next-textbox:#_x0000_s1040">
              <w:txbxContent>
                <w:p w:rsidR="00546389" w:rsidRPr="0010129C" w:rsidRDefault="00546389" w:rsidP="00190B9A">
                  <w:pPr>
                    <w:ind w:left="-284"/>
                    <w:jc w:val="center"/>
                    <w:rPr>
                      <w:rFonts w:ascii="Times New Roman" w:hAnsi="Times New Roman" w:cs="Times New Roman"/>
                    </w:rPr>
                  </w:pPr>
                  <w:r w:rsidRPr="0010129C">
                    <w:rPr>
                      <w:rFonts w:ascii="Times New Roman" w:hAnsi="Times New Roman" w:cs="Times New Roman"/>
                    </w:rPr>
                    <w:t>Средства учредителей ОАО «УК «МТУ»»</w:t>
                  </w:r>
                </w:p>
              </w:txbxContent>
            </v:textbox>
          </v:oval>
        </w:pict>
      </w:r>
      <w:r w:rsidRPr="009B23A8">
        <w:rPr>
          <w:rFonts w:ascii="Times New Roman" w:hAnsi="Times New Roman" w:cs="Times New Roman"/>
          <w:noProof/>
          <w:sz w:val="24"/>
          <w:szCs w:val="24"/>
        </w:rPr>
        <w:pict>
          <v:rect id="_x0000_s1038" style="position:absolute;left:0;text-align:left;margin-left:272.55pt;margin-top:2.45pt;width:201.75pt;height:36pt;z-index:251673600" strokeweight="1.5pt">
            <v:textbox style="mso-next-textbox:#_x0000_s1038">
              <w:txbxContent>
                <w:p w:rsidR="00546389" w:rsidRPr="00BE702A" w:rsidRDefault="00546389" w:rsidP="00190B9A">
                  <w:pPr>
                    <w:jc w:val="center"/>
                    <w:rPr>
                      <w:rFonts w:ascii="Times New Roman" w:hAnsi="Times New Roman" w:cs="Times New Roman"/>
                      <w:b/>
                      <w:sz w:val="28"/>
                      <w:szCs w:val="28"/>
                    </w:rPr>
                  </w:pPr>
                  <w:r w:rsidRPr="00BE702A">
                    <w:rPr>
                      <w:rFonts w:ascii="Times New Roman" w:hAnsi="Times New Roman" w:cs="Times New Roman"/>
                      <w:b/>
                      <w:sz w:val="28"/>
                      <w:szCs w:val="28"/>
                    </w:rPr>
                    <w:t>ОАО «УК «МТУ»»</w:t>
                  </w:r>
                </w:p>
              </w:txbxContent>
            </v:textbox>
          </v:rect>
        </w:pict>
      </w:r>
    </w:p>
    <w:p w:rsidR="00190B9A" w:rsidRPr="0010129C" w:rsidRDefault="009B23A8" w:rsidP="00190B9A">
      <w:pPr>
        <w:jc w:val="center"/>
        <w:rPr>
          <w:rFonts w:ascii="Times New Roman" w:hAnsi="Times New Roman" w:cs="Times New Roman"/>
          <w:sz w:val="24"/>
          <w:szCs w:val="24"/>
        </w:rPr>
      </w:pPr>
      <w:r>
        <w:rPr>
          <w:rFonts w:ascii="Times New Roman" w:hAnsi="Times New Roman" w:cs="Times New Roman"/>
          <w:noProof/>
          <w:sz w:val="24"/>
          <w:szCs w:val="24"/>
        </w:rPr>
        <w:pict>
          <v:shapetype id="_x0000_t32" coordsize="21600,21600" o:spt="32" o:oned="t" path="m,l21600,21600e" filled="f">
            <v:path arrowok="t" fillok="f" o:connecttype="none"/>
            <o:lock v:ext="edit" shapetype="t"/>
          </v:shapetype>
          <v:shape id="_x0000_s1048" type="#_x0000_t32" style="position:absolute;left:0;text-align:left;margin-left:479.55pt;margin-top:1.7pt;width:42.3pt;height:24.55pt;z-index:251683840" o:connectortype="straight" strokeweight="1pt">
            <v:stroke endarrow="block"/>
          </v:shape>
        </w:pict>
      </w:r>
      <w:r>
        <w:rPr>
          <w:rFonts w:ascii="Times New Roman" w:hAnsi="Times New Roman" w:cs="Times New Roman"/>
          <w:noProof/>
          <w:sz w:val="24"/>
          <w:szCs w:val="24"/>
        </w:rPr>
        <w:pict>
          <v:shape id="_x0000_s1047" type="#_x0000_t32" style="position:absolute;left:0;text-align:left;margin-left:223.95pt;margin-top:9.75pt;width:45pt;height:24.55pt;flip:x;z-index:251682816" o:connectortype="straight" strokeweight="1pt">
            <v:stroke endarrow="block"/>
          </v:shape>
        </w:pict>
      </w:r>
      <w:r>
        <w:rPr>
          <w:rFonts w:ascii="Times New Roman" w:hAnsi="Times New Roman" w:cs="Times New Roman"/>
          <w:noProof/>
          <w:sz w:val="24"/>
          <w:szCs w:val="24"/>
        </w:rPr>
        <w:pict>
          <v:oval id="_x0000_s1037" style="position:absolute;left:0;text-align:left;margin-left:-22.2pt;margin-top:1.7pt;width:143.7pt;height:76.5pt;z-index:251672576">
            <v:textbox style="mso-next-textbox:#_x0000_s1037">
              <w:txbxContent>
                <w:p w:rsidR="00546389" w:rsidRPr="0010129C" w:rsidRDefault="00546389" w:rsidP="00190B9A">
                  <w:pPr>
                    <w:jc w:val="center"/>
                    <w:rPr>
                      <w:rFonts w:ascii="Times New Roman" w:hAnsi="Times New Roman" w:cs="Times New Roman"/>
                    </w:rPr>
                  </w:pPr>
                  <w:r w:rsidRPr="0010129C">
                    <w:rPr>
                      <w:rFonts w:ascii="Times New Roman" w:hAnsi="Times New Roman" w:cs="Times New Roman"/>
                    </w:rPr>
                    <w:t>Средства учредителей ОАО «УК «МТУ»»</w:t>
                  </w:r>
                </w:p>
              </w:txbxContent>
            </v:textbox>
          </v:oval>
        </w:pict>
      </w:r>
      <w:r>
        <w:rPr>
          <w:rFonts w:ascii="Times New Roman" w:hAnsi="Times New Roman" w:cs="Times New Roman"/>
          <w:noProof/>
          <w:sz w:val="24"/>
          <w:szCs w:val="24"/>
        </w:rPr>
        <w:pict>
          <v:shape id="_x0000_s1055" type="#_x0000_t32" style="position:absolute;left:0;text-align:left;margin-left:378pt;margin-top:16.9pt;width:0;height:450.35pt;z-index:251691008" o:connectortype="straight"/>
        </w:pict>
      </w:r>
    </w:p>
    <w:p w:rsidR="00190B9A" w:rsidRPr="0010129C" w:rsidRDefault="009B23A8" w:rsidP="00190B9A">
      <w:pPr>
        <w:jc w:val="center"/>
        <w:rPr>
          <w:rFonts w:ascii="Times New Roman" w:hAnsi="Times New Roman" w:cs="Times New Roman"/>
          <w:sz w:val="24"/>
          <w:szCs w:val="24"/>
        </w:rPr>
      </w:pPr>
      <w:r>
        <w:rPr>
          <w:rFonts w:ascii="Times New Roman" w:hAnsi="Times New Roman" w:cs="Times New Roman"/>
          <w:noProof/>
          <w:sz w:val="24"/>
          <w:szCs w:val="24"/>
        </w:rPr>
        <w:pict>
          <v:rect id="_x0000_s1039" style="position:absolute;left:0;text-align:left;margin-left:427.5pt;margin-top:12.6pt;width:160.5pt;height:51.8pt;z-index:251674624">
            <v:textbox style="mso-next-textbox:#_x0000_s1039">
              <w:txbxContent>
                <w:p w:rsidR="00546389" w:rsidRPr="002471D6" w:rsidRDefault="00546389" w:rsidP="00190B9A">
                  <w:pPr>
                    <w:jc w:val="center"/>
                    <w:rPr>
                      <w:rFonts w:ascii="Times New Roman" w:hAnsi="Times New Roman" w:cs="Times New Roman"/>
                      <w:sz w:val="24"/>
                      <w:szCs w:val="24"/>
                    </w:rPr>
                  </w:pPr>
                  <w:r>
                    <w:rPr>
                      <w:rFonts w:ascii="Times New Roman" w:hAnsi="Times New Roman" w:cs="Times New Roman"/>
                      <w:sz w:val="24"/>
                      <w:szCs w:val="24"/>
                    </w:rPr>
                    <w:t>Заказчик застройщик терминалов МТУ</w:t>
                  </w:r>
                </w:p>
              </w:txbxContent>
            </v:textbox>
          </v:rect>
        </w:pict>
      </w:r>
    </w:p>
    <w:p w:rsidR="00190B9A" w:rsidRPr="0010129C" w:rsidRDefault="009B23A8" w:rsidP="00190B9A">
      <w:pPr>
        <w:jc w:val="center"/>
        <w:rPr>
          <w:rFonts w:ascii="Times New Roman" w:hAnsi="Times New Roman" w:cs="Times New Roman"/>
          <w:sz w:val="24"/>
          <w:szCs w:val="24"/>
        </w:rPr>
      </w:pPr>
      <w:r>
        <w:rPr>
          <w:rFonts w:ascii="Times New Roman" w:hAnsi="Times New Roman" w:cs="Times New Roman"/>
          <w:noProof/>
          <w:sz w:val="24"/>
          <w:szCs w:val="24"/>
        </w:rPr>
        <w:pict>
          <v:rect id="_x0000_s1028" style="position:absolute;left:0;text-align:left;margin-left:163.5pt;margin-top:6.7pt;width:151.5pt;height:51.8pt;z-index:251663360">
            <v:textbox style="mso-next-textbox:#_x0000_s1028">
              <w:txbxContent>
                <w:p w:rsidR="00546389" w:rsidRPr="002471D6" w:rsidRDefault="00546389" w:rsidP="00190B9A">
                  <w:pPr>
                    <w:jc w:val="center"/>
                    <w:rPr>
                      <w:rFonts w:ascii="Times New Roman" w:hAnsi="Times New Roman" w:cs="Times New Roman"/>
                      <w:sz w:val="24"/>
                      <w:szCs w:val="24"/>
                    </w:rPr>
                  </w:pPr>
                  <w:r>
                    <w:rPr>
                      <w:rFonts w:ascii="Times New Roman" w:hAnsi="Times New Roman" w:cs="Times New Roman"/>
                      <w:sz w:val="24"/>
                      <w:szCs w:val="24"/>
                    </w:rPr>
                    <w:t>Заказчик застройщик объектов инфраструктуры МТУ</w:t>
                  </w:r>
                </w:p>
              </w:txbxContent>
            </v:textbox>
          </v:rect>
        </w:pict>
      </w:r>
      <w:r>
        <w:rPr>
          <w:rFonts w:ascii="Times New Roman" w:hAnsi="Times New Roman" w:cs="Times New Roman"/>
          <w:noProof/>
          <w:sz w:val="24"/>
          <w:szCs w:val="24"/>
        </w:rPr>
        <w:pict>
          <v:shape id="_x0000_s1052" type="#_x0000_t32" style="position:absolute;left:0;text-align:left;margin-left:587.25pt;margin-top:13.7pt;width:13.05pt;height:.05pt;flip:x;z-index:251687936" o:connectortype="straight" strokeweight="1pt">
            <v:stroke endarrow="block"/>
          </v:shape>
        </w:pict>
      </w:r>
      <w:r>
        <w:rPr>
          <w:rFonts w:ascii="Times New Roman" w:hAnsi="Times New Roman" w:cs="Times New Roman"/>
          <w:noProof/>
          <w:sz w:val="24"/>
          <w:szCs w:val="24"/>
        </w:rPr>
        <w:pict>
          <v:shape id="_x0000_s1049" type="#_x0000_t32" style="position:absolute;left:0;text-align:left;margin-left:121.05pt;margin-top:13.7pt;width:40.95pt;height:0;z-index:251684864" o:connectortype="straight" strokeweight="1pt">
            <v:stroke endarrow="block"/>
          </v:shape>
        </w:pict>
      </w:r>
      <w:r w:rsidR="00190B9A" w:rsidRPr="0010129C">
        <w:rPr>
          <w:rFonts w:ascii="Times New Roman" w:hAnsi="Times New Roman" w:cs="Times New Roman"/>
          <w:sz w:val="24"/>
          <w:szCs w:val="24"/>
        </w:rPr>
        <w:tab/>
      </w:r>
      <w:r w:rsidR="00190B9A" w:rsidRPr="0010129C">
        <w:rPr>
          <w:rFonts w:ascii="Times New Roman" w:hAnsi="Times New Roman" w:cs="Times New Roman"/>
          <w:sz w:val="24"/>
          <w:szCs w:val="24"/>
        </w:rPr>
        <w:tab/>
      </w:r>
      <w:r w:rsidR="00190B9A" w:rsidRPr="0010129C">
        <w:rPr>
          <w:rFonts w:ascii="Times New Roman" w:hAnsi="Times New Roman" w:cs="Times New Roman"/>
          <w:sz w:val="24"/>
          <w:szCs w:val="24"/>
        </w:rPr>
        <w:tab/>
      </w:r>
      <w:r w:rsidR="00190B9A" w:rsidRPr="0010129C">
        <w:rPr>
          <w:rFonts w:ascii="Times New Roman" w:hAnsi="Times New Roman" w:cs="Times New Roman"/>
          <w:sz w:val="24"/>
          <w:szCs w:val="24"/>
        </w:rPr>
        <w:tab/>
      </w:r>
      <w:r w:rsidR="00190B9A" w:rsidRPr="0010129C">
        <w:rPr>
          <w:rFonts w:ascii="Times New Roman" w:hAnsi="Times New Roman" w:cs="Times New Roman"/>
          <w:sz w:val="24"/>
          <w:szCs w:val="24"/>
        </w:rPr>
        <w:tab/>
      </w:r>
      <w:r w:rsidR="00190B9A" w:rsidRPr="0010129C">
        <w:rPr>
          <w:rFonts w:ascii="Times New Roman" w:hAnsi="Times New Roman" w:cs="Times New Roman"/>
          <w:sz w:val="24"/>
          <w:szCs w:val="24"/>
        </w:rPr>
        <w:tab/>
      </w:r>
      <w:r w:rsidR="00190B9A" w:rsidRPr="0010129C">
        <w:rPr>
          <w:rFonts w:ascii="Times New Roman" w:hAnsi="Times New Roman" w:cs="Times New Roman"/>
          <w:sz w:val="24"/>
          <w:szCs w:val="24"/>
        </w:rPr>
        <w:tab/>
      </w:r>
      <w:r w:rsidR="00190B9A" w:rsidRPr="0010129C">
        <w:rPr>
          <w:rFonts w:ascii="Times New Roman" w:hAnsi="Times New Roman" w:cs="Times New Roman"/>
          <w:sz w:val="24"/>
          <w:szCs w:val="24"/>
        </w:rPr>
        <w:tab/>
      </w:r>
    </w:p>
    <w:p w:rsidR="00190B9A" w:rsidRPr="0010129C" w:rsidRDefault="00190B9A" w:rsidP="00190B9A">
      <w:pPr>
        <w:rPr>
          <w:rFonts w:ascii="Times New Roman" w:hAnsi="Times New Roman" w:cs="Times New Roman"/>
          <w:sz w:val="24"/>
          <w:szCs w:val="24"/>
        </w:rPr>
      </w:pPr>
    </w:p>
    <w:p w:rsidR="00190B9A" w:rsidRPr="0010129C" w:rsidRDefault="009B23A8" w:rsidP="00190B9A">
      <w:pPr>
        <w:tabs>
          <w:tab w:val="left" w:pos="5505"/>
        </w:tabs>
        <w:rPr>
          <w:rFonts w:ascii="Times New Roman" w:hAnsi="Times New Roman" w:cs="Times New Roman"/>
          <w:sz w:val="24"/>
          <w:szCs w:val="24"/>
        </w:rPr>
      </w:pPr>
      <w:r>
        <w:rPr>
          <w:rFonts w:ascii="Times New Roman" w:hAnsi="Times New Roman" w:cs="Times New Roman"/>
          <w:noProof/>
          <w:sz w:val="24"/>
          <w:szCs w:val="24"/>
        </w:rPr>
        <w:pict>
          <v:shape id="_x0000_s1050" type="#_x0000_t32" style="position:absolute;margin-left:121.05pt;margin-top:45.45pt;width:40.95pt;height:0;z-index:251685888" o:connectortype="straight" strokeweight="1pt">
            <v:stroke endarrow="block"/>
          </v:shape>
        </w:pict>
      </w:r>
      <w:r>
        <w:rPr>
          <w:rFonts w:ascii="Times New Roman" w:hAnsi="Times New Roman" w:cs="Times New Roman"/>
          <w:noProof/>
          <w:sz w:val="24"/>
          <w:szCs w:val="24"/>
        </w:rPr>
        <w:pict>
          <v:shape id="_x0000_s1051" type="#_x0000_t32" style="position:absolute;margin-left:114.75pt;margin-top:124pt;width:47.25pt;height:0;z-index:251686912" o:connectortype="straight" strokeweight="1pt">
            <v:stroke endarrow="block"/>
          </v:shape>
        </w:pict>
      </w:r>
      <w:r w:rsidR="00190B9A" w:rsidRPr="0010129C">
        <w:rPr>
          <w:rFonts w:ascii="Times New Roman" w:hAnsi="Times New Roman" w:cs="Times New Roman"/>
          <w:sz w:val="24"/>
          <w:szCs w:val="24"/>
        </w:rPr>
        <w:tab/>
      </w:r>
    </w:p>
    <w:p w:rsidR="00190B9A" w:rsidRDefault="009B23A8" w:rsidP="00190B9A">
      <w:pPr>
        <w:jc w:val="right"/>
        <w:rPr>
          <w:rFonts w:ascii="Times New Roman" w:hAnsi="Times New Roman" w:cs="Times New Roman"/>
          <w:b/>
          <w:i/>
          <w:sz w:val="26"/>
          <w:szCs w:val="26"/>
          <w:u w:val="single"/>
        </w:rPr>
      </w:pPr>
      <w:r w:rsidRPr="009B23A8">
        <w:rPr>
          <w:rFonts w:ascii="Times New Roman" w:hAnsi="Times New Roman" w:cs="Times New Roman"/>
          <w:noProof/>
          <w:sz w:val="24"/>
          <w:szCs w:val="24"/>
        </w:rPr>
        <w:pict>
          <v:oval id="_x0000_s1034" style="position:absolute;left:0;text-align:left;margin-left:-22.2pt;margin-top:8.85pt;width:2in;height:65.95pt;z-index:251669504">
            <v:textbox style="mso-next-textbox:#_x0000_s1034">
              <w:txbxContent>
                <w:p w:rsidR="00546389" w:rsidRDefault="00546389" w:rsidP="00190B9A">
                  <w:pPr>
                    <w:jc w:val="center"/>
                    <w:rPr>
                      <w:rFonts w:ascii="Times New Roman" w:hAnsi="Times New Roman" w:cs="Times New Roman"/>
                      <w:sz w:val="26"/>
                      <w:szCs w:val="26"/>
                    </w:rPr>
                  </w:pPr>
                </w:p>
                <w:p w:rsidR="00546389" w:rsidRPr="00AD41B8" w:rsidRDefault="00546389" w:rsidP="00190B9A">
                  <w:pPr>
                    <w:jc w:val="center"/>
                    <w:rPr>
                      <w:rFonts w:ascii="Times New Roman" w:hAnsi="Times New Roman" w:cs="Times New Roman"/>
                      <w:sz w:val="26"/>
                      <w:szCs w:val="26"/>
                    </w:rPr>
                  </w:pPr>
                  <w:r w:rsidRPr="00AD41B8">
                    <w:rPr>
                      <w:rFonts w:ascii="Times New Roman" w:hAnsi="Times New Roman" w:cs="Times New Roman"/>
                      <w:sz w:val="26"/>
                      <w:szCs w:val="26"/>
                    </w:rPr>
                    <w:t>БЮДЖЕТ</w:t>
                  </w:r>
                </w:p>
              </w:txbxContent>
            </v:textbox>
          </v:oval>
        </w:pict>
      </w:r>
    </w:p>
    <w:p w:rsidR="00190B9A" w:rsidRDefault="009B23A8" w:rsidP="00190B9A">
      <w:pPr>
        <w:jc w:val="right"/>
        <w:rPr>
          <w:rFonts w:ascii="Times New Roman" w:hAnsi="Times New Roman" w:cs="Times New Roman"/>
          <w:b/>
          <w:i/>
          <w:sz w:val="26"/>
          <w:szCs w:val="26"/>
          <w:u w:val="single"/>
        </w:rPr>
      </w:pPr>
      <w:r w:rsidRPr="009B23A8">
        <w:rPr>
          <w:rFonts w:ascii="Times New Roman" w:hAnsi="Times New Roman" w:cs="Times New Roman"/>
          <w:noProof/>
          <w:sz w:val="24"/>
          <w:szCs w:val="24"/>
        </w:rPr>
        <w:pict>
          <v:oval id="_x0000_s1041" style="position:absolute;left:0;text-align:left;margin-left:598.8pt;margin-top:2.15pt;width:134.8pt;height:65.5pt;z-index:251676672">
            <v:textbox style="mso-next-textbox:#_x0000_s1041">
              <w:txbxContent>
                <w:p w:rsidR="00546389" w:rsidRPr="0010129C" w:rsidRDefault="00546389" w:rsidP="00190B9A">
                  <w:pPr>
                    <w:ind w:left="-142"/>
                    <w:jc w:val="center"/>
                    <w:rPr>
                      <w:rFonts w:ascii="Times New Roman" w:hAnsi="Times New Roman" w:cs="Times New Roman"/>
                    </w:rPr>
                  </w:pPr>
                  <w:r w:rsidRPr="0010129C">
                    <w:rPr>
                      <w:rFonts w:ascii="Times New Roman" w:hAnsi="Times New Roman" w:cs="Times New Roman"/>
                    </w:rPr>
                    <w:t>Средства привлекаемые ОАО «УК «МТУ»»</w:t>
                  </w:r>
                </w:p>
                <w:p w:rsidR="00546389" w:rsidRPr="0010129C" w:rsidRDefault="00546389" w:rsidP="00190B9A">
                  <w:pPr>
                    <w:rPr>
                      <w:szCs w:val="26"/>
                    </w:rPr>
                  </w:pPr>
                </w:p>
              </w:txbxContent>
            </v:textbox>
          </v:oval>
        </w:pict>
      </w:r>
      <w:r w:rsidRPr="009B23A8">
        <w:rPr>
          <w:rFonts w:ascii="Times New Roman" w:hAnsi="Times New Roman" w:cs="Times New Roman"/>
          <w:noProof/>
          <w:sz w:val="24"/>
          <w:szCs w:val="24"/>
        </w:rPr>
        <w:pict>
          <v:rect id="_x0000_s1044" style="position:absolute;left:0;text-align:left;margin-left:427.5pt;margin-top:2.15pt;width:156.75pt;height:67.5pt;z-index:251679744">
            <v:textbox style="mso-next-textbox:#_x0000_s1044">
              <w:txbxContent>
                <w:p w:rsidR="00546389" w:rsidRPr="0010129C" w:rsidRDefault="00546389" w:rsidP="00190B9A">
                  <w:pPr>
                    <w:jc w:val="center"/>
                    <w:rPr>
                      <w:rFonts w:ascii="Times New Roman" w:hAnsi="Times New Roman" w:cs="Times New Roman"/>
                      <w:sz w:val="24"/>
                      <w:szCs w:val="24"/>
                    </w:rPr>
                  </w:pPr>
                  <w:r w:rsidRPr="0010129C">
                    <w:rPr>
                      <w:rFonts w:ascii="Times New Roman" w:hAnsi="Times New Roman" w:cs="Times New Roman"/>
                      <w:sz w:val="24"/>
                      <w:szCs w:val="24"/>
                    </w:rPr>
                    <w:t>Проектирование, землеотвод, разрешение на строительс</w:t>
                  </w:r>
                  <w:r>
                    <w:rPr>
                      <w:rFonts w:ascii="Times New Roman" w:hAnsi="Times New Roman" w:cs="Times New Roman"/>
                      <w:sz w:val="24"/>
                      <w:szCs w:val="24"/>
                    </w:rPr>
                    <w:t>т</w:t>
                  </w:r>
                  <w:r w:rsidRPr="0010129C">
                    <w:rPr>
                      <w:rFonts w:ascii="Times New Roman" w:hAnsi="Times New Roman" w:cs="Times New Roman"/>
                      <w:sz w:val="24"/>
                      <w:szCs w:val="24"/>
                    </w:rPr>
                    <w:t>во терминалов МТУ</w:t>
                  </w:r>
                </w:p>
                <w:p w:rsidR="00546389" w:rsidRPr="0010129C" w:rsidRDefault="00546389" w:rsidP="00190B9A">
                  <w:pPr>
                    <w:jc w:val="center"/>
                    <w:rPr>
                      <w:rFonts w:ascii="Times New Roman" w:hAnsi="Times New Roman" w:cs="Times New Roman"/>
                      <w:sz w:val="24"/>
                      <w:szCs w:val="24"/>
                    </w:rPr>
                  </w:pPr>
                </w:p>
              </w:txbxContent>
            </v:textbox>
          </v:rect>
        </w:pict>
      </w:r>
      <w:r w:rsidRPr="009B23A8">
        <w:rPr>
          <w:rFonts w:ascii="Times New Roman" w:hAnsi="Times New Roman" w:cs="Times New Roman"/>
          <w:noProof/>
          <w:sz w:val="24"/>
          <w:szCs w:val="24"/>
        </w:rPr>
        <w:pict>
          <v:rect id="_x0000_s1029" style="position:absolute;left:0;text-align:left;margin-left:163.5pt;margin-top:7.5pt;width:153pt;height:67.5pt;z-index:251664384">
            <v:textbox style="mso-next-textbox:#_x0000_s1029">
              <w:txbxContent>
                <w:p w:rsidR="00546389" w:rsidRPr="0010129C" w:rsidRDefault="00546389" w:rsidP="00190B9A">
                  <w:pPr>
                    <w:jc w:val="center"/>
                    <w:rPr>
                      <w:rFonts w:ascii="Times New Roman" w:hAnsi="Times New Roman" w:cs="Times New Roman"/>
                      <w:sz w:val="24"/>
                      <w:szCs w:val="24"/>
                    </w:rPr>
                  </w:pPr>
                  <w:r w:rsidRPr="0010129C">
                    <w:rPr>
                      <w:rFonts w:ascii="Times New Roman" w:hAnsi="Times New Roman" w:cs="Times New Roman"/>
                      <w:sz w:val="24"/>
                      <w:szCs w:val="24"/>
                    </w:rPr>
                    <w:t>Проектирование, землеотвод, разрешение на строительс</w:t>
                  </w:r>
                  <w:r>
                    <w:rPr>
                      <w:rFonts w:ascii="Times New Roman" w:hAnsi="Times New Roman" w:cs="Times New Roman"/>
                      <w:sz w:val="24"/>
                      <w:szCs w:val="24"/>
                    </w:rPr>
                    <w:t>т</w:t>
                  </w:r>
                  <w:r w:rsidRPr="0010129C">
                    <w:rPr>
                      <w:rFonts w:ascii="Times New Roman" w:hAnsi="Times New Roman" w:cs="Times New Roman"/>
                      <w:sz w:val="24"/>
                      <w:szCs w:val="24"/>
                    </w:rPr>
                    <w:t>во объектов инфраструктуры МТУ</w:t>
                  </w:r>
                </w:p>
                <w:p w:rsidR="00546389" w:rsidRPr="0010129C" w:rsidRDefault="00546389" w:rsidP="00190B9A">
                  <w:pPr>
                    <w:jc w:val="center"/>
                    <w:rPr>
                      <w:rFonts w:ascii="Times New Roman" w:hAnsi="Times New Roman" w:cs="Times New Roman"/>
                      <w:sz w:val="24"/>
                      <w:szCs w:val="24"/>
                    </w:rPr>
                  </w:pPr>
                </w:p>
              </w:txbxContent>
            </v:textbox>
          </v:rect>
        </w:pict>
      </w:r>
    </w:p>
    <w:p w:rsidR="00190B9A" w:rsidRDefault="00190B9A" w:rsidP="00190B9A">
      <w:pPr>
        <w:jc w:val="right"/>
        <w:rPr>
          <w:rFonts w:ascii="Times New Roman" w:hAnsi="Times New Roman" w:cs="Times New Roman"/>
          <w:b/>
          <w:i/>
          <w:sz w:val="26"/>
          <w:szCs w:val="26"/>
          <w:u w:val="single"/>
        </w:rPr>
      </w:pPr>
    </w:p>
    <w:p w:rsidR="00190B9A" w:rsidRDefault="009B23A8" w:rsidP="00190B9A">
      <w:pPr>
        <w:jc w:val="right"/>
        <w:rPr>
          <w:rFonts w:ascii="Times New Roman" w:hAnsi="Times New Roman" w:cs="Times New Roman"/>
          <w:b/>
          <w:i/>
          <w:sz w:val="26"/>
          <w:szCs w:val="26"/>
          <w:u w:val="single"/>
        </w:rPr>
      </w:pPr>
      <w:r w:rsidRPr="009B23A8">
        <w:rPr>
          <w:rFonts w:ascii="Times New Roman" w:hAnsi="Times New Roman" w:cs="Times New Roman"/>
          <w:noProof/>
          <w:sz w:val="24"/>
          <w:szCs w:val="24"/>
        </w:rPr>
        <w:pict>
          <v:shape id="_x0000_s1053" type="#_x0000_t32" style="position:absolute;left:0;text-align:left;margin-left:584.25pt;margin-top:10.4pt;width:16.05pt;height:.05pt;flip:x;z-index:251688960" o:connectortype="straight" strokeweight="1pt">
            <v:stroke endarrow="block"/>
          </v:shape>
        </w:pict>
      </w:r>
    </w:p>
    <w:p w:rsidR="00190B9A" w:rsidRDefault="00190B9A" w:rsidP="00190B9A">
      <w:pPr>
        <w:jc w:val="right"/>
        <w:rPr>
          <w:rFonts w:ascii="Times New Roman" w:hAnsi="Times New Roman" w:cs="Times New Roman"/>
          <w:b/>
          <w:i/>
          <w:sz w:val="26"/>
          <w:szCs w:val="26"/>
          <w:u w:val="single"/>
        </w:rPr>
      </w:pPr>
    </w:p>
    <w:p w:rsidR="00190B9A" w:rsidRDefault="009B23A8" w:rsidP="00190B9A">
      <w:pPr>
        <w:jc w:val="right"/>
        <w:rPr>
          <w:rFonts w:ascii="Times New Roman" w:hAnsi="Times New Roman" w:cs="Times New Roman"/>
          <w:b/>
          <w:i/>
          <w:sz w:val="26"/>
          <w:szCs w:val="26"/>
          <w:u w:val="single"/>
        </w:rPr>
      </w:pPr>
      <w:r w:rsidRPr="009B23A8">
        <w:rPr>
          <w:rFonts w:ascii="Times New Roman" w:hAnsi="Times New Roman" w:cs="Times New Roman"/>
          <w:noProof/>
          <w:sz w:val="24"/>
          <w:szCs w:val="24"/>
        </w:rPr>
        <w:pict>
          <v:shape id="_x0000_s1066" type="#_x0000_t32" style="position:absolute;left:0;text-align:left;margin-left:4in;margin-top:104.85pt;width:0;height:10.2pt;z-index:251701248" o:connectortype="straight"/>
        </w:pict>
      </w:r>
      <w:r w:rsidRPr="009B23A8">
        <w:rPr>
          <w:rFonts w:ascii="Times New Roman" w:hAnsi="Times New Roman" w:cs="Times New Roman"/>
          <w:noProof/>
          <w:sz w:val="24"/>
          <w:szCs w:val="24"/>
        </w:rPr>
        <w:pict>
          <v:shape id="_x0000_s1065" type="#_x0000_t32" style="position:absolute;left:0;text-align:left;margin-left:45pt;margin-top:108.55pt;width:0;height:33.95pt;z-index:251700224" o:connectortype="straight">
            <v:stroke endarrow="block"/>
          </v:shape>
        </w:pict>
      </w:r>
      <w:r w:rsidRPr="009B23A8">
        <w:rPr>
          <w:rFonts w:ascii="Times New Roman" w:hAnsi="Times New Roman" w:cs="Times New Roman"/>
          <w:noProof/>
          <w:sz w:val="24"/>
          <w:szCs w:val="24"/>
        </w:rPr>
        <w:pict>
          <v:oval id="_x0000_s1042" style="position:absolute;left:0;text-align:left;margin-left:602.65pt;margin-top:8.45pt;width:126.35pt;height:81pt;z-index:251677696">
            <v:textbox style="mso-next-textbox:#_x0000_s1042">
              <w:txbxContent>
                <w:p w:rsidR="00546389" w:rsidRPr="0010129C" w:rsidRDefault="00546389" w:rsidP="00190B9A">
                  <w:pPr>
                    <w:tabs>
                      <w:tab w:val="left" w:pos="0"/>
                    </w:tabs>
                    <w:ind w:left="-426"/>
                    <w:jc w:val="center"/>
                    <w:rPr>
                      <w:rFonts w:ascii="Times New Roman" w:hAnsi="Times New Roman" w:cs="Times New Roman"/>
                    </w:rPr>
                  </w:pPr>
                  <w:r w:rsidRPr="0010129C">
                    <w:rPr>
                      <w:rFonts w:ascii="Times New Roman" w:hAnsi="Times New Roman" w:cs="Times New Roman"/>
                    </w:rPr>
                    <w:t>Средства привлекаемые ОАО «УК «МТУ»»</w:t>
                  </w:r>
                </w:p>
                <w:p w:rsidR="00546389" w:rsidRPr="0010129C" w:rsidRDefault="00546389" w:rsidP="00190B9A">
                  <w:pPr>
                    <w:rPr>
                      <w:szCs w:val="26"/>
                    </w:rPr>
                  </w:pPr>
                </w:p>
              </w:txbxContent>
            </v:textbox>
          </v:oval>
        </w:pict>
      </w:r>
      <w:r w:rsidRPr="009B23A8">
        <w:rPr>
          <w:rFonts w:ascii="Times New Roman" w:hAnsi="Times New Roman" w:cs="Times New Roman"/>
          <w:noProof/>
          <w:sz w:val="24"/>
          <w:szCs w:val="24"/>
        </w:rPr>
        <w:pict>
          <v:shape id="_x0000_s1054" type="#_x0000_t32" style="position:absolute;left:0;text-align:left;margin-left:588pt;margin-top:46.95pt;width:10.8pt;height:.05pt;flip:x;z-index:251689984" o:connectortype="straight" strokeweight="1pt">
            <v:stroke endarrow="block"/>
          </v:shape>
        </w:pict>
      </w:r>
      <w:r w:rsidRPr="009B23A8">
        <w:rPr>
          <w:rFonts w:ascii="Times New Roman" w:hAnsi="Times New Roman" w:cs="Times New Roman"/>
          <w:noProof/>
          <w:sz w:val="24"/>
          <w:szCs w:val="24"/>
        </w:rPr>
        <w:pict>
          <v:rect id="_x0000_s1045" style="position:absolute;left:0;text-align:left;margin-left:423pt;margin-top:21.65pt;width:161.25pt;height:49.75pt;z-index:251680768">
            <v:textbox style="mso-next-textbox:#_x0000_s1045">
              <w:txbxContent>
                <w:p w:rsidR="00546389" w:rsidRDefault="00546389" w:rsidP="00190B9A">
                  <w:pPr>
                    <w:jc w:val="center"/>
                    <w:rPr>
                      <w:rFonts w:ascii="Times New Roman" w:hAnsi="Times New Roman" w:cs="Times New Roman"/>
                      <w:sz w:val="24"/>
                      <w:szCs w:val="24"/>
                    </w:rPr>
                  </w:pPr>
                  <w:r w:rsidRPr="00AA6F81">
                    <w:rPr>
                      <w:rFonts w:ascii="Times New Roman" w:hAnsi="Times New Roman" w:cs="Times New Roman"/>
                      <w:sz w:val="24"/>
                      <w:szCs w:val="24"/>
                    </w:rPr>
                    <w:t xml:space="preserve">Строительство </w:t>
                  </w:r>
                </w:p>
                <w:p w:rsidR="00546389" w:rsidRPr="00AA6F81" w:rsidRDefault="00546389" w:rsidP="00190B9A">
                  <w:pPr>
                    <w:jc w:val="center"/>
                    <w:rPr>
                      <w:rFonts w:ascii="Times New Roman" w:hAnsi="Times New Roman" w:cs="Times New Roman"/>
                      <w:sz w:val="24"/>
                      <w:szCs w:val="24"/>
                    </w:rPr>
                  </w:pPr>
                  <w:r w:rsidRPr="00AA6F81">
                    <w:rPr>
                      <w:rFonts w:ascii="Times New Roman" w:hAnsi="Times New Roman" w:cs="Times New Roman"/>
                      <w:sz w:val="24"/>
                      <w:szCs w:val="24"/>
                    </w:rPr>
                    <w:t>терминалов МТУ</w:t>
                  </w:r>
                </w:p>
              </w:txbxContent>
            </v:textbox>
          </v:rect>
        </w:pict>
      </w:r>
      <w:r w:rsidRPr="009B23A8">
        <w:rPr>
          <w:rFonts w:ascii="Times New Roman" w:hAnsi="Times New Roman" w:cs="Times New Roman"/>
          <w:noProof/>
          <w:sz w:val="24"/>
          <w:szCs w:val="24"/>
        </w:rPr>
        <w:pict>
          <v:shape id="_x0000_s1062" type="#_x0000_t32" style="position:absolute;left:0;text-align:left;margin-left:544.8pt;margin-top:159.9pt;width:47.7pt;height:0;z-index:251698176" o:connectortype="straight" strokeweight="1pt">
            <v:stroke endarrow="block"/>
          </v:shape>
        </w:pict>
      </w:r>
      <w:r w:rsidRPr="009B23A8">
        <w:rPr>
          <w:rFonts w:ascii="Times New Roman" w:hAnsi="Times New Roman" w:cs="Times New Roman"/>
          <w:noProof/>
          <w:sz w:val="24"/>
          <w:szCs w:val="24"/>
        </w:rPr>
        <w:pict>
          <v:oval id="_x0000_s1043" style="position:absolute;left:0;text-align:left;margin-left:592.5pt;margin-top:119pt;width:136.5pt;height:79.9pt;z-index:251678720" strokeweight="1pt">
            <v:stroke dashstyle="longDashDot"/>
            <v:textbox style="mso-next-textbox:#_x0000_s1043">
              <w:txbxContent>
                <w:p w:rsidR="00546389" w:rsidRDefault="00546389" w:rsidP="00190B9A">
                  <w:pPr>
                    <w:ind w:left="-284"/>
                    <w:jc w:val="center"/>
                    <w:rPr>
                      <w:rFonts w:ascii="Times New Roman" w:hAnsi="Times New Roman" w:cs="Times New Roman"/>
                      <w:sz w:val="26"/>
                      <w:szCs w:val="26"/>
                    </w:rPr>
                  </w:pPr>
                </w:p>
                <w:p w:rsidR="00546389" w:rsidRDefault="00546389" w:rsidP="00190B9A">
                  <w:pPr>
                    <w:ind w:left="-284"/>
                    <w:jc w:val="center"/>
                    <w:rPr>
                      <w:rFonts w:ascii="Times New Roman" w:hAnsi="Times New Roman" w:cs="Times New Roman"/>
                      <w:sz w:val="26"/>
                      <w:szCs w:val="26"/>
                    </w:rPr>
                  </w:pPr>
                  <w:r>
                    <w:rPr>
                      <w:rFonts w:ascii="Times New Roman" w:hAnsi="Times New Roman" w:cs="Times New Roman"/>
                      <w:sz w:val="26"/>
                      <w:szCs w:val="26"/>
                    </w:rPr>
                    <w:t>ИСТОЧНИКИ</w:t>
                  </w:r>
                </w:p>
                <w:p w:rsidR="00546389" w:rsidRPr="00AD41B8" w:rsidRDefault="00546389" w:rsidP="00190B9A">
                  <w:pPr>
                    <w:ind w:left="-284"/>
                    <w:jc w:val="center"/>
                    <w:rPr>
                      <w:rFonts w:ascii="Times New Roman" w:hAnsi="Times New Roman" w:cs="Times New Roman"/>
                      <w:sz w:val="26"/>
                      <w:szCs w:val="26"/>
                    </w:rPr>
                  </w:pPr>
                  <w:r>
                    <w:rPr>
                      <w:rFonts w:ascii="Times New Roman" w:hAnsi="Times New Roman" w:cs="Times New Roman"/>
                      <w:sz w:val="26"/>
                      <w:szCs w:val="26"/>
                    </w:rPr>
                    <w:t>ВОЗВРАТА</w:t>
                  </w:r>
                </w:p>
              </w:txbxContent>
            </v:textbox>
          </v:oval>
        </w:pict>
      </w:r>
      <w:r w:rsidRPr="009B23A8">
        <w:rPr>
          <w:rFonts w:ascii="Times New Roman" w:hAnsi="Times New Roman" w:cs="Times New Roman"/>
          <w:noProof/>
          <w:sz w:val="24"/>
          <w:szCs w:val="24"/>
        </w:rPr>
        <w:pict>
          <v:rect id="_x0000_s1046" style="position:absolute;left:0;text-align:left;margin-left:426pt;margin-top:104.85pt;width:117pt;height:106.8pt;z-index:251681792">
            <v:textbox style="mso-next-textbox:#_x0000_s1046">
              <w:txbxContent>
                <w:p w:rsidR="00546389" w:rsidRPr="0010129C" w:rsidRDefault="00546389" w:rsidP="00190B9A">
                  <w:pPr>
                    <w:jc w:val="center"/>
                    <w:rPr>
                      <w:rFonts w:ascii="Times New Roman" w:hAnsi="Times New Roman" w:cs="Times New Roman"/>
                      <w:sz w:val="26"/>
                      <w:szCs w:val="26"/>
                    </w:rPr>
                  </w:pPr>
                  <w:r w:rsidRPr="0010129C">
                    <w:rPr>
                      <w:rFonts w:ascii="Times New Roman" w:hAnsi="Times New Roman" w:cs="Times New Roman"/>
                    </w:rPr>
                    <w:t>Выручка от продажи построенных терминалов инвесторам на основе контрактов «</w:t>
                  </w:r>
                  <w:r>
                    <w:rPr>
                      <w:rFonts w:ascii="Times New Roman" w:hAnsi="Times New Roman" w:cs="Times New Roman"/>
                    </w:rPr>
                    <w:t>take</w:t>
                  </w:r>
                  <w:r w:rsidRPr="0010129C">
                    <w:rPr>
                      <w:rFonts w:ascii="Times New Roman" w:hAnsi="Times New Roman" w:cs="Times New Roman"/>
                    </w:rPr>
                    <w:t xml:space="preserve"> </w:t>
                  </w:r>
                  <w:r>
                    <w:rPr>
                      <w:rFonts w:ascii="Times New Roman" w:hAnsi="Times New Roman" w:cs="Times New Roman"/>
                    </w:rPr>
                    <w:t>or</w:t>
                  </w:r>
                  <w:r w:rsidRPr="0010129C">
                    <w:rPr>
                      <w:rFonts w:ascii="Times New Roman" w:hAnsi="Times New Roman" w:cs="Times New Roman"/>
                    </w:rPr>
                    <w:t xml:space="preserve"> </w:t>
                  </w:r>
                  <w:r>
                    <w:rPr>
                      <w:rFonts w:ascii="Times New Roman" w:hAnsi="Times New Roman" w:cs="Times New Roman"/>
                    </w:rPr>
                    <w:t>pay</w:t>
                  </w:r>
                  <w:r w:rsidRPr="0010129C">
                    <w:rPr>
                      <w:rFonts w:ascii="Times New Roman" w:hAnsi="Times New Roman" w:cs="Times New Roman"/>
                    </w:rPr>
                    <w:t>»</w:t>
                  </w:r>
                </w:p>
              </w:txbxContent>
            </v:textbox>
          </v:rect>
        </w:pict>
      </w:r>
      <w:r w:rsidRPr="009B23A8">
        <w:rPr>
          <w:rFonts w:ascii="Times New Roman" w:hAnsi="Times New Roman" w:cs="Times New Roman"/>
          <w:noProof/>
          <w:sz w:val="24"/>
          <w:szCs w:val="24"/>
        </w:rPr>
        <w:pict>
          <v:shape id="_x0000_s1061" type="#_x0000_t32" style="position:absolute;left:0;text-align:left;margin-left:102.05pt;margin-top:183pt;width:22.5pt;height:0;flip:x;z-index:251697152" o:connectortype="straight" strokeweight="1.5pt">
            <v:stroke endarrow="block"/>
          </v:shape>
        </w:pict>
      </w:r>
      <w:r w:rsidRPr="009B23A8">
        <w:rPr>
          <w:rFonts w:ascii="Times New Roman" w:hAnsi="Times New Roman" w:cs="Times New Roman"/>
          <w:noProof/>
          <w:sz w:val="24"/>
          <w:szCs w:val="24"/>
        </w:rPr>
        <w:pict>
          <v:shape id="_x0000_s1059" type="#_x0000_t32" style="position:absolute;left:0;text-align:left;margin-left:45pt;margin-top:104.85pt;width:243pt;height:.05pt;flip:x;z-index:251695104" o:connectortype="straight" strokeweight="1.5pt"/>
        </w:pict>
      </w:r>
      <w:r w:rsidRPr="009B23A8">
        <w:rPr>
          <w:rFonts w:ascii="Times New Roman" w:hAnsi="Times New Roman" w:cs="Times New Roman"/>
          <w:noProof/>
          <w:sz w:val="24"/>
          <w:szCs w:val="24"/>
        </w:rPr>
        <w:pict>
          <v:shape id="_x0000_s1060" type="#_x0000_t32" style="position:absolute;left:0;text-align:left;margin-left:45pt;margin-top:127.7pt;width:0;height:14.8pt;z-index:251696128" o:connectortype="straight" strokeweight="1pt">
            <v:stroke endarrow="block"/>
          </v:shape>
        </w:pict>
      </w:r>
      <w:r w:rsidRPr="009B23A8">
        <w:rPr>
          <w:rFonts w:ascii="Times New Roman" w:hAnsi="Times New Roman" w:cs="Times New Roman"/>
          <w:noProof/>
          <w:sz w:val="24"/>
          <w:szCs w:val="24"/>
        </w:rPr>
        <w:pict>
          <v:rect id="_x0000_s1033" style="position:absolute;left:0;text-align:left;margin-left:248.55pt;margin-top:119pt;width:111.75pt;height:106.8pt;z-index:251668480">
            <v:textbox style="mso-next-textbox:#_x0000_s1033">
              <w:txbxContent>
                <w:p w:rsidR="00546389" w:rsidRPr="0010129C" w:rsidRDefault="00546389" w:rsidP="00190B9A">
                  <w:pPr>
                    <w:jc w:val="center"/>
                    <w:rPr>
                      <w:rFonts w:ascii="Times New Roman" w:hAnsi="Times New Roman" w:cs="Times New Roman"/>
                      <w:sz w:val="21"/>
                      <w:szCs w:val="21"/>
                    </w:rPr>
                  </w:pPr>
                  <w:r w:rsidRPr="0010129C">
                    <w:rPr>
                      <w:rFonts w:ascii="Times New Roman" w:hAnsi="Times New Roman" w:cs="Times New Roman"/>
                      <w:sz w:val="21"/>
                      <w:szCs w:val="21"/>
                    </w:rPr>
                    <w:t>Выручка от продажи инвесторам терминалов построенных объектов  инфраструктуры</w:t>
                  </w:r>
                </w:p>
              </w:txbxContent>
            </v:textbox>
          </v:rect>
        </w:pict>
      </w:r>
      <w:r w:rsidRPr="009B23A8">
        <w:rPr>
          <w:rFonts w:ascii="Times New Roman" w:hAnsi="Times New Roman" w:cs="Times New Roman"/>
          <w:noProof/>
          <w:sz w:val="24"/>
          <w:szCs w:val="24"/>
        </w:rPr>
        <w:pict>
          <v:rect id="_x0000_s1032" style="position:absolute;left:0;text-align:left;margin-left:130.05pt;margin-top:120.6pt;width:111.75pt;height:106.8pt;z-index:251667456">
            <v:textbox style="mso-next-textbox:#_x0000_s1032">
              <w:txbxContent>
                <w:p w:rsidR="00546389" w:rsidRPr="0010129C" w:rsidRDefault="00546389" w:rsidP="00190B9A">
                  <w:pPr>
                    <w:jc w:val="center"/>
                    <w:rPr>
                      <w:rFonts w:ascii="Times New Roman" w:hAnsi="Times New Roman" w:cs="Times New Roman"/>
                      <w:sz w:val="21"/>
                      <w:szCs w:val="21"/>
                    </w:rPr>
                  </w:pPr>
                  <w:r w:rsidRPr="0010129C">
                    <w:rPr>
                      <w:rFonts w:ascii="Times New Roman" w:hAnsi="Times New Roman" w:cs="Times New Roman"/>
                      <w:sz w:val="21"/>
                      <w:szCs w:val="21"/>
                    </w:rPr>
                    <w:t xml:space="preserve">Доходы от аренды  построенных объектов  инфраструктуры, уплачиваемых  владельцами терминалов </w:t>
                  </w:r>
                </w:p>
              </w:txbxContent>
            </v:textbox>
          </v:rect>
        </w:pict>
      </w:r>
      <w:r w:rsidRPr="009B23A8">
        <w:rPr>
          <w:rFonts w:ascii="Times New Roman" w:hAnsi="Times New Roman" w:cs="Times New Roman"/>
          <w:noProof/>
          <w:sz w:val="24"/>
          <w:szCs w:val="24"/>
        </w:rPr>
        <w:pict>
          <v:oval id="_x0000_s1036" style="position:absolute;left:0;text-align:left;margin-left:-27.7pt;margin-top:145.9pt;width:129.75pt;height:79.9pt;z-index:251671552" strokeweight="1pt">
            <v:stroke dashstyle="longDashDot"/>
            <v:textbox style="mso-next-textbox:#_x0000_s1036">
              <w:txbxContent>
                <w:p w:rsidR="00546389" w:rsidRDefault="00546389" w:rsidP="00190B9A">
                  <w:pPr>
                    <w:jc w:val="center"/>
                    <w:rPr>
                      <w:rFonts w:ascii="Times New Roman" w:hAnsi="Times New Roman" w:cs="Times New Roman"/>
                      <w:sz w:val="26"/>
                      <w:szCs w:val="26"/>
                    </w:rPr>
                  </w:pPr>
                </w:p>
                <w:p w:rsidR="00546389" w:rsidRDefault="00546389" w:rsidP="00190B9A">
                  <w:pPr>
                    <w:jc w:val="center"/>
                    <w:rPr>
                      <w:rFonts w:ascii="Times New Roman" w:hAnsi="Times New Roman" w:cs="Times New Roman"/>
                      <w:sz w:val="26"/>
                      <w:szCs w:val="26"/>
                    </w:rPr>
                  </w:pPr>
                  <w:r>
                    <w:rPr>
                      <w:rFonts w:ascii="Times New Roman" w:hAnsi="Times New Roman" w:cs="Times New Roman"/>
                      <w:sz w:val="26"/>
                      <w:szCs w:val="26"/>
                    </w:rPr>
                    <w:t>ИСТОЧНИКИ</w:t>
                  </w:r>
                </w:p>
                <w:p w:rsidR="00546389" w:rsidRPr="00AD41B8" w:rsidRDefault="00546389" w:rsidP="00190B9A">
                  <w:pPr>
                    <w:jc w:val="center"/>
                    <w:rPr>
                      <w:rFonts w:ascii="Times New Roman" w:hAnsi="Times New Roman" w:cs="Times New Roman"/>
                      <w:sz w:val="26"/>
                      <w:szCs w:val="26"/>
                    </w:rPr>
                  </w:pPr>
                  <w:r>
                    <w:rPr>
                      <w:rFonts w:ascii="Times New Roman" w:hAnsi="Times New Roman" w:cs="Times New Roman"/>
                      <w:sz w:val="26"/>
                      <w:szCs w:val="26"/>
                    </w:rPr>
                    <w:t>ВОЗВРАТА</w:t>
                  </w:r>
                </w:p>
              </w:txbxContent>
            </v:textbox>
          </v:oval>
        </w:pict>
      </w:r>
      <w:r w:rsidRPr="009B23A8">
        <w:rPr>
          <w:rFonts w:ascii="Times New Roman" w:hAnsi="Times New Roman" w:cs="Times New Roman"/>
          <w:noProof/>
          <w:sz w:val="24"/>
          <w:szCs w:val="24"/>
        </w:rPr>
        <w:pict>
          <v:shape id="_x0000_s1056" type="#_x0000_t32" style="position:absolute;left:0;text-align:left;margin-left:17.25pt;margin-top:276.7pt;width:25.05pt;height:0;flip:x;z-index:251692032" o:connectortype="straight" strokeweight="1.5pt"/>
        </w:pict>
      </w:r>
      <w:r w:rsidRPr="009B23A8">
        <w:rPr>
          <w:rFonts w:ascii="Times New Roman" w:hAnsi="Times New Roman" w:cs="Times New Roman"/>
          <w:noProof/>
          <w:sz w:val="24"/>
          <w:szCs w:val="24"/>
        </w:rPr>
        <w:pict>
          <v:shape id="_x0000_s1057" type="#_x0000_t32" style="position:absolute;left:0;text-align:left;margin-left:18.05pt;margin-top:227.4pt;width:.05pt;height:49.3pt;flip:y;z-index:251693056" o:connectortype="straight" strokeweight="1pt">
            <v:stroke endarrow="block"/>
          </v:shape>
        </w:pict>
      </w:r>
      <w:r w:rsidRPr="009B23A8">
        <w:rPr>
          <w:rFonts w:ascii="Times New Roman" w:hAnsi="Times New Roman" w:cs="Times New Roman"/>
          <w:noProof/>
          <w:sz w:val="24"/>
          <w:szCs w:val="24"/>
        </w:rPr>
        <w:pict>
          <v:rect id="_x0000_s1031" style="position:absolute;left:0;text-align:left;margin-left:42.3pt;margin-top:246.5pt;width:318pt;height:64.85pt;z-index:251666432">
            <v:textbox style="mso-next-textbox:#_x0000_s1031">
              <w:txbxContent>
                <w:p w:rsidR="00546389" w:rsidRPr="0010129C" w:rsidRDefault="00546389" w:rsidP="00190B9A">
                  <w:pPr>
                    <w:jc w:val="both"/>
                    <w:rPr>
                      <w:rFonts w:ascii="Times New Roman" w:hAnsi="Times New Roman" w:cs="Times New Roman"/>
                    </w:rPr>
                  </w:pPr>
                  <w:r w:rsidRPr="0010129C">
                    <w:rPr>
                      <w:rFonts w:ascii="Times New Roman" w:hAnsi="Times New Roman" w:cs="Times New Roman"/>
                    </w:rPr>
                    <w:t xml:space="preserve">Доходы от продажи долей в </w:t>
                  </w:r>
                  <w:r w:rsidRPr="00741E3E">
                    <w:rPr>
                      <w:rFonts w:ascii="Times New Roman" w:hAnsi="Times New Roman" w:cs="Times New Roman"/>
                    </w:rPr>
                    <w:t>SPV</w:t>
                  </w:r>
                  <w:r w:rsidRPr="0010129C">
                    <w:rPr>
                      <w:rFonts w:ascii="Times New Roman" w:hAnsi="Times New Roman" w:cs="Times New Roman"/>
                    </w:rPr>
                    <w:t>-компаниях (создаваемых для строительства терминалов с</w:t>
                  </w:r>
                  <w:r w:rsidRPr="0010129C">
                    <w:rPr>
                      <w:rFonts w:ascii="Times New Roman" w:hAnsi="Times New Roman" w:cs="Times New Roman"/>
                      <w:sz w:val="26"/>
                      <w:szCs w:val="26"/>
                    </w:rPr>
                    <w:t xml:space="preserve"> </w:t>
                  </w:r>
                  <w:r w:rsidRPr="0010129C">
                    <w:rPr>
                      <w:rFonts w:ascii="Times New Roman" w:hAnsi="Times New Roman" w:cs="Times New Roman"/>
                    </w:rPr>
                    <w:t>участием инвесторов терминалов и ОАО «УК «МТУ») по цене понесенных затрат на сооружение  инфраструктуры указанных терминалов.</w:t>
                  </w:r>
                </w:p>
                <w:p w:rsidR="00546389" w:rsidRPr="0010129C" w:rsidRDefault="00546389" w:rsidP="00190B9A">
                  <w:pPr>
                    <w:rPr>
                      <w:rFonts w:ascii="Times New Roman" w:hAnsi="Times New Roman" w:cs="Times New Roman"/>
                    </w:rPr>
                  </w:pPr>
                </w:p>
              </w:txbxContent>
            </v:textbox>
          </v:rect>
        </w:pict>
      </w:r>
      <w:r w:rsidRPr="009B23A8">
        <w:rPr>
          <w:rFonts w:ascii="Times New Roman" w:hAnsi="Times New Roman" w:cs="Times New Roman"/>
          <w:noProof/>
          <w:sz w:val="24"/>
          <w:szCs w:val="24"/>
        </w:rPr>
        <w:pict>
          <v:oval id="_x0000_s1035" style="position:absolute;left:0;text-align:left;margin-left:-22.95pt;margin-top:.05pt;width:137.7pt;height:81.7pt;z-index:251670528">
            <v:textbox style="mso-next-textbox:#_x0000_s1035">
              <w:txbxContent>
                <w:p w:rsidR="00546389" w:rsidRPr="008D0188" w:rsidRDefault="00546389" w:rsidP="00190B9A">
                  <w:pPr>
                    <w:jc w:val="center"/>
                    <w:rPr>
                      <w:rFonts w:ascii="Times New Roman" w:hAnsi="Times New Roman" w:cs="Times New Roman"/>
                    </w:rPr>
                  </w:pPr>
                  <w:r w:rsidRPr="008D0188">
                    <w:rPr>
                      <w:rFonts w:ascii="Times New Roman" w:hAnsi="Times New Roman" w:cs="Times New Roman"/>
                    </w:rPr>
                    <w:t>Средства инвесторов  и привлекаемые источники</w:t>
                  </w:r>
                </w:p>
              </w:txbxContent>
            </v:textbox>
          </v:oval>
        </w:pict>
      </w:r>
      <w:r w:rsidRPr="009B23A8">
        <w:rPr>
          <w:rFonts w:ascii="Times New Roman" w:hAnsi="Times New Roman" w:cs="Times New Roman"/>
          <w:noProof/>
          <w:sz w:val="24"/>
          <w:szCs w:val="24"/>
        </w:rPr>
        <w:pict>
          <v:rect id="_x0000_s1030" style="position:absolute;left:0;text-align:left;margin-left:162.75pt;margin-top:21.65pt;width:152.25pt;height:48pt;z-index:251665408">
            <v:textbox style="mso-next-textbox:#_x0000_s1030">
              <w:txbxContent>
                <w:p w:rsidR="00546389" w:rsidRPr="00AA6F81" w:rsidRDefault="00546389" w:rsidP="00190B9A">
                  <w:pPr>
                    <w:jc w:val="center"/>
                    <w:rPr>
                      <w:rFonts w:ascii="Times New Roman" w:hAnsi="Times New Roman" w:cs="Times New Roman"/>
                      <w:sz w:val="24"/>
                      <w:szCs w:val="24"/>
                    </w:rPr>
                  </w:pPr>
                  <w:r w:rsidRPr="00AA6F81">
                    <w:rPr>
                      <w:rFonts w:ascii="Times New Roman" w:hAnsi="Times New Roman" w:cs="Times New Roman"/>
                      <w:sz w:val="24"/>
                      <w:szCs w:val="24"/>
                    </w:rPr>
                    <w:t>Строительство объектов инфраструктуры МТУ</w:t>
                  </w:r>
                </w:p>
              </w:txbxContent>
            </v:textbox>
          </v:rect>
        </w:pict>
      </w:r>
    </w:p>
    <w:p w:rsidR="00190B9A" w:rsidRDefault="00190B9A" w:rsidP="00190B9A">
      <w:pPr>
        <w:jc w:val="right"/>
        <w:rPr>
          <w:rFonts w:ascii="Times New Roman" w:hAnsi="Times New Roman" w:cs="Times New Roman"/>
          <w:b/>
          <w:i/>
          <w:sz w:val="26"/>
          <w:szCs w:val="26"/>
          <w:u w:val="single"/>
        </w:rPr>
        <w:sectPr w:rsidR="00190B9A" w:rsidSect="00190B9A">
          <w:pgSz w:w="15840" w:h="12240" w:orient="landscape"/>
          <w:pgMar w:top="709" w:right="531" w:bottom="1185" w:left="1134" w:header="709" w:footer="709" w:gutter="0"/>
          <w:cols w:space="708"/>
          <w:docGrid w:linePitch="360"/>
        </w:sectPr>
      </w:pPr>
    </w:p>
    <w:p w:rsidR="00190B9A" w:rsidRDefault="00190B9A" w:rsidP="00190B9A">
      <w:pPr>
        <w:jc w:val="right"/>
        <w:rPr>
          <w:rFonts w:ascii="Times New Roman" w:hAnsi="Times New Roman" w:cs="Times New Roman"/>
          <w:b/>
          <w:i/>
          <w:sz w:val="26"/>
          <w:szCs w:val="26"/>
          <w:u w:val="single"/>
        </w:rPr>
      </w:pPr>
      <w:r>
        <w:rPr>
          <w:rFonts w:ascii="Times New Roman" w:hAnsi="Times New Roman" w:cs="Times New Roman"/>
          <w:b/>
          <w:i/>
          <w:sz w:val="26"/>
          <w:szCs w:val="26"/>
          <w:u w:val="single"/>
        </w:rPr>
        <w:lastRenderedPageBreak/>
        <w:t>Приложение 2</w:t>
      </w:r>
    </w:p>
    <w:p w:rsidR="000A401B" w:rsidRDefault="000A401B" w:rsidP="00190B9A">
      <w:pPr>
        <w:jc w:val="center"/>
        <w:rPr>
          <w:rFonts w:ascii="Times New Roman" w:hAnsi="Times New Roman" w:cs="Times New Roman"/>
          <w:b/>
          <w:i/>
          <w:sz w:val="25"/>
          <w:szCs w:val="25"/>
        </w:rPr>
      </w:pPr>
    </w:p>
    <w:p w:rsidR="00190B9A" w:rsidRPr="007D633C" w:rsidRDefault="00190B9A" w:rsidP="00190B9A">
      <w:pPr>
        <w:jc w:val="center"/>
        <w:rPr>
          <w:rFonts w:ascii="Times New Roman" w:hAnsi="Times New Roman" w:cs="Times New Roman"/>
          <w:b/>
          <w:i/>
          <w:sz w:val="25"/>
          <w:szCs w:val="25"/>
        </w:rPr>
      </w:pPr>
      <w:r w:rsidRPr="007D633C">
        <w:rPr>
          <w:rFonts w:ascii="Times New Roman" w:hAnsi="Times New Roman" w:cs="Times New Roman"/>
          <w:b/>
          <w:i/>
          <w:sz w:val="25"/>
          <w:szCs w:val="25"/>
        </w:rPr>
        <w:t>Функции ОАО «УК «МТУ»» в качестве заказчика-застройщика</w:t>
      </w:r>
    </w:p>
    <w:p w:rsidR="00190B9A" w:rsidRPr="007D633C" w:rsidRDefault="00190B9A" w:rsidP="00190B9A">
      <w:pPr>
        <w:tabs>
          <w:tab w:val="left" w:pos="66"/>
        </w:tabs>
        <w:ind w:left="66" w:firstLine="66"/>
        <w:jc w:val="both"/>
        <w:outlineLvl w:val="0"/>
        <w:rPr>
          <w:rFonts w:ascii="Times New Roman" w:eastAsia="ヒラギノ角ゴ Pro W3" w:hAnsi="Times New Roman" w:cs="Times New Roman"/>
          <w:color w:val="000000"/>
          <w:sz w:val="25"/>
          <w:szCs w:val="25"/>
        </w:rPr>
      </w:pPr>
      <w:r w:rsidRPr="007D633C">
        <w:rPr>
          <w:rFonts w:ascii="Times New Roman" w:hAnsi="Times New Roman" w:cs="Times New Roman"/>
          <w:color w:val="000000"/>
          <w:sz w:val="25"/>
          <w:szCs w:val="25"/>
        </w:rPr>
        <w:tab/>
        <w:t>1. Разработку бизнес-плана проекта.</w:t>
      </w:r>
    </w:p>
    <w:p w:rsidR="00190B9A" w:rsidRPr="007D633C" w:rsidRDefault="00190B9A" w:rsidP="00190B9A">
      <w:pPr>
        <w:tabs>
          <w:tab w:val="left" w:pos="66"/>
        </w:tabs>
        <w:ind w:firstLine="66"/>
        <w:jc w:val="both"/>
        <w:outlineLvl w:val="0"/>
        <w:rPr>
          <w:rFonts w:ascii="Times New Roman" w:eastAsia="ヒラギノ角ゴ Pro W3" w:hAnsi="Times New Roman" w:cs="Times New Roman"/>
          <w:color w:val="000000"/>
          <w:sz w:val="25"/>
          <w:szCs w:val="25"/>
        </w:rPr>
      </w:pPr>
      <w:r w:rsidRPr="007D633C">
        <w:rPr>
          <w:rFonts w:ascii="Times New Roman" w:hAnsi="Times New Roman" w:cs="Times New Roman"/>
          <w:color w:val="000000"/>
          <w:sz w:val="25"/>
          <w:szCs w:val="25"/>
        </w:rPr>
        <w:tab/>
        <w:t>2. Формирование ТЗ на проект, отбор проектировщика, приемка проекта.</w:t>
      </w:r>
    </w:p>
    <w:p w:rsidR="00190B9A" w:rsidRPr="007D633C" w:rsidRDefault="00190B9A" w:rsidP="00190B9A">
      <w:pPr>
        <w:tabs>
          <w:tab w:val="left" w:pos="66"/>
        </w:tabs>
        <w:ind w:left="66" w:firstLine="66"/>
        <w:jc w:val="both"/>
        <w:outlineLvl w:val="0"/>
        <w:rPr>
          <w:rFonts w:ascii="Times New Roman" w:eastAsia="ヒラギノ角ゴ Pro W3" w:hAnsi="Times New Roman" w:cs="Times New Roman"/>
          <w:color w:val="000000"/>
          <w:sz w:val="25"/>
          <w:szCs w:val="25"/>
        </w:rPr>
      </w:pPr>
      <w:r w:rsidRPr="007D633C">
        <w:rPr>
          <w:rFonts w:ascii="Times New Roman" w:hAnsi="Times New Roman" w:cs="Times New Roman"/>
          <w:color w:val="000000"/>
          <w:sz w:val="25"/>
          <w:szCs w:val="25"/>
        </w:rPr>
        <w:tab/>
        <w:t>3. Утверждение проекта,  защита проекта в Госэкспертизе.</w:t>
      </w:r>
    </w:p>
    <w:p w:rsidR="00190B9A" w:rsidRPr="007D633C" w:rsidRDefault="00190B9A" w:rsidP="00190B9A">
      <w:pPr>
        <w:tabs>
          <w:tab w:val="left" w:pos="66"/>
        </w:tabs>
        <w:ind w:left="66" w:firstLine="66"/>
        <w:jc w:val="both"/>
        <w:outlineLvl w:val="0"/>
        <w:rPr>
          <w:rFonts w:ascii="Times New Roman" w:eastAsia="ヒラギノ角ゴ Pro W3" w:hAnsi="Times New Roman" w:cs="Times New Roman"/>
          <w:color w:val="000000"/>
          <w:sz w:val="25"/>
          <w:szCs w:val="25"/>
        </w:rPr>
      </w:pPr>
      <w:r w:rsidRPr="007D633C">
        <w:rPr>
          <w:rFonts w:ascii="Times New Roman" w:hAnsi="Times New Roman" w:cs="Times New Roman"/>
          <w:color w:val="000000"/>
          <w:sz w:val="25"/>
          <w:szCs w:val="25"/>
        </w:rPr>
        <w:tab/>
        <w:t>4. Оформление земельных отношений (землеотвод под объектами проекта).</w:t>
      </w:r>
    </w:p>
    <w:p w:rsidR="00190B9A" w:rsidRPr="007D633C" w:rsidRDefault="00190B9A" w:rsidP="00190B9A">
      <w:pPr>
        <w:tabs>
          <w:tab w:val="left" w:pos="66"/>
        </w:tabs>
        <w:ind w:firstLine="66"/>
        <w:jc w:val="both"/>
        <w:outlineLvl w:val="0"/>
        <w:rPr>
          <w:rFonts w:ascii="Times New Roman" w:eastAsia="ヒラギノ角ゴ Pro W3" w:hAnsi="Times New Roman" w:cs="Times New Roman"/>
          <w:color w:val="000000"/>
          <w:sz w:val="25"/>
          <w:szCs w:val="25"/>
        </w:rPr>
      </w:pPr>
      <w:r w:rsidRPr="007D633C">
        <w:rPr>
          <w:rFonts w:ascii="Times New Roman" w:hAnsi="Times New Roman" w:cs="Times New Roman"/>
          <w:color w:val="000000"/>
          <w:sz w:val="25"/>
          <w:szCs w:val="25"/>
        </w:rPr>
        <w:tab/>
        <w:t>5. Решение вопросов подключения к электрическим, газовым сетям, а также сетям водоснабжения и канализации;</w:t>
      </w:r>
    </w:p>
    <w:p w:rsidR="00190B9A" w:rsidRPr="007D633C" w:rsidRDefault="00190B9A" w:rsidP="00190B9A">
      <w:pPr>
        <w:tabs>
          <w:tab w:val="left" w:pos="66"/>
        </w:tabs>
        <w:ind w:left="66"/>
        <w:jc w:val="both"/>
        <w:outlineLvl w:val="0"/>
        <w:rPr>
          <w:rFonts w:ascii="Times New Roman" w:eastAsia="ヒラギノ角ゴ Pro W3" w:hAnsi="Times New Roman" w:cs="Times New Roman"/>
          <w:color w:val="000000"/>
          <w:sz w:val="25"/>
          <w:szCs w:val="25"/>
        </w:rPr>
      </w:pPr>
      <w:r w:rsidRPr="007D633C">
        <w:rPr>
          <w:rFonts w:ascii="Times New Roman" w:hAnsi="Times New Roman" w:cs="Times New Roman"/>
          <w:color w:val="000000"/>
          <w:sz w:val="25"/>
          <w:szCs w:val="25"/>
        </w:rPr>
        <w:tab/>
        <w:t>6. Утверждение сметы затрат на строительство объектов проекта.</w:t>
      </w:r>
    </w:p>
    <w:p w:rsidR="00190B9A" w:rsidRPr="007D633C" w:rsidRDefault="00190B9A" w:rsidP="00190B9A">
      <w:pPr>
        <w:tabs>
          <w:tab w:val="left" w:pos="66"/>
          <w:tab w:val="left" w:pos="775"/>
          <w:tab w:val="left" w:pos="916"/>
        </w:tabs>
        <w:ind w:firstLine="66"/>
        <w:jc w:val="both"/>
        <w:outlineLvl w:val="0"/>
        <w:rPr>
          <w:rFonts w:ascii="Times New Roman" w:eastAsia="ヒラギノ角ゴ Pro W3" w:hAnsi="Times New Roman" w:cs="Times New Roman"/>
          <w:color w:val="000000"/>
          <w:sz w:val="25"/>
          <w:szCs w:val="25"/>
        </w:rPr>
      </w:pPr>
      <w:r w:rsidRPr="007D633C">
        <w:rPr>
          <w:rFonts w:ascii="Times New Roman" w:hAnsi="Times New Roman" w:cs="Times New Roman"/>
          <w:color w:val="000000"/>
          <w:sz w:val="25"/>
          <w:szCs w:val="25"/>
        </w:rPr>
        <w:tab/>
        <w:t xml:space="preserve">7. Контроль за привлечением средств частных инвесторов в условиях государственно-частного партнерства. </w:t>
      </w:r>
    </w:p>
    <w:p w:rsidR="00190B9A" w:rsidRPr="007D633C" w:rsidRDefault="00190B9A" w:rsidP="00190B9A">
      <w:pPr>
        <w:ind w:firstLine="720"/>
        <w:jc w:val="both"/>
        <w:outlineLvl w:val="0"/>
        <w:rPr>
          <w:rFonts w:ascii="Times New Roman" w:eastAsia="ヒラギノ角ゴ Pro W3" w:hAnsi="Times New Roman" w:cs="Times New Roman"/>
          <w:color w:val="000000"/>
          <w:sz w:val="25"/>
          <w:szCs w:val="25"/>
        </w:rPr>
      </w:pPr>
      <w:r w:rsidRPr="007D633C">
        <w:rPr>
          <w:rFonts w:ascii="Times New Roman" w:hAnsi="Times New Roman" w:cs="Times New Roman"/>
          <w:color w:val="000000"/>
          <w:sz w:val="25"/>
          <w:szCs w:val="25"/>
        </w:rPr>
        <w:t>8. Привлечение средств по линии приоритетных региональных инвестиционных проектов, включая бизнес-план и ТЭО проекта.</w:t>
      </w:r>
    </w:p>
    <w:p w:rsidR="00190B9A" w:rsidRPr="007D633C" w:rsidRDefault="00190B9A" w:rsidP="00190B9A">
      <w:pPr>
        <w:tabs>
          <w:tab w:val="left" w:pos="0"/>
        </w:tabs>
        <w:ind w:left="68"/>
        <w:jc w:val="both"/>
        <w:outlineLvl w:val="0"/>
        <w:rPr>
          <w:rFonts w:ascii="Times New Roman" w:eastAsia="ヒラギノ角ゴ Pro W3" w:hAnsi="Times New Roman" w:cs="Times New Roman"/>
          <w:color w:val="000000"/>
          <w:sz w:val="25"/>
          <w:szCs w:val="25"/>
        </w:rPr>
      </w:pPr>
      <w:r w:rsidRPr="007D633C">
        <w:rPr>
          <w:rFonts w:ascii="Times New Roman" w:hAnsi="Times New Roman" w:cs="Times New Roman"/>
          <w:color w:val="000000"/>
          <w:sz w:val="25"/>
          <w:szCs w:val="25"/>
        </w:rPr>
        <w:tab/>
        <w:t>9. Оформление гарантий для привлечения кредитов в иностранных банках для закупки оборудования иностранного производства;</w:t>
      </w:r>
    </w:p>
    <w:p w:rsidR="00190B9A" w:rsidRPr="007D633C" w:rsidRDefault="00190B9A" w:rsidP="00190B9A">
      <w:pPr>
        <w:ind w:left="66" w:firstLine="654"/>
        <w:jc w:val="both"/>
        <w:outlineLvl w:val="0"/>
        <w:rPr>
          <w:rFonts w:ascii="Times New Roman" w:eastAsia="ヒラギノ角ゴ Pro W3" w:hAnsi="Times New Roman" w:cs="Times New Roman"/>
          <w:color w:val="000000"/>
          <w:sz w:val="25"/>
          <w:szCs w:val="25"/>
        </w:rPr>
      </w:pPr>
      <w:r w:rsidRPr="007D633C">
        <w:rPr>
          <w:rFonts w:ascii="Times New Roman" w:hAnsi="Times New Roman" w:cs="Times New Roman"/>
          <w:color w:val="000000"/>
          <w:sz w:val="25"/>
          <w:szCs w:val="25"/>
        </w:rPr>
        <w:t>10. Привлечение кредитов на строительство объектов проекта на основе ранее заключенных соглашений о сотрудничестве между ОАО «УК«МТУ» и инвестиционными институтами РФ.</w:t>
      </w:r>
    </w:p>
    <w:p w:rsidR="00190B9A" w:rsidRPr="007D633C" w:rsidRDefault="00190B9A" w:rsidP="00190B9A">
      <w:pPr>
        <w:ind w:left="66" w:firstLine="654"/>
        <w:jc w:val="both"/>
        <w:outlineLvl w:val="0"/>
        <w:rPr>
          <w:rFonts w:ascii="Times New Roman" w:eastAsia="Calibri" w:hAnsi="Times New Roman" w:cs="Times New Roman"/>
          <w:color w:val="000000"/>
          <w:sz w:val="25"/>
          <w:szCs w:val="25"/>
        </w:rPr>
      </w:pPr>
      <w:r w:rsidRPr="007D633C">
        <w:rPr>
          <w:rFonts w:ascii="Times New Roman" w:hAnsi="Times New Roman" w:cs="Times New Roman"/>
          <w:color w:val="000000"/>
          <w:sz w:val="25"/>
          <w:szCs w:val="25"/>
        </w:rPr>
        <w:t>11. Проведением тендера по отбору подрядчиков на выполнение строительных работ по объектам проекта.</w:t>
      </w:r>
    </w:p>
    <w:p w:rsidR="00190B9A" w:rsidRPr="007D633C" w:rsidRDefault="00190B9A" w:rsidP="00190B9A">
      <w:pPr>
        <w:ind w:firstLine="720"/>
        <w:jc w:val="both"/>
        <w:outlineLvl w:val="0"/>
        <w:rPr>
          <w:rFonts w:ascii="Times New Roman" w:eastAsia="ヒラギノ角ゴ Pro W3" w:hAnsi="Times New Roman" w:cs="Times New Roman"/>
          <w:color w:val="000000"/>
          <w:sz w:val="25"/>
          <w:szCs w:val="25"/>
        </w:rPr>
      </w:pPr>
      <w:r w:rsidRPr="007D633C">
        <w:rPr>
          <w:rFonts w:ascii="Times New Roman" w:hAnsi="Times New Roman" w:cs="Times New Roman"/>
          <w:color w:val="000000"/>
          <w:sz w:val="25"/>
          <w:szCs w:val="25"/>
        </w:rPr>
        <w:t>12. Оформлением разрешительных документов на строительство объектов проекта;</w:t>
      </w:r>
    </w:p>
    <w:p w:rsidR="00190B9A" w:rsidRPr="007D633C" w:rsidRDefault="00190B9A" w:rsidP="00190B9A">
      <w:pPr>
        <w:ind w:left="66" w:firstLine="654"/>
        <w:jc w:val="both"/>
        <w:outlineLvl w:val="0"/>
        <w:rPr>
          <w:rFonts w:ascii="Times New Roman" w:eastAsia="ヒラギノ角ゴ Pro W3" w:hAnsi="Times New Roman" w:cs="Times New Roman"/>
          <w:color w:val="000000"/>
          <w:sz w:val="25"/>
          <w:szCs w:val="25"/>
        </w:rPr>
      </w:pPr>
      <w:r w:rsidRPr="007D633C">
        <w:rPr>
          <w:rFonts w:ascii="Times New Roman" w:hAnsi="Times New Roman" w:cs="Times New Roman"/>
          <w:color w:val="000000"/>
          <w:sz w:val="25"/>
          <w:szCs w:val="25"/>
        </w:rPr>
        <w:t>13. Надзор за работой подрядчиков.</w:t>
      </w:r>
    </w:p>
    <w:p w:rsidR="00190B9A" w:rsidRPr="007D633C" w:rsidRDefault="00190B9A" w:rsidP="00190B9A">
      <w:pPr>
        <w:ind w:left="66" w:firstLine="654"/>
        <w:jc w:val="both"/>
        <w:outlineLvl w:val="0"/>
        <w:rPr>
          <w:rFonts w:ascii="Times New Roman" w:eastAsia="Calibri" w:hAnsi="Times New Roman" w:cs="Times New Roman"/>
          <w:color w:val="000000"/>
          <w:sz w:val="25"/>
          <w:szCs w:val="25"/>
        </w:rPr>
      </w:pPr>
      <w:r w:rsidRPr="007D633C">
        <w:rPr>
          <w:rFonts w:ascii="Times New Roman" w:hAnsi="Times New Roman" w:cs="Times New Roman"/>
          <w:color w:val="000000"/>
          <w:sz w:val="25"/>
          <w:szCs w:val="25"/>
        </w:rPr>
        <w:t xml:space="preserve">14. Закупка и монтаж технологического оборудования, включая применение льготного таможенный режим для ввозимого оборудования, </w:t>
      </w:r>
    </w:p>
    <w:p w:rsidR="00190B9A" w:rsidRPr="007D633C" w:rsidRDefault="00190B9A" w:rsidP="00190B9A">
      <w:pPr>
        <w:ind w:left="66" w:firstLine="654"/>
        <w:jc w:val="both"/>
        <w:outlineLvl w:val="0"/>
        <w:rPr>
          <w:rFonts w:ascii="Times New Roman" w:eastAsia="ヒラギノ角ゴ Pro W3" w:hAnsi="Times New Roman" w:cs="Times New Roman"/>
          <w:color w:val="000000"/>
          <w:sz w:val="25"/>
          <w:szCs w:val="25"/>
        </w:rPr>
      </w:pPr>
      <w:r w:rsidRPr="007D633C">
        <w:rPr>
          <w:rFonts w:ascii="Times New Roman" w:hAnsi="Times New Roman" w:cs="Times New Roman"/>
          <w:color w:val="000000"/>
          <w:sz w:val="25"/>
          <w:szCs w:val="25"/>
        </w:rPr>
        <w:t xml:space="preserve">15. Строительство объектов проекта «под ключ». </w:t>
      </w:r>
    </w:p>
    <w:p w:rsidR="00190B9A" w:rsidRPr="007D633C" w:rsidRDefault="00190B9A" w:rsidP="00190B9A">
      <w:pPr>
        <w:ind w:firstLine="720"/>
        <w:jc w:val="both"/>
        <w:outlineLvl w:val="0"/>
        <w:rPr>
          <w:rFonts w:ascii="Times New Roman" w:eastAsia="ヒラギノ角ゴ Pro W3" w:hAnsi="Times New Roman" w:cs="Times New Roman"/>
          <w:color w:val="000000"/>
          <w:sz w:val="25"/>
          <w:szCs w:val="25"/>
        </w:rPr>
      </w:pPr>
      <w:r w:rsidRPr="007D633C">
        <w:rPr>
          <w:rFonts w:ascii="Times New Roman" w:hAnsi="Times New Roman" w:cs="Times New Roman"/>
          <w:color w:val="000000"/>
          <w:sz w:val="25"/>
          <w:szCs w:val="25"/>
        </w:rPr>
        <w:t>16. Привлечение средств частных инвесторов, формирование финансовых моделей инвестирования в условиях государственно-частного партнерства. В основу финансовой схемы привлечения ресурсов для сооружения терминальных комплексов будут положены:</w:t>
      </w:r>
    </w:p>
    <w:p w:rsidR="00190B9A" w:rsidRPr="007D633C" w:rsidRDefault="00190B9A" w:rsidP="00190B9A">
      <w:pPr>
        <w:ind w:firstLine="1134"/>
        <w:jc w:val="both"/>
        <w:outlineLvl w:val="0"/>
        <w:rPr>
          <w:rFonts w:ascii="Times New Roman" w:eastAsia="ヒラギノ角ゴ Pro W3" w:hAnsi="Times New Roman" w:cs="Times New Roman"/>
          <w:color w:val="000000"/>
          <w:sz w:val="25"/>
          <w:szCs w:val="25"/>
        </w:rPr>
      </w:pPr>
      <w:r w:rsidRPr="007D633C">
        <w:rPr>
          <w:rFonts w:ascii="Times New Roman" w:hAnsi="Times New Roman" w:cs="Times New Roman"/>
          <w:color w:val="000000"/>
          <w:sz w:val="25"/>
          <w:szCs w:val="25"/>
        </w:rPr>
        <w:t>– залоговые обязательства частных инвесторов;</w:t>
      </w:r>
    </w:p>
    <w:p w:rsidR="00190B9A" w:rsidRPr="007D633C" w:rsidRDefault="00190B9A" w:rsidP="00190B9A">
      <w:pPr>
        <w:tabs>
          <w:tab w:val="left" w:pos="1560"/>
        </w:tabs>
        <w:ind w:firstLine="1134"/>
        <w:jc w:val="both"/>
        <w:outlineLvl w:val="0"/>
        <w:rPr>
          <w:rFonts w:ascii="Times New Roman" w:eastAsia="ヒラギノ角ゴ Pro W3" w:hAnsi="Times New Roman" w:cs="Times New Roman"/>
          <w:color w:val="000000"/>
          <w:sz w:val="25"/>
          <w:szCs w:val="25"/>
        </w:rPr>
      </w:pPr>
      <w:r w:rsidRPr="007D633C">
        <w:rPr>
          <w:rFonts w:ascii="Times New Roman" w:hAnsi="Times New Roman" w:cs="Times New Roman"/>
          <w:color w:val="000000"/>
          <w:sz w:val="25"/>
          <w:szCs w:val="25"/>
        </w:rPr>
        <w:t>– земельные участки, отводимые под объекты инфраструктуры и терминальные комплексы;</w:t>
      </w:r>
    </w:p>
    <w:p w:rsidR="00190B9A" w:rsidRPr="007D633C" w:rsidRDefault="00190B9A" w:rsidP="00190B9A">
      <w:pPr>
        <w:ind w:firstLine="1134"/>
        <w:jc w:val="both"/>
        <w:outlineLvl w:val="0"/>
        <w:rPr>
          <w:rFonts w:ascii="Times New Roman" w:eastAsia="ヒラギノ角ゴ Pro W3" w:hAnsi="Times New Roman" w:cs="Times New Roman"/>
          <w:color w:val="000000"/>
          <w:sz w:val="25"/>
          <w:szCs w:val="25"/>
        </w:rPr>
      </w:pPr>
      <w:r w:rsidRPr="007D633C">
        <w:rPr>
          <w:rFonts w:ascii="Times New Roman" w:hAnsi="Times New Roman" w:cs="Times New Roman"/>
          <w:color w:val="000000"/>
          <w:sz w:val="25"/>
          <w:szCs w:val="25"/>
        </w:rPr>
        <w:t xml:space="preserve">– будущие доходы предприятия для погашения инвестиционных затрат. </w:t>
      </w:r>
    </w:p>
    <w:p w:rsidR="00190B9A" w:rsidRPr="007D633C" w:rsidRDefault="00190B9A" w:rsidP="00190B9A">
      <w:pPr>
        <w:ind w:firstLine="720"/>
        <w:jc w:val="both"/>
        <w:outlineLvl w:val="0"/>
        <w:rPr>
          <w:rFonts w:ascii="Times New Roman" w:eastAsia="ヒラギノ角ゴ Pro W3" w:hAnsi="Times New Roman" w:cs="Times New Roman"/>
          <w:color w:val="000000"/>
          <w:sz w:val="25"/>
          <w:szCs w:val="25"/>
        </w:rPr>
      </w:pPr>
      <w:r w:rsidRPr="007D633C">
        <w:rPr>
          <w:rFonts w:ascii="Times New Roman" w:hAnsi="Times New Roman" w:cs="Times New Roman"/>
          <w:color w:val="000000"/>
          <w:sz w:val="25"/>
          <w:szCs w:val="25"/>
        </w:rPr>
        <w:t>17. Контроль за расходованием средств.</w:t>
      </w:r>
    </w:p>
    <w:p w:rsidR="00190B9A" w:rsidRPr="007D633C" w:rsidRDefault="00190B9A" w:rsidP="00190B9A">
      <w:pPr>
        <w:ind w:firstLine="720"/>
        <w:jc w:val="both"/>
        <w:outlineLvl w:val="0"/>
        <w:rPr>
          <w:rFonts w:ascii="Times New Roman" w:hAnsi="Times New Roman" w:cs="Times New Roman"/>
          <w:color w:val="000000"/>
          <w:sz w:val="25"/>
          <w:szCs w:val="25"/>
        </w:rPr>
      </w:pPr>
      <w:r w:rsidRPr="007D633C">
        <w:rPr>
          <w:rFonts w:ascii="Times New Roman" w:hAnsi="Times New Roman" w:cs="Times New Roman"/>
          <w:color w:val="000000"/>
          <w:sz w:val="25"/>
          <w:szCs w:val="25"/>
        </w:rPr>
        <w:t xml:space="preserve">18. Строительство объекта «под ключ». </w:t>
      </w:r>
    </w:p>
    <w:p w:rsidR="00190B9A" w:rsidRPr="007D633C" w:rsidRDefault="00190B9A" w:rsidP="00190B9A">
      <w:pPr>
        <w:ind w:firstLine="720"/>
        <w:jc w:val="both"/>
        <w:outlineLvl w:val="0"/>
        <w:rPr>
          <w:rFonts w:ascii="Times New Roman" w:eastAsia="ヒラギノ角ゴ Pro W3" w:hAnsi="Times New Roman" w:cs="Times New Roman"/>
          <w:color w:val="000000"/>
          <w:sz w:val="25"/>
          <w:szCs w:val="25"/>
        </w:rPr>
      </w:pPr>
      <w:r w:rsidRPr="007D633C">
        <w:rPr>
          <w:rFonts w:ascii="Times New Roman" w:hAnsi="Times New Roman" w:cs="Times New Roman"/>
          <w:color w:val="000000"/>
          <w:sz w:val="25"/>
          <w:szCs w:val="25"/>
        </w:rPr>
        <w:t>19. Возврат средств, привлекаемых на кредитной основе.</w:t>
      </w:r>
    </w:p>
    <w:p w:rsidR="00190B9A" w:rsidRPr="007D633C" w:rsidRDefault="00190B9A" w:rsidP="00190B9A">
      <w:pPr>
        <w:ind w:firstLine="720"/>
        <w:jc w:val="both"/>
        <w:outlineLvl w:val="0"/>
        <w:rPr>
          <w:rFonts w:ascii="Times New Roman" w:eastAsia="ヒラギノ角ゴ Pro W3" w:hAnsi="Times New Roman" w:cs="Times New Roman"/>
          <w:color w:val="000000"/>
          <w:sz w:val="25"/>
          <w:szCs w:val="25"/>
        </w:rPr>
      </w:pPr>
      <w:r w:rsidRPr="007D633C">
        <w:rPr>
          <w:rFonts w:ascii="Times New Roman" w:hAnsi="Times New Roman" w:cs="Times New Roman"/>
          <w:color w:val="000000"/>
          <w:sz w:val="25"/>
          <w:szCs w:val="25"/>
        </w:rPr>
        <w:t>Администрация субъекта федерации с целью снятия рисков ведения бизнеса, привлечения прямых иностранных инвестиций, передовых технологий, создания новых рабочих мест,  минимизации затрат, осуществляет:</w:t>
      </w:r>
    </w:p>
    <w:p w:rsidR="00190B9A" w:rsidRPr="007D633C" w:rsidRDefault="00190B9A" w:rsidP="00190B9A">
      <w:pPr>
        <w:ind w:firstLine="1134"/>
        <w:jc w:val="both"/>
        <w:outlineLvl w:val="0"/>
        <w:rPr>
          <w:rFonts w:ascii="Times New Roman" w:eastAsia="ヒラギノ角ゴ Pro W3" w:hAnsi="Times New Roman" w:cs="Times New Roman"/>
          <w:color w:val="000000"/>
          <w:sz w:val="25"/>
          <w:szCs w:val="25"/>
        </w:rPr>
      </w:pPr>
      <w:r w:rsidRPr="007D633C">
        <w:rPr>
          <w:rFonts w:ascii="Times New Roman" w:hAnsi="Times New Roman" w:cs="Times New Roman"/>
          <w:color w:val="000000"/>
          <w:sz w:val="25"/>
          <w:szCs w:val="25"/>
        </w:rPr>
        <w:t>1. Представление в распоряжение ОАО «УК «МТУ» земельных участков для размещения объектов МТУ;</w:t>
      </w:r>
    </w:p>
    <w:p w:rsidR="00190B9A" w:rsidRPr="007D633C" w:rsidRDefault="00190B9A" w:rsidP="00190B9A">
      <w:pPr>
        <w:ind w:left="852" w:firstLine="282"/>
        <w:jc w:val="both"/>
        <w:outlineLvl w:val="0"/>
        <w:rPr>
          <w:rFonts w:ascii="Times New Roman" w:eastAsia="ヒラギノ角ゴ Pro W3" w:hAnsi="Times New Roman" w:cs="Times New Roman"/>
          <w:color w:val="000000"/>
          <w:sz w:val="25"/>
          <w:szCs w:val="25"/>
        </w:rPr>
      </w:pPr>
      <w:r w:rsidRPr="007D633C">
        <w:rPr>
          <w:rFonts w:ascii="Times New Roman" w:hAnsi="Times New Roman" w:cs="Times New Roman"/>
          <w:color w:val="000000"/>
          <w:sz w:val="25"/>
          <w:szCs w:val="25"/>
        </w:rPr>
        <w:t>2. Решение вопросов доступа к объектам инфраструктуры;</w:t>
      </w:r>
    </w:p>
    <w:p w:rsidR="00190B9A" w:rsidRPr="007D633C" w:rsidRDefault="00190B9A" w:rsidP="00190B9A">
      <w:pPr>
        <w:tabs>
          <w:tab w:val="left" w:pos="1843"/>
          <w:tab w:val="left" w:pos="1985"/>
        </w:tabs>
        <w:ind w:firstLine="1134"/>
        <w:jc w:val="both"/>
        <w:outlineLvl w:val="0"/>
        <w:rPr>
          <w:rFonts w:ascii="Times New Roman" w:eastAsia="ヒラギノ角ゴ Pro W3" w:hAnsi="Times New Roman" w:cs="Times New Roman"/>
          <w:color w:val="000000"/>
          <w:sz w:val="25"/>
          <w:szCs w:val="25"/>
        </w:rPr>
      </w:pPr>
      <w:r w:rsidRPr="007D633C">
        <w:rPr>
          <w:rFonts w:ascii="Times New Roman" w:hAnsi="Times New Roman" w:cs="Times New Roman"/>
          <w:color w:val="000000"/>
          <w:sz w:val="25"/>
          <w:szCs w:val="25"/>
        </w:rPr>
        <w:t>3. Предоставление налоговых льгот и преференции при финансировании проекта строительства объектов МТУ в рамках особой экономической зоны портового типа (ПОЭЗ) города Мурманска.</w:t>
      </w:r>
    </w:p>
    <w:p w:rsidR="00190B9A" w:rsidRDefault="00190B9A" w:rsidP="00190B9A">
      <w:pPr>
        <w:jc w:val="right"/>
        <w:rPr>
          <w:rFonts w:ascii="Times New Roman" w:hAnsi="Times New Roman" w:cs="Times New Roman"/>
          <w:b/>
          <w:i/>
          <w:sz w:val="26"/>
          <w:szCs w:val="26"/>
          <w:u w:val="single"/>
        </w:rPr>
      </w:pPr>
    </w:p>
    <w:p w:rsidR="00190B9A" w:rsidRPr="00966A06" w:rsidRDefault="00190B9A" w:rsidP="00190B9A">
      <w:pPr>
        <w:jc w:val="right"/>
        <w:rPr>
          <w:rFonts w:ascii="Times New Roman" w:hAnsi="Times New Roman" w:cs="Times New Roman"/>
          <w:b/>
          <w:i/>
          <w:sz w:val="26"/>
          <w:szCs w:val="26"/>
          <w:u w:val="single"/>
        </w:rPr>
      </w:pPr>
      <w:r w:rsidRPr="00966A06">
        <w:rPr>
          <w:rFonts w:ascii="Times New Roman" w:hAnsi="Times New Roman" w:cs="Times New Roman"/>
          <w:b/>
          <w:i/>
          <w:sz w:val="26"/>
          <w:szCs w:val="26"/>
          <w:u w:val="single"/>
        </w:rPr>
        <w:lastRenderedPageBreak/>
        <w:t xml:space="preserve">Приложение </w:t>
      </w:r>
      <w:r>
        <w:rPr>
          <w:rFonts w:ascii="Times New Roman" w:hAnsi="Times New Roman" w:cs="Times New Roman"/>
          <w:b/>
          <w:i/>
          <w:sz w:val="26"/>
          <w:szCs w:val="26"/>
          <w:u w:val="single"/>
        </w:rPr>
        <w:t>3</w:t>
      </w:r>
    </w:p>
    <w:p w:rsidR="000A401B" w:rsidRDefault="000A401B" w:rsidP="00190B9A">
      <w:pPr>
        <w:pStyle w:val="afb"/>
        <w:ind w:left="0" w:firstLine="709"/>
        <w:jc w:val="center"/>
        <w:rPr>
          <w:rFonts w:ascii="Times New Roman" w:hAnsi="Times New Roman" w:cs="Times New Roman"/>
          <w:b/>
          <w:i/>
          <w:sz w:val="26"/>
          <w:szCs w:val="26"/>
        </w:rPr>
      </w:pPr>
    </w:p>
    <w:p w:rsidR="00190B9A" w:rsidRDefault="00190B9A" w:rsidP="00190B9A">
      <w:pPr>
        <w:pStyle w:val="afb"/>
        <w:ind w:left="0" w:firstLine="709"/>
        <w:jc w:val="center"/>
        <w:rPr>
          <w:rFonts w:ascii="Times New Roman" w:hAnsi="Times New Roman" w:cs="Times New Roman"/>
          <w:b/>
          <w:i/>
          <w:sz w:val="26"/>
          <w:szCs w:val="26"/>
        </w:rPr>
      </w:pPr>
      <w:r>
        <w:rPr>
          <w:rFonts w:ascii="Times New Roman" w:hAnsi="Times New Roman" w:cs="Times New Roman"/>
          <w:b/>
          <w:i/>
          <w:sz w:val="26"/>
          <w:szCs w:val="26"/>
        </w:rPr>
        <w:t>Н</w:t>
      </w:r>
      <w:r w:rsidRPr="005D1ED0">
        <w:rPr>
          <w:rFonts w:ascii="Times New Roman" w:hAnsi="Times New Roman" w:cs="Times New Roman"/>
          <w:b/>
          <w:i/>
          <w:sz w:val="26"/>
          <w:szCs w:val="26"/>
        </w:rPr>
        <w:t>аправления деятельности в интересах</w:t>
      </w:r>
      <w:r>
        <w:rPr>
          <w:rFonts w:ascii="Times New Roman" w:hAnsi="Times New Roman" w:cs="Times New Roman"/>
          <w:sz w:val="26"/>
          <w:szCs w:val="26"/>
        </w:rPr>
        <w:t xml:space="preserve"> </w:t>
      </w:r>
      <w:r w:rsidRPr="00D30629">
        <w:rPr>
          <w:rFonts w:ascii="Times New Roman" w:hAnsi="Times New Roman" w:cs="Times New Roman"/>
          <w:b/>
          <w:i/>
          <w:sz w:val="26"/>
          <w:szCs w:val="26"/>
        </w:rPr>
        <w:t>развития объектов</w:t>
      </w:r>
      <w:r>
        <w:rPr>
          <w:rFonts w:ascii="Times New Roman" w:hAnsi="Times New Roman" w:cs="Times New Roman"/>
          <w:sz w:val="26"/>
          <w:szCs w:val="26"/>
        </w:rPr>
        <w:t xml:space="preserve"> </w:t>
      </w:r>
      <w:r w:rsidRPr="00D30629">
        <w:rPr>
          <w:rFonts w:ascii="Times New Roman" w:hAnsi="Times New Roman" w:cs="Times New Roman"/>
          <w:b/>
          <w:i/>
          <w:sz w:val="26"/>
          <w:szCs w:val="26"/>
        </w:rPr>
        <w:t>Мурманского транспортного узла.</w:t>
      </w:r>
    </w:p>
    <w:p w:rsidR="000A401B" w:rsidRPr="00D30629" w:rsidRDefault="000A401B" w:rsidP="00190B9A">
      <w:pPr>
        <w:pStyle w:val="afb"/>
        <w:ind w:left="0" w:firstLine="709"/>
        <w:jc w:val="center"/>
        <w:rPr>
          <w:rFonts w:ascii="Times New Roman" w:hAnsi="Times New Roman" w:cs="Times New Roman"/>
          <w:b/>
          <w:i/>
          <w:sz w:val="26"/>
          <w:szCs w:val="26"/>
        </w:rPr>
      </w:pPr>
    </w:p>
    <w:p w:rsidR="00190B9A" w:rsidRPr="005D1ED0" w:rsidRDefault="00190B9A" w:rsidP="00190B9A">
      <w:pPr>
        <w:pStyle w:val="afb"/>
        <w:ind w:left="0" w:firstLine="709"/>
        <w:jc w:val="both"/>
        <w:rPr>
          <w:rFonts w:ascii="Times New Roman" w:hAnsi="Times New Roman" w:cs="Times New Roman"/>
          <w:b/>
          <w:sz w:val="26"/>
          <w:szCs w:val="26"/>
          <w:u w:val="single"/>
        </w:rPr>
      </w:pPr>
      <w:r w:rsidRPr="00966A06">
        <w:rPr>
          <w:rFonts w:ascii="Times New Roman" w:hAnsi="Times New Roman" w:cs="Times New Roman"/>
          <w:b/>
          <w:sz w:val="26"/>
          <w:szCs w:val="26"/>
        </w:rPr>
        <w:t xml:space="preserve">1. </w:t>
      </w:r>
      <w:r w:rsidRPr="00966A06">
        <w:rPr>
          <w:rFonts w:ascii="Times New Roman" w:hAnsi="Times New Roman" w:cs="Times New Roman"/>
          <w:b/>
          <w:sz w:val="26"/>
          <w:szCs w:val="26"/>
        </w:rPr>
        <w:tab/>
      </w:r>
      <w:r w:rsidRPr="005D1ED0">
        <w:rPr>
          <w:rFonts w:ascii="Times New Roman" w:hAnsi="Times New Roman" w:cs="Times New Roman"/>
          <w:b/>
          <w:sz w:val="26"/>
          <w:szCs w:val="26"/>
          <w:u w:val="single"/>
        </w:rPr>
        <w:t xml:space="preserve">Для формирования </w:t>
      </w:r>
      <w:r>
        <w:rPr>
          <w:rFonts w:ascii="Times New Roman" w:hAnsi="Times New Roman" w:cs="Times New Roman"/>
          <w:b/>
          <w:sz w:val="26"/>
          <w:szCs w:val="26"/>
          <w:u w:val="single"/>
        </w:rPr>
        <w:t>объектов на Восточном берегу</w:t>
      </w:r>
    </w:p>
    <w:p w:rsidR="00190B9A" w:rsidRPr="00393A39" w:rsidRDefault="00190B9A" w:rsidP="00554119">
      <w:pPr>
        <w:shd w:val="clear" w:color="auto" w:fill="FFFFFF"/>
        <w:tabs>
          <w:tab w:val="left" w:pos="9781"/>
        </w:tabs>
        <w:spacing w:line="276" w:lineRule="auto"/>
        <w:ind w:firstLine="709"/>
        <w:jc w:val="both"/>
        <w:rPr>
          <w:rStyle w:val="FontStyle15"/>
          <w:sz w:val="25"/>
          <w:szCs w:val="25"/>
        </w:rPr>
      </w:pPr>
      <w:r w:rsidRPr="00393A39">
        <w:rPr>
          <w:rFonts w:ascii="Times New Roman" w:hAnsi="Times New Roman" w:cs="Times New Roman"/>
          <w:color w:val="000000"/>
          <w:spacing w:val="-4"/>
          <w:sz w:val="25"/>
          <w:szCs w:val="25"/>
        </w:rPr>
        <w:t>Проект комплексное развитие МТУ включает в себя полную модернизацию существующей портовой инфраструктуры на восточном берегу Кольского залива</w:t>
      </w:r>
      <w:r w:rsidRPr="00393A39">
        <w:rPr>
          <w:rStyle w:val="FontStyle15"/>
          <w:sz w:val="25"/>
          <w:szCs w:val="25"/>
        </w:rPr>
        <w:t>, а также объектов развития железнодорожной инфраструктуры, реализация которых необходима уже в настоящее время.</w:t>
      </w:r>
    </w:p>
    <w:p w:rsidR="00977A2E" w:rsidRPr="00393A39" w:rsidRDefault="00190B9A" w:rsidP="00977A2E">
      <w:pPr>
        <w:spacing w:line="276" w:lineRule="auto"/>
        <w:ind w:firstLine="691"/>
        <w:jc w:val="both"/>
        <w:rPr>
          <w:color w:val="1F497D"/>
          <w:sz w:val="25"/>
          <w:szCs w:val="25"/>
        </w:rPr>
      </w:pPr>
      <w:r w:rsidRPr="00393A39">
        <w:rPr>
          <w:rStyle w:val="FontStyle15"/>
          <w:sz w:val="25"/>
          <w:szCs w:val="25"/>
        </w:rPr>
        <w:t>В настоящее время в</w:t>
      </w:r>
      <w:r w:rsidR="00554119" w:rsidRPr="00393A39">
        <w:rPr>
          <w:rStyle w:val="FontStyle15"/>
          <w:sz w:val="25"/>
          <w:szCs w:val="25"/>
        </w:rPr>
        <w:t xml:space="preserve"> ОАО «</w:t>
      </w:r>
      <w:r w:rsidRPr="00393A39">
        <w:rPr>
          <w:rStyle w:val="FontStyle15"/>
          <w:sz w:val="25"/>
          <w:szCs w:val="25"/>
        </w:rPr>
        <w:t>ММТП</w:t>
      </w:r>
      <w:r w:rsidR="00554119" w:rsidRPr="00393A39">
        <w:rPr>
          <w:rStyle w:val="FontStyle15"/>
          <w:sz w:val="25"/>
          <w:szCs w:val="25"/>
        </w:rPr>
        <w:t>»</w:t>
      </w:r>
      <w:r w:rsidRPr="00393A39">
        <w:rPr>
          <w:rStyle w:val="FontStyle15"/>
          <w:sz w:val="25"/>
          <w:szCs w:val="25"/>
        </w:rPr>
        <w:t xml:space="preserve"> существует программа стратегического развития, направленная в первую очередь на развитие существующих портовых мощностей и увеличению грузооборота</w:t>
      </w:r>
      <w:r w:rsidR="00554119" w:rsidRPr="00393A39">
        <w:rPr>
          <w:rStyle w:val="FontStyle15"/>
          <w:sz w:val="25"/>
          <w:szCs w:val="25"/>
        </w:rPr>
        <w:t xml:space="preserve"> ОАО «</w:t>
      </w:r>
      <w:r w:rsidRPr="00393A39">
        <w:rPr>
          <w:rStyle w:val="FontStyle15"/>
          <w:sz w:val="25"/>
          <w:szCs w:val="25"/>
        </w:rPr>
        <w:t xml:space="preserve"> ММТП</w:t>
      </w:r>
      <w:r w:rsidR="00554119" w:rsidRPr="00393A39">
        <w:rPr>
          <w:rStyle w:val="FontStyle15"/>
          <w:sz w:val="25"/>
          <w:szCs w:val="25"/>
        </w:rPr>
        <w:t>»</w:t>
      </w:r>
      <w:r w:rsidRPr="00393A39">
        <w:rPr>
          <w:rStyle w:val="FontStyle15"/>
          <w:sz w:val="25"/>
          <w:szCs w:val="25"/>
        </w:rPr>
        <w:t xml:space="preserve"> до 23 млн. тонн.</w:t>
      </w:r>
      <w:r w:rsidR="00977A2E" w:rsidRPr="00393A39">
        <w:rPr>
          <w:rStyle w:val="FontStyle15"/>
          <w:sz w:val="25"/>
          <w:szCs w:val="25"/>
        </w:rPr>
        <w:t xml:space="preserve"> Планируется реализовать проекты изменение технологий перевалки грузов на 1 и 2 грузовом районе (создание дополнительных фронтов выгрузки и складских площадей, внедрение современного технологического оборудования), произвести строительство систем сбора и очистки сточных вод, осуществить реконструкцию существующих сетей электроснабжения, провести реконструкцию комплекса апатитового концентрата.</w:t>
      </w:r>
    </w:p>
    <w:p w:rsidR="00190B9A" w:rsidRPr="00393A39" w:rsidRDefault="00190B9A" w:rsidP="00190B9A">
      <w:pPr>
        <w:pStyle w:val="Style4"/>
        <w:widowControl/>
        <w:spacing w:line="276" w:lineRule="auto"/>
        <w:ind w:firstLine="691"/>
        <w:rPr>
          <w:rStyle w:val="FontStyle15"/>
          <w:sz w:val="25"/>
          <w:szCs w:val="25"/>
        </w:rPr>
      </w:pPr>
      <w:r w:rsidRPr="00393A39">
        <w:rPr>
          <w:rStyle w:val="FontStyle15"/>
          <w:sz w:val="25"/>
          <w:szCs w:val="25"/>
        </w:rPr>
        <w:t>В тоже время существующая железнодорожная инфраструктура (ближние и дальние подходы) уже сегодня не справляется с потребностями потенциальной грузовой базы в данном направлении. Необходимо в ближайшее время приступить к реализации конкретных инвестиционных проектов, направленных на исключение однопутных отрезков железной дороги на участке Оленегорск-Мурманск, на реконструкцию станции Выходной и станции Мурманск, на развитие/усиление дальних подходов на направлении Волховстрой - Мурманск. Также значительного внимания требуют объекты морской инфраструктуры Восточного берега. Для удовлетворения запланированных объёмов необходимо в ближайшее время приступить к реализации программы дноуглубительных работ на подходах и в акватории существующих причалов Восточного берега, выполнить реконструкцию самих причалов, приступить к строительству новых причальных стенок, запланированных в рамках программы Комплексного развития МТУ.</w:t>
      </w:r>
    </w:p>
    <w:p w:rsidR="00190B9A" w:rsidRPr="00393A39" w:rsidRDefault="00190B9A" w:rsidP="00190B9A">
      <w:pPr>
        <w:pStyle w:val="Style4"/>
        <w:widowControl/>
        <w:spacing w:line="276" w:lineRule="auto"/>
        <w:ind w:firstLine="706"/>
        <w:rPr>
          <w:rStyle w:val="FontStyle15"/>
          <w:sz w:val="25"/>
          <w:szCs w:val="25"/>
        </w:rPr>
      </w:pPr>
      <w:r w:rsidRPr="00393A39">
        <w:rPr>
          <w:rStyle w:val="FontStyle15"/>
          <w:sz w:val="25"/>
          <w:szCs w:val="25"/>
        </w:rPr>
        <w:t>В связи с этим необходимо провести работы по:</w:t>
      </w:r>
    </w:p>
    <w:p w:rsidR="00190B9A" w:rsidRPr="00393A39" w:rsidRDefault="00190B9A" w:rsidP="00190B9A">
      <w:pPr>
        <w:pStyle w:val="afc"/>
        <w:tabs>
          <w:tab w:val="left" w:pos="567"/>
        </w:tabs>
        <w:spacing w:line="276" w:lineRule="auto"/>
        <w:jc w:val="both"/>
        <w:rPr>
          <w:rStyle w:val="FontStyle15"/>
          <w:sz w:val="25"/>
          <w:szCs w:val="25"/>
        </w:rPr>
      </w:pPr>
      <w:r w:rsidRPr="00393A39">
        <w:rPr>
          <w:rStyle w:val="FontStyle15"/>
          <w:sz w:val="25"/>
          <w:szCs w:val="25"/>
        </w:rPr>
        <w:tab/>
        <w:t xml:space="preserve">- актуализации Генсхемы Мурманского портового транспортного узла в соответствии с приказом Минтранса РФ </w:t>
      </w:r>
      <w:r w:rsidRPr="00393A39">
        <w:rPr>
          <w:rFonts w:ascii="Times New Roman" w:hAnsi="Times New Roman"/>
          <w:sz w:val="25"/>
          <w:szCs w:val="25"/>
        </w:rPr>
        <w:t>от</w:t>
      </w:r>
      <w:r w:rsidRPr="00393A39">
        <w:rPr>
          <w:rFonts w:ascii="Times New Roman" w:eastAsia="Times New Roman" w:hAnsi="Times New Roman"/>
          <w:bCs/>
          <w:kern w:val="36"/>
          <w:sz w:val="25"/>
          <w:szCs w:val="25"/>
        </w:rPr>
        <w:t xml:space="preserve"> 3 декабря 2007 г. N 177</w:t>
      </w:r>
    </w:p>
    <w:p w:rsidR="00190B9A" w:rsidRPr="00393A39" w:rsidRDefault="00190B9A" w:rsidP="00190B9A">
      <w:pPr>
        <w:pStyle w:val="Style4"/>
        <w:widowControl/>
        <w:spacing w:line="276" w:lineRule="auto"/>
        <w:ind w:firstLine="567"/>
        <w:rPr>
          <w:rStyle w:val="FontStyle15"/>
          <w:sz w:val="25"/>
          <w:szCs w:val="25"/>
        </w:rPr>
      </w:pPr>
      <w:r w:rsidRPr="00393A39">
        <w:rPr>
          <w:rStyle w:val="FontStyle15"/>
          <w:sz w:val="25"/>
          <w:szCs w:val="25"/>
        </w:rPr>
        <w:t>- выделению (совместно  Администрацию Мурманской области)  земельных участков для реализации/ перспективных объектов Мурманского транспортного узла.</w:t>
      </w:r>
    </w:p>
    <w:p w:rsidR="00190B9A" w:rsidRPr="005B10FF" w:rsidRDefault="00190B9A" w:rsidP="00190B9A">
      <w:pPr>
        <w:pStyle w:val="ad"/>
        <w:spacing w:line="276" w:lineRule="auto"/>
        <w:ind w:left="0" w:firstLine="703"/>
        <w:jc w:val="both"/>
        <w:rPr>
          <w:rFonts w:ascii="Times New Roman" w:hAnsi="Times New Roman" w:cs="Times New Roman"/>
          <w:b/>
          <w:sz w:val="26"/>
          <w:szCs w:val="26"/>
          <w:u w:val="single"/>
        </w:rPr>
      </w:pPr>
      <w:r w:rsidRPr="005B10FF">
        <w:rPr>
          <w:rFonts w:ascii="Times New Roman" w:hAnsi="Times New Roman" w:cs="Times New Roman"/>
          <w:b/>
          <w:sz w:val="26"/>
          <w:szCs w:val="26"/>
        </w:rPr>
        <w:t>2.</w:t>
      </w:r>
      <w:r w:rsidRPr="005B10FF">
        <w:rPr>
          <w:rFonts w:ascii="Times New Roman" w:hAnsi="Times New Roman" w:cs="Times New Roman"/>
          <w:b/>
          <w:sz w:val="26"/>
          <w:szCs w:val="26"/>
        </w:rPr>
        <w:tab/>
      </w:r>
      <w:r w:rsidRPr="005B10FF">
        <w:rPr>
          <w:rFonts w:ascii="Times New Roman" w:hAnsi="Times New Roman" w:cs="Times New Roman"/>
          <w:b/>
          <w:sz w:val="26"/>
          <w:szCs w:val="26"/>
          <w:u w:val="single"/>
        </w:rPr>
        <w:t>Для формирования угольного терминала на Западном бер</w:t>
      </w:r>
      <w:r>
        <w:rPr>
          <w:rFonts w:ascii="Times New Roman" w:hAnsi="Times New Roman" w:cs="Times New Roman"/>
          <w:b/>
          <w:sz w:val="26"/>
          <w:szCs w:val="26"/>
          <w:u w:val="single"/>
        </w:rPr>
        <w:t>егу</w:t>
      </w:r>
      <w:r w:rsidRPr="005B10FF">
        <w:rPr>
          <w:rFonts w:ascii="Times New Roman" w:hAnsi="Times New Roman" w:cs="Times New Roman"/>
          <w:b/>
          <w:sz w:val="26"/>
          <w:szCs w:val="26"/>
          <w:u w:val="single"/>
        </w:rPr>
        <w:t xml:space="preserve"> </w:t>
      </w:r>
      <w:r>
        <w:rPr>
          <w:rFonts w:ascii="Times New Roman" w:hAnsi="Times New Roman" w:cs="Times New Roman"/>
          <w:b/>
          <w:sz w:val="26"/>
          <w:szCs w:val="26"/>
          <w:u w:val="single"/>
        </w:rPr>
        <w:t>необходимо:</w:t>
      </w:r>
    </w:p>
    <w:p w:rsidR="00190B9A" w:rsidRPr="00393A39" w:rsidRDefault="00190B9A" w:rsidP="00190B9A">
      <w:pPr>
        <w:pStyle w:val="afb"/>
        <w:ind w:left="0" w:firstLine="993"/>
        <w:jc w:val="both"/>
        <w:rPr>
          <w:rFonts w:ascii="Times New Roman" w:hAnsi="Times New Roman" w:cs="Times New Roman"/>
          <w:sz w:val="25"/>
          <w:szCs w:val="25"/>
        </w:rPr>
      </w:pPr>
      <w:r w:rsidRPr="00393A39">
        <w:rPr>
          <w:rFonts w:ascii="Times New Roman" w:hAnsi="Times New Roman" w:cs="Times New Roman"/>
          <w:sz w:val="25"/>
          <w:szCs w:val="25"/>
        </w:rPr>
        <w:t>2.1.  Строительство пунктов пропуска,</w:t>
      </w:r>
    </w:p>
    <w:p w:rsidR="00190B9A" w:rsidRPr="00393A39" w:rsidRDefault="00190B9A" w:rsidP="00190B9A">
      <w:pPr>
        <w:pStyle w:val="afb"/>
        <w:ind w:left="0" w:firstLine="993"/>
        <w:jc w:val="both"/>
        <w:rPr>
          <w:rFonts w:ascii="Times New Roman" w:hAnsi="Times New Roman" w:cs="Times New Roman"/>
          <w:sz w:val="25"/>
          <w:szCs w:val="25"/>
        </w:rPr>
      </w:pPr>
      <w:r w:rsidRPr="00393A39">
        <w:rPr>
          <w:rFonts w:ascii="Times New Roman" w:hAnsi="Times New Roman" w:cs="Times New Roman"/>
          <w:sz w:val="25"/>
          <w:szCs w:val="25"/>
        </w:rPr>
        <w:t>2.2.  Строительство ж/д ветки Выходной – Лавна.</w:t>
      </w:r>
    </w:p>
    <w:p w:rsidR="00190B9A" w:rsidRPr="00393A39" w:rsidRDefault="00E60159" w:rsidP="00E60159">
      <w:pPr>
        <w:pStyle w:val="afb"/>
        <w:ind w:left="0" w:firstLine="993"/>
        <w:jc w:val="both"/>
        <w:rPr>
          <w:rFonts w:ascii="Times New Roman" w:hAnsi="Times New Roman" w:cs="Times New Roman"/>
          <w:sz w:val="25"/>
          <w:szCs w:val="25"/>
        </w:rPr>
      </w:pPr>
      <w:r w:rsidRPr="00393A39">
        <w:rPr>
          <w:rFonts w:ascii="Times New Roman" w:hAnsi="Times New Roman" w:cs="Times New Roman"/>
          <w:sz w:val="25"/>
          <w:szCs w:val="25"/>
        </w:rPr>
        <w:t>2.3.</w:t>
      </w:r>
      <w:r w:rsidR="00190B9A" w:rsidRPr="00393A39">
        <w:rPr>
          <w:rFonts w:ascii="Times New Roman" w:hAnsi="Times New Roman" w:cs="Times New Roman"/>
          <w:sz w:val="25"/>
          <w:szCs w:val="25"/>
        </w:rPr>
        <w:t xml:space="preserve"> Подключение к электросетям и канализации.</w:t>
      </w:r>
    </w:p>
    <w:p w:rsidR="00190B9A" w:rsidRPr="00393A39" w:rsidRDefault="00E60159" w:rsidP="00E60159">
      <w:pPr>
        <w:pStyle w:val="afb"/>
        <w:widowControl/>
        <w:numPr>
          <w:ilvl w:val="1"/>
          <w:numId w:val="49"/>
        </w:numPr>
        <w:autoSpaceDE/>
        <w:autoSpaceDN/>
        <w:adjustRightInd/>
        <w:spacing w:after="200" w:line="276" w:lineRule="auto"/>
        <w:jc w:val="both"/>
        <w:rPr>
          <w:rFonts w:ascii="Times New Roman" w:hAnsi="Times New Roman" w:cs="Times New Roman"/>
          <w:sz w:val="25"/>
          <w:szCs w:val="25"/>
        </w:rPr>
      </w:pPr>
      <w:r w:rsidRPr="00393A39">
        <w:rPr>
          <w:rFonts w:ascii="Times New Roman" w:hAnsi="Times New Roman" w:cs="Times New Roman"/>
          <w:sz w:val="25"/>
          <w:szCs w:val="25"/>
        </w:rPr>
        <w:t xml:space="preserve"> </w:t>
      </w:r>
      <w:r w:rsidR="00190B9A" w:rsidRPr="00393A39">
        <w:rPr>
          <w:rFonts w:ascii="Times New Roman" w:hAnsi="Times New Roman" w:cs="Times New Roman"/>
          <w:sz w:val="25"/>
          <w:szCs w:val="25"/>
        </w:rPr>
        <w:t>Строительство вторых путей на дальних подходах от Волховстроя до Мурманска.</w:t>
      </w:r>
    </w:p>
    <w:p w:rsidR="00190B9A" w:rsidRPr="00393A39" w:rsidRDefault="00E60159" w:rsidP="00E60159">
      <w:pPr>
        <w:widowControl/>
        <w:autoSpaceDE/>
        <w:autoSpaceDN/>
        <w:adjustRightInd/>
        <w:spacing w:line="276" w:lineRule="auto"/>
        <w:ind w:firstLine="567"/>
        <w:jc w:val="both"/>
        <w:rPr>
          <w:rFonts w:ascii="Times New Roman" w:hAnsi="Times New Roman" w:cs="Times New Roman"/>
          <w:color w:val="000000"/>
          <w:sz w:val="25"/>
          <w:szCs w:val="25"/>
        </w:rPr>
      </w:pPr>
      <w:r>
        <w:rPr>
          <w:rFonts w:ascii="Times New Roman" w:hAnsi="Times New Roman" w:cs="Times New Roman"/>
          <w:b/>
          <w:sz w:val="26"/>
          <w:szCs w:val="26"/>
          <w:u w:val="single"/>
        </w:rPr>
        <w:lastRenderedPageBreak/>
        <w:t>3</w:t>
      </w:r>
      <w:r w:rsidRPr="00E60159">
        <w:rPr>
          <w:rFonts w:ascii="Times New Roman" w:hAnsi="Times New Roman" w:cs="Times New Roman"/>
          <w:b/>
          <w:sz w:val="26"/>
          <w:szCs w:val="26"/>
          <w:u w:val="single"/>
        </w:rPr>
        <w:t xml:space="preserve"> </w:t>
      </w:r>
      <w:r w:rsidR="00190B9A" w:rsidRPr="00E60159">
        <w:rPr>
          <w:rFonts w:ascii="Times New Roman" w:hAnsi="Times New Roman" w:cs="Times New Roman"/>
          <w:b/>
          <w:sz w:val="26"/>
          <w:szCs w:val="26"/>
          <w:u w:val="single"/>
        </w:rPr>
        <w:t>Для формирования нефтяного терминала необходимо</w:t>
      </w:r>
      <w:r w:rsidR="00190B9A" w:rsidRPr="00E60159">
        <w:rPr>
          <w:rFonts w:ascii="Times New Roman" w:hAnsi="Times New Roman" w:cs="Times New Roman"/>
          <w:sz w:val="26"/>
          <w:szCs w:val="26"/>
        </w:rPr>
        <w:t xml:space="preserve"> определение </w:t>
      </w:r>
      <w:r w:rsidR="00190B9A" w:rsidRPr="00393A39">
        <w:rPr>
          <w:rFonts w:ascii="Times New Roman" w:hAnsi="Times New Roman" w:cs="Times New Roman"/>
          <w:sz w:val="25"/>
          <w:szCs w:val="25"/>
        </w:rPr>
        <w:t>потенциального круга инвесторов с учётом перспектив освоения нефтяных месторождений на шельфе</w:t>
      </w:r>
      <w:r w:rsidRPr="00393A39">
        <w:rPr>
          <w:rFonts w:ascii="Times New Roman" w:hAnsi="Times New Roman" w:cs="Times New Roman"/>
          <w:sz w:val="25"/>
          <w:szCs w:val="25"/>
        </w:rPr>
        <w:t xml:space="preserve"> Баренцева и арктических морей</w:t>
      </w:r>
      <w:r w:rsidR="00190B9A" w:rsidRPr="00393A39">
        <w:rPr>
          <w:rFonts w:ascii="Times New Roman" w:hAnsi="Times New Roman" w:cs="Times New Roman"/>
          <w:sz w:val="25"/>
          <w:szCs w:val="25"/>
        </w:rPr>
        <w:t xml:space="preserve"> в </w:t>
      </w:r>
      <w:r w:rsidR="00AA0F77" w:rsidRPr="00393A39">
        <w:rPr>
          <w:rFonts w:ascii="Times New Roman" w:hAnsi="Times New Roman" w:cs="Times New Roman"/>
          <w:sz w:val="25"/>
          <w:szCs w:val="25"/>
        </w:rPr>
        <w:t>связи</w:t>
      </w:r>
      <w:r w:rsidR="00190B9A" w:rsidRPr="00393A39">
        <w:rPr>
          <w:rFonts w:ascii="Times New Roman" w:hAnsi="Times New Roman" w:cs="Times New Roman"/>
          <w:sz w:val="25"/>
          <w:szCs w:val="25"/>
        </w:rPr>
        <w:t xml:space="preserve"> с решением Правительства РФ о форсированном развитии добычи углеводородов на шельфе. </w:t>
      </w:r>
      <w:r w:rsidR="00190B9A" w:rsidRPr="00393A39">
        <w:rPr>
          <w:rFonts w:ascii="Times New Roman" w:hAnsi="Times New Roman" w:cs="Times New Roman"/>
          <w:color w:val="000000"/>
          <w:sz w:val="25"/>
          <w:szCs w:val="25"/>
        </w:rPr>
        <w:t>Объём добываемой на шельфе нефти вырастет к 2030 году с 13 млн.т до 66,2 млн.т в год,</w:t>
      </w:r>
      <w:r w:rsidR="00AA0F77" w:rsidRPr="00393A39">
        <w:rPr>
          <w:rFonts w:ascii="Times New Roman" w:hAnsi="Times New Roman" w:cs="Times New Roman"/>
          <w:color w:val="000000"/>
          <w:sz w:val="25"/>
          <w:szCs w:val="25"/>
        </w:rPr>
        <w:t>что</w:t>
      </w:r>
      <w:r w:rsidR="00190B9A" w:rsidRPr="00393A39">
        <w:rPr>
          <w:rFonts w:ascii="Times New Roman" w:hAnsi="Times New Roman" w:cs="Times New Roman"/>
          <w:color w:val="000000"/>
          <w:sz w:val="25"/>
          <w:szCs w:val="25"/>
        </w:rPr>
        <w:t xml:space="preserve"> потребует инфраструктурного обеспечения для хранения и транспортировки добываемых углеводородов. ОАО «Роснефть» в настоящее время принадлежат существующие перегрузочные комплексы в акватории Кольского залива. Кроме того, в соответствии с действующим законодательством по существу только ОАО «Роснефть» может быть оператором на месторождениях, находящихся на арктическом шельфе.</w:t>
      </w:r>
    </w:p>
    <w:p w:rsidR="00190B9A" w:rsidRPr="00393A39" w:rsidRDefault="00190B9A" w:rsidP="00190B9A">
      <w:pPr>
        <w:pStyle w:val="afb"/>
        <w:ind w:left="0" w:firstLine="709"/>
        <w:jc w:val="both"/>
        <w:rPr>
          <w:rFonts w:ascii="Times New Roman" w:hAnsi="Times New Roman" w:cs="Times New Roman"/>
          <w:color w:val="000000"/>
          <w:sz w:val="25"/>
          <w:szCs w:val="25"/>
        </w:rPr>
      </w:pPr>
      <w:r w:rsidRPr="00393A39">
        <w:rPr>
          <w:rFonts w:ascii="Times New Roman" w:hAnsi="Times New Roman" w:cs="Times New Roman"/>
          <w:color w:val="000000"/>
          <w:sz w:val="25"/>
          <w:szCs w:val="25"/>
        </w:rPr>
        <w:t>В этих условиях ОАО «Роснефть», являясь акционером ОАО «УК «Мурманский транспортный узел»», может инициировать вопрос о состоянии дел по строительству нефтяного терминала. По результатам рассмотрения принять решение о при</w:t>
      </w:r>
      <w:r w:rsidR="00E60159" w:rsidRPr="00393A39">
        <w:rPr>
          <w:rFonts w:ascii="Times New Roman" w:hAnsi="Times New Roman" w:cs="Times New Roman"/>
          <w:color w:val="000000"/>
          <w:sz w:val="25"/>
          <w:szCs w:val="25"/>
        </w:rPr>
        <w:t>о</w:t>
      </w:r>
      <w:r w:rsidRPr="00393A39">
        <w:rPr>
          <w:rFonts w:ascii="Times New Roman" w:hAnsi="Times New Roman" w:cs="Times New Roman"/>
          <w:color w:val="000000"/>
          <w:sz w:val="25"/>
          <w:szCs w:val="25"/>
        </w:rPr>
        <w:t>бретении проекта (участии в проекте). Параллельно с участием ОАО «УК «МТУ»» решить вопросы, связанные с:</w:t>
      </w:r>
    </w:p>
    <w:p w:rsidR="00190B9A" w:rsidRPr="00393A39" w:rsidRDefault="00190B9A" w:rsidP="00190B9A">
      <w:pPr>
        <w:pStyle w:val="afb"/>
        <w:ind w:left="709"/>
        <w:jc w:val="both"/>
        <w:rPr>
          <w:rFonts w:ascii="Times New Roman" w:hAnsi="Times New Roman" w:cs="Times New Roman"/>
          <w:color w:val="000000"/>
          <w:sz w:val="25"/>
          <w:szCs w:val="25"/>
        </w:rPr>
      </w:pPr>
      <w:r w:rsidRPr="00393A39">
        <w:rPr>
          <w:rFonts w:ascii="Times New Roman" w:hAnsi="Times New Roman" w:cs="Times New Roman"/>
          <w:color w:val="000000"/>
          <w:sz w:val="25"/>
          <w:szCs w:val="25"/>
        </w:rPr>
        <w:t>- землеотводом для строительства нефтяного терминала;</w:t>
      </w:r>
    </w:p>
    <w:p w:rsidR="00190B9A" w:rsidRPr="00393A39" w:rsidRDefault="00190B9A" w:rsidP="00190B9A">
      <w:pPr>
        <w:pStyle w:val="afb"/>
        <w:ind w:left="709"/>
        <w:jc w:val="both"/>
        <w:rPr>
          <w:rFonts w:ascii="Times New Roman" w:hAnsi="Times New Roman" w:cs="Times New Roman"/>
          <w:color w:val="000000"/>
          <w:sz w:val="25"/>
          <w:szCs w:val="25"/>
        </w:rPr>
      </w:pPr>
      <w:r w:rsidRPr="00393A39">
        <w:rPr>
          <w:rFonts w:ascii="Times New Roman" w:hAnsi="Times New Roman" w:cs="Times New Roman"/>
          <w:color w:val="000000"/>
          <w:sz w:val="25"/>
          <w:szCs w:val="25"/>
        </w:rPr>
        <w:t>- подключением к электросетям и канализации;</w:t>
      </w:r>
    </w:p>
    <w:p w:rsidR="00190B9A" w:rsidRPr="00393A39" w:rsidRDefault="00190B9A" w:rsidP="00190B9A">
      <w:pPr>
        <w:pStyle w:val="afb"/>
        <w:ind w:left="0" w:firstLine="709"/>
        <w:jc w:val="both"/>
        <w:rPr>
          <w:rFonts w:ascii="Times New Roman" w:hAnsi="Times New Roman" w:cs="Times New Roman"/>
          <w:color w:val="000000"/>
          <w:sz w:val="25"/>
          <w:szCs w:val="25"/>
        </w:rPr>
      </w:pPr>
      <w:r w:rsidRPr="00393A39">
        <w:rPr>
          <w:rFonts w:ascii="Times New Roman" w:hAnsi="Times New Roman" w:cs="Times New Roman"/>
          <w:color w:val="000000"/>
          <w:sz w:val="25"/>
          <w:szCs w:val="25"/>
        </w:rPr>
        <w:t>- привлечением частных инвесторов к строительству нефтяного терминала;</w:t>
      </w:r>
    </w:p>
    <w:p w:rsidR="00190B9A" w:rsidRDefault="00190B9A" w:rsidP="00190B9A">
      <w:pPr>
        <w:pStyle w:val="afb"/>
        <w:ind w:left="0" w:firstLine="709"/>
        <w:jc w:val="both"/>
        <w:rPr>
          <w:rFonts w:ascii="Times New Roman" w:hAnsi="Times New Roman" w:cs="Times New Roman"/>
          <w:color w:val="000000"/>
          <w:sz w:val="25"/>
          <w:szCs w:val="25"/>
        </w:rPr>
      </w:pPr>
      <w:r w:rsidRPr="00393A39">
        <w:rPr>
          <w:rFonts w:ascii="Times New Roman" w:hAnsi="Times New Roman" w:cs="Times New Roman"/>
          <w:color w:val="000000"/>
          <w:sz w:val="25"/>
          <w:szCs w:val="25"/>
        </w:rPr>
        <w:t>- финансированием за счет федеральных и региональных источников инфраструктурной составляющей проекта.</w:t>
      </w:r>
    </w:p>
    <w:p w:rsidR="0038139F" w:rsidRPr="00393A39" w:rsidRDefault="0038139F" w:rsidP="00190B9A">
      <w:pPr>
        <w:pStyle w:val="afb"/>
        <w:ind w:left="0" w:firstLine="709"/>
        <w:jc w:val="both"/>
        <w:rPr>
          <w:rFonts w:ascii="Times New Roman" w:hAnsi="Times New Roman" w:cs="Times New Roman"/>
          <w:color w:val="000000"/>
          <w:sz w:val="25"/>
          <w:szCs w:val="25"/>
        </w:rPr>
      </w:pPr>
    </w:p>
    <w:p w:rsidR="00190B9A" w:rsidRPr="005D1ED0" w:rsidRDefault="00190B9A" w:rsidP="00190B9A">
      <w:pPr>
        <w:pStyle w:val="afb"/>
        <w:ind w:left="0" w:firstLine="708"/>
        <w:jc w:val="both"/>
        <w:rPr>
          <w:rFonts w:ascii="Times New Roman" w:hAnsi="Times New Roman" w:cs="Times New Roman"/>
          <w:b/>
          <w:color w:val="000000"/>
          <w:sz w:val="26"/>
          <w:szCs w:val="26"/>
          <w:u w:val="single"/>
        </w:rPr>
      </w:pPr>
      <w:r w:rsidRPr="00966A06">
        <w:rPr>
          <w:rFonts w:ascii="Times New Roman" w:hAnsi="Times New Roman" w:cs="Times New Roman"/>
          <w:b/>
          <w:color w:val="000000"/>
          <w:sz w:val="26"/>
          <w:szCs w:val="26"/>
        </w:rPr>
        <w:t>4</w:t>
      </w:r>
      <w:r w:rsidRPr="00966A06">
        <w:rPr>
          <w:rFonts w:ascii="Times New Roman" w:hAnsi="Times New Roman" w:cs="Times New Roman"/>
          <w:color w:val="000000"/>
          <w:sz w:val="26"/>
          <w:szCs w:val="26"/>
        </w:rPr>
        <w:t>.</w:t>
      </w:r>
      <w:r w:rsidRPr="00966A06">
        <w:rPr>
          <w:rFonts w:ascii="Times New Roman" w:hAnsi="Times New Roman" w:cs="Times New Roman"/>
          <w:b/>
          <w:color w:val="000000"/>
          <w:sz w:val="26"/>
          <w:szCs w:val="26"/>
        </w:rPr>
        <w:tab/>
      </w:r>
      <w:r w:rsidRPr="00966A06">
        <w:rPr>
          <w:rFonts w:ascii="Times New Roman" w:hAnsi="Times New Roman" w:cs="Times New Roman"/>
          <w:b/>
          <w:color w:val="000000"/>
          <w:sz w:val="26"/>
          <w:szCs w:val="26"/>
          <w:u w:val="single"/>
        </w:rPr>
        <w:t xml:space="preserve"> </w:t>
      </w:r>
      <w:r w:rsidRPr="005D1ED0">
        <w:rPr>
          <w:rFonts w:ascii="Times New Roman" w:hAnsi="Times New Roman" w:cs="Times New Roman"/>
          <w:b/>
          <w:color w:val="000000"/>
          <w:sz w:val="26"/>
          <w:szCs w:val="26"/>
          <w:u w:val="single"/>
        </w:rPr>
        <w:t xml:space="preserve">Для формирования логистики </w:t>
      </w:r>
      <w:r>
        <w:rPr>
          <w:rFonts w:ascii="Times New Roman" w:hAnsi="Times New Roman" w:cs="Times New Roman"/>
          <w:b/>
          <w:color w:val="000000"/>
          <w:sz w:val="26"/>
          <w:szCs w:val="26"/>
          <w:u w:val="single"/>
        </w:rPr>
        <w:t>для освоения Штокмановского ГКМ</w:t>
      </w:r>
    </w:p>
    <w:p w:rsidR="00190B9A" w:rsidRPr="00393A39" w:rsidRDefault="00190B9A" w:rsidP="00393A39">
      <w:pPr>
        <w:spacing w:line="276" w:lineRule="auto"/>
        <w:ind w:firstLine="709"/>
        <w:jc w:val="both"/>
        <w:rPr>
          <w:rFonts w:ascii="Times New Roman" w:hAnsi="Times New Roman" w:cs="Times New Roman"/>
          <w:color w:val="000000"/>
          <w:sz w:val="25"/>
          <w:szCs w:val="25"/>
        </w:rPr>
      </w:pPr>
      <w:r w:rsidRPr="00393A39">
        <w:rPr>
          <w:rFonts w:ascii="Times New Roman" w:hAnsi="Times New Roman" w:cs="Times New Roman"/>
          <w:color w:val="000000"/>
          <w:sz w:val="25"/>
          <w:szCs w:val="25"/>
        </w:rPr>
        <w:t>В соответствии с решением Правительства РФ до 2030 года добыча газа должна возрасти - с 57 млрд. до 230 млрд. куб. м. Для решения этой задачи потребуется перевалка не менее 5 млн. тонн генеральных грузов, как на стадии освоения месторождений, так и в период их эксплуатации. Широкая номенклатура грузов, высокие требования к ритмичности поставок требуют создания в рамках МТУ современных терминальных комплексов, которые в настоящее время в порту г. Мурманск отсутствуют.</w:t>
      </w:r>
    </w:p>
    <w:p w:rsidR="00190B9A" w:rsidRPr="00393A39" w:rsidRDefault="00190B9A" w:rsidP="00393A39">
      <w:pPr>
        <w:spacing w:line="276" w:lineRule="auto"/>
        <w:ind w:firstLine="709"/>
        <w:jc w:val="both"/>
        <w:rPr>
          <w:rStyle w:val="afa"/>
          <w:rFonts w:ascii="Times New Roman" w:hAnsi="Times New Roman" w:cs="Times New Roman"/>
          <w:i w:val="0"/>
          <w:iCs w:val="0"/>
          <w:sz w:val="25"/>
          <w:szCs w:val="25"/>
        </w:rPr>
      </w:pPr>
      <w:r w:rsidRPr="00393A39">
        <w:rPr>
          <w:rFonts w:ascii="Times New Roman" w:hAnsi="Times New Roman" w:cs="Times New Roman"/>
          <w:color w:val="000000"/>
          <w:sz w:val="25"/>
          <w:szCs w:val="25"/>
        </w:rPr>
        <w:t xml:space="preserve">Кроме того, наличие в перспективе таких ресурсов газа неизбежно приведет к формированию в акватории Кольского залива газохимимческих производств, в качестве реальной альтернативы прямому экспорту энергоресурсов. </w:t>
      </w:r>
      <w:r w:rsidRPr="00393A39">
        <w:rPr>
          <w:rFonts w:ascii="Times New Roman" w:hAnsi="Times New Roman" w:cs="Times New Roman"/>
          <w:sz w:val="25"/>
          <w:szCs w:val="25"/>
        </w:rPr>
        <w:t>В</w:t>
      </w:r>
      <w:r w:rsidRPr="00393A39">
        <w:rPr>
          <w:rStyle w:val="afa"/>
          <w:rFonts w:ascii="Times New Roman" w:hAnsi="Times New Roman" w:cs="Times New Roman"/>
          <w:i w:val="0"/>
          <w:sz w:val="25"/>
          <w:szCs w:val="25"/>
        </w:rPr>
        <w:t>едущие мировые компании, в том числе партнеры ОАО «Газпром» по Штокману, обладают технологиями переработки природного газа с целью получения синтетического жидкого топлива. Имеются также отечественные разработки технологии. Кроме производства моторных топлив, на ресурсной базе Штокмановского  ГКМ могут быть сформированы два направления газохимического бизнеса: метанольная газохимия (производство метанола, минеральных удобрений и других) и газохимия на базе легких углеводородов (производство полимеров и синтетических каучуков). Широкое развитие получили разработки в области производства этилена и пропилена из легких углеводородов, из которых получают, соответственно, полиэтилен и полипропилен.</w:t>
      </w:r>
    </w:p>
    <w:p w:rsidR="00190B9A" w:rsidRPr="00393A39" w:rsidRDefault="00190B9A" w:rsidP="00393A39">
      <w:pPr>
        <w:pStyle w:val="afc"/>
        <w:spacing w:line="276" w:lineRule="auto"/>
        <w:ind w:firstLine="709"/>
        <w:jc w:val="both"/>
        <w:rPr>
          <w:rFonts w:ascii="Times New Roman" w:hAnsi="Times New Roman"/>
          <w:sz w:val="25"/>
          <w:szCs w:val="25"/>
        </w:rPr>
      </w:pPr>
      <w:r w:rsidRPr="00393A39">
        <w:rPr>
          <w:rFonts w:ascii="Times New Roman" w:hAnsi="Times New Roman"/>
          <w:sz w:val="25"/>
          <w:szCs w:val="25"/>
        </w:rPr>
        <w:lastRenderedPageBreak/>
        <w:t xml:space="preserve">Экономическая эффективность указанных технологий может быть проиллюстрирована следующими цифрами. Так, если соотношение цены исходного природного газа и цены индивидуальных углеводородов, и синтезируемого из метана метанола  составляет 1:2, соотношение цены газа и полиэтилена (полипропилена), получаемых из индивидуальных углеводородов, - 1:10, то соотношение цены газа и таких продуктов газохимии, как полиацеталь, поливинилацетат, полиметилметакрилат и других специальных пластмасс и химикатов, находится в диапазоне 1:20-1:40. </w:t>
      </w:r>
    </w:p>
    <w:p w:rsidR="00190B9A" w:rsidRPr="00393A39" w:rsidRDefault="00190B9A" w:rsidP="00393A39">
      <w:pPr>
        <w:pStyle w:val="afc"/>
        <w:spacing w:line="276" w:lineRule="auto"/>
        <w:ind w:firstLine="708"/>
        <w:jc w:val="both"/>
        <w:rPr>
          <w:rFonts w:ascii="Times New Roman" w:hAnsi="Times New Roman"/>
          <w:sz w:val="25"/>
          <w:szCs w:val="25"/>
        </w:rPr>
      </w:pPr>
      <w:r w:rsidRPr="00393A39">
        <w:rPr>
          <w:rFonts w:ascii="Times New Roman" w:hAnsi="Times New Roman"/>
          <w:sz w:val="25"/>
          <w:szCs w:val="25"/>
        </w:rPr>
        <w:t>По существу речь идет о создании газохимического кластера, ориентированного на производство конкурентоспособной продукции с высокой добавленной стоимостью. При этом будет обеспечено не только наращивание экспортного потенциала российской нефтегазовой отрасли, но и импортозамещение продукции, получаемой за рубежом из российских углеводородов. Все это позволит повысить эффективность использования ресурсов Штокмановского ГКМ, укрепить доходную базу бюджета Мурманской области, обеспечить перелом на рынке труда региона.</w:t>
      </w:r>
    </w:p>
    <w:p w:rsidR="00190B9A" w:rsidRPr="00393A39" w:rsidRDefault="00190B9A" w:rsidP="00393A39">
      <w:pPr>
        <w:spacing w:line="276" w:lineRule="auto"/>
        <w:ind w:firstLine="708"/>
        <w:jc w:val="both"/>
        <w:rPr>
          <w:rFonts w:ascii="Times New Roman" w:hAnsi="Times New Roman" w:cs="Times New Roman"/>
          <w:sz w:val="25"/>
          <w:szCs w:val="25"/>
        </w:rPr>
      </w:pPr>
      <w:r w:rsidRPr="00393A39">
        <w:rPr>
          <w:rFonts w:ascii="Times New Roman" w:hAnsi="Times New Roman" w:cs="Times New Roman"/>
          <w:sz w:val="25"/>
          <w:szCs w:val="25"/>
        </w:rPr>
        <w:t xml:space="preserve">В свою очередь это увеличит социально-экономический эффект от создания ПОЭЗ в акватории Кольского залива, за счет формирования логистики, ориентированной на экспорт продукции с высокой добавленной стоимостью. </w:t>
      </w:r>
    </w:p>
    <w:p w:rsidR="00190B9A" w:rsidRPr="00393A39" w:rsidRDefault="00190B9A" w:rsidP="00393A39">
      <w:pPr>
        <w:pStyle w:val="afc"/>
        <w:spacing w:line="276" w:lineRule="auto"/>
        <w:ind w:firstLine="708"/>
        <w:jc w:val="both"/>
        <w:rPr>
          <w:rFonts w:ascii="Times New Roman" w:hAnsi="Times New Roman"/>
          <w:sz w:val="25"/>
          <w:szCs w:val="25"/>
        </w:rPr>
      </w:pPr>
      <w:r w:rsidRPr="00393A39">
        <w:rPr>
          <w:rFonts w:ascii="Times New Roman" w:hAnsi="Times New Roman"/>
          <w:sz w:val="25"/>
          <w:szCs w:val="25"/>
        </w:rPr>
        <w:t xml:space="preserve">В этих условиях проект «Комплексного развития МТУ» должен обеспечить не только обслуживание сырьевых экспортных потоков и, в перспективе, - контейнерных перевозок, но и стать инфраструктурным элементом, обеспечивающего транспортно-логистическое обслуживание вновь создаваемого газохимического кластера. По существу развитие логистических  проектов в рамках ПОЭЗ должно дать </w:t>
      </w:r>
      <w:r w:rsidR="00393A39" w:rsidRPr="00393A39">
        <w:rPr>
          <w:rFonts w:ascii="Times New Roman" w:hAnsi="Times New Roman"/>
          <w:sz w:val="25"/>
          <w:szCs w:val="25"/>
        </w:rPr>
        <w:t>толчок</w:t>
      </w:r>
      <w:r w:rsidRPr="00393A39">
        <w:rPr>
          <w:rFonts w:ascii="Times New Roman" w:hAnsi="Times New Roman"/>
          <w:sz w:val="25"/>
          <w:szCs w:val="25"/>
        </w:rPr>
        <w:t xml:space="preserve"> для формирования производств по переработке углеводородов.  Кроме того, это обеспечит загрузку порожнего железнодорожного парка для поставки продукции из г. Мурманска на внутренний рынок России.</w:t>
      </w:r>
    </w:p>
    <w:p w:rsidR="00190B9A" w:rsidRPr="009E1484" w:rsidRDefault="00190B9A" w:rsidP="00190B9A">
      <w:pPr>
        <w:pStyle w:val="afc"/>
        <w:ind w:firstLine="709"/>
        <w:jc w:val="both"/>
        <w:rPr>
          <w:rFonts w:ascii="Times New Roman" w:hAnsi="Times New Roman"/>
          <w:sz w:val="25"/>
          <w:szCs w:val="25"/>
        </w:rPr>
      </w:pPr>
    </w:p>
    <w:p w:rsidR="00190B9A" w:rsidRPr="009E1484" w:rsidRDefault="00190B9A" w:rsidP="00190B9A">
      <w:pPr>
        <w:pStyle w:val="afc"/>
        <w:ind w:firstLine="709"/>
        <w:jc w:val="both"/>
        <w:rPr>
          <w:rFonts w:ascii="Times New Roman" w:hAnsi="Times New Roman"/>
          <w:sz w:val="25"/>
          <w:szCs w:val="25"/>
        </w:rPr>
      </w:pPr>
    </w:p>
    <w:p w:rsidR="00190B9A" w:rsidRDefault="00190B9A" w:rsidP="00190B9A">
      <w:pPr>
        <w:pStyle w:val="afb"/>
        <w:tabs>
          <w:tab w:val="left" w:pos="1134"/>
        </w:tabs>
        <w:ind w:left="0"/>
        <w:jc w:val="right"/>
        <w:rPr>
          <w:rFonts w:ascii="Times New Roman" w:hAnsi="Times New Roman" w:cs="Times New Roman"/>
          <w:b/>
          <w:i/>
          <w:sz w:val="26"/>
          <w:szCs w:val="26"/>
          <w:u w:val="single"/>
        </w:rPr>
      </w:pPr>
    </w:p>
    <w:p w:rsidR="00393A39" w:rsidRDefault="00393A39" w:rsidP="00190B9A">
      <w:pPr>
        <w:pStyle w:val="afb"/>
        <w:tabs>
          <w:tab w:val="left" w:pos="1134"/>
        </w:tabs>
        <w:ind w:left="0"/>
        <w:jc w:val="right"/>
        <w:rPr>
          <w:rFonts w:ascii="Times New Roman" w:hAnsi="Times New Roman" w:cs="Times New Roman"/>
          <w:b/>
          <w:i/>
          <w:sz w:val="26"/>
          <w:szCs w:val="26"/>
          <w:u w:val="single"/>
        </w:rPr>
      </w:pPr>
    </w:p>
    <w:p w:rsidR="00393A39" w:rsidRDefault="00393A39" w:rsidP="00190B9A">
      <w:pPr>
        <w:pStyle w:val="afb"/>
        <w:tabs>
          <w:tab w:val="left" w:pos="1134"/>
        </w:tabs>
        <w:ind w:left="0"/>
        <w:jc w:val="right"/>
        <w:rPr>
          <w:rFonts w:ascii="Times New Roman" w:hAnsi="Times New Roman" w:cs="Times New Roman"/>
          <w:b/>
          <w:i/>
          <w:sz w:val="26"/>
          <w:szCs w:val="26"/>
          <w:u w:val="single"/>
        </w:rPr>
      </w:pPr>
    </w:p>
    <w:p w:rsidR="00393A39" w:rsidRDefault="00393A39" w:rsidP="00190B9A">
      <w:pPr>
        <w:pStyle w:val="afb"/>
        <w:tabs>
          <w:tab w:val="left" w:pos="1134"/>
        </w:tabs>
        <w:ind w:left="0"/>
        <w:jc w:val="right"/>
        <w:rPr>
          <w:rFonts w:ascii="Times New Roman" w:hAnsi="Times New Roman" w:cs="Times New Roman"/>
          <w:b/>
          <w:i/>
          <w:sz w:val="26"/>
          <w:szCs w:val="26"/>
          <w:u w:val="single"/>
        </w:rPr>
      </w:pPr>
    </w:p>
    <w:p w:rsidR="00393A39" w:rsidRDefault="00393A39" w:rsidP="00190B9A">
      <w:pPr>
        <w:pStyle w:val="afb"/>
        <w:tabs>
          <w:tab w:val="left" w:pos="1134"/>
        </w:tabs>
        <w:ind w:left="0"/>
        <w:jc w:val="right"/>
        <w:rPr>
          <w:rFonts w:ascii="Times New Roman" w:hAnsi="Times New Roman" w:cs="Times New Roman"/>
          <w:b/>
          <w:i/>
          <w:sz w:val="26"/>
          <w:szCs w:val="26"/>
          <w:u w:val="single"/>
        </w:rPr>
      </w:pPr>
    </w:p>
    <w:p w:rsidR="00393A39" w:rsidRDefault="00393A39" w:rsidP="00190B9A">
      <w:pPr>
        <w:pStyle w:val="afb"/>
        <w:tabs>
          <w:tab w:val="left" w:pos="1134"/>
        </w:tabs>
        <w:ind w:left="0"/>
        <w:jc w:val="right"/>
        <w:rPr>
          <w:rFonts w:ascii="Times New Roman" w:hAnsi="Times New Roman" w:cs="Times New Roman"/>
          <w:b/>
          <w:i/>
          <w:sz w:val="26"/>
          <w:szCs w:val="26"/>
          <w:u w:val="single"/>
        </w:rPr>
      </w:pPr>
    </w:p>
    <w:p w:rsidR="00393A39" w:rsidRDefault="00393A39" w:rsidP="00190B9A">
      <w:pPr>
        <w:pStyle w:val="afb"/>
        <w:tabs>
          <w:tab w:val="left" w:pos="1134"/>
        </w:tabs>
        <w:ind w:left="0"/>
        <w:jc w:val="right"/>
        <w:rPr>
          <w:rFonts w:ascii="Times New Roman" w:hAnsi="Times New Roman" w:cs="Times New Roman"/>
          <w:b/>
          <w:i/>
          <w:sz w:val="26"/>
          <w:szCs w:val="26"/>
          <w:u w:val="single"/>
        </w:rPr>
      </w:pPr>
    </w:p>
    <w:p w:rsidR="00393A39" w:rsidRDefault="00393A39" w:rsidP="00190B9A">
      <w:pPr>
        <w:pStyle w:val="afb"/>
        <w:tabs>
          <w:tab w:val="left" w:pos="1134"/>
        </w:tabs>
        <w:ind w:left="0"/>
        <w:jc w:val="right"/>
        <w:rPr>
          <w:rFonts w:ascii="Times New Roman" w:hAnsi="Times New Roman" w:cs="Times New Roman"/>
          <w:b/>
          <w:i/>
          <w:sz w:val="26"/>
          <w:szCs w:val="26"/>
          <w:u w:val="single"/>
        </w:rPr>
      </w:pPr>
    </w:p>
    <w:p w:rsidR="00393A39" w:rsidRDefault="00393A39" w:rsidP="00190B9A">
      <w:pPr>
        <w:pStyle w:val="afb"/>
        <w:tabs>
          <w:tab w:val="left" w:pos="1134"/>
        </w:tabs>
        <w:ind w:left="0"/>
        <w:jc w:val="right"/>
        <w:rPr>
          <w:rFonts w:ascii="Times New Roman" w:hAnsi="Times New Roman" w:cs="Times New Roman"/>
          <w:b/>
          <w:i/>
          <w:sz w:val="26"/>
          <w:szCs w:val="26"/>
          <w:u w:val="single"/>
        </w:rPr>
      </w:pPr>
    </w:p>
    <w:p w:rsidR="00190B9A" w:rsidRDefault="00190B9A" w:rsidP="00190B9A">
      <w:pPr>
        <w:pStyle w:val="afb"/>
        <w:tabs>
          <w:tab w:val="left" w:pos="1134"/>
        </w:tabs>
        <w:ind w:left="0"/>
        <w:jc w:val="right"/>
        <w:rPr>
          <w:rFonts w:ascii="Times New Roman" w:hAnsi="Times New Roman" w:cs="Times New Roman"/>
          <w:b/>
          <w:i/>
          <w:sz w:val="26"/>
          <w:szCs w:val="26"/>
          <w:u w:val="single"/>
        </w:rPr>
      </w:pPr>
    </w:p>
    <w:p w:rsidR="00190B9A" w:rsidRDefault="00190B9A" w:rsidP="00190B9A">
      <w:pPr>
        <w:pStyle w:val="afb"/>
        <w:tabs>
          <w:tab w:val="left" w:pos="1134"/>
        </w:tabs>
        <w:ind w:left="0"/>
        <w:jc w:val="right"/>
        <w:rPr>
          <w:rFonts w:ascii="Times New Roman" w:hAnsi="Times New Roman" w:cs="Times New Roman"/>
          <w:b/>
          <w:i/>
          <w:sz w:val="26"/>
          <w:szCs w:val="26"/>
          <w:u w:val="single"/>
        </w:rPr>
      </w:pPr>
    </w:p>
    <w:p w:rsidR="00190B9A" w:rsidRDefault="00190B9A" w:rsidP="00190B9A">
      <w:pPr>
        <w:pStyle w:val="afb"/>
        <w:tabs>
          <w:tab w:val="left" w:pos="1134"/>
        </w:tabs>
        <w:ind w:left="0"/>
        <w:jc w:val="right"/>
        <w:rPr>
          <w:rFonts w:ascii="Times New Roman" w:hAnsi="Times New Roman" w:cs="Times New Roman"/>
          <w:b/>
          <w:i/>
          <w:sz w:val="26"/>
          <w:szCs w:val="26"/>
          <w:u w:val="single"/>
        </w:rPr>
      </w:pPr>
    </w:p>
    <w:p w:rsidR="00190B9A" w:rsidRDefault="00190B9A" w:rsidP="00190B9A">
      <w:pPr>
        <w:pStyle w:val="afb"/>
        <w:tabs>
          <w:tab w:val="left" w:pos="1134"/>
        </w:tabs>
        <w:ind w:left="0"/>
        <w:jc w:val="right"/>
        <w:rPr>
          <w:rFonts w:ascii="Times New Roman" w:hAnsi="Times New Roman" w:cs="Times New Roman"/>
          <w:b/>
          <w:i/>
          <w:sz w:val="26"/>
          <w:szCs w:val="26"/>
          <w:u w:val="single"/>
        </w:rPr>
      </w:pPr>
    </w:p>
    <w:p w:rsidR="00190B9A" w:rsidRDefault="00190B9A" w:rsidP="00190B9A">
      <w:pPr>
        <w:pStyle w:val="afb"/>
        <w:tabs>
          <w:tab w:val="left" w:pos="1134"/>
        </w:tabs>
        <w:ind w:left="0"/>
        <w:jc w:val="right"/>
        <w:rPr>
          <w:rFonts w:ascii="Times New Roman" w:hAnsi="Times New Roman" w:cs="Times New Roman"/>
          <w:b/>
          <w:i/>
          <w:sz w:val="26"/>
          <w:szCs w:val="26"/>
          <w:u w:val="single"/>
        </w:rPr>
      </w:pPr>
    </w:p>
    <w:p w:rsidR="00190B9A" w:rsidRDefault="00190B9A" w:rsidP="00190B9A">
      <w:pPr>
        <w:pStyle w:val="afb"/>
        <w:tabs>
          <w:tab w:val="left" w:pos="1134"/>
        </w:tabs>
        <w:ind w:left="0"/>
        <w:jc w:val="right"/>
        <w:rPr>
          <w:rFonts w:ascii="Times New Roman" w:hAnsi="Times New Roman" w:cs="Times New Roman"/>
          <w:b/>
          <w:i/>
          <w:sz w:val="26"/>
          <w:szCs w:val="26"/>
          <w:u w:val="single"/>
        </w:rPr>
      </w:pPr>
    </w:p>
    <w:p w:rsidR="00190B9A" w:rsidRDefault="00190B9A" w:rsidP="00190B9A">
      <w:pPr>
        <w:pStyle w:val="afb"/>
        <w:tabs>
          <w:tab w:val="left" w:pos="1134"/>
        </w:tabs>
        <w:ind w:left="0"/>
        <w:jc w:val="right"/>
        <w:rPr>
          <w:rFonts w:ascii="Times New Roman" w:hAnsi="Times New Roman" w:cs="Times New Roman"/>
          <w:b/>
          <w:i/>
          <w:sz w:val="26"/>
          <w:szCs w:val="26"/>
          <w:u w:val="single"/>
        </w:rPr>
      </w:pPr>
    </w:p>
    <w:p w:rsidR="00190B9A" w:rsidRPr="00966A06" w:rsidRDefault="00190B9A" w:rsidP="00190B9A">
      <w:pPr>
        <w:pStyle w:val="afb"/>
        <w:tabs>
          <w:tab w:val="left" w:pos="1134"/>
        </w:tabs>
        <w:ind w:left="0"/>
        <w:jc w:val="right"/>
        <w:rPr>
          <w:rFonts w:ascii="Times New Roman" w:hAnsi="Times New Roman" w:cs="Times New Roman"/>
          <w:b/>
          <w:i/>
          <w:sz w:val="26"/>
          <w:szCs w:val="26"/>
          <w:u w:val="single"/>
        </w:rPr>
      </w:pPr>
      <w:r w:rsidRPr="00966A06">
        <w:rPr>
          <w:rFonts w:ascii="Times New Roman" w:hAnsi="Times New Roman" w:cs="Times New Roman"/>
          <w:b/>
          <w:i/>
          <w:sz w:val="26"/>
          <w:szCs w:val="26"/>
          <w:u w:val="single"/>
        </w:rPr>
        <w:t>Приложение</w:t>
      </w:r>
      <w:r>
        <w:rPr>
          <w:rFonts w:ascii="Times New Roman" w:hAnsi="Times New Roman" w:cs="Times New Roman"/>
          <w:b/>
          <w:i/>
          <w:sz w:val="26"/>
          <w:szCs w:val="26"/>
          <w:u w:val="single"/>
        </w:rPr>
        <w:t xml:space="preserve"> 4</w:t>
      </w:r>
    </w:p>
    <w:p w:rsidR="00190B9A" w:rsidRDefault="00190B9A" w:rsidP="00190B9A">
      <w:pPr>
        <w:pStyle w:val="afc"/>
        <w:jc w:val="center"/>
        <w:rPr>
          <w:rFonts w:ascii="Times New Roman" w:hAnsi="Times New Roman"/>
          <w:i/>
          <w:sz w:val="28"/>
          <w:szCs w:val="28"/>
        </w:rPr>
      </w:pPr>
    </w:p>
    <w:tbl>
      <w:tblPr>
        <w:tblStyle w:val="a8"/>
        <w:tblW w:w="9747" w:type="dxa"/>
        <w:tblInd w:w="108" w:type="dxa"/>
        <w:tblLook w:val="04A0"/>
      </w:tblPr>
      <w:tblGrid>
        <w:gridCol w:w="4788"/>
        <w:gridCol w:w="4959"/>
      </w:tblGrid>
      <w:tr w:rsidR="00190B9A" w:rsidRPr="00310DE7" w:rsidTr="00190B9A">
        <w:tc>
          <w:tcPr>
            <w:tcW w:w="4788" w:type="dxa"/>
          </w:tcPr>
          <w:p w:rsidR="00190B9A" w:rsidRPr="00190B9A" w:rsidRDefault="00190B9A" w:rsidP="00190B9A">
            <w:pPr>
              <w:jc w:val="center"/>
              <w:rPr>
                <w:rFonts w:ascii="Times New Roman" w:hAnsi="Times New Roman" w:cs="Times New Roman"/>
                <w:b/>
                <w:color w:val="000000" w:themeColor="text1"/>
                <w:lang w:val="en-US"/>
              </w:rPr>
            </w:pPr>
            <w:r w:rsidRPr="00190B9A">
              <w:rPr>
                <w:rFonts w:ascii="Times New Roman" w:hAnsi="Times New Roman" w:cs="Times New Roman"/>
                <w:b/>
                <w:color w:val="000000" w:themeColor="text1"/>
                <w:lang w:val="en-US"/>
              </w:rPr>
              <w:t>TOR</w:t>
            </w:r>
          </w:p>
          <w:p w:rsidR="00190B9A" w:rsidRPr="00190B9A" w:rsidRDefault="00190B9A" w:rsidP="00190B9A">
            <w:pPr>
              <w:jc w:val="center"/>
              <w:rPr>
                <w:rFonts w:ascii="Times New Roman" w:hAnsi="Times New Roman" w:cs="Times New Roman"/>
                <w:b/>
                <w:color w:val="000000" w:themeColor="text1"/>
                <w:lang w:val="en-US"/>
              </w:rPr>
            </w:pPr>
            <w:r w:rsidRPr="00190B9A">
              <w:rPr>
                <w:rFonts w:ascii="Times New Roman" w:hAnsi="Times New Roman" w:cs="Times New Roman"/>
                <w:b/>
                <w:color w:val="000000" w:themeColor="text1"/>
                <w:lang w:val="en-US"/>
              </w:rPr>
              <w:t>For North Sea Route (NSR) study aimed at definition and strengthening of the role of Murmansk sea port as a base port on NSR</w:t>
            </w:r>
          </w:p>
          <w:p w:rsidR="00190B9A" w:rsidRPr="00190B9A" w:rsidRDefault="00190B9A" w:rsidP="00190B9A">
            <w:pPr>
              <w:rPr>
                <w:rFonts w:ascii="Times New Roman" w:hAnsi="Times New Roman" w:cs="Times New Roman"/>
                <w:color w:val="000000" w:themeColor="text1"/>
                <w:lang w:val="en-US"/>
              </w:rPr>
            </w:pPr>
          </w:p>
          <w:p w:rsidR="00190B9A" w:rsidRPr="00190B9A" w:rsidRDefault="00190B9A" w:rsidP="00190B9A">
            <w:pPr>
              <w:pStyle w:val="afb"/>
              <w:widowControl/>
              <w:numPr>
                <w:ilvl w:val="0"/>
                <w:numId w:val="48"/>
              </w:numPr>
              <w:autoSpaceDE/>
              <w:autoSpaceDN/>
              <w:adjustRightInd/>
              <w:rPr>
                <w:rFonts w:ascii="Times New Roman" w:hAnsi="Times New Roman" w:cs="Times New Roman"/>
                <w:color w:val="000000" w:themeColor="text1"/>
                <w:lang w:val="en-US"/>
              </w:rPr>
            </w:pPr>
            <w:r w:rsidRPr="00190B9A">
              <w:rPr>
                <w:rFonts w:ascii="Times New Roman" w:hAnsi="Times New Roman" w:cs="Times New Roman"/>
                <w:color w:val="000000" w:themeColor="text1"/>
                <w:lang w:val="en-US"/>
              </w:rPr>
              <w:t>International study of political and business dimension of North Sea Route (NSR)</w:t>
            </w:r>
          </w:p>
          <w:p w:rsidR="00190B9A" w:rsidRPr="00190B9A" w:rsidRDefault="00190B9A" w:rsidP="00190B9A">
            <w:pPr>
              <w:pStyle w:val="afb"/>
              <w:widowControl/>
              <w:numPr>
                <w:ilvl w:val="1"/>
                <w:numId w:val="48"/>
              </w:numPr>
              <w:autoSpaceDE/>
              <w:autoSpaceDN/>
              <w:adjustRightInd/>
              <w:rPr>
                <w:rFonts w:ascii="Times New Roman" w:hAnsi="Times New Roman" w:cs="Times New Roman"/>
                <w:color w:val="000000" w:themeColor="text1"/>
                <w:lang w:val="en-US"/>
              </w:rPr>
            </w:pPr>
            <w:r w:rsidRPr="00190B9A">
              <w:rPr>
                <w:rFonts w:ascii="Times New Roman" w:hAnsi="Times New Roman" w:cs="Times New Roman"/>
                <w:color w:val="000000" w:themeColor="text1"/>
                <w:lang w:val="en-US"/>
              </w:rPr>
              <w:t>General (short historical background; climatic changes)</w:t>
            </w:r>
          </w:p>
          <w:p w:rsidR="00190B9A" w:rsidRPr="00190B9A" w:rsidRDefault="00190B9A" w:rsidP="00190B9A">
            <w:pPr>
              <w:pStyle w:val="afb"/>
              <w:widowControl/>
              <w:numPr>
                <w:ilvl w:val="1"/>
                <w:numId w:val="48"/>
              </w:numPr>
              <w:autoSpaceDE/>
              <w:autoSpaceDN/>
              <w:adjustRightInd/>
              <w:rPr>
                <w:rFonts w:ascii="Times New Roman" w:hAnsi="Times New Roman" w:cs="Times New Roman"/>
                <w:color w:val="000000" w:themeColor="text1"/>
                <w:lang w:val="en-US"/>
              </w:rPr>
            </w:pPr>
            <w:r w:rsidRPr="00190B9A">
              <w:rPr>
                <w:rFonts w:ascii="Times New Roman" w:hAnsi="Times New Roman" w:cs="Times New Roman"/>
                <w:color w:val="000000" w:themeColor="text1"/>
                <w:lang w:val="en-US"/>
              </w:rPr>
              <w:t>Study of political positions of Asia key players in relation to NSR (Japan, China, Korea – hearings in government offices)</w:t>
            </w:r>
          </w:p>
          <w:p w:rsidR="00190B9A" w:rsidRPr="00190B9A" w:rsidRDefault="00190B9A" w:rsidP="00190B9A">
            <w:pPr>
              <w:pStyle w:val="afb"/>
              <w:widowControl/>
              <w:numPr>
                <w:ilvl w:val="1"/>
                <w:numId w:val="48"/>
              </w:numPr>
              <w:autoSpaceDE/>
              <w:autoSpaceDN/>
              <w:adjustRightInd/>
              <w:rPr>
                <w:rFonts w:ascii="Times New Roman" w:hAnsi="Times New Roman" w:cs="Times New Roman"/>
                <w:color w:val="000000" w:themeColor="text1"/>
                <w:lang w:val="en-US"/>
              </w:rPr>
            </w:pPr>
            <w:r w:rsidRPr="00190B9A">
              <w:rPr>
                <w:rFonts w:ascii="Times New Roman" w:hAnsi="Times New Roman" w:cs="Times New Roman"/>
                <w:color w:val="000000" w:themeColor="text1"/>
                <w:lang w:val="en-US"/>
              </w:rPr>
              <w:t>Study of business positions in key countries – Japan, China, Korea (interviews with big shipping companies, etc.)</w:t>
            </w:r>
          </w:p>
          <w:p w:rsidR="00190B9A" w:rsidRPr="00190B9A" w:rsidRDefault="00190B9A" w:rsidP="00190B9A">
            <w:pPr>
              <w:pStyle w:val="afb"/>
              <w:widowControl/>
              <w:numPr>
                <w:ilvl w:val="1"/>
                <w:numId w:val="48"/>
              </w:numPr>
              <w:autoSpaceDE/>
              <w:autoSpaceDN/>
              <w:adjustRightInd/>
              <w:rPr>
                <w:rFonts w:ascii="Times New Roman" w:hAnsi="Times New Roman" w:cs="Times New Roman"/>
                <w:color w:val="000000" w:themeColor="text1"/>
                <w:lang w:val="en-US"/>
              </w:rPr>
            </w:pPr>
            <w:r w:rsidRPr="00190B9A">
              <w:rPr>
                <w:rFonts w:ascii="Times New Roman" w:hAnsi="Times New Roman" w:cs="Times New Roman"/>
                <w:color w:val="000000" w:themeColor="text1"/>
                <w:lang w:val="en-US"/>
              </w:rPr>
              <w:t>Conclusions and future prospects of potential changes in positions of key players</w:t>
            </w:r>
          </w:p>
          <w:p w:rsidR="00190B9A" w:rsidRPr="00190B9A" w:rsidRDefault="00190B9A" w:rsidP="00190B9A">
            <w:pPr>
              <w:pStyle w:val="afb"/>
              <w:widowControl/>
              <w:numPr>
                <w:ilvl w:val="0"/>
                <w:numId w:val="48"/>
              </w:numPr>
              <w:autoSpaceDE/>
              <w:autoSpaceDN/>
              <w:adjustRightInd/>
              <w:rPr>
                <w:rFonts w:ascii="Times New Roman" w:hAnsi="Times New Roman" w:cs="Times New Roman"/>
                <w:color w:val="000000" w:themeColor="text1"/>
                <w:lang w:val="en-US"/>
              </w:rPr>
            </w:pPr>
            <w:r w:rsidRPr="00190B9A">
              <w:rPr>
                <w:rFonts w:ascii="Times New Roman" w:hAnsi="Times New Roman" w:cs="Times New Roman"/>
                <w:color w:val="000000" w:themeColor="text1"/>
                <w:lang w:val="en-US"/>
              </w:rPr>
              <w:t>Evaluation of potential cargo traffic through NSR</w:t>
            </w:r>
          </w:p>
          <w:p w:rsidR="00190B9A" w:rsidRPr="00190B9A" w:rsidRDefault="00190B9A" w:rsidP="00190B9A">
            <w:pPr>
              <w:pStyle w:val="afb"/>
              <w:widowControl/>
              <w:numPr>
                <w:ilvl w:val="1"/>
                <w:numId w:val="48"/>
              </w:numPr>
              <w:autoSpaceDE/>
              <w:autoSpaceDN/>
              <w:adjustRightInd/>
              <w:rPr>
                <w:rFonts w:ascii="Times New Roman" w:hAnsi="Times New Roman" w:cs="Times New Roman"/>
                <w:color w:val="000000" w:themeColor="text1"/>
                <w:lang w:val="en-US"/>
              </w:rPr>
            </w:pPr>
            <w:r w:rsidRPr="00190B9A">
              <w:rPr>
                <w:rFonts w:ascii="Times New Roman" w:hAnsi="Times New Roman" w:cs="Times New Roman"/>
                <w:color w:val="000000" w:themeColor="text1"/>
                <w:lang w:val="en-US"/>
              </w:rPr>
              <w:t>Analysis of cargo structure between Asia and Europe and selection of most promising cargo for transportation over NSR</w:t>
            </w:r>
          </w:p>
          <w:p w:rsidR="00190B9A" w:rsidRPr="00190B9A" w:rsidRDefault="00190B9A" w:rsidP="00190B9A">
            <w:pPr>
              <w:pStyle w:val="afb"/>
              <w:widowControl/>
              <w:numPr>
                <w:ilvl w:val="1"/>
                <w:numId w:val="48"/>
              </w:numPr>
              <w:autoSpaceDE/>
              <w:autoSpaceDN/>
              <w:adjustRightInd/>
              <w:rPr>
                <w:rFonts w:ascii="Times New Roman" w:hAnsi="Times New Roman" w:cs="Times New Roman"/>
                <w:color w:val="000000" w:themeColor="text1"/>
                <w:lang w:val="en-US"/>
              </w:rPr>
            </w:pPr>
            <w:r w:rsidRPr="00190B9A">
              <w:rPr>
                <w:rFonts w:ascii="Times New Roman" w:hAnsi="Times New Roman" w:cs="Times New Roman"/>
                <w:color w:val="000000" w:themeColor="text1"/>
                <w:lang w:val="en-US"/>
              </w:rPr>
              <w:t>Analysis of potential benefits of NSR transportation (cost comparison)</w:t>
            </w:r>
          </w:p>
          <w:p w:rsidR="00190B9A" w:rsidRPr="00190B9A" w:rsidRDefault="00190B9A" w:rsidP="00190B9A">
            <w:pPr>
              <w:pStyle w:val="afb"/>
              <w:widowControl/>
              <w:numPr>
                <w:ilvl w:val="1"/>
                <w:numId w:val="48"/>
              </w:numPr>
              <w:autoSpaceDE/>
              <w:autoSpaceDN/>
              <w:adjustRightInd/>
              <w:rPr>
                <w:rFonts w:ascii="Times New Roman" w:hAnsi="Times New Roman" w:cs="Times New Roman"/>
                <w:color w:val="000000" w:themeColor="text1"/>
                <w:lang w:val="en-US"/>
              </w:rPr>
            </w:pPr>
            <w:r w:rsidRPr="00190B9A">
              <w:rPr>
                <w:rFonts w:ascii="Times New Roman" w:hAnsi="Times New Roman" w:cs="Times New Roman"/>
                <w:color w:val="000000" w:themeColor="text1"/>
                <w:lang w:val="en-US"/>
              </w:rPr>
              <w:t>Interviews with potential cargo owners and shipping companies to identify needs in cargo traffic acceleration and reorientation to NSR</w:t>
            </w:r>
          </w:p>
          <w:p w:rsidR="00190B9A" w:rsidRPr="00190B9A" w:rsidRDefault="00190B9A" w:rsidP="00190B9A">
            <w:pPr>
              <w:pStyle w:val="afb"/>
              <w:widowControl/>
              <w:numPr>
                <w:ilvl w:val="1"/>
                <w:numId w:val="48"/>
              </w:numPr>
              <w:autoSpaceDE/>
              <w:autoSpaceDN/>
              <w:adjustRightInd/>
              <w:rPr>
                <w:rFonts w:ascii="Times New Roman" w:hAnsi="Times New Roman" w:cs="Times New Roman"/>
                <w:color w:val="000000" w:themeColor="text1"/>
                <w:lang w:val="en-US"/>
              </w:rPr>
            </w:pPr>
            <w:r w:rsidRPr="00190B9A">
              <w:rPr>
                <w:rFonts w:ascii="Times New Roman" w:hAnsi="Times New Roman" w:cs="Times New Roman"/>
                <w:color w:val="000000" w:themeColor="text1"/>
                <w:lang w:val="en-US"/>
              </w:rPr>
              <w:t>Forecast of potential cargo traffic over NSR</w:t>
            </w:r>
          </w:p>
          <w:p w:rsidR="00190B9A" w:rsidRPr="00190B9A" w:rsidRDefault="00190B9A" w:rsidP="00190B9A">
            <w:pPr>
              <w:pStyle w:val="afb"/>
              <w:widowControl/>
              <w:numPr>
                <w:ilvl w:val="1"/>
                <w:numId w:val="48"/>
              </w:numPr>
              <w:autoSpaceDE/>
              <w:autoSpaceDN/>
              <w:adjustRightInd/>
              <w:rPr>
                <w:rFonts w:ascii="Times New Roman" w:hAnsi="Times New Roman" w:cs="Times New Roman"/>
                <w:color w:val="000000" w:themeColor="text1"/>
                <w:lang w:val="en-US"/>
              </w:rPr>
            </w:pPr>
            <w:r w:rsidRPr="00190B9A">
              <w:rPr>
                <w:rFonts w:ascii="Times New Roman" w:hAnsi="Times New Roman" w:cs="Times New Roman"/>
                <w:color w:val="000000" w:themeColor="text1"/>
                <w:lang w:val="en-US"/>
              </w:rPr>
              <w:t>Evaluate Asia – Europe Container cargo market competitiveness on NSR comparing with Suez route</w:t>
            </w:r>
          </w:p>
          <w:p w:rsidR="00190B9A" w:rsidRPr="00310DE7" w:rsidRDefault="00190B9A" w:rsidP="00190B9A">
            <w:pPr>
              <w:pStyle w:val="afb"/>
              <w:widowControl/>
              <w:numPr>
                <w:ilvl w:val="0"/>
                <w:numId w:val="48"/>
              </w:numPr>
              <w:autoSpaceDE/>
              <w:autoSpaceDN/>
              <w:adjustRightInd/>
              <w:rPr>
                <w:rFonts w:ascii="Times New Roman" w:hAnsi="Times New Roman" w:cs="Times New Roman"/>
                <w:color w:val="000000" w:themeColor="text1"/>
              </w:rPr>
            </w:pPr>
            <w:r w:rsidRPr="00310DE7">
              <w:rPr>
                <w:rFonts w:ascii="Times New Roman" w:hAnsi="Times New Roman" w:cs="Times New Roman"/>
                <w:color w:val="000000" w:themeColor="text1"/>
              </w:rPr>
              <w:t>Evaluation of infrastructure of NSR</w:t>
            </w:r>
          </w:p>
          <w:p w:rsidR="00190B9A" w:rsidRPr="00190B9A" w:rsidRDefault="00190B9A" w:rsidP="00190B9A">
            <w:pPr>
              <w:pStyle w:val="afb"/>
              <w:widowControl/>
              <w:numPr>
                <w:ilvl w:val="1"/>
                <w:numId w:val="48"/>
              </w:numPr>
              <w:autoSpaceDE/>
              <w:autoSpaceDN/>
              <w:adjustRightInd/>
              <w:rPr>
                <w:rFonts w:ascii="Times New Roman" w:hAnsi="Times New Roman" w:cs="Times New Roman"/>
                <w:color w:val="000000" w:themeColor="text1"/>
                <w:lang w:val="en-US"/>
              </w:rPr>
            </w:pPr>
            <w:r w:rsidRPr="00190B9A">
              <w:rPr>
                <w:rFonts w:ascii="Times New Roman" w:hAnsi="Times New Roman" w:cs="Times New Roman"/>
                <w:color w:val="000000" w:themeColor="text1"/>
                <w:lang w:val="en-US"/>
              </w:rPr>
              <w:t>Analysis of current status of NSR and plans of Russia to strengthen NSR</w:t>
            </w:r>
          </w:p>
          <w:p w:rsidR="00190B9A" w:rsidRPr="00190B9A" w:rsidRDefault="00190B9A" w:rsidP="00190B9A">
            <w:pPr>
              <w:pStyle w:val="afb"/>
              <w:widowControl/>
              <w:numPr>
                <w:ilvl w:val="1"/>
                <w:numId w:val="48"/>
              </w:numPr>
              <w:autoSpaceDE/>
              <w:autoSpaceDN/>
              <w:adjustRightInd/>
              <w:rPr>
                <w:rFonts w:ascii="Times New Roman" w:hAnsi="Times New Roman" w:cs="Times New Roman"/>
                <w:color w:val="000000" w:themeColor="text1"/>
                <w:lang w:val="en-US"/>
              </w:rPr>
            </w:pPr>
            <w:r w:rsidRPr="00190B9A">
              <w:rPr>
                <w:rFonts w:ascii="Times New Roman" w:hAnsi="Times New Roman" w:cs="Times New Roman"/>
                <w:color w:val="000000" w:themeColor="text1"/>
                <w:lang w:val="en-US"/>
              </w:rPr>
              <w:t>Evaluation of current role of Murmansk sea port in NSR</w:t>
            </w:r>
          </w:p>
          <w:p w:rsidR="00190B9A" w:rsidRPr="00190B9A" w:rsidRDefault="00190B9A" w:rsidP="00190B9A">
            <w:pPr>
              <w:pStyle w:val="afb"/>
              <w:widowControl/>
              <w:numPr>
                <w:ilvl w:val="1"/>
                <w:numId w:val="48"/>
              </w:numPr>
              <w:autoSpaceDE/>
              <w:autoSpaceDN/>
              <w:adjustRightInd/>
              <w:rPr>
                <w:rFonts w:ascii="Times New Roman" w:hAnsi="Times New Roman" w:cs="Times New Roman"/>
                <w:color w:val="000000" w:themeColor="text1"/>
                <w:lang w:val="en-US"/>
              </w:rPr>
            </w:pPr>
            <w:r w:rsidRPr="00190B9A">
              <w:rPr>
                <w:rFonts w:ascii="Times New Roman" w:hAnsi="Times New Roman" w:cs="Times New Roman"/>
                <w:color w:val="000000" w:themeColor="text1"/>
                <w:lang w:val="en-US"/>
              </w:rPr>
              <w:t>Interviews with shipping companies to identify their requirements to infrastructure</w:t>
            </w:r>
          </w:p>
          <w:p w:rsidR="00190B9A" w:rsidRPr="00190B9A" w:rsidRDefault="00190B9A" w:rsidP="00190B9A">
            <w:pPr>
              <w:pStyle w:val="afb"/>
              <w:widowControl/>
              <w:numPr>
                <w:ilvl w:val="1"/>
                <w:numId w:val="48"/>
              </w:numPr>
              <w:autoSpaceDE/>
              <w:autoSpaceDN/>
              <w:adjustRightInd/>
              <w:rPr>
                <w:rFonts w:ascii="Times New Roman" w:hAnsi="Times New Roman" w:cs="Times New Roman"/>
                <w:color w:val="000000" w:themeColor="text1"/>
                <w:lang w:val="en-US"/>
              </w:rPr>
            </w:pPr>
            <w:r w:rsidRPr="00190B9A">
              <w:rPr>
                <w:rFonts w:ascii="Times New Roman" w:hAnsi="Times New Roman" w:cs="Times New Roman"/>
                <w:color w:val="000000" w:themeColor="text1"/>
                <w:lang w:val="en-US"/>
              </w:rPr>
              <w:t>Prioritization of tasks for infrastructure improvement of NSR</w:t>
            </w:r>
          </w:p>
          <w:p w:rsidR="00190B9A" w:rsidRPr="00190B9A" w:rsidRDefault="00190B9A" w:rsidP="00190B9A">
            <w:pPr>
              <w:pStyle w:val="afb"/>
              <w:widowControl/>
              <w:numPr>
                <w:ilvl w:val="1"/>
                <w:numId w:val="48"/>
              </w:numPr>
              <w:autoSpaceDE/>
              <w:autoSpaceDN/>
              <w:adjustRightInd/>
              <w:rPr>
                <w:rFonts w:ascii="Times New Roman" w:hAnsi="Times New Roman" w:cs="Times New Roman"/>
                <w:color w:val="000000" w:themeColor="text1"/>
                <w:lang w:val="en-US"/>
              </w:rPr>
            </w:pPr>
            <w:r w:rsidRPr="00190B9A">
              <w:rPr>
                <w:rFonts w:ascii="Times New Roman" w:hAnsi="Times New Roman" w:cs="Times New Roman"/>
                <w:color w:val="000000" w:themeColor="text1"/>
                <w:lang w:val="en-US"/>
              </w:rPr>
              <w:t>Estimating infrastructure investment cost on environmental improvement for container transport in Murmansk port</w:t>
            </w:r>
          </w:p>
          <w:p w:rsidR="00190B9A" w:rsidRPr="00190B9A" w:rsidRDefault="00190B9A" w:rsidP="00190B9A">
            <w:pPr>
              <w:pStyle w:val="afb"/>
              <w:widowControl/>
              <w:numPr>
                <w:ilvl w:val="0"/>
                <w:numId w:val="48"/>
              </w:numPr>
              <w:autoSpaceDE/>
              <w:autoSpaceDN/>
              <w:adjustRightInd/>
              <w:rPr>
                <w:rFonts w:ascii="Times New Roman" w:hAnsi="Times New Roman" w:cs="Times New Roman"/>
                <w:color w:val="000000" w:themeColor="text1"/>
                <w:lang w:val="en-US"/>
              </w:rPr>
            </w:pPr>
            <w:r w:rsidRPr="00190B9A">
              <w:rPr>
                <w:rFonts w:ascii="Times New Roman" w:hAnsi="Times New Roman" w:cs="Times New Roman"/>
                <w:color w:val="000000" w:themeColor="text1"/>
                <w:lang w:val="en-US"/>
              </w:rPr>
              <w:t>Development of recommendations for Russian side (Murmansk sea port) and road-map of actions aimed at intensification of use of NSR</w:t>
            </w:r>
          </w:p>
          <w:p w:rsidR="00190B9A" w:rsidRPr="00190B9A" w:rsidRDefault="00190B9A" w:rsidP="00190B9A">
            <w:pPr>
              <w:pStyle w:val="afb"/>
              <w:widowControl/>
              <w:numPr>
                <w:ilvl w:val="1"/>
                <w:numId w:val="48"/>
              </w:numPr>
              <w:autoSpaceDE/>
              <w:autoSpaceDN/>
              <w:adjustRightInd/>
              <w:rPr>
                <w:rFonts w:ascii="Times New Roman" w:hAnsi="Times New Roman" w:cs="Times New Roman"/>
                <w:color w:val="000000" w:themeColor="text1"/>
                <w:lang w:val="en-US"/>
              </w:rPr>
            </w:pPr>
            <w:r w:rsidRPr="00190B9A">
              <w:rPr>
                <w:rFonts w:ascii="Times New Roman" w:hAnsi="Times New Roman" w:cs="Times New Roman"/>
                <w:color w:val="000000" w:themeColor="text1"/>
                <w:lang w:val="en-US"/>
              </w:rPr>
              <w:t>Recommendations for political support in key countries – Japan, China, Korea</w:t>
            </w:r>
          </w:p>
          <w:p w:rsidR="00190B9A" w:rsidRPr="00190B9A" w:rsidRDefault="00190B9A" w:rsidP="00190B9A">
            <w:pPr>
              <w:pStyle w:val="afb"/>
              <w:widowControl/>
              <w:numPr>
                <w:ilvl w:val="1"/>
                <w:numId w:val="48"/>
              </w:numPr>
              <w:autoSpaceDE/>
              <w:autoSpaceDN/>
              <w:adjustRightInd/>
              <w:rPr>
                <w:rFonts w:ascii="Times New Roman" w:hAnsi="Times New Roman" w:cs="Times New Roman"/>
                <w:color w:val="000000" w:themeColor="text1"/>
                <w:lang w:val="en-US"/>
              </w:rPr>
            </w:pPr>
            <w:r w:rsidRPr="00190B9A">
              <w:rPr>
                <w:rFonts w:ascii="Times New Roman" w:hAnsi="Times New Roman" w:cs="Times New Roman"/>
                <w:color w:val="000000" w:themeColor="text1"/>
                <w:lang w:val="en-US"/>
              </w:rPr>
              <w:t>Recommendations for activities towards key business players – shipping companies and cargo owners</w:t>
            </w:r>
          </w:p>
          <w:p w:rsidR="00190B9A" w:rsidRPr="00310DE7" w:rsidRDefault="00190B9A" w:rsidP="00190B9A">
            <w:pPr>
              <w:pStyle w:val="afb"/>
              <w:widowControl/>
              <w:numPr>
                <w:ilvl w:val="1"/>
                <w:numId w:val="48"/>
              </w:numPr>
              <w:autoSpaceDE/>
              <w:autoSpaceDN/>
              <w:adjustRightInd/>
              <w:rPr>
                <w:rFonts w:ascii="Times New Roman" w:hAnsi="Times New Roman" w:cs="Times New Roman"/>
                <w:color w:val="000000" w:themeColor="text1"/>
              </w:rPr>
            </w:pPr>
            <w:r w:rsidRPr="00310DE7">
              <w:rPr>
                <w:rFonts w:ascii="Times New Roman" w:hAnsi="Times New Roman" w:cs="Times New Roman"/>
                <w:color w:val="000000" w:themeColor="text1"/>
              </w:rPr>
              <w:t>Recommendations for infrastructure improvement</w:t>
            </w:r>
          </w:p>
          <w:p w:rsidR="00190B9A" w:rsidRPr="00190B9A" w:rsidRDefault="00190B9A" w:rsidP="00190B9A">
            <w:pPr>
              <w:pStyle w:val="afb"/>
              <w:widowControl/>
              <w:numPr>
                <w:ilvl w:val="1"/>
                <w:numId w:val="48"/>
              </w:numPr>
              <w:autoSpaceDE/>
              <w:autoSpaceDN/>
              <w:adjustRightInd/>
              <w:rPr>
                <w:rFonts w:ascii="Times New Roman" w:hAnsi="Times New Roman" w:cs="Times New Roman"/>
                <w:color w:val="000000" w:themeColor="text1"/>
                <w:lang w:val="en-US"/>
              </w:rPr>
            </w:pPr>
            <w:r w:rsidRPr="00190B9A">
              <w:rPr>
                <w:rFonts w:ascii="Times New Roman" w:hAnsi="Times New Roman" w:cs="Times New Roman"/>
                <w:color w:val="000000" w:themeColor="text1"/>
                <w:lang w:val="en-US"/>
              </w:rPr>
              <w:t xml:space="preserve">Recommendations for Murmansk sea port </w:t>
            </w:r>
            <w:r w:rsidRPr="00190B9A">
              <w:rPr>
                <w:rFonts w:ascii="Times New Roman" w:hAnsi="Times New Roman" w:cs="Times New Roman"/>
                <w:color w:val="000000" w:themeColor="text1"/>
                <w:lang w:val="en-US"/>
              </w:rPr>
              <w:lastRenderedPageBreak/>
              <w:t>to strengthen its role as a base port on NSR</w:t>
            </w:r>
          </w:p>
          <w:p w:rsidR="00190B9A" w:rsidRPr="00190B9A" w:rsidRDefault="00190B9A" w:rsidP="00190B9A">
            <w:pPr>
              <w:pStyle w:val="afb"/>
              <w:widowControl/>
              <w:numPr>
                <w:ilvl w:val="1"/>
                <w:numId w:val="48"/>
              </w:numPr>
              <w:autoSpaceDE/>
              <w:autoSpaceDN/>
              <w:adjustRightInd/>
              <w:rPr>
                <w:rFonts w:ascii="Times New Roman" w:hAnsi="Times New Roman" w:cs="Times New Roman"/>
                <w:color w:val="000000" w:themeColor="text1"/>
                <w:lang w:val="en-US"/>
              </w:rPr>
            </w:pPr>
            <w:r w:rsidRPr="00190B9A">
              <w:rPr>
                <w:rFonts w:ascii="Times New Roman" w:hAnsi="Times New Roman" w:cs="Times New Roman"/>
                <w:color w:val="000000" w:themeColor="text1"/>
                <w:lang w:val="en-US"/>
              </w:rPr>
              <w:t>Recommendations for international PR support for NSR among key players</w:t>
            </w:r>
          </w:p>
          <w:p w:rsidR="00190B9A" w:rsidRPr="00310DE7" w:rsidRDefault="00190B9A" w:rsidP="00190B9A">
            <w:pPr>
              <w:pStyle w:val="afb"/>
              <w:widowControl/>
              <w:numPr>
                <w:ilvl w:val="1"/>
                <w:numId w:val="48"/>
              </w:numPr>
              <w:autoSpaceDE/>
              <w:autoSpaceDN/>
              <w:adjustRightInd/>
              <w:rPr>
                <w:rFonts w:ascii="Times New Roman" w:hAnsi="Times New Roman" w:cs="Times New Roman"/>
                <w:color w:val="000000" w:themeColor="text1"/>
              </w:rPr>
            </w:pPr>
            <w:r w:rsidRPr="00310DE7">
              <w:rPr>
                <w:rFonts w:ascii="Times New Roman" w:hAnsi="Times New Roman" w:cs="Times New Roman"/>
                <w:color w:val="000000" w:themeColor="text1"/>
              </w:rPr>
              <w:t>Road map (summary)</w:t>
            </w:r>
          </w:p>
          <w:p w:rsidR="00190B9A" w:rsidRPr="00190B9A" w:rsidRDefault="00190B9A" w:rsidP="00190B9A">
            <w:pPr>
              <w:pStyle w:val="afb"/>
              <w:widowControl/>
              <w:numPr>
                <w:ilvl w:val="0"/>
                <w:numId w:val="48"/>
              </w:numPr>
              <w:autoSpaceDE/>
              <w:autoSpaceDN/>
              <w:adjustRightInd/>
              <w:rPr>
                <w:rFonts w:ascii="Times New Roman" w:hAnsi="Times New Roman" w:cs="Times New Roman"/>
                <w:color w:val="000000" w:themeColor="text1"/>
                <w:lang w:val="en-US"/>
              </w:rPr>
            </w:pPr>
            <w:r w:rsidRPr="00190B9A">
              <w:rPr>
                <w:rFonts w:ascii="Times New Roman" w:hAnsi="Times New Roman" w:cs="Times New Roman"/>
                <w:color w:val="000000" w:themeColor="text1"/>
                <w:lang w:val="en-US"/>
              </w:rPr>
              <w:t>Arrangement of the visit of Murmansk Transport Hub representative to Japan (Hokkaido, Tokyo, Nagoya or Osaka port?), Korea (Seoul, Busan), China (Shanghai) (living expenses, transportation costs - are not included in the budget of consulting)</w:t>
            </w:r>
          </w:p>
          <w:p w:rsidR="00190B9A" w:rsidRPr="00190B9A" w:rsidRDefault="00190B9A" w:rsidP="00190B9A">
            <w:pPr>
              <w:rPr>
                <w:rFonts w:ascii="Times New Roman" w:hAnsi="Times New Roman" w:cs="Times New Roman"/>
                <w:color w:val="000000" w:themeColor="text1"/>
                <w:lang w:val="en-US"/>
              </w:rPr>
            </w:pPr>
          </w:p>
          <w:p w:rsidR="00190B9A" w:rsidRPr="00190B9A" w:rsidRDefault="00190B9A" w:rsidP="00190B9A">
            <w:pPr>
              <w:rPr>
                <w:rFonts w:ascii="Times New Roman" w:hAnsi="Times New Roman" w:cs="Times New Roman"/>
                <w:color w:val="000000" w:themeColor="text1"/>
                <w:lang w:val="en-US"/>
              </w:rPr>
            </w:pPr>
            <w:r w:rsidRPr="00190B9A">
              <w:rPr>
                <w:rFonts w:ascii="Times New Roman" w:hAnsi="Times New Roman" w:cs="Times New Roman"/>
                <w:color w:val="000000" w:themeColor="text1"/>
                <w:lang w:val="en-US"/>
              </w:rPr>
              <w:t>Period of the study – 3 months (preliminary)</w:t>
            </w:r>
          </w:p>
          <w:p w:rsidR="00190B9A" w:rsidRPr="00190B9A" w:rsidRDefault="00190B9A" w:rsidP="00190B9A">
            <w:pPr>
              <w:pStyle w:val="afb"/>
              <w:rPr>
                <w:rFonts w:ascii="Times New Roman" w:hAnsi="Times New Roman" w:cs="Times New Roman"/>
                <w:b/>
                <w:color w:val="000000" w:themeColor="text1"/>
                <w:lang w:val="en-US"/>
              </w:rPr>
            </w:pPr>
          </w:p>
        </w:tc>
        <w:tc>
          <w:tcPr>
            <w:tcW w:w="4959" w:type="dxa"/>
          </w:tcPr>
          <w:p w:rsidR="00190B9A" w:rsidRPr="00310DE7" w:rsidRDefault="00190B9A" w:rsidP="00190B9A">
            <w:pPr>
              <w:jc w:val="center"/>
              <w:rPr>
                <w:rFonts w:ascii="Times New Roman" w:hAnsi="Times New Roman" w:cs="Times New Roman"/>
                <w:b/>
              </w:rPr>
            </w:pPr>
            <w:r w:rsidRPr="00310DE7">
              <w:rPr>
                <w:rFonts w:ascii="Times New Roman" w:hAnsi="Times New Roman" w:cs="Times New Roman"/>
                <w:b/>
              </w:rPr>
              <w:lastRenderedPageBreak/>
              <w:t>Техническое задание на исследование</w:t>
            </w:r>
          </w:p>
          <w:p w:rsidR="00190B9A" w:rsidRPr="00310DE7" w:rsidRDefault="00190B9A" w:rsidP="00190B9A">
            <w:pPr>
              <w:jc w:val="center"/>
              <w:rPr>
                <w:rFonts w:ascii="Times New Roman" w:hAnsi="Times New Roman" w:cs="Times New Roman"/>
                <w:b/>
              </w:rPr>
            </w:pPr>
            <w:r w:rsidRPr="00310DE7">
              <w:rPr>
                <w:rFonts w:ascii="Times New Roman" w:hAnsi="Times New Roman" w:cs="Times New Roman"/>
                <w:b/>
              </w:rPr>
              <w:t xml:space="preserve"> Определение и укрепление роли Мурманского морского порта в качестве базового порта Северного морского пути (СМП) </w:t>
            </w:r>
          </w:p>
          <w:p w:rsidR="00190B9A" w:rsidRPr="00310DE7" w:rsidRDefault="00190B9A" w:rsidP="00190B9A">
            <w:pPr>
              <w:jc w:val="center"/>
              <w:rPr>
                <w:rFonts w:ascii="Times New Roman" w:hAnsi="Times New Roman" w:cs="Times New Roman"/>
                <w:b/>
              </w:rPr>
            </w:pPr>
          </w:p>
          <w:p w:rsidR="00190B9A" w:rsidRPr="00310DE7" w:rsidRDefault="00190B9A" w:rsidP="00190B9A">
            <w:pPr>
              <w:rPr>
                <w:rFonts w:ascii="Times New Roman" w:hAnsi="Times New Roman" w:cs="Times New Roman"/>
              </w:rPr>
            </w:pPr>
            <w:r w:rsidRPr="00310DE7">
              <w:rPr>
                <w:rFonts w:ascii="Times New Roman" w:hAnsi="Times New Roman" w:cs="Times New Roman"/>
              </w:rPr>
              <w:t>1. Международные политические и экономические факторы, определяющие использование Северного морского пути (СМП)</w:t>
            </w:r>
          </w:p>
          <w:p w:rsidR="00190B9A" w:rsidRPr="00310DE7" w:rsidRDefault="00190B9A" w:rsidP="00190B9A">
            <w:pPr>
              <w:rPr>
                <w:rFonts w:ascii="Times New Roman" w:hAnsi="Times New Roman" w:cs="Times New Roman"/>
              </w:rPr>
            </w:pPr>
            <w:r w:rsidRPr="00310DE7">
              <w:rPr>
                <w:rFonts w:ascii="Times New Roman" w:hAnsi="Times New Roman" w:cs="Times New Roman"/>
              </w:rPr>
              <w:t>1.1. Общий обзор (исторические, климатические, экономические предпосылки)</w:t>
            </w:r>
            <w:r w:rsidRPr="00310DE7">
              <w:rPr>
                <w:rFonts w:ascii="Times New Roman" w:hAnsi="Times New Roman" w:cs="Times New Roman"/>
              </w:rPr>
              <w:br/>
              <w:t>1.2. Изучение политических позиций ключевых игроков Азии по отношению к СМП (Япония, Китай, Корея – экспертные интервью в государственных учреждениях)</w:t>
            </w:r>
            <w:r w:rsidRPr="00310DE7">
              <w:rPr>
                <w:rFonts w:ascii="Times New Roman" w:hAnsi="Times New Roman" w:cs="Times New Roman"/>
              </w:rPr>
              <w:br/>
              <w:t>1.3. Изучение бизнес-позиции в ключевых странах - Японии, Китае, Корее (экспертные интервью с крупными судоходными компаниями, и т.д.)</w:t>
            </w:r>
            <w:r w:rsidRPr="00310DE7">
              <w:rPr>
                <w:rFonts w:ascii="Times New Roman" w:hAnsi="Times New Roman" w:cs="Times New Roman"/>
              </w:rPr>
              <w:br/>
              <w:t>1.4. Выводы и перспективы возможных изменений в позициях основных игроков</w:t>
            </w:r>
            <w:r w:rsidRPr="00310DE7">
              <w:rPr>
                <w:rFonts w:ascii="Times New Roman" w:hAnsi="Times New Roman" w:cs="Times New Roman"/>
              </w:rPr>
              <w:br/>
              <w:t>2. Оценка потенциальных грузопотоков через СМП</w:t>
            </w:r>
            <w:r w:rsidRPr="00310DE7">
              <w:rPr>
                <w:rFonts w:ascii="Times New Roman" w:hAnsi="Times New Roman" w:cs="Times New Roman"/>
              </w:rPr>
              <w:br/>
              <w:t>2.1. Анализ структуры грузов между Азией и Европой и выделение наиболее перспективных грузов для перевозки по СМП</w:t>
            </w:r>
            <w:r w:rsidRPr="00310DE7">
              <w:rPr>
                <w:rFonts w:ascii="Times New Roman" w:hAnsi="Times New Roman" w:cs="Times New Roman"/>
              </w:rPr>
              <w:br/>
              <w:t>2.2. Анализ потенциальных выгод от транспортировки по СМП (сравнение стоимостных параметров)</w:t>
            </w:r>
            <w:r w:rsidRPr="00310DE7">
              <w:rPr>
                <w:rFonts w:ascii="Times New Roman" w:hAnsi="Times New Roman" w:cs="Times New Roman"/>
              </w:rPr>
              <w:br/>
              <w:t>2.3. Интервью с потенциальными грузовладельцами и судоходными компаниями для определения потребностей в ускорении доставки грузов и переориентации на СМП</w:t>
            </w:r>
            <w:r w:rsidRPr="00310DE7">
              <w:rPr>
                <w:rFonts w:ascii="Times New Roman" w:hAnsi="Times New Roman" w:cs="Times New Roman"/>
              </w:rPr>
              <w:br/>
              <w:t>2.4. Прогноз потенциального грузопотока по СМП</w:t>
            </w:r>
          </w:p>
          <w:p w:rsidR="00190B9A" w:rsidRPr="00310DE7" w:rsidRDefault="00190B9A" w:rsidP="00190B9A">
            <w:pPr>
              <w:rPr>
                <w:rFonts w:ascii="Times New Roman" w:hAnsi="Times New Roman" w:cs="Times New Roman"/>
              </w:rPr>
            </w:pPr>
            <w:r w:rsidRPr="00310DE7">
              <w:rPr>
                <w:rFonts w:ascii="Times New Roman" w:hAnsi="Times New Roman" w:cs="Times New Roman"/>
              </w:rPr>
              <w:t xml:space="preserve">2.5. Оценка конкурентоспособности СМП в сравнении с маршрутом через Суэцкий канал для рынка контейнерных грузов на направлении Азия-Европа </w:t>
            </w:r>
            <w:r w:rsidRPr="00310DE7">
              <w:rPr>
                <w:rFonts w:ascii="Times New Roman" w:hAnsi="Times New Roman" w:cs="Times New Roman"/>
              </w:rPr>
              <w:br/>
              <w:t>3. Оценка инфраструктуры СМП</w:t>
            </w:r>
            <w:r w:rsidRPr="00310DE7">
              <w:rPr>
                <w:rFonts w:ascii="Times New Roman" w:hAnsi="Times New Roman" w:cs="Times New Roman"/>
              </w:rPr>
              <w:br/>
              <w:t>3.1. Анализ текущего состояния СМП и планы России укрепить СМП</w:t>
            </w:r>
            <w:r w:rsidRPr="00310DE7">
              <w:rPr>
                <w:rFonts w:ascii="Times New Roman" w:hAnsi="Times New Roman" w:cs="Times New Roman"/>
              </w:rPr>
              <w:br/>
              <w:t>3.2. Оценка текущей роли Мурманского морского порта в СМП</w:t>
            </w:r>
            <w:r w:rsidRPr="00310DE7">
              <w:rPr>
                <w:rFonts w:ascii="Times New Roman" w:hAnsi="Times New Roman" w:cs="Times New Roman"/>
              </w:rPr>
              <w:br/>
              <w:t>3.3. Интервью с судоходными компаниями в целях определения требований к инфраструктуре</w:t>
            </w:r>
            <w:r w:rsidRPr="00310DE7">
              <w:rPr>
                <w:rFonts w:ascii="Times New Roman" w:hAnsi="Times New Roman" w:cs="Times New Roman"/>
              </w:rPr>
              <w:br/>
              <w:t>3.4. Приоритетность задач по улучшению инфраструктуры СМП</w:t>
            </w:r>
          </w:p>
          <w:p w:rsidR="00190B9A" w:rsidRPr="00310DE7" w:rsidRDefault="00190B9A" w:rsidP="00190B9A">
            <w:pPr>
              <w:rPr>
                <w:rFonts w:ascii="Times New Roman" w:hAnsi="Times New Roman" w:cs="Times New Roman"/>
              </w:rPr>
            </w:pPr>
            <w:r w:rsidRPr="00310DE7">
              <w:rPr>
                <w:rFonts w:ascii="Times New Roman" w:hAnsi="Times New Roman" w:cs="Times New Roman"/>
              </w:rPr>
              <w:t xml:space="preserve">3.5. Оценка инвестиционных затрат на инфраструктуру для улучшения среды и условий для транспортировки контейнеров в порту Мурманск </w:t>
            </w:r>
            <w:r w:rsidRPr="00310DE7">
              <w:rPr>
                <w:rFonts w:ascii="Times New Roman" w:hAnsi="Times New Roman" w:cs="Times New Roman"/>
              </w:rPr>
              <w:br/>
              <w:t>4. Разработка рекомендаций для российской стороны (Мурманский морской порт) и дорожная карта действий, направленные на интенсификацию использования СМП</w:t>
            </w:r>
            <w:r w:rsidRPr="00310DE7">
              <w:rPr>
                <w:rFonts w:ascii="Times New Roman" w:hAnsi="Times New Roman" w:cs="Times New Roman"/>
              </w:rPr>
              <w:br/>
              <w:t>4.1. Рекомендации по политической поддержки в ключевых странах - Японии, Китая, Кореи</w:t>
            </w:r>
            <w:r w:rsidRPr="00310DE7">
              <w:rPr>
                <w:rFonts w:ascii="Times New Roman" w:hAnsi="Times New Roman" w:cs="Times New Roman"/>
              </w:rPr>
              <w:br/>
              <w:t>4.2. Рекомендации по деятельности на ключевых игроков бизнеса - судоходных компаний и грузовладельцев</w:t>
            </w:r>
            <w:r w:rsidRPr="00310DE7">
              <w:rPr>
                <w:rFonts w:ascii="Times New Roman" w:hAnsi="Times New Roman" w:cs="Times New Roman"/>
              </w:rPr>
              <w:br/>
              <w:t>4.3. Рекомендации по улучшению инфраструктуры</w:t>
            </w:r>
            <w:r w:rsidRPr="00310DE7">
              <w:rPr>
                <w:rFonts w:ascii="Times New Roman" w:hAnsi="Times New Roman" w:cs="Times New Roman"/>
              </w:rPr>
              <w:br/>
              <w:t>4.4. Рекомендации для Мурманского морского порта укреплять свою роль в качестве базового порта Севморпути</w:t>
            </w:r>
            <w:r w:rsidRPr="00310DE7">
              <w:rPr>
                <w:rFonts w:ascii="Times New Roman" w:hAnsi="Times New Roman" w:cs="Times New Roman"/>
              </w:rPr>
              <w:br/>
              <w:t xml:space="preserve">4.5. Рекомендации для международной PR поддержки </w:t>
            </w:r>
            <w:r w:rsidRPr="00310DE7">
              <w:rPr>
                <w:rFonts w:ascii="Times New Roman" w:hAnsi="Times New Roman" w:cs="Times New Roman"/>
              </w:rPr>
              <w:lastRenderedPageBreak/>
              <w:t>СМП среди ключевых игроков</w:t>
            </w:r>
            <w:r w:rsidRPr="00310DE7">
              <w:rPr>
                <w:rFonts w:ascii="Times New Roman" w:hAnsi="Times New Roman" w:cs="Times New Roman"/>
              </w:rPr>
              <w:br/>
              <w:t xml:space="preserve">4.6. Дорожная карта (резюме) </w:t>
            </w:r>
          </w:p>
          <w:p w:rsidR="00190B9A" w:rsidRPr="00310DE7" w:rsidRDefault="00190B9A" w:rsidP="00190B9A">
            <w:pPr>
              <w:rPr>
                <w:rFonts w:ascii="Times New Roman" w:hAnsi="Times New Roman" w:cs="Times New Roman"/>
              </w:rPr>
            </w:pPr>
            <w:r w:rsidRPr="00310DE7">
              <w:rPr>
                <w:rFonts w:ascii="Times New Roman" w:hAnsi="Times New Roman" w:cs="Times New Roman"/>
              </w:rPr>
              <w:t>5. Организация визита представителя Мурманского Транспортного узла в Японию (Хоккайдо, Токио, порт в Нагоя или Осака), Корея (Сеул, Пусан), КНР (Шанхай) (расходы по проживанию и транспортные расходы – не включаются в бюджет консалтинговых работ)</w:t>
            </w:r>
          </w:p>
          <w:p w:rsidR="00190B9A" w:rsidRPr="00310DE7" w:rsidRDefault="00190B9A" w:rsidP="00190B9A">
            <w:pPr>
              <w:rPr>
                <w:rFonts w:ascii="Times New Roman" w:hAnsi="Times New Roman" w:cs="Times New Roman"/>
              </w:rPr>
            </w:pPr>
          </w:p>
          <w:p w:rsidR="00190B9A" w:rsidRPr="00310DE7" w:rsidRDefault="00190B9A" w:rsidP="00190B9A">
            <w:pPr>
              <w:rPr>
                <w:rFonts w:ascii="Times New Roman" w:hAnsi="Times New Roman" w:cs="Times New Roman"/>
              </w:rPr>
            </w:pPr>
            <w:r w:rsidRPr="00310DE7">
              <w:rPr>
                <w:rFonts w:ascii="Times New Roman" w:hAnsi="Times New Roman" w:cs="Times New Roman"/>
              </w:rPr>
              <w:t xml:space="preserve">Сроки исследования – 3 месяца </w:t>
            </w:r>
          </w:p>
          <w:p w:rsidR="00190B9A" w:rsidRPr="00310DE7" w:rsidRDefault="00190B9A" w:rsidP="00190B9A">
            <w:pPr>
              <w:rPr>
                <w:rFonts w:ascii="Times New Roman" w:hAnsi="Times New Roman" w:cs="Times New Roman"/>
              </w:rPr>
            </w:pPr>
          </w:p>
        </w:tc>
      </w:tr>
    </w:tbl>
    <w:p w:rsidR="00190B9A" w:rsidRPr="005B10FF" w:rsidRDefault="00190B9A" w:rsidP="00190B9A">
      <w:pPr>
        <w:pStyle w:val="afc"/>
        <w:spacing w:line="276" w:lineRule="auto"/>
        <w:ind w:firstLine="708"/>
        <w:jc w:val="both"/>
        <w:rPr>
          <w:rFonts w:ascii="Times New Roman" w:hAnsi="Times New Roman"/>
          <w:sz w:val="26"/>
          <w:szCs w:val="26"/>
        </w:rPr>
      </w:pPr>
    </w:p>
    <w:p w:rsidR="00190B9A" w:rsidRDefault="00190B9A" w:rsidP="00190B9A">
      <w:pPr>
        <w:pStyle w:val="afb"/>
        <w:tabs>
          <w:tab w:val="left" w:pos="1134"/>
        </w:tabs>
        <w:ind w:left="0"/>
        <w:jc w:val="right"/>
        <w:rPr>
          <w:rFonts w:ascii="Times New Roman" w:hAnsi="Times New Roman" w:cs="Times New Roman"/>
          <w:b/>
          <w:i/>
          <w:sz w:val="26"/>
          <w:szCs w:val="26"/>
          <w:u w:val="single"/>
        </w:rPr>
      </w:pPr>
    </w:p>
    <w:p w:rsidR="00690133" w:rsidRDefault="00690133" w:rsidP="00190B9A">
      <w:pPr>
        <w:pStyle w:val="afb"/>
        <w:tabs>
          <w:tab w:val="left" w:pos="1134"/>
        </w:tabs>
        <w:ind w:left="0"/>
        <w:jc w:val="right"/>
        <w:rPr>
          <w:rFonts w:ascii="Times New Roman" w:hAnsi="Times New Roman" w:cs="Times New Roman"/>
          <w:b/>
          <w:i/>
          <w:sz w:val="26"/>
          <w:szCs w:val="26"/>
          <w:u w:val="single"/>
        </w:rPr>
      </w:pPr>
    </w:p>
    <w:p w:rsidR="00690133" w:rsidRDefault="00690133" w:rsidP="00190B9A">
      <w:pPr>
        <w:pStyle w:val="afb"/>
        <w:tabs>
          <w:tab w:val="left" w:pos="1134"/>
        </w:tabs>
        <w:ind w:left="0"/>
        <w:jc w:val="right"/>
        <w:rPr>
          <w:rFonts w:ascii="Times New Roman" w:hAnsi="Times New Roman" w:cs="Times New Roman"/>
          <w:b/>
          <w:i/>
          <w:sz w:val="26"/>
          <w:szCs w:val="26"/>
          <w:u w:val="single"/>
        </w:rPr>
      </w:pPr>
    </w:p>
    <w:p w:rsidR="00690133" w:rsidRDefault="00690133" w:rsidP="00190B9A">
      <w:pPr>
        <w:pStyle w:val="afb"/>
        <w:tabs>
          <w:tab w:val="left" w:pos="1134"/>
        </w:tabs>
        <w:ind w:left="0"/>
        <w:jc w:val="right"/>
        <w:rPr>
          <w:rFonts w:ascii="Times New Roman" w:hAnsi="Times New Roman" w:cs="Times New Roman"/>
          <w:b/>
          <w:i/>
          <w:sz w:val="26"/>
          <w:szCs w:val="26"/>
          <w:u w:val="single"/>
        </w:rPr>
      </w:pPr>
    </w:p>
    <w:p w:rsidR="00690133" w:rsidRDefault="00690133" w:rsidP="00190B9A">
      <w:pPr>
        <w:pStyle w:val="afb"/>
        <w:tabs>
          <w:tab w:val="left" w:pos="1134"/>
        </w:tabs>
        <w:ind w:left="0"/>
        <w:jc w:val="right"/>
        <w:rPr>
          <w:rFonts w:ascii="Times New Roman" w:hAnsi="Times New Roman" w:cs="Times New Roman"/>
          <w:b/>
          <w:i/>
          <w:sz w:val="26"/>
          <w:szCs w:val="26"/>
          <w:u w:val="single"/>
        </w:rPr>
      </w:pPr>
    </w:p>
    <w:p w:rsidR="00690133" w:rsidRDefault="00690133" w:rsidP="00190B9A">
      <w:pPr>
        <w:pStyle w:val="afb"/>
        <w:tabs>
          <w:tab w:val="left" w:pos="1134"/>
        </w:tabs>
        <w:ind w:left="0"/>
        <w:jc w:val="right"/>
        <w:rPr>
          <w:rFonts w:ascii="Times New Roman" w:hAnsi="Times New Roman" w:cs="Times New Roman"/>
          <w:b/>
          <w:i/>
          <w:sz w:val="26"/>
          <w:szCs w:val="26"/>
          <w:u w:val="single"/>
        </w:rPr>
      </w:pPr>
    </w:p>
    <w:p w:rsidR="00690133" w:rsidRDefault="00690133" w:rsidP="00190B9A">
      <w:pPr>
        <w:pStyle w:val="afb"/>
        <w:tabs>
          <w:tab w:val="left" w:pos="1134"/>
        </w:tabs>
        <w:ind w:left="0"/>
        <w:jc w:val="right"/>
        <w:rPr>
          <w:rFonts w:ascii="Times New Roman" w:hAnsi="Times New Roman" w:cs="Times New Roman"/>
          <w:b/>
          <w:i/>
          <w:sz w:val="26"/>
          <w:szCs w:val="26"/>
          <w:u w:val="single"/>
        </w:rPr>
      </w:pPr>
    </w:p>
    <w:p w:rsidR="00690133" w:rsidRDefault="00690133" w:rsidP="00190B9A">
      <w:pPr>
        <w:pStyle w:val="afb"/>
        <w:tabs>
          <w:tab w:val="left" w:pos="1134"/>
        </w:tabs>
        <w:ind w:left="0"/>
        <w:jc w:val="right"/>
        <w:rPr>
          <w:rFonts w:ascii="Times New Roman" w:hAnsi="Times New Roman" w:cs="Times New Roman"/>
          <w:b/>
          <w:i/>
          <w:sz w:val="26"/>
          <w:szCs w:val="26"/>
          <w:u w:val="single"/>
        </w:rPr>
      </w:pPr>
    </w:p>
    <w:p w:rsidR="00690133" w:rsidRDefault="00690133" w:rsidP="00190B9A">
      <w:pPr>
        <w:pStyle w:val="afb"/>
        <w:tabs>
          <w:tab w:val="left" w:pos="1134"/>
        </w:tabs>
        <w:ind w:left="0"/>
        <w:jc w:val="right"/>
        <w:rPr>
          <w:rFonts w:ascii="Times New Roman" w:hAnsi="Times New Roman" w:cs="Times New Roman"/>
          <w:b/>
          <w:i/>
          <w:sz w:val="26"/>
          <w:szCs w:val="26"/>
          <w:u w:val="single"/>
        </w:rPr>
      </w:pPr>
    </w:p>
    <w:p w:rsidR="00690133" w:rsidRDefault="00690133" w:rsidP="00190B9A">
      <w:pPr>
        <w:pStyle w:val="afb"/>
        <w:tabs>
          <w:tab w:val="left" w:pos="1134"/>
        </w:tabs>
        <w:ind w:left="0"/>
        <w:jc w:val="right"/>
        <w:rPr>
          <w:rFonts w:ascii="Times New Roman" w:hAnsi="Times New Roman" w:cs="Times New Roman"/>
          <w:b/>
          <w:i/>
          <w:sz w:val="26"/>
          <w:szCs w:val="26"/>
          <w:u w:val="single"/>
        </w:rPr>
      </w:pPr>
    </w:p>
    <w:p w:rsidR="00690133" w:rsidRDefault="00690133" w:rsidP="00190B9A">
      <w:pPr>
        <w:pStyle w:val="afb"/>
        <w:tabs>
          <w:tab w:val="left" w:pos="1134"/>
        </w:tabs>
        <w:ind w:left="0"/>
        <w:jc w:val="right"/>
        <w:rPr>
          <w:rFonts w:ascii="Times New Roman" w:hAnsi="Times New Roman" w:cs="Times New Roman"/>
          <w:b/>
          <w:i/>
          <w:sz w:val="26"/>
          <w:szCs w:val="26"/>
          <w:u w:val="single"/>
        </w:rPr>
      </w:pPr>
    </w:p>
    <w:p w:rsidR="00690133" w:rsidRDefault="00690133" w:rsidP="00190B9A">
      <w:pPr>
        <w:pStyle w:val="afb"/>
        <w:tabs>
          <w:tab w:val="left" w:pos="1134"/>
        </w:tabs>
        <w:ind w:left="0"/>
        <w:jc w:val="right"/>
        <w:rPr>
          <w:rFonts w:ascii="Times New Roman" w:hAnsi="Times New Roman" w:cs="Times New Roman"/>
          <w:b/>
          <w:i/>
          <w:sz w:val="26"/>
          <w:szCs w:val="26"/>
          <w:u w:val="single"/>
        </w:rPr>
      </w:pPr>
    </w:p>
    <w:p w:rsidR="00690133" w:rsidRDefault="00690133" w:rsidP="00190B9A">
      <w:pPr>
        <w:pStyle w:val="afb"/>
        <w:tabs>
          <w:tab w:val="left" w:pos="1134"/>
        </w:tabs>
        <w:ind w:left="0"/>
        <w:jc w:val="right"/>
        <w:rPr>
          <w:rFonts w:ascii="Times New Roman" w:hAnsi="Times New Roman" w:cs="Times New Roman"/>
          <w:b/>
          <w:i/>
          <w:sz w:val="26"/>
          <w:szCs w:val="26"/>
          <w:u w:val="single"/>
        </w:rPr>
      </w:pPr>
    </w:p>
    <w:p w:rsidR="00690133" w:rsidRDefault="00690133" w:rsidP="00190B9A">
      <w:pPr>
        <w:pStyle w:val="afb"/>
        <w:tabs>
          <w:tab w:val="left" w:pos="1134"/>
        </w:tabs>
        <w:ind w:left="0"/>
        <w:jc w:val="right"/>
        <w:rPr>
          <w:rFonts w:ascii="Times New Roman" w:hAnsi="Times New Roman" w:cs="Times New Roman"/>
          <w:b/>
          <w:i/>
          <w:sz w:val="26"/>
          <w:szCs w:val="26"/>
          <w:u w:val="single"/>
        </w:rPr>
      </w:pPr>
    </w:p>
    <w:p w:rsidR="00690133" w:rsidRDefault="00690133" w:rsidP="00190B9A">
      <w:pPr>
        <w:pStyle w:val="afb"/>
        <w:tabs>
          <w:tab w:val="left" w:pos="1134"/>
        </w:tabs>
        <w:ind w:left="0"/>
        <w:jc w:val="right"/>
        <w:rPr>
          <w:rFonts w:ascii="Times New Roman" w:hAnsi="Times New Roman" w:cs="Times New Roman"/>
          <w:b/>
          <w:i/>
          <w:sz w:val="26"/>
          <w:szCs w:val="26"/>
          <w:u w:val="single"/>
        </w:rPr>
      </w:pPr>
    </w:p>
    <w:p w:rsidR="00690133" w:rsidRDefault="00690133" w:rsidP="00190B9A">
      <w:pPr>
        <w:pStyle w:val="afb"/>
        <w:tabs>
          <w:tab w:val="left" w:pos="1134"/>
        </w:tabs>
        <w:ind w:left="0"/>
        <w:jc w:val="right"/>
        <w:rPr>
          <w:rFonts w:ascii="Times New Roman" w:hAnsi="Times New Roman" w:cs="Times New Roman"/>
          <w:b/>
          <w:i/>
          <w:sz w:val="26"/>
          <w:szCs w:val="26"/>
          <w:u w:val="single"/>
        </w:rPr>
      </w:pPr>
    </w:p>
    <w:p w:rsidR="00190B9A" w:rsidRDefault="00190B9A" w:rsidP="00190B9A">
      <w:pPr>
        <w:pStyle w:val="afb"/>
        <w:tabs>
          <w:tab w:val="left" w:pos="1134"/>
        </w:tabs>
        <w:ind w:left="0"/>
        <w:jc w:val="right"/>
        <w:rPr>
          <w:rFonts w:ascii="Times New Roman" w:hAnsi="Times New Roman" w:cs="Times New Roman"/>
          <w:b/>
          <w:i/>
          <w:sz w:val="26"/>
          <w:szCs w:val="26"/>
          <w:u w:val="single"/>
        </w:rPr>
      </w:pPr>
    </w:p>
    <w:p w:rsidR="00190B9A" w:rsidRDefault="00190B9A" w:rsidP="00190B9A">
      <w:pPr>
        <w:pStyle w:val="afb"/>
        <w:tabs>
          <w:tab w:val="left" w:pos="1134"/>
        </w:tabs>
        <w:ind w:left="0"/>
        <w:jc w:val="right"/>
        <w:rPr>
          <w:rFonts w:ascii="Times New Roman" w:hAnsi="Times New Roman" w:cs="Times New Roman"/>
          <w:b/>
          <w:i/>
          <w:sz w:val="26"/>
          <w:szCs w:val="26"/>
          <w:u w:val="single"/>
        </w:rPr>
      </w:pPr>
    </w:p>
    <w:p w:rsidR="00690133" w:rsidRDefault="00690133" w:rsidP="00190B9A">
      <w:pPr>
        <w:pStyle w:val="afb"/>
        <w:tabs>
          <w:tab w:val="left" w:pos="1134"/>
        </w:tabs>
        <w:ind w:left="0"/>
        <w:jc w:val="right"/>
        <w:rPr>
          <w:rFonts w:ascii="Times New Roman" w:hAnsi="Times New Roman" w:cs="Times New Roman"/>
          <w:b/>
          <w:i/>
          <w:sz w:val="26"/>
          <w:szCs w:val="26"/>
          <w:u w:val="single"/>
        </w:rPr>
      </w:pPr>
    </w:p>
    <w:p w:rsidR="00690133" w:rsidRDefault="00690133" w:rsidP="00190B9A">
      <w:pPr>
        <w:pStyle w:val="afb"/>
        <w:tabs>
          <w:tab w:val="left" w:pos="1134"/>
        </w:tabs>
        <w:ind w:left="0"/>
        <w:jc w:val="right"/>
        <w:rPr>
          <w:rFonts w:ascii="Times New Roman" w:hAnsi="Times New Roman" w:cs="Times New Roman"/>
          <w:b/>
          <w:i/>
          <w:sz w:val="26"/>
          <w:szCs w:val="26"/>
          <w:u w:val="single"/>
        </w:rPr>
      </w:pPr>
    </w:p>
    <w:p w:rsidR="00690133" w:rsidRDefault="00690133" w:rsidP="00190B9A">
      <w:pPr>
        <w:pStyle w:val="afb"/>
        <w:tabs>
          <w:tab w:val="left" w:pos="1134"/>
        </w:tabs>
        <w:ind w:left="0"/>
        <w:jc w:val="right"/>
        <w:rPr>
          <w:rFonts w:ascii="Times New Roman" w:hAnsi="Times New Roman" w:cs="Times New Roman"/>
          <w:b/>
          <w:i/>
          <w:sz w:val="26"/>
          <w:szCs w:val="26"/>
          <w:u w:val="single"/>
        </w:rPr>
      </w:pPr>
    </w:p>
    <w:p w:rsidR="00690133" w:rsidRDefault="00690133" w:rsidP="00190B9A">
      <w:pPr>
        <w:pStyle w:val="afb"/>
        <w:tabs>
          <w:tab w:val="left" w:pos="1134"/>
        </w:tabs>
        <w:ind w:left="0"/>
        <w:jc w:val="right"/>
        <w:rPr>
          <w:rFonts w:ascii="Times New Roman" w:hAnsi="Times New Roman" w:cs="Times New Roman"/>
          <w:b/>
          <w:i/>
          <w:sz w:val="26"/>
          <w:szCs w:val="26"/>
          <w:u w:val="single"/>
        </w:rPr>
      </w:pPr>
    </w:p>
    <w:p w:rsidR="00690133" w:rsidRDefault="00690133" w:rsidP="00190B9A">
      <w:pPr>
        <w:pStyle w:val="afb"/>
        <w:tabs>
          <w:tab w:val="left" w:pos="1134"/>
        </w:tabs>
        <w:ind w:left="0"/>
        <w:jc w:val="right"/>
        <w:rPr>
          <w:rFonts w:ascii="Times New Roman" w:hAnsi="Times New Roman" w:cs="Times New Roman"/>
          <w:b/>
          <w:i/>
          <w:sz w:val="26"/>
          <w:szCs w:val="26"/>
          <w:u w:val="single"/>
        </w:rPr>
      </w:pPr>
    </w:p>
    <w:p w:rsidR="00690133" w:rsidRDefault="00690133" w:rsidP="00190B9A">
      <w:pPr>
        <w:pStyle w:val="afb"/>
        <w:tabs>
          <w:tab w:val="left" w:pos="1134"/>
        </w:tabs>
        <w:ind w:left="0"/>
        <w:jc w:val="right"/>
        <w:rPr>
          <w:rFonts w:ascii="Times New Roman" w:hAnsi="Times New Roman" w:cs="Times New Roman"/>
          <w:b/>
          <w:i/>
          <w:sz w:val="26"/>
          <w:szCs w:val="26"/>
          <w:u w:val="single"/>
        </w:rPr>
      </w:pPr>
    </w:p>
    <w:p w:rsidR="00690133" w:rsidRDefault="00690133" w:rsidP="00190B9A">
      <w:pPr>
        <w:pStyle w:val="afb"/>
        <w:tabs>
          <w:tab w:val="left" w:pos="1134"/>
        </w:tabs>
        <w:ind w:left="0"/>
        <w:jc w:val="right"/>
        <w:rPr>
          <w:rFonts w:ascii="Times New Roman" w:hAnsi="Times New Roman" w:cs="Times New Roman"/>
          <w:b/>
          <w:i/>
          <w:sz w:val="26"/>
          <w:szCs w:val="26"/>
          <w:u w:val="single"/>
        </w:rPr>
      </w:pPr>
    </w:p>
    <w:p w:rsidR="00690133" w:rsidRDefault="00690133" w:rsidP="00190B9A">
      <w:pPr>
        <w:pStyle w:val="afb"/>
        <w:tabs>
          <w:tab w:val="left" w:pos="1134"/>
        </w:tabs>
        <w:ind w:left="0"/>
        <w:jc w:val="right"/>
        <w:rPr>
          <w:rFonts w:ascii="Times New Roman" w:hAnsi="Times New Roman" w:cs="Times New Roman"/>
          <w:b/>
          <w:i/>
          <w:sz w:val="26"/>
          <w:szCs w:val="26"/>
          <w:u w:val="single"/>
        </w:rPr>
      </w:pPr>
    </w:p>
    <w:p w:rsidR="00690133" w:rsidRDefault="00690133" w:rsidP="00190B9A">
      <w:pPr>
        <w:pStyle w:val="afb"/>
        <w:tabs>
          <w:tab w:val="left" w:pos="1134"/>
        </w:tabs>
        <w:ind w:left="0"/>
        <w:jc w:val="right"/>
        <w:rPr>
          <w:rFonts w:ascii="Times New Roman" w:hAnsi="Times New Roman" w:cs="Times New Roman"/>
          <w:b/>
          <w:i/>
          <w:sz w:val="26"/>
          <w:szCs w:val="26"/>
          <w:u w:val="single"/>
        </w:rPr>
      </w:pPr>
    </w:p>
    <w:p w:rsidR="00690133" w:rsidRDefault="00690133" w:rsidP="00190B9A">
      <w:pPr>
        <w:pStyle w:val="afb"/>
        <w:tabs>
          <w:tab w:val="left" w:pos="1134"/>
        </w:tabs>
        <w:ind w:left="0"/>
        <w:jc w:val="right"/>
        <w:rPr>
          <w:rFonts w:ascii="Times New Roman" w:hAnsi="Times New Roman" w:cs="Times New Roman"/>
          <w:b/>
          <w:i/>
          <w:sz w:val="26"/>
          <w:szCs w:val="26"/>
          <w:u w:val="single"/>
        </w:rPr>
      </w:pPr>
    </w:p>
    <w:p w:rsidR="00690133" w:rsidRDefault="00690133" w:rsidP="00190B9A">
      <w:pPr>
        <w:pStyle w:val="afb"/>
        <w:tabs>
          <w:tab w:val="left" w:pos="1134"/>
        </w:tabs>
        <w:ind w:left="0"/>
        <w:jc w:val="right"/>
        <w:rPr>
          <w:rFonts w:ascii="Times New Roman" w:hAnsi="Times New Roman" w:cs="Times New Roman"/>
          <w:b/>
          <w:i/>
          <w:sz w:val="26"/>
          <w:szCs w:val="26"/>
          <w:u w:val="single"/>
        </w:rPr>
      </w:pPr>
    </w:p>
    <w:p w:rsidR="00690133" w:rsidRDefault="00690133" w:rsidP="00190B9A">
      <w:pPr>
        <w:pStyle w:val="afb"/>
        <w:tabs>
          <w:tab w:val="left" w:pos="1134"/>
        </w:tabs>
        <w:ind w:left="0"/>
        <w:jc w:val="right"/>
        <w:rPr>
          <w:rFonts w:ascii="Times New Roman" w:hAnsi="Times New Roman" w:cs="Times New Roman"/>
          <w:b/>
          <w:i/>
          <w:sz w:val="26"/>
          <w:szCs w:val="26"/>
          <w:u w:val="single"/>
        </w:rPr>
      </w:pPr>
    </w:p>
    <w:p w:rsidR="00690133" w:rsidRDefault="00690133" w:rsidP="00190B9A">
      <w:pPr>
        <w:pStyle w:val="afb"/>
        <w:tabs>
          <w:tab w:val="left" w:pos="1134"/>
        </w:tabs>
        <w:ind w:left="0"/>
        <w:jc w:val="right"/>
        <w:rPr>
          <w:rFonts w:ascii="Times New Roman" w:hAnsi="Times New Roman" w:cs="Times New Roman"/>
          <w:b/>
          <w:i/>
          <w:sz w:val="26"/>
          <w:szCs w:val="26"/>
          <w:u w:val="single"/>
        </w:rPr>
      </w:pPr>
    </w:p>
    <w:p w:rsidR="00690133" w:rsidRDefault="00690133" w:rsidP="00190B9A">
      <w:pPr>
        <w:pStyle w:val="afb"/>
        <w:tabs>
          <w:tab w:val="left" w:pos="1134"/>
        </w:tabs>
        <w:ind w:left="0"/>
        <w:jc w:val="right"/>
        <w:rPr>
          <w:rFonts w:ascii="Times New Roman" w:hAnsi="Times New Roman" w:cs="Times New Roman"/>
          <w:b/>
          <w:i/>
          <w:sz w:val="26"/>
          <w:szCs w:val="26"/>
          <w:u w:val="single"/>
        </w:rPr>
      </w:pPr>
    </w:p>
    <w:p w:rsidR="00690133" w:rsidRDefault="00690133" w:rsidP="00190B9A">
      <w:pPr>
        <w:pStyle w:val="afb"/>
        <w:tabs>
          <w:tab w:val="left" w:pos="1134"/>
        </w:tabs>
        <w:ind w:left="0"/>
        <w:jc w:val="right"/>
        <w:rPr>
          <w:rFonts w:ascii="Times New Roman" w:hAnsi="Times New Roman" w:cs="Times New Roman"/>
          <w:b/>
          <w:i/>
          <w:sz w:val="26"/>
          <w:szCs w:val="26"/>
          <w:u w:val="single"/>
        </w:rPr>
      </w:pPr>
    </w:p>
    <w:p w:rsidR="00190B9A" w:rsidRDefault="00190B9A" w:rsidP="00190B9A">
      <w:pPr>
        <w:pStyle w:val="afb"/>
        <w:tabs>
          <w:tab w:val="left" w:pos="1134"/>
        </w:tabs>
        <w:ind w:left="0"/>
        <w:jc w:val="right"/>
        <w:rPr>
          <w:rFonts w:ascii="Times New Roman" w:hAnsi="Times New Roman" w:cs="Times New Roman"/>
          <w:b/>
          <w:i/>
          <w:sz w:val="26"/>
          <w:szCs w:val="26"/>
          <w:u w:val="single"/>
        </w:rPr>
      </w:pPr>
    </w:p>
    <w:p w:rsidR="00190B9A" w:rsidRPr="00966A06" w:rsidRDefault="00190B9A" w:rsidP="00190B9A">
      <w:pPr>
        <w:pStyle w:val="afb"/>
        <w:tabs>
          <w:tab w:val="left" w:pos="1134"/>
        </w:tabs>
        <w:ind w:left="0"/>
        <w:jc w:val="right"/>
        <w:rPr>
          <w:rFonts w:ascii="Times New Roman" w:hAnsi="Times New Roman" w:cs="Times New Roman"/>
          <w:b/>
          <w:i/>
          <w:sz w:val="26"/>
          <w:szCs w:val="26"/>
          <w:u w:val="single"/>
        </w:rPr>
      </w:pPr>
      <w:r w:rsidRPr="00966A06">
        <w:rPr>
          <w:rFonts w:ascii="Times New Roman" w:hAnsi="Times New Roman" w:cs="Times New Roman"/>
          <w:b/>
          <w:i/>
          <w:sz w:val="26"/>
          <w:szCs w:val="26"/>
          <w:u w:val="single"/>
        </w:rPr>
        <w:t xml:space="preserve">Приложение </w:t>
      </w:r>
      <w:r>
        <w:rPr>
          <w:rFonts w:ascii="Times New Roman" w:hAnsi="Times New Roman" w:cs="Times New Roman"/>
          <w:b/>
          <w:i/>
          <w:sz w:val="26"/>
          <w:szCs w:val="26"/>
          <w:u w:val="single"/>
        </w:rPr>
        <w:t>5</w:t>
      </w:r>
    </w:p>
    <w:p w:rsidR="007D0D89" w:rsidRDefault="007D0D89" w:rsidP="00190B9A">
      <w:pPr>
        <w:pStyle w:val="afc"/>
        <w:jc w:val="center"/>
        <w:rPr>
          <w:rFonts w:ascii="Times New Roman" w:hAnsi="Times New Roman"/>
          <w:b/>
          <w:i/>
          <w:sz w:val="26"/>
          <w:szCs w:val="26"/>
        </w:rPr>
      </w:pPr>
    </w:p>
    <w:p w:rsidR="00190B9A" w:rsidRPr="00655143" w:rsidRDefault="00190B9A" w:rsidP="00190B9A">
      <w:pPr>
        <w:pStyle w:val="afc"/>
        <w:jc w:val="center"/>
        <w:rPr>
          <w:rFonts w:ascii="Times New Roman" w:hAnsi="Times New Roman"/>
          <w:b/>
          <w:i/>
          <w:sz w:val="26"/>
          <w:szCs w:val="26"/>
        </w:rPr>
      </w:pPr>
      <w:r w:rsidRPr="00655143">
        <w:rPr>
          <w:rFonts w:ascii="Times New Roman" w:hAnsi="Times New Roman"/>
          <w:b/>
          <w:i/>
          <w:sz w:val="26"/>
          <w:szCs w:val="26"/>
        </w:rPr>
        <w:t>Предложения</w:t>
      </w:r>
    </w:p>
    <w:p w:rsidR="00190B9A" w:rsidRPr="00655143" w:rsidRDefault="00190B9A" w:rsidP="00190B9A">
      <w:pPr>
        <w:pStyle w:val="afc"/>
        <w:jc w:val="center"/>
        <w:rPr>
          <w:rFonts w:ascii="Times New Roman" w:hAnsi="Times New Roman"/>
          <w:b/>
          <w:i/>
          <w:sz w:val="26"/>
          <w:szCs w:val="26"/>
        </w:rPr>
      </w:pPr>
      <w:r w:rsidRPr="00655143">
        <w:rPr>
          <w:rFonts w:ascii="Times New Roman" w:hAnsi="Times New Roman"/>
          <w:b/>
          <w:i/>
          <w:sz w:val="26"/>
          <w:szCs w:val="26"/>
        </w:rPr>
        <w:t>по дорожной карте по проекту «комплексное развитие Мурманского</w:t>
      </w:r>
      <w:r w:rsidRPr="00655143">
        <w:rPr>
          <w:rFonts w:ascii="Times New Roman" w:hAnsi="Times New Roman"/>
          <w:b/>
          <w:sz w:val="26"/>
          <w:szCs w:val="26"/>
        </w:rPr>
        <w:t xml:space="preserve"> </w:t>
      </w:r>
      <w:r w:rsidRPr="00655143">
        <w:rPr>
          <w:rFonts w:ascii="Times New Roman" w:hAnsi="Times New Roman"/>
          <w:b/>
          <w:i/>
          <w:sz w:val="26"/>
          <w:szCs w:val="26"/>
        </w:rPr>
        <w:t>транспортного узла» (далее КР МТУ)</w:t>
      </w:r>
    </w:p>
    <w:p w:rsidR="00190B9A" w:rsidRPr="00655143" w:rsidRDefault="00190B9A" w:rsidP="00190B9A">
      <w:pPr>
        <w:pStyle w:val="afc"/>
        <w:rPr>
          <w:rFonts w:ascii="Times New Roman" w:hAnsi="Times New Roman"/>
          <w:b/>
          <w:sz w:val="26"/>
          <w:szCs w:val="26"/>
        </w:rPr>
      </w:pPr>
    </w:p>
    <w:p w:rsidR="00967923" w:rsidRPr="00393A39" w:rsidRDefault="00190B9A" w:rsidP="00190B9A">
      <w:pPr>
        <w:pStyle w:val="afc"/>
        <w:spacing w:line="276" w:lineRule="auto"/>
        <w:ind w:firstLine="708"/>
        <w:jc w:val="both"/>
        <w:rPr>
          <w:rFonts w:ascii="Times New Roman" w:hAnsi="Times New Roman"/>
          <w:sz w:val="25"/>
          <w:szCs w:val="25"/>
        </w:rPr>
      </w:pPr>
      <w:r w:rsidRPr="00393A39">
        <w:rPr>
          <w:rFonts w:ascii="Times New Roman" w:hAnsi="Times New Roman"/>
          <w:sz w:val="25"/>
          <w:szCs w:val="25"/>
        </w:rPr>
        <w:t xml:space="preserve"> ОАО «УК «МТУ» совместно с акционерами компании</w:t>
      </w:r>
      <w:r w:rsidR="00967923" w:rsidRPr="00393A39">
        <w:rPr>
          <w:rFonts w:ascii="Times New Roman" w:hAnsi="Times New Roman"/>
          <w:sz w:val="25"/>
          <w:szCs w:val="25"/>
        </w:rPr>
        <w:t>:</w:t>
      </w:r>
    </w:p>
    <w:p w:rsidR="00190B9A" w:rsidRPr="00393A39" w:rsidRDefault="00967923" w:rsidP="00190B9A">
      <w:pPr>
        <w:pStyle w:val="afc"/>
        <w:spacing w:line="276" w:lineRule="auto"/>
        <w:ind w:firstLine="708"/>
        <w:jc w:val="both"/>
        <w:rPr>
          <w:rFonts w:ascii="Times New Roman" w:hAnsi="Times New Roman"/>
          <w:sz w:val="25"/>
          <w:szCs w:val="25"/>
        </w:rPr>
      </w:pPr>
      <w:r w:rsidRPr="00393A39">
        <w:rPr>
          <w:rFonts w:ascii="Times New Roman" w:hAnsi="Times New Roman"/>
          <w:sz w:val="25"/>
          <w:szCs w:val="25"/>
        </w:rPr>
        <w:t>1.</w:t>
      </w:r>
      <w:r w:rsidR="00190B9A" w:rsidRPr="00393A39">
        <w:rPr>
          <w:rFonts w:ascii="Times New Roman" w:hAnsi="Times New Roman"/>
          <w:sz w:val="25"/>
          <w:szCs w:val="25"/>
        </w:rPr>
        <w:t xml:space="preserve"> </w:t>
      </w:r>
      <w:r w:rsidRPr="00393A39">
        <w:rPr>
          <w:rFonts w:ascii="Times New Roman" w:hAnsi="Times New Roman"/>
          <w:sz w:val="25"/>
          <w:szCs w:val="25"/>
        </w:rPr>
        <w:t>П</w:t>
      </w:r>
      <w:r w:rsidR="00190B9A" w:rsidRPr="00393A39">
        <w:rPr>
          <w:rFonts w:ascii="Times New Roman" w:hAnsi="Times New Roman"/>
          <w:sz w:val="25"/>
          <w:szCs w:val="25"/>
        </w:rPr>
        <w:t>роводит анализ состояния дел по проекту КР МТУ, на основе которого формируются предложения по уточнению:</w:t>
      </w:r>
    </w:p>
    <w:p w:rsidR="00190B9A" w:rsidRPr="00393A39" w:rsidRDefault="00190B9A" w:rsidP="00190B9A">
      <w:pPr>
        <w:pStyle w:val="afc"/>
        <w:spacing w:line="276" w:lineRule="auto"/>
        <w:ind w:firstLine="708"/>
        <w:jc w:val="both"/>
        <w:rPr>
          <w:rFonts w:ascii="Times New Roman" w:hAnsi="Times New Roman"/>
          <w:sz w:val="25"/>
          <w:szCs w:val="25"/>
        </w:rPr>
      </w:pPr>
      <w:r w:rsidRPr="00393A39">
        <w:rPr>
          <w:rFonts w:ascii="Times New Roman" w:hAnsi="Times New Roman"/>
          <w:sz w:val="25"/>
          <w:szCs w:val="25"/>
        </w:rPr>
        <w:t>- схемы реализации проекта;</w:t>
      </w:r>
    </w:p>
    <w:p w:rsidR="00190B9A" w:rsidRPr="00393A39" w:rsidRDefault="00190B9A" w:rsidP="00190B9A">
      <w:pPr>
        <w:pStyle w:val="afc"/>
        <w:spacing w:line="276" w:lineRule="auto"/>
        <w:ind w:firstLine="708"/>
        <w:jc w:val="both"/>
        <w:rPr>
          <w:rFonts w:ascii="Times New Roman" w:hAnsi="Times New Roman"/>
          <w:sz w:val="25"/>
          <w:szCs w:val="25"/>
        </w:rPr>
      </w:pPr>
      <w:r w:rsidRPr="00393A39">
        <w:rPr>
          <w:rFonts w:ascii="Times New Roman" w:hAnsi="Times New Roman"/>
          <w:sz w:val="25"/>
          <w:szCs w:val="25"/>
        </w:rPr>
        <w:t>- функций управляющей компании;</w:t>
      </w:r>
    </w:p>
    <w:p w:rsidR="00190B9A" w:rsidRPr="00393A39" w:rsidRDefault="00190B9A" w:rsidP="00190B9A">
      <w:pPr>
        <w:pStyle w:val="afc"/>
        <w:spacing w:line="276" w:lineRule="auto"/>
        <w:ind w:firstLine="708"/>
        <w:jc w:val="both"/>
        <w:rPr>
          <w:rFonts w:ascii="Times New Roman" w:hAnsi="Times New Roman"/>
          <w:sz w:val="25"/>
          <w:szCs w:val="25"/>
        </w:rPr>
      </w:pPr>
      <w:r w:rsidRPr="00393A39">
        <w:rPr>
          <w:rFonts w:ascii="Times New Roman" w:hAnsi="Times New Roman"/>
          <w:sz w:val="25"/>
          <w:szCs w:val="25"/>
        </w:rPr>
        <w:t>- составу и последовательности задач, которые необходимо решать в рамках.</w:t>
      </w:r>
    </w:p>
    <w:p w:rsidR="00190B9A" w:rsidRPr="00393A39" w:rsidRDefault="00190B9A" w:rsidP="00190B9A">
      <w:pPr>
        <w:pStyle w:val="afc"/>
        <w:spacing w:line="276" w:lineRule="auto"/>
        <w:ind w:firstLine="708"/>
        <w:jc w:val="both"/>
        <w:rPr>
          <w:rFonts w:ascii="Times New Roman" w:hAnsi="Times New Roman"/>
          <w:sz w:val="25"/>
          <w:szCs w:val="25"/>
        </w:rPr>
      </w:pPr>
      <w:r w:rsidRPr="00393A39">
        <w:rPr>
          <w:rFonts w:ascii="Times New Roman" w:hAnsi="Times New Roman"/>
          <w:sz w:val="25"/>
          <w:szCs w:val="25"/>
        </w:rPr>
        <w:t>2. По результатам кон</w:t>
      </w:r>
      <w:bookmarkStart w:id="15" w:name="OLE_LINK1"/>
      <w:bookmarkStart w:id="16" w:name="OLE_LINK2"/>
      <w:r w:rsidRPr="00393A39">
        <w:rPr>
          <w:rFonts w:ascii="Times New Roman" w:hAnsi="Times New Roman"/>
          <w:sz w:val="25"/>
          <w:szCs w:val="25"/>
        </w:rPr>
        <w:t xml:space="preserve">сультации </w:t>
      </w:r>
      <w:bookmarkEnd w:id="15"/>
      <w:bookmarkEnd w:id="16"/>
      <w:r w:rsidRPr="00393A39">
        <w:rPr>
          <w:rFonts w:ascii="Times New Roman" w:hAnsi="Times New Roman"/>
          <w:sz w:val="25"/>
          <w:szCs w:val="25"/>
        </w:rPr>
        <w:t xml:space="preserve">инициирует </w:t>
      </w:r>
      <w:r w:rsidR="00393A39">
        <w:rPr>
          <w:rFonts w:ascii="Times New Roman" w:hAnsi="Times New Roman"/>
          <w:sz w:val="25"/>
          <w:szCs w:val="25"/>
        </w:rPr>
        <w:t xml:space="preserve"> проведение совета директоров, </w:t>
      </w:r>
      <w:r w:rsidRPr="00393A39">
        <w:rPr>
          <w:rFonts w:ascii="Times New Roman" w:hAnsi="Times New Roman"/>
          <w:sz w:val="25"/>
          <w:szCs w:val="25"/>
        </w:rPr>
        <w:t>на которое выносит следующие вопрос «О состоянии и перспективах развития проекта КР МТУ в рамках ФЦП «Развитие транспортной системы России (2010-2015 годы)»</w:t>
      </w:r>
      <w:r w:rsidR="007D0D89">
        <w:rPr>
          <w:rFonts w:ascii="Times New Roman" w:hAnsi="Times New Roman"/>
          <w:sz w:val="25"/>
          <w:szCs w:val="25"/>
        </w:rPr>
        <w:t>.</w:t>
      </w:r>
      <w:r w:rsidRPr="00393A39">
        <w:rPr>
          <w:rFonts w:ascii="Times New Roman" w:hAnsi="Times New Roman"/>
          <w:sz w:val="25"/>
          <w:szCs w:val="25"/>
        </w:rPr>
        <w:t xml:space="preserve"> </w:t>
      </w:r>
    </w:p>
    <w:p w:rsidR="00190B9A" w:rsidRPr="00393A39" w:rsidRDefault="00190B9A" w:rsidP="00190B9A">
      <w:pPr>
        <w:pStyle w:val="afc"/>
        <w:tabs>
          <w:tab w:val="left" w:pos="567"/>
        </w:tabs>
        <w:spacing w:line="276" w:lineRule="auto"/>
        <w:jc w:val="both"/>
        <w:rPr>
          <w:rStyle w:val="FontStyle15"/>
          <w:sz w:val="25"/>
          <w:szCs w:val="25"/>
        </w:rPr>
      </w:pPr>
      <w:r w:rsidRPr="00393A39">
        <w:rPr>
          <w:rFonts w:ascii="Times New Roman" w:hAnsi="Times New Roman"/>
          <w:sz w:val="25"/>
          <w:szCs w:val="25"/>
        </w:rPr>
        <w:tab/>
        <w:t>3.</w:t>
      </w:r>
      <w:r w:rsidRPr="00393A39">
        <w:rPr>
          <w:sz w:val="25"/>
          <w:szCs w:val="25"/>
        </w:rPr>
        <w:t xml:space="preserve"> </w:t>
      </w:r>
      <w:r w:rsidR="00967923" w:rsidRPr="00393A39">
        <w:rPr>
          <w:rFonts w:ascii="Times New Roman" w:hAnsi="Times New Roman"/>
          <w:sz w:val="25"/>
          <w:szCs w:val="25"/>
        </w:rPr>
        <w:t>С</w:t>
      </w:r>
      <w:r w:rsidRPr="00393A39">
        <w:rPr>
          <w:rFonts w:ascii="Times New Roman" w:hAnsi="Times New Roman"/>
          <w:sz w:val="25"/>
          <w:szCs w:val="25"/>
        </w:rPr>
        <w:t>овместно с Росморречфлотом, ФКУ «Ространсмодернизациея»</w:t>
      </w:r>
      <w:r w:rsidRPr="00393A39">
        <w:rPr>
          <w:sz w:val="25"/>
          <w:szCs w:val="25"/>
        </w:rPr>
        <w:t xml:space="preserve"> </w:t>
      </w:r>
      <w:r w:rsidRPr="00393A39">
        <w:rPr>
          <w:rFonts w:ascii="Times New Roman" w:hAnsi="Times New Roman"/>
          <w:sz w:val="25"/>
          <w:szCs w:val="25"/>
        </w:rPr>
        <w:t>и ФГУ «Дирекция государственного заказчика программ развития морского транспорта»</w:t>
      </w:r>
      <w:r w:rsidRPr="00393A39">
        <w:rPr>
          <w:sz w:val="25"/>
          <w:szCs w:val="25"/>
        </w:rPr>
        <w:t xml:space="preserve"> </w:t>
      </w:r>
      <w:r w:rsidRPr="00393A39">
        <w:rPr>
          <w:rStyle w:val="FontStyle15"/>
          <w:sz w:val="25"/>
          <w:szCs w:val="25"/>
        </w:rPr>
        <w:t xml:space="preserve">проводит работы по актуализации  Генсхемы Мурманского портового транспортного узла в соответствии с приказом Минтранса РФ </w:t>
      </w:r>
      <w:r w:rsidRPr="00393A39">
        <w:rPr>
          <w:rFonts w:ascii="Times New Roman" w:hAnsi="Times New Roman"/>
          <w:sz w:val="25"/>
          <w:szCs w:val="25"/>
        </w:rPr>
        <w:t>от</w:t>
      </w:r>
      <w:r w:rsidRPr="00393A39">
        <w:rPr>
          <w:rFonts w:ascii="Times New Roman" w:eastAsia="Times New Roman" w:hAnsi="Times New Roman"/>
          <w:bCs/>
          <w:kern w:val="36"/>
          <w:sz w:val="25"/>
          <w:szCs w:val="25"/>
        </w:rPr>
        <w:t xml:space="preserve"> 3 декабря 2007 г. N 177</w:t>
      </w:r>
      <w:r w:rsidR="007D0D89">
        <w:rPr>
          <w:rStyle w:val="FontStyle15"/>
          <w:sz w:val="25"/>
          <w:szCs w:val="25"/>
        </w:rPr>
        <w:t>.</w:t>
      </w:r>
    </w:p>
    <w:p w:rsidR="00190B9A" w:rsidRPr="00393A39" w:rsidRDefault="00393A39" w:rsidP="00967923">
      <w:pPr>
        <w:pStyle w:val="Style4"/>
        <w:widowControl/>
        <w:spacing w:line="276" w:lineRule="auto"/>
        <w:ind w:firstLine="567"/>
        <w:rPr>
          <w:b/>
          <w:i/>
          <w:sz w:val="25"/>
          <w:szCs w:val="25"/>
        </w:rPr>
      </w:pPr>
      <w:r>
        <w:rPr>
          <w:rStyle w:val="FontStyle15"/>
          <w:sz w:val="25"/>
          <w:szCs w:val="25"/>
        </w:rPr>
        <w:t>4.</w:t>
      </w:r>
      <w:r w:rsidR="00190B9A" w:rsidRPr="00393A39">
        <w:rPr>
          <w:rStyle w:val="FontStyle15"/>
          <w:sz w:val="25"/>
          <w:szCs w:val="25"/>
        </w:rPr>
        <w:t xml:space="preserve"> Предоставляет в Администрацию Мурманской области предложения по выделению земельных участков для реализации/ перспективных объектов Мурманского транспортного узла.</w:t>
      </w:r>
    </w:p>
    <w:sectPr w:rsidR="00190B9A" w:rsidRPr="00393A39" w:rsidSect="00C16FF0">
      <w:headerReference w:type="default" r:id="rId12"/>
      <w:footerReference w:type="default" r:id="rId13"/>
      <w:pgSz w:w="11906" w:h="16838" w:code="9"/>
      <w:pgMar w:top="1418" w:right="849" w:bottom="1418" w:left="1701" w:header="539" w:footer="567"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D3922" w:rsidRDefault="00FD3922">
      <w:r>
        <w:separator/>
      </w:r>
    </w:p>
  </w:endnote>
  <w:endnote w:type="continuationSeparator" w:id="1">
    <w:p w:rsidR="00FD3922" w:rsidRDefault="00FD3922">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Arial">
    <w:panose1 w:val="020B0604020202020204"/>
    <w:charset w:val="CC"/>
    <w:family w:val="swiss"/>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2">
    <w:panose1 w:val="050201020105070707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CC"/>
    <w:family w:val="swiss"/>
    <w:pitch w:val="variable"/>
    <w:sig w:usb0="A00002EF" w:usb1="4000207B" w:usb2="00000000" w:usb3="00000000" w:csb0="0000009F" w:csb1="00000000"/>
  </w:font>
  <w:font w:name="Consolas">
    <w:panose1 w:val="020B0609020204030204"/>
    <w:charset w:val="CC"/>
    <w:family w:val="modern"/>
    <w:pitch w:val="fixed"/>
    <w:sig w:usb0="A00002EF" w:usb1="4000204B" w:usb2="00000000" w:usb3="00000000" w:csb0="0000009F" w:csb1="00000000"/>
  </w:font>
  <w:font w:name="Helvetica">
    <w:panose1 w:val="020B0604020202020204"/>
    <w:charset w:val="CC"/>
    <w:family w:val="swiss"/>
    <w:pitch w:val="variable"/>
    <w:sig w:usb0="20002A87" w:usb1="80000000" w:usb2="00000008" w:usb3="00000000" w:csb0="000001FF" w:csb1="00000000"/>
  </w:font>
  <w:font w:name="ヒラギノ角ゴ Pro W3">
    <w:charset w:val="00"/>
    <w:family w:val="roman"/>
    <w:pitch w:val="default"/>
    <w:sig w:usb0="00000000" w:usb1="00000000" w:usb2="00000000" w:usb3="00000000" w:csb0="00000000" w:csb1="00000000"/>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46389" w:rsidRDefault="009B23A8" w:rsidP="00D239A6">
    <w:pPr>
      <w:pStyle w:val="a4"/>
      <w:framePr w:wrap="around" w:vAnchor="text" w:hAnchor="margin" w:xAlign="right" w:y="1"/>
      <w:rPr>
        <w:rStyle w:val="a6"/>
      </w:rPr>
    </w:pPr>
    <w:r>
      <w:rPr>
        <w:rStyle w:val="a6"/>
      </w:rPr>
      <w:fldChar w:fldCharType="begin"/>
    </w:r>
    <w:r w:rsidR="00546389">
      <w:rPr>
        <w:rStyle w:val="a6"/>
      </w:rPr>
      <w:instrText xml:space="preserve">PAGE  </w:instrText>
    </w:r>
    <w:r>
      <w:rPr>
        <w:rStyle w:val="a6"/>
      </w:rPr>
      <w:fldChar w:fldCharType="end"/>
    </w:r>
  </w:p>
  <w:p w:rsidR="00546389" w:rsidRDefault="00546389" w:rsidP="00D239A6">
    <w:pPr>
      <w:pStyle w:val="a4"/>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46389" w:rsidRDefault="009B23A8" w:rsidP="00D239A6">
    <w:pPr>
      <w:pStyle w:val="a4"/>
      <w:framePr w:wrap="around" w:vAnchor="text" w:hAnchor="margin" w:xAlign="right" w:y="1"/>
      <w:rPr>
        <w:rStyle w:val="a6"/>
      </w:rPr>
    </w:pPr>
    <w:r>
      <w:rPr>
        <w:rStyle w:val="a6"/>
      </w:rPr>
      <w:fldChar w:fldCharType="begin"/>
    </w:r>
    <w:r w:rsidR="00546389">
      <w:rPr>
        <w:rStyle w:val="a6"/>
      </w:rPr>
      <w:instrText xml:space="preserve">PAGE  </w:instrText>
    </w:r>
    <w:r>
      <w:rPr>
        <w:rStyle w:val="a6"/>
      </w:rPr>
      <w:fldChar w:fldCharType="separate"/>
    </w:r>
    <w:r w:rsidR="00B13E71">
      <w:rPr>
        <w:rStyle w:val="a6"/>
        <w:noProof/>
      </w:rPr>
      <w:t>2</w:t>
    </w:r>
    <w:r>
      <w:rPr>
        <w:rStyle w:val="a6"/>
      </w:rPr>
      <w:fldChar w:fldCharType="end"/>
    </w:r>
  </w:p>
  <w:p w:rsidR="00546389" w:rsidRDefault="00546389" w:rsidP="00D239A6">
    <w:pPr>
      <w:pStyle w:val="a4"/>
      <w:ind w:right="36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809016"/>
      <w:docPartObj>
        <w:docPartGallery w:val="Page Numbers (Bottom of Page)"/>
        <w:docPartUnique/>
      </w:docPartObj>
    </w:sdtPr>
    <w:sdtContent>
      <w:p w:rsidR="00546389" w:rsidRDefault="009B23A8">
        <w:pPr>
          <w:pStyle w:val="a4"/>
          <w:jc w:val="right"/>
        </w:pPr>
        <w:fldSimple w:instr=" PAGE   \* MERGEFORMAT ">
          <w:r w:rsidR="00B13E71">
            <w:rPr>
              <w:noProof/>
            </w:rPr>
            <w:t>16</w:t>
          </w:r>
        </w:fldSimple>
      </w:p>
    </w:sdtContent>
  </w:sdt>
  <w:p w:rsidR="00546389" w:rsidRDefault="00546389">
    <w:pPr>
      <w:pStyle w:val="a4"/>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46389" w:rsidRPr="00651876" w:rsidRDefault="009B23A8" w:rsidP="00A22F8B">
    <w:pPr>
      <w:pStyle w:val="a4"/>
      <w:framePr w:wrap="around" w:vAnchor="text" w:hAnchor="margin" w:xAlign="right" w:y="1"/>
      <w:rPr>
        <w:rStyle w:val="a6"/>
        <w:rFonts w:ascii="Times New Roman" w:hAnsi="Times New Roman" w:cs="Times New Roman"/>
      </w:rPr>
    </w:pPr>
    <w:r w:rsidRPr="00651876">
      <w:rPr>
        <w:rStyle w:val="a6"/>
        <w:rFonts w:ascii="Times New Roman" w:hAnsi="Times New Roman" w:cs="Times New Roman"/>
      </w:rPr>
      <w:fldChar w:fldCharType="begin"/>
    </w:r>
    <w:r w:rsidR="00546389" w:rsidRPr="00651876">
      <w:rPr>
        <w:rStyle w:val="a6"/>
        <w:rFonts w:ascii="Times New Roman" w:hAnsi="Times New Roman" w:cs="Times New Roman"/>
      </w:rPr>
      <w:instrText xml:space="preserve">PAGE  </w:instrText>
    </w:r>
    <w:r w:rsidRPr="00651876">
      <w:rPr>
        <w:rStyle w:val="a6"/>
        <w:rFonts w:ascii="Times New Roman" w:hAnsi="Times New Roman" w:cs="Times New Roman"/>
      </w:rPr>
      <w:fldChar w:fldCharType="separate"/>
    </w:r>
    <w:r w:rsidR="00B13E71">
      <w:rPr>
        <w:rStyle w:val="a6"/>
        <w:rFonts w:ascii="Times New Roman" w:hAnsi="Times New Roman" w:cs="Times New Roman"/>
        <w:noProof/>
      </w:rPr>
      <w:t>23</w:t>
    </w:r>
    <w:r w:rsidRPr="00651876">
      <w:rPr>
        <w:rStyle w:val="a6"/>
        <w:rFonts w:ascii="Times New Roman" w:hAnsi="Times New Roman" w:cs="Times New Roman"/>
      </w:rPr>
      <w:fldChar w:fldCharType="end"/>
    </w:r>
  </w:p>
  <w:p w:rsidR="00546389" w:rsidRPr="00F36614" w:rsidRDefault="00546389" w:rsidP="00B8737D">
    <w:pPr>
      <w:pStyle w:val="a4"/>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D3922" w:rsidRDefault="00FD3922">
      <w:r>
        <w:separator/>
      </w:r>
    </w:p>
  </w:footnote>
  <w:footnote w:type="continuationSeparator" w:id="1">
    <w:p w:rsidR="00FD3922" w:rsidRDefault="00FD392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46389" w:rsidRPr="009D27B8" w:rsidRDefault="00546389" w:rsidP="000A401B">
    <w:pPr>
      <w:pStyle w:val="aa"/>
      <w:rPr>
        <w:rFonts w:ascii="Times New Roman" w:hAnsi="Times New Roman" w:cs="Times New Roman"/>
        <w:sz w:val="19"/>
        <w:szCs w:val="19"/>
      </w:rPr>
    </w:pPr>
    <w:r w:rsidRPr="009D27B8">
      <w:rPr>
        <w:rFonts w:ascii="Times New Roman" w:hAnsi="Times New Roman" w:cs="Times New Roman"/>
        <w:sz w:val="19"/>
        <w:szCs w:val="19"/>
      </w:rPr>
      <w:t>Годовой отчет ОАО "Управляющая компания  «Мурманский транспортный у</w:t>
    </w:r>
    <w:r>
      <w:rPr>
        <w:rFonts w:ascii="Times New Roman" w:hAnsi="Times New Roman" w:cs="Times New Roman"/>
        <w:sz w:val="19"/>
        <w:szCs w:val="19"/>
      </w:rPr>
      <w:t>зел» по итогам деятельности 2012</w:t>
    </w:r>
    <w:r w:rsidRPr="009D27B8">
      <w:rPr>
        <w:rFonts w:ascii="Times New Roman" w:hAnsi="Times New Roman" w:cs="Times New Roman"/>
        <w:sz w:val="19"/>
        <w:szCs w:val="19"/>
      </w:rPr>
      <w:t xml:space="preserve"> г.</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3"/>
    <w:multiLevelType w:val="singleLevel"/>
    <w:tmpl w:val="BEA0A1CA"/>
    <w:lvl w:ilvl="0">
      <w:start w:val="1"/>
      <w:numFmt w:val="bullet"/>
      <w:pStyle w:val="2"/>
      <w:lvlText w:val=""/>
      <w:lvlJc w:val="left"/>
      <w:pPr>
        <w:tabs>
          <w:tab w:val="num" w:pos="643"/>
        </w:tabs>
        <w:ind w:left="643" w:hanging="360"/>
      </w:pPr>
      <w:rPr>
        <w:rFonts w:ascii="Symbol" w:hAnsi="Symbol" w:hint="default"/>
      </w:rPr>
    </w:lvl>
  </w:abstractNum>
  <w:abstractNum w:abstractNumId="1">
    <w:nsid w:val="FFFFFFFE"/>
    <w:multiLevelType w:val="singleLevel"/>
    <w:tmpl w:val="713ECC3A"/>
    <w:lvl w:ilvl="0">
      <w:numFmt w:val="bullet"/>
      <w:lvlText w:val="*"/>
      <w:lvlJc w:val="left"/>
    </w:lvl>
  </w:abstractNum>
  <w:abstractNum w:abstractNumId="2">
    <w:nsid w:val="012762AA"/>
    <w:multiLevelType w:val="multilevel"/>
    <w:tmpl w:val="D616969E"/>
    <w:lvl w:ilvl="0">
      <w:start w:val="2"/>
      <w:numFmt w:val="decimal"/>
      <w:lvlText w:val="%1."/>
      <w:lvlJc w:val="left"/>
      <w:pPr>
        <w:ind w:left="360" w:hanging="360"/>
      </w:pPr>
      <w:rPr>
        <w:rFonts w:hint="default"/>
      </w:rPr>
    </w:lvl>
    <w:lvl w:ilvl="1">
      <w:start w:val="2"/>
      <w:numFmt w:val="decimal"/>
      <w:lvlText w:val="%1.%2."/>
      <w:lvlJc w:val="left"/>
      <w:pPr>
        <w:ind w:left="1065" w:hanging="360"/>
      </w:pPr>
      <w:rPr>
        <w:rFonts w:hint="default"/>
      </w:rPr>
    </w:lvl>
    <w:lvl w:ilvl="2">
      <w:start w:val="1"/>
      <w:numFmt w:val="decimal"/>
      <w:lvlText w:val="%1.%2.%3."/>
      <w:lvlJc w:val="left"/>
      <w:pPr>
        <w:ind w:left="2130" w:hanging="720"/>
      </w:pPr>
      <w:rPr>
        <w:rFonts w:hint="default"/>
      </w:rPr>
    </w:lvl>
    <w:lvl w:ilvl="3">
      <w:start w:val="1"/>
      <w:numFmt w:val="decimal"/>
      <w:lvlText w:val="%1.%2.%3.%4."/>
      <w:lvlJc w:val="left"/>
      <w:pPr>
        <w:ind w:left="2835" w:hanging="720"/>
      </w:pPr>
      <w:rPr>
        <w:rFonts w:hint="default"/>
      </w:rPr>
    </w:lvl>
    <w:lvl w:ilvl="4">
      <w:start w:val="1"/>
      <w:numFmt w:val="decimal"/>
      <w:lvlText w:val="%1.%2.%3.%4.%5."/>
      <w:lvlJc w:val="left"/>
      <w:pPr>
        <w:ind w:left="3900" w:hanging="1080"/>
      </w:pPr>
      <w:rPr>
        <w:rFonts w:hint="default"/>
      </w:rPr>
    </w:lvl>
    <w:lvl w:ilvl="5">
      <w:start w:val="1"/>
      <w:numFmt w:val="decimal"/>
      <w:lvlText w:val="%1.%2.%3.%4.%5.%6."/>
      <w:lvlJc w:val="left"/>
      <w:pPr>
        <w:ind w:left="4605" w:hanging="1080"/>
      </w:pPr>
      <w:rPr>
        <w:rFonts w:hint="default"/>
      </w:rPr>
    </w:lvl>
    <w:lvl w:ilvl="6">
      <w:start w:val="1"/>
      <w:numFmt w:val="decimal"/>
      <w:lvlText w:val="%1.%2.%3.%4.%5.%6.%7."/>
      <w:lvlJc w:val="left"/>
      <w:pPr>
        <w:ind w:left="5670" w:hanging="1440"/>
      </w:pPr>
      <w:rPr>
        <w:rFonts w:hint="default"/>
      </w:rPr>
    </w:lvl>
    <w:lvl w:ilvl="7">
      <w:start w:val="1"/>
      <w:numFmt w:val="decimal"/>
      <w:lvlText w:val="%1.%2.%3.%4.%5.%6.%7.%8."/>
      <w:lvlJc w:val="left"/>
      <w:pPr>
        <w:ind w:left="6375" w:hanging="1440"/>
      </w:pPr>
      <w:rPr>
        <w:rFonts w:hint="default"/>
      </w:rPr>
    </w:lvl>
    <w:lvl w:ilvl="8">
      <w:start w:val="1"/>
      <w:numFmt w:val="decimal"/>
      <w:lvlText w:val="%1.%2.%3.%4.%5.%6.%7.%8.%9."/>
      <w:lvlJc w:val="left"/>
      <w:pPr>
        <w:ind w:left="7440" w:hanging="1800"/>
      </w:pPr>
      <w:rPr>
        <w:rFonts w:hint="default"/>
      </w:rPr>
    </w:lvl>
  </w:abstractNum>
  <w:abstractNum w:abstractNumId="3">
    <w:nsid w:val="04821FEF"/>
    <w:multiLevelType w:val="singleLevel"/>
    <w:tmpl w:val="7EA052B0"/>
    <w:lvl w:ilvl="0">
      <w:start w:val="1"/>
      <w:numFmt w:val="decimal"/>
      <w:lvlText w:val="%1"/>
      <w:legacy w:legacy="1" w:legacySpace="0" w:legacyIndent="206"/>
      <w:lvlJc w:val="left"/>
      <w:rPr>
        <w:rFonts w:ascii="Arial" w:hAnsi="Arial" w:cs="Arial" w:hint="default"/>
      </w:rPr>
    </w:lvl>
  </w:abstractNum>
  <w:abstractNum w:abstractNumId="4">
    <w:nsid w:val="067443E0"/>
    <w:multiLevelType w:val="hybridMultilevel"/>
    <w:tmpl w:val="4C2489C6"/>
    <w:lvl w:ilvl="0" w:tplc="38D6B20E">
      <w:start w:val="1"/>
      <w:numFmt w:val="upperRoman"/>
      <w:lvlText w:val="%1."/>
      <w:lvlJc w:val="left"/>
      <w:pPr>
        <w:ind w:left="1080" w:hanging="720"/>
      </w:pPr>
      <w:rPr>
        <w:rFonts w:eastAsia="Times New Roman"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5">
    <w:nsid w:val="078239B1"/>
    <w:multiLevelType w:val="hybridMultilevel"/>
    <w:tmpl w:val="D5C8D06C"/>
    <w:lvl w:ilvl="0" w:tplc="04190005">
      <w:start w:val="1"/>
      <w:numFmt w:val="bullet"/>
      <w:lvlText w:val=""/>
      <w:lvlJc w:val="left"/>
      <w:pPr>
        <w:tabs>
          <w:tab w:val="num" w:pos="2484"/>
        </w:tabs>
        <w:ind w:left="2484" w:hanging="360"/>
      </w:pPr>
      <w:rPr>
        <w:rFonts w:ascii="Wingdings" w:hAnsi="Wingdings" w:hint="default"/>
      </w:rPr>
    </w:lvl>
    <w:lvl w:ilvl="1" w:tplc="04190019" w:tentative="1">
      <w:start w:val="1"/>
      <w:numFmt w:val="lowerLetter"/>
      <w:lvlText w:val="%2."/>
      <w:lvlJc w:val="left"/>
      <w:pPr>
        <w:tabs>
          <w:tab w:val="num" w:pos="3204"/>
        </w:tabs>
        <w:ind w:left="3204" w:hanging="360"/>
      </w:pPr>
    </w:lvl>
    <w:lvl w:ilvl="2" w:tplc="0419001B" w:tentative="1">
      <w:start w:val="1"/>
      <w:numFmt w:val="lowerRoman"/>
      <w:lvlText w:val="%3."/>
      <w:lvlJc w:val="right"/>
      <w:pPr>
        <w:tabs>
          <w:tab w:val="num" w:pos="3924"/>
        </w:tabs>
        <w:ind w:left="3924" w:hanging="180"/>
      </w:pPr>
    </w:lvl>
    <w:lvl w:ilvl="3" w:tplc="0419000F" w:tentative="1">
      <w:start w:val="1"/>
      <w:numFmt w:val="decimal"/>
      <w:lvlText w:val="%4."/>
      <w:lvlJc w:val="left"/>
      <w:pPr>
        <w:tabs>
          <w:tab w:val="num" w:pos="4644"/>
        </w:tabs>
        <w:ind w:left="4644" w:hanging="360"/>
      </w:pPr>
    </w:lvl>
    <w:lvl w:ilvl="4" w:tplc="04190019" w:tentative="1">
      <w:start w:val="1"/>
      <w:numFmt w:val="lowerLetter"/>
      <w:lvlText w:val="%5."/>
      <w:lvlJc w:val="left"/>
      <w:pPr>
        <w:tabs>
          <w:tab w:val="num" w:pos="5364"/>
        </w:tabs>
        <w:ind w:left="5364" w:hanging="360"/>
      </w:pPr>
    </w:lvl>
    <w:lvl w:ilvl="5" w:tplc="0419001B" w:tentative="1">
      <w:start w:val="1"/>
      <w:numFmt w:val="lowerRoman"/>
      <w:lvlText w:val="%6."/>
      <w:lvlJc w:val="right"/>
      <w:pPr>
        <w:tabs>
          <w:tab w:val="num" w:pos="6084"/>
        </w:tabs>
        <w:ind w:left="6084" w:hanging="180"/>
      </w:pPr>
    </w:lvl>
    <w:lvl w:ilvl="6" w:tplc="0419000F" w:tentative="1">
      <w:start w:val="1"/>
      <w:numFmt w:val="decimal"/>
      <w:lvlText w:val="%7."/>
      <w:lvlJc w:val="left"/>
      <w:pPr>
        <w:tabs>
          <w:tab w:val="num" w:pos="6804"/>
        </w:tabs>
        <w:ind w:left="6804" w:hanging="360"/>
      </w:pPr>
    </w:lvl>
    <w:lvl w:ilvl="7" w:tplc="04190019" w:tentative="1">
      <w:start w:val="1"/>
      <w:numFmt w:val="lowerLetter"/>
      <w:lvlText w:val="%8."/>
      <w:lvlJc w:val="left"/>
      <w:pPr>
        <w:tabs>
          <w:tab w:val="num" w:pos="7524"/>
        </w:tabs>
        <w:ind w:left="7524" w:hanging="360"/>
      </w:pPr>
    </w:lvl>
    <w:lvl w:ilvl="8" w:tplc="0419001B" w:tentative="1">
      <w:start w:val="1"/>
      <w:numFmt w:val="lowerRoman"/>
      <w:lvlText w:val="%9."/>
      <w:lvlJc w:val="right"/>
      <w:pPr>
        <w:tabs>
          <w:tab w:val="num" w:pos="8244"/>
        </w:tabs>
        <w:ind w:left="8244" w:hanging="180"/>
      </w:pPr>
    </w:lvl>
  </w:abstractNum>
  <w:abstractNum w:abstractNumId="6">
    <w:nsid w:val="0E14516F"/>
    <w:multiLevelType w:val="multilevel"/>
    <w:tmpl w:val="182C9DC0"/>
    <w:lvl w:ilvl="0">
      <w:start w:val="1"/>
      <w:numFmt w:val="decimal"/>
      <w:lvlText w:val="%1."/>
      <w:lvlJc w:val="left"/>
      <w:pPr>
        <w:ind w:left="1065" w:hanging="360"/>
      </w:pPr>
      <w:rPr>
        <w:rFonts w:hint="default"/>
      </w:rPr>
    </w:lvl>
    <w:lvl w:ilvl="1">
      <w:start w:val="1"/>
      <w:numFmt w:val="decimal"/>
      <w:isLgl/>
      <w:lvlText w:val="%1.%2."/>
      <w:lvlJc w:val="left"/>
      <w:pPr>
        <w:ind w:left="1785" w:hanging="720"/>
      </w:pPr>
      <w:rPr>
        <w:rFonts w:hint="default"/>
      </w:rPr>
    </w:lvl>
    <w:lvl w:ilvl="2">
      <w:start w:val="1"/>
      <w:numFmt w:val="decimal"/>
      <w:isLgl/>
      <w:lvlText w:val="%1.%2.%3."/>
      <w:lvlJc w:val="left"/>
      <w:pPr>
        <w:ind w:left="2145" w:hanging="720"/>
      </w:pPr>
      <w:rPr>
        <w:rFonts w:hint="default"/>
      </w:rPr>
    </w:lvl>
    <w:lvl w:ilvl="3">
      <w:start w:val="1"/>
      <w:numFmt w:val="decimal"/>
      <w:isLgl/>
      <w:lvlText w:val="%1.%2.%3.%4."/>
      <w:lvlJc w:val="left"/>
      <w:pPr>
        <w:ind w:left="2865" w:hanging="1080"/>
      </w:pPr>
      <w:rPr>
        <w:rFonts w:hint="default"/>
      </w:rPr>
    </w:lvl>
    <w:lvl w:ilvl="4">
      <w:start w:val="1"/>
      <w:numFmt w:val="decimal"/>
      <w:isLgl/>
      <w:lvlText w:val="%1.%2.%3.%4.%5."/>
      <w:lvlJc w:val="left"/>
      <w:pPr>
        <w:ind w:left="3225" w:hanging="1080"/>
      </w:pPr>
      <w:rPr>
        <w:rFonts w:hint="default"/>
      </w:rPr>
    </w:lvl>
    <w:lvl w:ilvl="5">
      <w:start w:val="1"/>
      <w:numFmt w:val="decimal"/>
      <w:isLgl/>
      <w:lvlText w:val="%1.%2.%3.%4.%5.%6."/>
      <w:lvlJc w:val="left"/>
      <w:pPr>
        <w:ind w:left="3945" w:hanging="1440"/>
      </w:pPr>
      <w:rPr>
        <w:rFonts w:hint="default"/>
      </w:rPr>
    </w:lvl>
    <w:lvl w:ilvl="6">
      <w:start w:val="1"/>
      <w:numFmt w:val="decimal"/>
      <w:isLgl/>
      <w:lvlText w:val="%1.%2.%3.%4.%5.%6.%7."/>
      <w:lvlJc w:val="left"/>
      <w:pPr>
        <w:ind w:left="4665" w:hanging="1800"/>
      </w:pPr>
      <w:rPr>
        <w:rFonts w:hint="default"/>
      </w:rPr>
    </w:lvl>
    <w:lvl w:ilvl="7">
      <w:start w:val="1"/>
      <w:numFmt w:val="decimal"/>
      <w:isLgl/>
      <w:lvlText w:val="%1.%2.%3.%4.%5.%6.%7.%8."/>
      <w:lvlJc w:val="left"/>
      <w:pPr>
        <w:ind w:left="5025" w:hanging="1800"/>
      </w:pPr>
      <w:rPr>
        <w:rFonts w:hint="default"/>
      </w:rPr>
    </w:lvl>
    <w:lvl w:ilvl="8">
      <w:start w:val="1"/>
      <w:numFmt w:val="decimal"/>
      <w:isLgl/>
      <w:lvlText w:val="%1.%2.%3.%4.%5.%6.%7.%8.%9."/>
      <w:lvlJc w:val="left"/>
      <w:pPr>
        <w:ind w:left="5745" w:hanging="2160"/>
      </w:pPr>
      <w:rPr>
        <w:rFonts w:hint="default"/>
      </w:rPr>
    </w:lvl>
  </w:abstractNum>
  <w:abstractNum w:abstractNumId="7">
    <w:nsid w:val="11006AB3"/>
    <w:multiLevelType w:val="hybridMultilevel"/>
    <w:tmpl w:val="3E3A920C"/>
    <w:lvl w:ilvl="0" w:tplc="94E81BE2">
      <w:start w:val="1"/>
      <w:numFmt w:val="bullet"/>
      <w:lvlText w:val=""/>
      <w:lvlJc w:val="left"/>
      <w:pPr>
        <w:tabs>
          <w:tab w:val="num" w:pos="814"/>
        </w:tabs>
        <w:ind w:left="814" w:hanging="360"/>
      </w:pPr>
      <w:rPr>
        <w:rFonts w:ascii="Symbol" w:hAnsi="Symbol" w:hint="default"/>
        <w:sz w:val="20"/>
        <w:szCs w:val="20"/>
      </w:rPr>
    </w:lvl>
    <w:lvl w:ilvl="1" w:tplc="04190003" w:tentative="1">
      <w:start w:val="1"/>
      <w:numFmt w:val="bullet"/>
      <w:lvlText w:val="o"/>
      <w:lvlJc w:val="left"/>
      <w:pPr>
        <w:tabs>
          <w:tab w:val="num" w:pos="814"/>
        </w:tabs>
        <w:ind w:left="814" w:hanging="360"/>
      </w:pPr>
      <w:rPr>
        <w:rFonts w:ascii="Courier New" w:hAnsi="Courier New" w:cs="Courier New" w:hint="default"/>
      </w:rPr>
    </w:lvl>
    <w:lvl w:ilvl="2" w:tplc="04190005" w:tentative="1">
      <w:start w:val="1"/>
      <w:numFmt w:val="bullet"/>
      <w:lvlText w:val=""/>
      <w:lvlJc w:val="left"/>
      <w:pPr>
        <w:tabs>
          <w:tab w:val="num" w:pos="1534"/>
        </w:tabs>
        <w:ind w:left="1534" w:hanging="360"/>
      </w:pPr>
      <w:rPr>
        <w:rFonts w:ascii="Wingdings" w:hAnsi="Wingdings" w:hint="default"/>
      </w:rPr>
    </w:lvl>
    <w:lvl w:ilvl="3" w:tplc="04190001" w:tentative="1">
      <w:start w:val="1"/>
      <w:numFmt w:val="bullet"/>
      <w:lvlText w:val=""/>
      <w:lvlJc w:val="left"/>
      <w:pPr>
        <w:tabs>
          <w:tab w:val="num" w:pos="2254"/>
        </w:tabs>
        <w:ind w:left="2254" w:hanging="360"/>
      </w:pPr>
      <w:rPr>
        <w:rFonts w:ascii="Symbol" w:hAnsi="Symbol" w:hint="default"/>
      </w:rPr>
    </w:lvl>
    <w:lvl w:ilvl="4" w:tplc="04190003" w:tentative="1">
      <w:start w:val="1"/>
      <w:numFmt w:val="bullet"/>
      <w:lvlText w:val="o"/>
      <w:lvlJc w:val="left"/>
      <w:pPr>
        <w:tabs>
          <w:tab w:val="num" w:pos="2974"/>
        </w:tabs>
        <w:ind w:left="2974" w:hanging="360"/>
      </w:pPr>
      <w:rPr>
        <w:rFonts w:ascii="Courier New" w:hAnsi="Courier New" w:cs="Courier New" w:hint="default"/>
      </w:rPr>
    </w:lvl>
    <w:lvl w:ilvl="5" w:tplc="04190005" w:tentative="1">
      <w:start w:val="1"/>
      <w:numFmt w:val="bullet"/>
      <w:lvlText w:val=""/>
      <w:lvlJc w:val="left"/>
      <w:pPr>
        <w:tabs>
          <w:tab w:val="num" w:pos="3694"/>
        </w:tabs>
        <w:ind w:left="3694" w:hanging="360"/>
      </w:pPr>
      <w:rPr>
        <w:rFonts w:ascii="Wingdings" w:hAnsi="Wingdings" w:hint="default"/>
      </w:rPr>
    </w:lvl>
    <w:lvl w:ilvl="6" w:tplc="04190001" w:tentative="1">
      <w:start w:val="1"/>
      <w:numFmt w:val="bullet"/>
      <w:lvlText w:val=""/>
      <w:lvlJc w:val="left"/>
      <w:pPr>
        <w:tabs>
          <w:tab w:val="num" w:pos="4414"/>
        </w:tabs>
        <w:ind w:left="4414" w:hanging="360"/>
      </w:pPr>
      <w:rPr>
        <w:rFonts w:ascii="Symbol" w:hAnsi="Symbol" w:hint="default"/>
      </w:rPr>
    </w:lvl>
    <w:lvl w:ilvl="7" w:tplc="04190003" w:tentative="1">
      <w:start w:val="1"/>
      <w:numFmt w:val="bullet"/>
      <w:lvlText w:val="o"/>
      <w:lvlJc w:val="left"/>
      <w:pPr>
        <w:tabs>
          <w:tab w:val="num" w:pos="5134"/>
        </w:tabs>
        <w:ind w:left="5134" w:hanging="360"/>
      </w:pPr>
      <w:rPr>
        <w:rFonts w:ascii="Courier New" w:hAnsi="Courier New" w:cs="Courier New" w:hint="default"/>
      </w:rPr>
    </w:lvl>
    <w:lvl w:ilvl="8" w:tplc="04190005" w:tentative="1">
      <w:start w:val="1"/>
      <w:numFmt w:val="bullet"/>
      <w:lvlText w:val=""/>
      <w:lvlJc w:val="left"/>
      <w:pPr>
        <w:tabs>
          <w:tab w:val="num" w:pos="5854"/>
        </w:tabs>
        <w:ind w:left="5854" w:hanging="360"/>
      </w:pPr>
      <w:rPr>
        <w:rFonts w:ascii="Wingdings" w:hAnsi="Wingdings" w:hint="default"/>
      </w:rPr>
    </w:lvl>
  </w:abstractNum>
  <w:abstractNum w:abstractNumId="8">
    <w:nsid w:val="11132B55"/>
    <w:multiLevelType w:val="multilevel"/>
    <w:tmpl w:val="F7285AD8"/>
    <w:lvl w:ilvl="0">
      <w:start w:val="1"/>
      <w:numFmt w:val="decimal"/>
      <w:lvlText w:val="%1."/>
      <w:lvlJc w:val="left"/>
      <w:pPr>
        <w:tabs>
          <w:tab w:val="num" w:pos="900"/>
        </w:tabs>
        <w:ind w:left="900" w:hanging="360"/>
      </w:pPr>
    </w:lvl>
    <w:lvl w:ilvl="1">
      <w:start w:val="1"/>
      <w:numFmt w:val="decimal"/>
      <w:lvlText w:val="%1.%2."/>
      <w:lvlJc w:val="left"/>
      <w:pPr>
        <w:tabs>
          <w:tab w:val="num" w:pos="1028"/>
        </w:tabs>
        <w:ind w:left="740" w:hanging="432"/>
      </w:pPr>
    </w:lvl>
    <w:lvl w:ilvl="2">
      <w:start w:val="1"/>
      <w:numFmt w:val="decimal"/>
      <w:lvlText w:val="%1.%2.%3."/>
      <w:lvlJc w:val="left"/>
      <w:pPr>
        <w:tabs>
          <w:tab w:val="num" w:pos="2340"/>
        </w:tabs>
        <w:ind w:left="1764" w:hanging="504"/>
      </w:pPr>
      <w:rPr>
        <w:i/>
      </w:rPr>
    </w:lvl>
    <w:lvl w:ilvl="3">
      <w:start w:val="1"/>
      <w:numFmt w:val="decimal"/>
      <w:lvlText w:val="%1.%2.%3.%4."/>
      <w:lvlJc w:val="left"/>
      <w:pPr>
        <w:tabs>
          <w:tab w:val="num" w:pos="3060"/>
        </w:tabs>
        <w:ind w:left="2268" w:hanging="648"/>
      </w:pPr>
    </w:lvl>
    <w:lvl w:ilvl="4">
      <w:start w:val="1"/>
      <w:numFmt w:val="decimal"/>
      <w:lvlText w:val="%1.%2.%3.%4.%5."/>
      <w:lvlJc w:val="left"/>
      <w:pPr>
        <w:tabs>
          <w:tab w:val="num" w:pos="3780"/>
        </w:tabs>
        <w:ind w:left="2772" w:hanging="792"/>
      </w:pPr>
    </w:lvl>
    <w:lvl w:ilvl="5">
      <w:start w:val="1"/>
      <w:numFmt w:val="decimal"/>
      <w:lvlText w:val="%1.%2.%3.%4.%5.%6."/>
      <w:lvlJc w:val="left"/>
      <w:pPr>
        <w:tabs>
          <w:tab w:val="num" w:pos="4500"/>
        </w:tabs>
        <w:ind w:left="3276" w:hanging="936"/>
      </w:pPr>
    </w:lvl>
    <w:lvl w:ilvl="6">
      <w:start w:val="1"/>
      <w:numFmt w:val="decimal"/>
      <w:lvlText w:val="%1.%2.%3.%4.%5.%6.%7."/>
      <w:lvlJc w:val="left"/>
      <w:pPr>
        <w:tabs>
          <w:tab w:val="num" w:pos="5220"/>
        </w:tabs>
        <w:ind w:left="3780" w:hanging="1080"/>
      </w:pPr>
    </w:lvl>
    <w:lvl w:ilvl="7">
      <w:start w:val="1"/>
      <w:numFmt w:val="decimal"/>
      <w:lvlText w:val="%1.%2.%3.%4.%5.%6.%7.%8."/>
      <w:lvlJc w:val="left"/>
      <w:pPr>
        <w:tabs>
          <w:tab w:val="num" w:pos="5940"/>
        </w:tabs>
        <w:ind w:left="4284" w:hanging="1224"/>
      </w:pPr>
    </w:lvl>
    <w:lvl w:ilvl="8">
      <w:start w:val="1"/>
      <w:numFmt w:val="decimal"/>
      <w:lvlText w:val="%1.%2.%3.%4.%5.%6.%7.%8.%9."/>
      <w:lvlJc w:val="left"/>
      <w:pPr>
        <w:tabs>
          <w:tab w:val="num" w:pos="6660"/>
        </w:tabs>
        <w:ind w:left="4860" w:hanging="1440"/>
      </w:pPr>
    </w:lvl>
  </w:abstractNum>
  <w:abstractNum w:abstractNumId="9">
    <w:nsid w:val="114C4736"/>
    <w:multiLevelType w:val="hybridMultilevel"/>
    <w:tmpl w:val="6528220A"/>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0">
    <w:nsid w:val="12EA6162"/>
    <w:multiLevelType w:val="hybridMultilevel"/>
    <w:tmpl w:val="954E3DDC"/>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1">
    <w:nsid w:val="13F55FF5"/>
    <w:multiLevelType w:val="hybridMultilevel"/>
    <w:tmpl w:val="0A549F68"/>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2">
    <w:nsid w:val="1B3745DA"/>
    <w:multiLevelType w:val="multilevel"/>
    <w:tmpl w:val="04190021"/>
    <w:lvl w:ilvl="0">
      <w:start w:val="1"/>
      <w:numFmt w:val="bullet"/>
      <w:lvlText w:val=""/>
      <w:lvlJc w:val="left"/>
      <w:pPr>
        <w:tabs>
          <w:tab w:val="num" w:pos="360"/>
        </w:tabs>
        <w:ind w:left="360" w:hanging="360"/>
      </w:pPr>
      <w:rPr>
        <w:rFonts w:ascii="Wingdings" w:hAnsi="Wingdings" w:hint="default"/>
      </w:rPr>
    </w:lvl>
    <w:lvl w:ilvl="1">
      <w:start w:val="1"/>
      <w:numFmt w:val="bullet"/>
      <w:lvlText w:val=""/>
      <w:lvlJc w:val="left"/>
      <w:pPr>
        <w:tabs>
          <w:tab w:val="num" w:pos="720"/>
        </w:tabs>
        <w:ind w:left="720" w:hanging="360"/>
      </w:pPr>
      <w:rPr>
        <w:rFonts w:ascii="Wingdings" w:hAnsi="Wingdings" w:hint="default"/>
      </w:rPr>
    </w:lvl>
    <w:lvl w:ilvl="2">
      <w:start w:val="1"/>
      <w:numFmt w:val="bullet"/>
      <w:lvlText w:val=""/>
      <w:lvlJc w:val="left"/>
      <w:pPr>
        <w:tabs>
          <w:tab w:val="num" w:pos="1080"/>
        </w:tabs>
        <w:ind w:left="1080" w:hanging="360"/>
      </w:pPr>
      <w:rPr>
        <w:rFonts w:ascii="Wingdings" w:hAnsi="Wingdings" w:hint="default"/>
      </w:rPr>
    </w:lvl>
    <w:lvl w:ilvl="3">
      <w:start w:val="1"/>
      <w:numFmt w:val="bullet"/>
      <w:lvlText w:val=""/>
      <w:lvlJc w:val="left"/>
      <w:pPr>
        <w:tabs>
          <w:tab w:val="num" w:pos="1440"/>
        </w:tabs>
        <w:ind w:left="1440" w:hanging="360"/>
      </w:pPr>
      <w:rPr>
        <w:rFonts w:ascii="Symbol" w:hAnsi="Symbol" w:hint="default"/>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13">
    <w:nsid w:val="1F2058D6"/>
    <w:multiLevelType w:val="hybridMultilevel"/>
    <w:tmpl w:val="8FE25AD2"/>
    <w:lvl w:ilvl="0" w:tplc="94E81BE2">
      <w:start w:val="1"/>
      <w:numFmt w:val="bullet"/>
      <w:lvlText w:val=""/>
      <w:lvlJc w:val="left"/>
      <w:pPr>
        <w:tabs>
          <w:tab w:val="num" w:pos="731"/>
        </w:tabs>
        <w:ind w:left="731" w:hanging="360"/>
      </w:pPr>
      <w:rPr>
        <w:rFonts w:ascii="Symbol" w:hAnsi="Symbol" w:hint="default"/>
        <w:sz w:val="20"/>
        <w:szCs w:val="20"/>
      </w:rPr>
    </w:lvl>
    <w:lvl w:ilvl="1" w:tplc="04190003" w:tentative="1">
      <w:start w:val="1"/>
      <w:numFmt w:val="bullet"/>
      <w:lvlText w:val="o"/>
      <w:lvlJc w:val="left"/>
      <w:pPr>
        <w:tabs>
          <w:tab w:val="num" w:pos="1451"/>
        </w:tabs>
        <w:ind w:left="1451" w:hanging="360"/>
      </w:pPr>
      <w:rPr>
        <w:rFonts w:ascii="Courier New" w:hAnsi="Courier New" w:cs="Courier New" w:hint="default"/>
      </w:rPr>
    </w:lvl>
    <w:lvl w:ilvl="2" w:tplc="04190005" w:tentative="1">
      <w:start w:val="1"/>
      <w:numFmt w:val="bullet"/>
      <w:lvlText w:val=""/>
      <w:lvlJc w:val="left"/>
      <w:pPr>
        <w:tabs>
          <w:tab w:val="num" w:pos="2171"/>
        </w:tabs>
        <w:ind w:left="2171" w:hanging="360"/>
      </w:pPr>
      <w:rPr>
        <w:rFonts w:ascii="Wingdings" w:hAnsi="Wingdings" w:hint="default"/>
      </w:rPr>
    </w:lvl>
    <w:lvl w:ilvl="3" w:tplc="04190001" w:tentative="1">
      <w:start w:val="1"/>
      <w:numFmt w:val="bullet"/>
      <w:lvlText w:val=""/>
      <w:lvlJc w:val="left"/>
      <w:pPr>
        <w:tabs>
          <w:tab w:val="num" w:pos="2891"/>
        </w:tabs>
        <w:ind w:left="2891" w:hanging="360"/>
      </w:pPr>
      <w:rPr>
        <w:rFonts w:ascii="Symbol" w:hAnsi="Symbol" w:hint="default"/>
      </w:rPr>
    </w:lvl>
    <w:lvl w:ilvl="4" w:tplc="04190003" w:tentative="1">
      <w:start w:val="1"/>
      <w:numFmt w:val="bullet"/>
      <w:lvlText w:val="o"/>
      <w:lvlJc w:val="left"/>
      <w:pPr>
        <w:tabs>
          <w:tab w:val="num" w:pos="3611"/>
        </w:tabs>
        <w:ind w:left="3611" w:hanging="360"/>
      </w:pPr>
      <w:rPr>
        <w:rFonts w:ascii="Courier New" w:hAnsi="Courier New" w:cs="Courier New" w:hint="default"/>
      </w:rPr>
    </w:lvl>
    <w:lvl w:ilvl="5" w:tplc="04190005" w:tentative="1">
      <w:start w:val="1"/>
      <w:numFmt w:val="bullet"/>
      <w:lvlText w:val=""/>
      <w:lvlJc w:val="left"/>
      <w:pPr>
        <w:tabs>
          <w:tab w:val="num" w:pos="4331"/>
        </w:tabs>
        <w:ind w:left="4331" w:hanging="360"/>
      </w:pPr>
      <w:rPr>
        <w:rFonts w:ascii="Wingdings" w:hAnsi="Wingdings" w:hint="default"/>
      </w:rPr>
    </w:lvl>
    <w:lvl w:ilvl="6" w:tplc="04190001" w:tentative="1">
      <w:start w:val="1"/>
      <w:numFmt w:val="bullet"/>
      <w:lvlText w:val=""/>
      <w:lvlJc w:val="left"/>
      <w:pPr>
        <w:tabs>
          <w:tab w:val="num" w:pos="5051"/>
        </w:tabs>
        <w:ind w:left="5051" w:hanging="360"/>
      </w:pPr>
      <w:rPr>
        <w:rFonts w:ascii="Symbol" w:hAnsi="Symbol" w:hint="default"/>
      </w:rPr>
    </w:lvl>
    <w:lvl w:ilvl="7" w:tplc="04190003" w:tentative="1">
      <w:start w:val="1"/>
      <w:numFmt w:val="bullet"/>
      <w:lvlText w:val="o"/>
      <w:lvlJc w:val="left"/>
      <w:pPr>
        <w:tabs>
          <w:tab w:val="num" w:pos="5771"/>
        </w:tabs>
        <w:ind w:left="5771" w:hanging="360"/>
      </w:pPr>
      <w:rPr>
        <w:rFonts w:ascii="Courier New" w:hAnsi="Courier New" w:cs="Courier New" w:hint="default"/>
      </w:rPr>
    </w:lvl>
    <w:lvl w:ilvl="8" w:tplc="04190005" w:tentative="1">
      <w:start w:val="1"/>
      <w:numFmt w:val="bullet"/>
      <w:lvlText w:val=""/>
      <w:lvlJc w:val="left"/>
      <w:pPr>
        <w:tabs>
          <w:tab w:val="num" w:pos="6491"/>
        </w:tabs>
        <w:ind w:left="6491" w:hanging="360"/>
      </w:pPr>
      <w:rPr>
        <w:rFonts w:ascii="Wingdings" w:hAnsi="Wingdings" w:hint="default"/>
      </w:rPr>
    </w:lvl>
  </w:abstractNum>
  <w:abstractNum w:abstractNumId="14">
    <w:nsid w:val="228A2FCF"/>
    <w:multiLevelType w:val="multilevel"/>
    <w:tmpl w:val="1D1AB1E0"/>
    <w:lvl w:ilvl="0">
      <w:start w:val="1"/>
      <w:numFmt w:val="decimal"/>
      <w:lvlText w:val="%1."/>
      <w:lvlJc w:val="left"/>
      <w:pPr>
        <w:ind w:left="1080" w:hanging="360"/>
      </w:pPr>
      <w:rPr>
        <w:rFonts w:ascii="Times New Roman" w:hAnsi="Times New Roman" w:cs="Times New Roman" w:hint="default"/>
        <w:b/>
        <w:sz w:val="25"/>
      </w:rPr>
    </w:lvl>
    <w:lvl w:ilvl="1">
      <w:start w:val="1"/>
      <w:numFmt w:val="decimal"/>
      <w:isLgl/>
      <w:lvlText w:val="%1.%2."/>
      <w:lvlJc w:val="left"/>
      <w:pPr>
        <w:ind w:left="1637" w:hanging="360"/>
      </w:pPr>
      <w:rPr>
        <w:rFonts w:ascii="Times New Roman" w:hAnsi="Times New Roman" w:cs="Times New Roman" w:hint="default"/>
        <w:sz w:val="24"/>
        <w:szCs w:val="24"/>
      </w:rPr>
    </w:lvl>
    <w:lvl w:ilvl="2">
      <w:start w:val="1"/>
      <w:numFmt w:val="decimal"/>
      <w:isLgl/>
      <w:lvlText w:val="%1.%2.%3."/>
      <w:lvlJc w:val="left"/>
      <w:pPr>
        <w:ind w:left="2832" w:hanging="720"/>
      </w:pPr>
      <w:rPr>
        <w:rFonts w:hint="default"/>
      </w:rPr>
    </w:lvl>
    <w:lvl w:ilvl="3">
      <w:start w:val="1"/>
      <w:numFmt w:val="decimal"/>
      <w:isLgl/>
      <w:lvlText w:val="%1.%2.%3.%4."/>
      <w:lvlJc w:val="left"/>
      <w:pPr>
        <w:ind w:left="3528" w:hanging="720"/>
      </w:pPr>
      <w:rPr>
        <w:rFonts w:hint="default"/>
      </w:rPr>
    </w:lvl>
    <w:lvl w:ilvl="4">
      <w:start w:val="1"/>
      <w:numFmt w:val="decimal"/>
      <w:isLgl/>
      <w:lvlText w:val="%1.%2.%3.%4.%5."/>
      <w:lvlJc w:val="left"/>
      <w:pPr>
        <w:ind w:left="4584" w:hanging="1080"/>
      </w:pPr>
      <w:rPr>
        <w:rFonts w:hint="default"/>
      </w:rPr>
    </w:lvl>
    <w:lvl w:ilvl="5">
      <w:start w:val="1"/>
      <w:numFmt w:val="decimal"/>
      <w:isLgl/>
      <w:lvlText w:val="%1.%2.%3.%4.%5.%6."/>
      <w:lvlJc w:val="left"/>
      <w:pPr>
        <w:ind w:left="5280" w:hanging="1080"/>
      </w:pPr>
      <w:rPr>
        <w:rFonts w:hint="default"/>
      </w:rPr>
    </w:lvl>
    <w:lvl w:ilvl="6">
      <w:start w:val="1"/>
      <w:numFmt w:val="decimal"/>
      <w:isLgl/>
      <w:lvlText w:val="%1.%2.%3.%4.%5.%6.%7."/>
      <w:lvlJc w:val="left"/>
      <w:pPr>
        <w:ind w:left="6336" w:hanging="1440"/>
      </w:pPr>
      <w:rPr>
        <w:rFonts w:hint="default"/>
      </w:rPr>
    </w:lvl>
    <w:lvl w:ilvl="7">
      <w:start w:val="1"/>
      <w:numFmt w:val="decimal"/>
      <w:isLgl/>
      <w:lvlText w:val="%1.%2.%3.%4.%5.%6.%7.%8."/>
      <w:lvlJc w:val="left"/>
      <w:pPr>
        <w:ind w:left="7032" w:hanging="1440"/>
      </w:pPr>
      <w:rPr>
        <w:rFonts w:hint="default"/>
      </w:rPr>
    </w:lvl>
    <w:lvl w:ilvl="8">
      <w:start w:val="1"/>
      <w:numFmt w:val="decimal"/>
      <w:isLgl/>
      <w:lvlText w:val="%1.%2.%3.%4.%5.%6.%7.%8.%9."/>
      <w:lvlJc w:val="left"/>
      <w:pPr>
        <w:ind w:left="8088" w:hanging="1800"/>
      </w:pPr>
      <w:rPr>
        <w:rFonts w:hint="default"/>
      </w:rPr>
    </w:lvl>
  </w:abstractNum>
  <w:abstractNum w:abstractNumId="15">
    <w:nsid w:val="23F705B6"/>
    <w:multiLevelType w:val="hybridMultilevel"/>
    <w:tmpl w:val="6B80707A"/>
    <w:lvl w:ilvl="0" w:tplc="94E81BE2">
      <w:start w:val="1"/>
      <w:numFmt w:val="bullet"/>
      <w:lvlText w:val=""/>
      <w:lvlJc w:val="left"/>
      <w:pPr>
        <w:tabs>
          <w:tab w:val="num" w:pos="1440"/>
        </w:tabs>
        <w:ind w:left="1440" w:hanging="360"/>
      </w:pPr>
      <w:rPr>
        <w:rFonts w:ascii="Symbol" w:hAnsi="Symbol" w:hint="default"/>
        <w:sz w:val="20"/>
        <w:szCs w:val="20"/>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6">
    <w:nsid w:val="2749607A"/>
    <w:multiLevelType w:val="hybridMultilevel"/>
    <w:tmpl w:val="09AA29CA"/>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7">
    <w:nsid w:val="27B16EC9"/>
    <w:multiLevelType w:val="hybridMultilevel"/>
    <w:tmpl w:val="CE24BD18"/>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8">
    <w:nsid w:val="2C2666FF"/>
    <w:multiLevelType w:val="multilevel"/>
    <w:tmpl w:val="0419001F"/>
    <w:lvl w:ilvl="0">
      <w:start w:val="1"/>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lvlText w:val="%1.%2.%3."/>
      <w:lvlJc w:val="left"/>
      <w:pPr>
        <w:tabs>
          <w:tab w:val="num" w:pos="1800"/>
        </w:tabs>
        <w:ind w:left="1224" w:hanging="504"/>
      </w:pPr>
    </w:lvl>
    <w:lvl w:ilvl="3">
      <w:start w:val="1"/>
      <w:numFmt w:val="decimal"/>
      <w:lvlText w:val="%1.%2.%3.%4."/>
      <w:lvlJc w:val="left"/>
      <w:pPr>
        <w:tabs>
          <w:tab w:val="num" w:pos="2520"/>
        </w:tabs>
        <w:ind w:left="1728" w:hanging="648"/>
      </w:pPr>
    </w:lvl>
    <w:lvl w:ilvl="4">
      <w:start w:val="1"/>
      <w:numFmt w:val="decimal"/>
      <w:lvlText w:val="%1.%2.%3.%4.%5."/>
      <w:lvlJc w:val="left"/>
      <w:pPr>
        <w:tabs>
          <w:tab w:val="num" w:pos="3240"/>
        </w:tabs>
        <w:ind w:left="2232" w:hanging="792"/>
      </w:pPr>
    </w:lvl>
    <w:lvl w:ilvl="5">
      <w:start w:val="1"/>
      <w:numFmt w:val="decimal"/>
      <w:lvlText w:val="%1.%2.%3.%4.%5.%6."/>
      <w:lvlJc w:val="left"/>
      <w:pPr>
        <w:tabs>
          <w:tab w:val="num" w:pos="3960"/>
        </w:tabs>
        <w:ind w:left="2736" w:hanging="936"/>
      </w:pPr>
    </w:lvl>
    <w:lvl w:ilvl="6">
      <w:start w:val="1"/>
      <w:numFmt w:val="decimal"/>
      <w:lvlText w:val="%1.%2.%3.%4.%5.%6.%7."/>
      <w:lvlJc w:val="left"/>
      <w:pPr>
        <w:tabs>
          <w:tab w:val="num" w:pos="4680"/>
        </w:tabs>
        <w:ind w:left="3240" w:hanging="1080"/>
      </w:pPr>
    </w:lvl>
    <w:lvl w:ilvl="7">
      <w:start w:val="1"/>
      <w:numFmt w:val="decimal"/>
      <w:lvlText w:val="%1.%2.%3.%4.%5.%6.%7.%8."/>
      <w:lvlJc w:val="left"/>
      <w:pPr>
        <w:tabs>
          <w:tab w:val="num" w:pos="5400"/>
        </w:tabs>
        <w:ind w:left="3744" w:hanging="1224"/>
      </w:pPr>
    </w:lvl>
    <w:lvl w:ilvl="8">
      <w:start w:val="1"/>
      <w:numFmt w:val="decimal"/>
      <w:lvlText w:val="%1.%2.%3.%4.%5.%6.%7.%8.%9."/>
      <w:lvlJc w:val="left"/>
      <w:pPr>
        <w:tabs>
          <w:tab w:val="num" w:pos="6120"/>
        </w:tabs>
        <w:ind w:left="4320" w:hanging="1440"/>
      </w:pPr>
    </w:lvl>
  </w:abstractNum>
  <w:abstractNum w:abstractNumId="19">
    <w:nsid w:val="2C5D1467"/>
    <w:multiLevelType w:val="hybridMultilevel"/>
    <w:tmpl w:val="D9A41A9E"/>
    <w:lvl w:ilvl="0" w:tplc="04190001">
      <w:start w:val="1"/>
      <w:numFmt w:val="bullet"/>
      <w:lvlText w:val=""/>
      <w:lvlJc w:val="left"/>
      <w:pPr>
        <w:tabs>
          <w:tab w:val="num" w:pos="1800"/>
        </w:tabs>
        <w:ind w:left="1800" w:hanging="360"/>
      </w:pPr>
      <w:rPr>
        <w:rFonts w:ascii="Symbol" w:hAnsi="Symbol" w:hint="default"/>
      </w:rPr>
    </w:lvl>
    <w:lvl w:ilvl="1" w:tplc="04190003" w:tentative="1">
      <w:start w:val="1"/>
      <w:numFmt w:val="bullet"/>
      <w:lvlText w:val="o"/>
      <w:lvlJc w:val="left"/>
      <w:pPr>
        <w:tabs>
          <w:tab w:val="num" w:pos="2520"/>
        </w:tabs>
        <w:ind w:left="2520" w:hanging="360"/>
      </w:pPr>
      <w:rPr>
        <w:rFonts w:ascii="Courier New" w:hAnsi="Courier New" w:cs="Courier New" w:hint="default"/>
      </w:rPr>
    </w:lvl>
    <w:lvl w:ilvl="2" w:tplc="04190005" w:tentative="1">
      <w:start w:val="1"/>
      <w:numFmt w:val="bullet"/>
      <w:lvlText w:val=""/>
      <w:lvlJc w:val="left"/>
      <w:pPr>
        <w:tabs>
          <w:tab w:val="num" w:pos="3240"/>
        </w:tabs>
        <w:ind w:left="3240" w:hanging="360"/>
      </w:pPr>
      <w:rPr>
        <w:rFonts w:ascii="Wingdings" w:hAnsi="Wingdings" w:hint="default"/>
      </w:rPr>
    </w:lvl>
    <w:lvl w:ilvl="3" w:tplc="04190001" w:tentative="1">
      <w:start w:val="1"/>
      <w:numFmt w:val="bullet"/>
      <w:lvlText w:val=""/>
      <w:lvlJc w:val="left"/>
      <w:pPr>
        <w:tabs>
          <w:tab w:val="num" w:pos="3960"/>
        </w:tabs>
        <w:ind w:left="3960" w:hanging="360"/>
      </w:pPr>
      <w:rPr>
        <w:rFonts w:ascii="Symbol" w:hAnsi="Symbol" w:hint="default"/>
      </w:rPr>
    </w:lvl>
    <w:lvl w:ilvl="4" w:tplc="04190003" w:tentative="1">
      <w:start w:val="1"/>
      <w:numFmt w:val="bullet"/>
      <w:lvlText w:val="o"/>
      <w:lvlJc w:val="left"/>
      <w:pPr>
        <w:tabs>
          <w:tab w:val="num" w:pos="4680"/>
        </w:tabs>
        <w:ind w:left="4680" w:hanging="360"/>
      </w:pPr>
      <w:rPr>
        <w:rFonts w:ascii="Courier New" w:hAnsi="Courier New" w:cs="Courier New" w:hint="default"/>
      </w:rPr>
    </w:lvl>
    <w:lvl w:ilvl="5" w:tplc="04190005" w:tentative="1">
      <w:start w:val="1"/>
      <w:numFmt w:val="bullet"/>
      <w:lvlText w:val=""/>
      <w:lvlJc w:val="left"/>
      <w:pPr>
        <w:tabs>
          <w:tab w:val="num" w:pos="5400"/>
        </w:tabs>
        <w:ind w:left="5400" w:hanging="360"/>
      </w:pPr>
      <w:rPr>
        <w:rFonts w:ascii="Wingdings" w:hAnsi="Wingdings" w:hint="default"/>
      </w:rPr>
    </w:lvl>
    <w:lvl w:ilvl="6" w:tplc="04190001" w:tentative="1">
      <w:start w:val="1"/>
      <w:numFmt w:val="bullet"/>
      <w:lvlText w:val=""/>
      <w:lvlJc w:val="left"/>
      <w:pPr>
        <w:tabs>
          <w:tab w:val="num" w:pos="6120"/>
        </w:tabs>
        <w:ind w:left="6120" w:hanging="360"/>
      </w:pPr>
      <w:rPr>
        <w:rFonts w:ascii="Symbol" w:hAnsi="Symbol" w:hint="default"/>
      </w:rPr>
    </w:lvl>
    <w:lvl w:ilvl="7" w:tplc="04190003" w:tentative="1">
      <w:start w:val="1"/>
      <w:numFmt w:val="bullet"/>
      <w:lvlText w:val="o"/>
      <w:lvlJc w:val="left"/>
      <w:pPr>
        <w:tabs>
          <w:tab w:val="num" w:pos="6840"/>
        </w:tabs>
        <w:ind w:left="6840" w:hanging="360"/>
      </w:pPr>
      <w:rPr>
        <w:rFonts w:ascii="Courier New" w:hAnsi="Courier New" w:cs="Courier New" w:hint="default"/>
      </w:rPr>
    </w:lvl>
    <w:lvl w:ilvl="8" w:tplc="04190005" w:tentative="1">
      <w:start w:val="1"/>
      <w:numFmt w:val="bullet"/>
      <w:lvlText w:val=""/>
      <w:lvlJc w:val="left"/>
      <w:pPr>
        <w:tabs>
          <w:tab w:val="num" w:pos="7560"/>
        </w:tabs>
        <w:ind w:left="7560" w:hanging="360"/>
      </w:pPr>
      <w:rPr>
        <w:rFonts w:ascii="Wingdings" w:hAnsi="Wingdings" w:hint="default"/>
      </w:rPr>
    </w:lvl>
  </w:abstractNum>
  <w:abstractNum w:abstractNumId="20">
    <w:nsid w:val="2E536CF8"/>
    <w:multiLevelType w:val="hybridMultilevel"/>
    <w:tmpl w:val="58AEA0A8"/>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1">
    <w:nsid w:val="30B12FBE"/>
    <w:multiLevelType w:val="hybridMultilevel"/>
    <w:tmpl w:val="A734019A"/>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2">
    <w:nsid w:val="331C0516"/>
    <w:multiLevelType w:val="multilevel"/>
    <w:tmpl w:val="0419001F"/>
    <w:lvl w:ilvl="0">
      <w:start w:val="1"/>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lvlText w:val="%1.%2.%3."/>
      <w:lvlJc w:val="left"/>
      <w:pPr>
        <w:tabs>
          <w:tab w:val="num" w:pos="1800"/>
        </w:tabs>
        <w:ind w:left="1224" w:hanging="504"/>
      </w:pPr>
    </w:lvl>
    <w:lvl w:ilvl="3">
      <w:start w:val="1"/>
      <w:numFmt w:val="decimal"/>
      <w:lvlText w:val="%1.%2.%3.%4."/>
      <w:lvlJc w:val="left"/>
      <w:pPr>
        <w:tabs>
          <w:tab w:val="num" w:pos="2520"/>
        </w:tabs>
        <w:ind w:left="1728" w:hanging="648"/>
      </w:pPr>
    </w:lvl>
    <w:lvl w:ilvl="4">
      <w:start w:val="1"/>
      <w:numFmt w:val="decimal"/>
      <w:lvlText w:val="%1.%2.%3.%4.%5."/>
      <w:lvlJc w:val="left"/>
      <w:pPr>
        <w:tabs>
          <w:tab w:val="num" w:pos="3240"/>
        </w:tabs>
        <w:ind w:left="2232" w:hanging="792"/>
      </w:pPr>
    </w:lvl>
    <w:lvl w:ilvl="5">
      <w:start w:val="1"/>
      <w:numFmt w:val="decimal"/>
      <w:lvlText w:val="%1.%2.%3.%4.%5.%6."/>
      <w:lvlJc w:val="left"/>
      <w:pPr>
        <w:tabs>
          <w:tab w:val="num" w:pos="3960"/>
        </w:tabs>
        <w:ind w:left="2736" w:hanging="936"/>
      </w:pPr>
    </w:lvl>
    <w:lvl w:ilvl="6">
      <w:start w:val="1"/>
      <w:numFmt w:val="decimal"/>
      <w:lvlText w:val="%1.%2.%3.%4.%5.%6.%7."/>
      <w:lvlJc w:val="left"/>
      <w:pPr>
        <w:tabs>
          <w:tab w:val="num" w:pos="4680"/>
        </w:tabs>
        <w:ind w:left="3240" w:hanging="1080"/>
      </w:pPr>
    </w:lvl>
    <w:lvl w:ilvl="7">
      <w:start w:val="1"/>
      <w:numFmt w:val="decimal"/>
      <w:lvlText w:val="%1.%2.%3.%4.%5.%6.%7.%8."/>
      <w:lvlJc w:val="left"/>
      <w:pPr>
        <w:tabs>
          <w:tab w:val="num" w:pos="5400"/>
        </w:tabs>
        <w:ind w:left="3744" w:hanging="1224"/>
      </w:pPr>
    </w:lvl>
    <w:lvl w:ilvl="8">
      <w:start w:val="1"/>
      <w:numFmt w:val="decimal"/>
      <w:lvlText w:val="%1.%2.%3.%4.%5.%6.%7.%8.%9."/>
      <w:lvlJc w:val="left"/>
      <w:pPr>
        <w:tabs>
          <w:tab w:val="num" w:pos="6120"/>
        </w:tabs>
        <w:ind w:left="4320" w:hanging="1440"/>
      </w:pPr>
    </w:lvl>
  </w:abstractNum>
  <w:abstractNum w:abstractNumId="23">
    <w:nsid w:val="39966074"/>
    <w:multiLevelType w:val="hybridMultilevel"/>
    <w:tmpl w:val="83C461F4"/>
    <w:lvl w:ilvl="0" w:tplc="0419000F">
      <w:start w:val="1"/>
      <w:numFmt w:val="decimal"/>
      <w:lvlText w:val="%1."/>
      <w:lvlJc w:val="left"/>
      <w:pPr>
        <w:tabs>
          <w:tab w:val="num" w:pos="720"/>
        </w:tabs>
        <w:ind w:left="720" w:hanging="360"/>
      </w:pPr>
    </w:lvl>
    <w:lvl w:ilvl="1" w:tplc="94E81BE2">
      <w:start w:val="1"/>
      <w:numFmt w:val="bullet"/>
      <w:lvlText w:val=""/>
      <w:lvlJc w:val="left"/>
      <w:pPr>
        <w:tabs>
          <w:tab w:val="num" w:pos="1440"/>
        </w:tabs>
        <w:ind w:left="1440" w:hanging="360"/>
      </w:pPr>
      <w:rPr>
        <w:rFonts w:ascii="Symbol" w:hAnsi="Symbol" w:hint="default"/>
        <w:sz w:val="20"/>
        <w:szCs w:val="20"/>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4">
    <w:nsid w:val="3A300E3A"/>
    <w:multiLevelType w:val="hybridMultilevel"/>
    <w:tmpl w:val="803CF9B0"/>
    <w:lvl w:ilvl="0" w:tplc="04190001">
      <w:start w:val="1"/>
      <w:numFmt w:val="bullet"/>
      <w:lvlText w:val=""/>
      <w:lvlJc w:val="left"/>
      <w:pPr>
        <w:tabs>
          <w:tab w:val="num" w:pos="720"/>
        </w:tabs>
        <w:ind w:left="720" w:hanging="360"/>
      </w:pPr>
      <w:rPr>
        <w:rFonts w:ascii="Symbol" w:hAnsi="Symbol" w:hint="default"/>
      </w:rPr>
    </w:lvl>
    <w:lvl w:ilvl="1" w:tplc="5C1ADEFA">
      <w:numFmt w:val="bullet"/>
      <w:lvlText w:val=""/>
      <w:lvlJc w:val="left"/>
      <w:pPr>
        <w:tabs>
          <w:tab w:val="num" w:pos="1440"/>
        </w:tabs>
        <w:ind w:left="1440" w:hanging="360"/>
      </w:pPr>
      <w:rPr>
        <w:rFonts w:ascii="Wingdings 2" w:eastAsia="Times New Roman" w:hAnsi="Wingdings 2" w:cs="Times New Roman"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5">
    <w:nsid w:val="3BBD7667"/>
    <w:multiLevelType w:val="multilevel"/>
    <w:tmpl w:val="18A4BB7E"/>
    <w:lvl w:ilvl="0">
      <w:start w:val="2"/>
      <w:numFmt w:val="decimal"/>
      <w:lvlText w:val="%1."/>
      <w:lvlJc w:val="left"/>
      <w:pPr>
        <w:ind w:left="360" w:hanging="360"/>
      </w:pPr>
      <w:rPr>
        <w:rFonts w:hint="default"/>
      </w:rPr>
    </w:lvl>
    <w:lvl w:ilvl="1">
      <w:start w:val="4"/>
      <w:numFmt w:val="decimal"/>
      <w:lvlText w:val="%1.%2."/>
      <w:lvlJc w:val="left"/>
      <w:pPr>
        <w:ind w:left="1353" w:hanging="360"/>
      </w:pPr>
      <w:rPr>
        <w:rFonts w:hint="default"/>
      </w:rPr>
    </w:lvl>
    <w:lvl w:ilvl="2">
      <w:start w:val="1"/>
      <w:numFmt w:val="decimal"/>
      <w:lvlText w:val="%1.%2.%3."/>
      <w:lvlJc w:val="left"/>
      <w:pPr>
        <w:ind w:left="2706" w:hanging="720"/>
      </w:pPr>
      <w:rPr>
        <w:rFonts w:hint="default"/>
      </w:rPr>
    </w:lvl>
    <w:lvl w:ilvl="3">
      <w:start w:val="1"/>
      <w:numFmt w:val="decimal"/>
      <w:lvlText w:val="%1.%2.%3.%4."/>
      <w:lvlJc w:val="left"/>
      <w:pPr>
        <w:ind w:left="3699" w:hanging="720"/>
      </w:pPr>
      <w:rPr>
        <w:rFonts w:hint="default"/>
      </w:rPr>
    </w:lvl>
    <w:lvl w:ilvl="4">
      <w:start w:val="1"/>
      <w:numFmt w:val="decimal"/>
      <w:lvlText w:val="%1.%2.%3.%4.%5."/>
      <w:lvlJc w:val="left"/>
      <w:pPr>
        <w:ind w:left="5052" w:hanging="1080"/>
      </w:pPr>
      <w:rPr>
        <w:rFonts w:hint="default"/>
      </w:rPr>
    </w:lvl>
    <w:lvl w:ilvl="5">
      <w:start w:val="1"/>
      <w:numFmt w:val="decimal"/>
      <w:lvlText w:val="%1.%2.%3.%4.%5.%6."/>
      <w:lvlJc w:val="left"/>
      <w:pPr>
        <w:ind w:left="6045" w:hanging="1080"/>
      </w:pPr>
      <w:rPr>
        <w:rFonts w:hint="default"/>
      </w:rPr>
    </w:lvl>
    <w:lvl w:ilvl="6">
      <w:start w:val="1"/>
      <w:numFmt w:val="decimal"/>
      <w:lvlText w:val="%1.%2.%3.%4.%5.%6.%7."/>
      <w:lvlJc w:val="left"/>
      <w:pPr>
        <w:ind w:left="7398" w:hanging="1440"/>
      </w:pPr>
      <w:rPr>
        <w:rFonts w:hint="default"/>
      </w:rPr>
    </w:lvl>
    <w:lvl w:ilvl="7">
      <w:start w:val="1"/>
      <w:numFmt w:val="decimal"/>
      <w:lvlText w:val="%1.%2.%3.%4.%5.%6.%7.%8."/>
      <w:lvlJc w:val="left"/>
      <w:pPr>
        <w:ind w:left="8391" w:hanging="1440"/>
      </w:pPr>
      <w:rPr>
        <w:rFonts w:hint="default"/>
      </w:rPr>
    </w:lvl>
    <w:lvl w:ilvl="8">
      <w:start w:val="1"/>
      <w:numFmt w:val="decimal"/>
      <w:lvlText w:val="%1.%2.%3.%4.%5.%6.%7.%8.%9."/>
      <w:lvlJc w:val="left"/>
      <w:pPr>
        <w:ind w:left="9744" w:hanging="1800"/>
      </w:pPr>
      <w:rPr>
        <w:rFonts w:hint="default"/>
      </w:rPr>
    </w:lvl>
  </w:abstractNum>
  <w:abstractNum w:abstractNumId="26">
    <w:nsid w:val="3C6D575C"/>
    <w:multiLevelType w:val="hybridMultilevel"/>
    <w:tmpl w:val="44804DB4"/>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7">
    <w:nsid w:val="3F810350"/>
    <w:multiLevelType w:val="multilevel"/>
    <w:tmpl w:val="864A44C6"/>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8">
    <w:nsid w:val="401D4FBF"/>
    <w:multiLevelType w:val="singleLevel"/>
    <w:tmpl w:val="1DA2124C"/>
    <w:lvl w:ilvl="0">
      <w:start w:val="9"/>
      <w:numFmt w:val="decimal"/>
      <w:lvlText w:val="%1"/>
      <w:legacy w:legacy="1" w:legacySpace="0" w:legacyIndent="207"/>
      <w:lvlJc w:val="left"/>
      <w:rPr>
        <w:rFonts w:ascii="Arial" w:hAnsi="Arial" w:cs="Arial" w:hint="default"/>
      </w:rPr>
    </w:lvl>
  </w:abstractNum>
  <w:abstractNum w:abstractNumId="29">
    <w:nsid w:val="44E7046C"/>
    <w:multiLevelType w:val="hybridMultilevel"/>
    <w:tmpl w:val="CA164376"/>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0">
    <w:nsid w:val="44FE779A"/>
    <w:multiLevelType w:val="hybridMultilevel"/>
    <w:tmpl w:val="3C0ACB7A"/>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1">
    <w:nsid w:val="47223427"/>
    <w:multiLevelType w:val="hybridMultilevel"/>
    <w:tmpl w:val="FCD2AFAE"/>
    <w:lvl w:ilvl="0" w:tplc="94E81BE2">
      <w:start w:val="1"/>
      <w:numFmt w:val="bullet"/>
      <w:lvlText w:val=""/>
      <w:lvlJc w:val="left"/>
      <w:pPr>
        <w:tabs>
          <w:tab w:val="num" w:pos="360"/>
        </w:tabs>
        <w:ind w:left="360" w:hanging="360"/>
      </w:pPr>
      <w:rPr>
        <w:rFonts w:ascii="Symbol" w:hAnsi="Symbol" w:hint="default"/>
        <w:sz w:val="20"/>
        <w:szCs w:val="20"/>
      </w:rPr>
    </w:lvl>
    <w:lvl w:ilvl="1" w:tplc="04190003" w:tentative="1">
      <w:start w:val="1"/>
      <w:numFmt w:val="bullet"/>
      <w:lvlText w:val="o"/>
      <w:lvlJc w:val="left"/>
      <w:pPr>
        <w:tabs>
          <w:tab w:val="num" w:pos="360"/>
        </w:tabs>
        <w:ind w:left="360" w:hanging="360"/>
      </w:pPr>
      <w:rPr>
        <w:rFonts w:ascii="Courier New" w:hAnsi="Courier New" w:cs="Courier New" w:hint="default"/>
      </w:rPr>
    </w:lvl>
    <w:lvl w:ilvl="2" w:tplc="04190005" w:tentative="1">
      <w:start w:val="1"/>
      <w:numFmt w:val="bullet"/>
      <w:lvlText w:val=""/>
      <w:lvlJc w:val="left"/>
      <w:pPr>
        <w:tabs>
          <w:tab w:val="num" w:pos="1080"/>
        </w:tabs>
        <w:ind w:left="1080" w:hanging="360"/>
      </w:pPr>
      <w:rPr>
        <w:rFonts w:ascii="Wingdings" w:hAnsi="Wingdings" w:hint="default"/>
      </w:rPr>
    </w:lvl>
    <w:lvl w:ilvl="3" w:tplc="04190001" w:tentative="1">
      <w:start w:val="1"/>
      <w:numFmt w:val="bullet"/>
      <w:lvlText w:val=""/>
      <w:lvlJc w:val="left"/>
      <w:pPr>
        <w:tabs>
          <w:tab w:val="num" w:pos="1800"/>
        </w:tabs>
        <w:ind w:left="1800" w:hanging="360"/>
      </w:pPr>
      <w:rPr>
        <w:rFonts w:ascii="Symbol" w:hAnsi="Symbol" w:hint="default"/>
      </w:rPr>
    </w:lvl>
    <w:lvl w:ilvl="4" w:tplc="04190003" w:tentative="1">
      <w:start w:val="1"/>
      <w:numFmt w:val="bullet"/>
      <w:lvlText w:val="o"/>
      <w:lvlJc w:val="left"/>
      <w:pPr>
        <w:tabs>
          <w:tab w:val="num" w:pos="2520"/>
        </w:tabs>
        <w:ind w:left="2520" w:hanging="360"/>
      </w:pPr>
      <w:rPr>
        <w:rFonts w:ascii="Courier New" w:hAnsi="Courier New" w:cs="Courier New" w:hint="default"/>
      </w:rPr>
    </w:lvl>
    <w:lvl w:ilvl="5" w:tplc="04190005" w:tentative="1">
      <w:start w:val="1"/>
      <w:numFmt w:val="bullet"/>
      <w:lvlText w:val=""/>
      <w:lvlJc w:val="left"/>
      <w:pPr>
        <w:tabs>
          <w:tab w:val="num" w:pos="3240"/>
        </w:tabs>
        <w:ind w:left="3240" w:hanging="360"/>
      </w:pPr>
      <w:rPr>
        <w:rFonts w:ascii="Wingdings" w:hAnsi="Wingdings" w:hint="default"/>
      </w:rPr>
    </w:lvl>
    <w:lvl w:ilvl="6" w:tplc="04190001" w:tentative="1">
      <w:start w:val="1"/>
      <w:numFmt w:val="bullet"/>
      <w:lvlText w:val=""/>
      <w:lvlJc w:val="left"/>
      <w:pPr>
        <w:tabs>
          <w:tab w:val="num" w:pos="3960"/>
        </w:tabs>
        <w:ind w:left="3960" w:hanging="360"/>
      </w:pPr>
      <w:rPr>
        <w:rFonts w:ascii="Symbol" w:hAnsi="Symbol" w:hint="default"/>
      </w:rPr>
    </w:lvl>
    <w:lvl w:ilvl="7" w:tplc="04190003" w:tentative="1">
      <w:start w:val="1"/>
      <w:numFmt w:val="bullet"/>
      <w:lvlText w:val="o"/>
      <w:lvlJc w:val="left"/>
      <w:pPr>
        <w:tabs>
          <w:tab w:val="num" w:pos="4680"/>
        </w:tabs>
        <w:ind w:left="4680" w:hanging="360"/>
      </w:pPr>
      <w:rPr>
        <w:rFonts w:ascii="Courier New" w:hAnsi="Courier New" w:cs="Courier New" w:hint="default"/>
      </w:rPr>
    </w:lvl>
    <w:lvl w:ilvl="8" w:tplc="04190005" w:tentative="1">
      <w:start w:val="1"/>
      <w:numFmt w:val="bullet"/>
      <w:lvlText w:val=""/>
      <w:lvlJc w:val="left"/>
      <w:pPr>
        <w:tabs>
          <w:tab w:val="num" w:pos="5400"/>
        </w:tabs>
        <w:ind w:left="5400" w:hanging="360"/>
      </w:pPr>
      <w:rPr>
        <w:rFonts w:ascii="Wingdings" w:hAnsi="Wingdings" w:hint="default"/>
      </w:rPr>
    </w:lvl>
  </w:abstractNum>
  <w:abstractNum w:abstractNumId="32">
    <w:nsid w:val="53F34CAB"/>
    <w:multiLevelType w:val="hybridMultilevel"/>
    <w:tmpl w:val="11B251F0"/>
    <w:lvl w:ilvl="0" w:tplc="04190005">
      <w:start w:val="1"/>
      <w:numFmt w:val="bullet"/>
      <w:lvlText w:val=""/>
      <w:lvlJc w:val="left"/>
      <w:pPr>
        <w:tabs>
          <w:tab w:val="num" w:pos="2484"/>
        </w:tabs>
        <w:ind w:left="2484" w:hanging="360"/>
      </w:pPr>
      <w:rPr>
        <w:rFonts w:ascii="Wingdings" w:hAnsi="Wingdings" w:hint="default"/>
      </w:rPr>
    </w:lvl>
    <w:lvl w:ilvl="1" w:tplc="04190019" w:tentative="1">
      <w:start w:val="1"/>
      <w:numFmt w:val="lowerLetter"/>
      <w:lvlText w:val="%2."/>
      <w:lvlJc w:val="left"/>
      <w:pPr>
        <w:tabs>
          <w:tab w:val="num" w:pos="3204"/>
        </w:tabs>
        <w:ind w:left="3204" w:hanging="360"/>
      </w:pPr>
    </w:lvl>
    <w:lvl w:ilvl="2" w:tplc="0419001B" w:tentative="1">
      <w:start w:val="1"/>
      <w:numFmt w:val="lowerRoman"/>
      <w:lvlText w:val="%3."/>
      <w:lvlJc w:val="right"/>
      <w:pPr>
        <w:tabs>
          <w:tab w:val="num" w:pos="3924"/>
        </w:tabs>
        <w:ind w:left="3924" w:hanging="180"/>
      </w:pPr>
    </w:lvl>
    <w:lvl w:ilvl="3" w:tplc="0419000F" w:tentative="1">
      <w:start w:val="1"/>
      <w:numFmt w:val="decimal"/>
      <w:lvlText w:val="%4."/>
      <w:lvlJc w:val="left"/>
      <w:pPr>
        <w:tabs>
          <w:tab w:val="num" w:pos="4644"/>
        </w:tabs>
        <w:ind w:left="4644" w:hanging="360"/>
      </w:pPr>
    </w:lvl>
    <w:lvl w:ilvl="4" w:tplc="04190019" w:tentative="1">
      <w:start w:val="1"/>
      <w:numFmt w:val="lowerLetter"/>
      <w:lvlText w:val="%5."/>
      <w:lvlJc w:val="left"/>
      <w:pPr>
        <w:tabs>
          <w:tab w:val="num" w:pos="5364"/>
        </w:tabs>
        <w:ind w:left="5364" w:hanging="360"/>
      </w:pPr>
    </w:lvl>
    <w:lvl w:ilvl="5" w:tplc="0419001B" w:tentative="1">
      <w:start w:val="1"/>
      <w:numFmt w:val="lowerRoman"/>
      <w:lvlText w:val="%6."/>
      <w:lvlJc w:val="right"/>
      <w:pPr>
        <w:tabs>
          <w:tab w:val="num" w:pos="6084"/>
        </w:tabs>
        <w:ind w:left="6084" w:hanging="180"/>
      </w:pPr>
    </w:lvl>
    <w:lvl w:ilvl="6" w:tplc="0419000F" w:tentative="1">
      <w:start w:val="1"/>
      <w:numFmt w:val="decimal"/>
      <w:lvlText w:val="%7."/>
      <w:lvlJc w:val="left"/>
      <w:pPr>
        <w:tabs>
          <w:tab w:val="num" w:pos="6804"/>
        </w:tabs>
        <w:ind w:left="6804" w:hanging="360"/>
      </w:pPr>
    </w:lvl>
    <w:lvl w:ilvl="7" w:tplc="04190019" w:tentative="1">
      <w:start w:val="1"/>
      <w:numFmt w:val="lowerLetter"/>
      <w:lvlText w:val="%8."/>
      <w:lvlJc w:val="left"/>
      <w:pPr>
        <w:tabs>
          <w:tab w:val="num" w:pos="7524"/>
        </w:tabs>
        <w:ind w:left="7524" w:hanging="360"/>
      </w:pPr>
    </w:lvl>
    <w:lvl w:ilvl="8" w:tplc="0419001B" w:tentative="1">
      <w:start w:val="1"/>
      <w:numFmt w:val="lowerRoman"/>
      <w:lvlText w:val="%9."/>
      <w:lvlJc w:val="right"/>
      <w:pPr>
        <w:tabs>
          <w:tab w:val="num" w:pos="8244"/>
        </w:tabs>
        <w:ind w:left="8244" w:hanging="180"/>
      </w:pPr>
    </w:lvl>
  </w:abstractNum>
  <w:abstractNum w:abstractNumId="33">
    <w:nsid w:val="54191CBF"/>
    <w:multiLevelType w:val="multilevel"/>
    <w:tmpl w:val="0419001F"/>
    <w:lvl w:ilvl="0">
      <w:start w:val="1"/>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lvlText w:val="%1.%2.%3."/>
      <w:lvlJc w:val="left"/>
      <w:pPr>
        <w:tabs>
          <w:tab w:val="num" w:pos="1800"/>
        </w:tabs>
        <w:ind w:left="1224" w:hanging="504"/>
      </w:pPr>
    </w:lvl>
    <w:lvl w:ilvl="3">
      <w:start w:val="1"/>
      <w:numFmt w:val="decimal"/>
      <w:lvlText w:val="%1.%2.%3.%4."/>
      <w:lvlJc w:val="left"/>
      <w:pPr>
        <w:tabs>
          <w:tab w:val="num" w:pos="2520"/>
        </w:tabs>
        <w:ind w:left="1728" w:hanging="648"/>
      </w:pPr>
    </w:lvl>
    <w:lvl w:ilvl="4">
      <w:start w:val="1"/>
      <w:numFmt w:val="decimal"/>
      <w:lvlText w:val="%1.%2.%3.%4.%5."/>
      <w:lvlJc w:val="left"/>
      <w:pPr>
        <w:tabs>
          <w:tab w:val="num" w:pos="3240"/>
        </w:tabs>
        <w:ind w:left="2232" w:hanging="792"/>
      </w:pPr>
    </w:lvl>
    <w:lvl w:ilvl="5">
      <w:start w:val="1"/>
      <w:numFmt w:val="decimal"/>
      <w:lvlText w:val="%1.%2.%3.%4.%5.%6."/>
      <w:lvlJc w:val="left"/>
      <w:pPr>
        <w:tabs>
          <w:tab w:val="num" w:pos="3960"/>
        </w:tabs>
        <w:ind w:left="2736" w:hanging="936"/>
      </w:pPr>
    </w:lvl>
    <w:lvl w:ilvl="6">
      <w:start w:val="1"/>
      <w:numFmt w:val="decimal"/>
      <w:lvlText w:val="%1.%2.%3.%4.%5.%6.%7."/>
      <w:lvlJc w:val="left"/>
      <w:pPr>
        <w:tabs>
          <w:tab w:val="num" w:pos="4680"/>
        </w:tabs>
        <w:ind w:left="3240" w:hanging="1080"/>
      </w:pPr>
    </w:lvl>
    <w:lvl w:ilvl="7">
      <w:start w:val="1"/>
      <w:numFmt w:val="decimal"/>
      <w:lvlText w:val="%1.%2.%3.%4.%5.%6.%7.%8."/>
      <w:lvlJc w:val="left"/>
      <w:pPr>
        <w:tabs>
          <w:tab w:val="num" w:pos="5400"/>
        </w:tabs>
        <w:ind w:left="3744" w:hanging="1224"/>
      </w:pPr>
    </w:lvl>
    <w:lvl w:ilvl="8">
      <w:start w:val="1"/>
      <w:numFmt w:val="decimal"/>
      <w:lvlText w:val="%1.%2.%3.%4.%5.%6.%7.%8.%9."/>
      <w:lvlJc w:val="left"/>
      <w:pPr>
        <w:tabs>
          <w:tab w:val="num" w:pos="6120"/>
        </w:tabs>
        <w:ind w:left="4320" w:hanging="1440"/>
      </w:pPr>
    </w:lvl>
  </w:abstractNum>
  <w:abstractNum w:abstractNumId="34">
    <w:nsid w:val="57E820C6"/>
    <w:multiLevelType w:val="hybridMultilevel"/>
    <w:tmpl w:val="2BE8DAF0"/>
    <w:lvl w:ilvl="0" w:tplc="94E81BE2">
      <w:start w:val="1"/>
      <w:numFmt w:val="bullet"/>
      <w:lvlText w:val=""/>
      <w:lvlJc w:val="left"/>
      <w:pPr>
        <w:tabs>
          <w:tab w:val="num" w:pos="644"/>
        </w:tabs>
        <w:ind w:left="644" w:hanging="360"/>
      </w:pPr>
      <w:rPr>
        <w:rFonts w:ascii="Symbol" w:hAnsi="Symbol" w:hint="default"/>
        <w:sz w:val="20"/>
        <w:szCs w:val="20"/>
      </w:rPr>
    </w:lvl>
    <w:lvl w:ilvl="1" w:tplc="04190003" w:tentative="1">
      <w:start w:val="1"/>
      <w:numFmt w:val="bullet"/>
      <w:lvlText w:val="o"/>
      <w:lvlJc w:val="left"/>
      <w:pPr>
        <w:tabs>
          <w:tab w:val="num" w:pos="644"/>
        </w:tabs>
        <w:ind w:left="644" w:hanging="360"/>
      </w:pPr>
      <w:rPr>
        <w:rFonts w:ascii="Courier New" w:hAnsi="Courier New" w:cs="Courier New" w:hint="default"/>
      </w:rPr>
    </w:lvl>
    <w:lvl w:ilvl="2" w:tplc="04190005" w:tentative="1">
      <w:start w:val="1"/>
      <w:numFmt w:val="bullet"/>
      <w:lvlText w:val=""/>
      <w:lvlJc w:val="left"/>
      <w:pPr>
        <w:tabs>
          <w:tab w:val="num" w:pos="1364"/>
        </w:tabs>
        <w:ind w:left="1364" w:hanging="360"/>
      </w:pPr>
      <w:rPr>
        <w:rFonts w:ascii="Wingdings" w:hAnsi="Wingdings" w:hint="default"/>
      </w:rPr>
    </w:lvl>
    <w:lvl w:ilvl="3" w:tplc="04190001" w:tentative="1">
      <w:start w:val="1"/>
      <w:numFmt w:val="bullet"/>
      <w:lvlText w:val=""/>
      <w:lvlJc w:val="left"/>
      <w:pPr>
        <w:tabs>
          <w:tab w:val="num" w:pos="2084"/>
        </w:tabs>
        <w:ind w:left="2084" w:hanging="360"/>
      </w:pPr>
      <w:rPr>
        <w:rFonts w:ascii="Symbol" w:hAnsi="Symbol" w:hint="default"/>
      </w:rPr>
    </w:lvl>
    <w:lvl w:ilvl="4" w:tplc="04190003" w:tentative="1">
      <w:start w:val="1"/>
      <w:numFmt w:val="bullet"/>
      <w:lvlText w:val="o"/>
      <w:lvlJc w:val="left"/>
      <w:pPr>
        <w:tabs>
          <w:tab w:val="num" w:pos="2804"/>
        </w:tabs>
        <w:ind w:left="2804" w:hanging="360"/>
      </w:pPr>
      <w:rPr>
        <w:rFonts w:ascii="Courier New" w:hAnsi="Courier New" w:cs="Courier New" w:hint="default"/>
      </w:rPr>
    </w:lvl>
    <w:lvl w:ilvl="5" w:tplc="04190005" w:tentative="1">
      <w:start w:val="1"/>
      <w:numFmt w:val="bullet"/>
      <w:lvlText w:val=""/>
      <w:lvlJc w:val="left"/>
      <w:pPr>
        <w:tabs>
          <w:tab w:val="num" w:pos="3524"/>
        </w:tabs>
        <w:ind w:left="3524" w:hanging="360"/>
      </w:pPr>
      <w:rPr>
        <w:rFonts w:ascii="Wingdings" w:hAnsi="Wingdings" w:hint="default"/>
      </w:rPr>
    </w:lvl>
    <w:lvl w:ilvl="6" w:tplc="04190001" w:tentative="1">
      <w:start w:val="1"/>
      <w:numFmt w:val="bullet"/>
      <w:lvlText w:val=""/>
      <w:lvlJc w:val="left"/>
      <w:pPr>
        <w:tabs>
          <w:tab w:val="num" w:pos="4244"/>
        </w:tabs>
        <w:ind w:left="4244" w:hanging="360"/>
      </w:pPr>
      <w:rPr>
        <w:rFonts w:ascii="Symbol" w:hAnsi="Symbol" w:hint="default"/>
      </w:rPr>
    </w:lvl>
    <w:lvl w:ilvl="7" w:tplc="04190003" w:tentative="1">
      <w:start w:val="1"/>
      <w:numFmt w:val="bullet"/>
      <w:lvlText w:val="o"/>
      <w:lvlJc w:val="left"/>
      <w:pPr>
        <w:tabs>
          <w:tab w:val="num" w:pos="4964"/>
        </w:tabs>
        <w:ind w:left="4964" w:hanging="360"/>
      </w:pPr>
      <w:rPr>
        <w:rFonts w:ascii="Courier New" w:hAnsi="Courier New" w:cs="Courier New" w:hint="default"/>
      </w:rPr>
    </w:lvl>
    <w:lvl w:ilvl="8" w:tplc="04190005" w:tentative="1">
      <w:start w:val="1"/>
      <w:numFmt w:val="bullet"/>
      <w:lvlText w:val=""/>
      <w:lvlJc w:val="left"/>
      <w:pPr>
        <w:tabs>
          <w:tab w:val="num" w:pos="5684"/>
        </w:tabs>
        <w:ind w:left="5684" w:hanging="360"/>
      </w:pPr>
      <w:rPr>
        <w:rFonts w:ascii="Wingdings" w:hAnsi="Wingdings" w:hint="default"/>
      </w:rPr>
    </w:lvl>
  </w:abstractNum>
  <w:abstractNum w:abstractNumId="35">
    <w:nsid w:val="60A42BE8"/>
    <w:multiLevelType w:val="hybridMultilevel"/>
    <w:tmpl w:val="54DE5868"/>
    <w:lvl w:ilvl="0" w:tplc="94E81BE2">
      <w:start w:val="1"/>
      <w:numFmt w:val="bullet"/>
      <w:lvlText w:val=""/>
      <w:lvlJc w:val="left"/>
      <w:pPr>
        <w:tabs>
          <w:tab w:val="num" w:pos="360"/>
        </w:tabs>
        <w:ind w:left="360" w:hanging="360"/>
      </w:pPr>
      <w:rPr>
        <w:rFonts w:ascii="Symbol" w:hAnsi="Symbol" w:hint="default"/>
        <w:sz w:val="20"/>
        <w:szCs w:val="20"/>
      </w:rPr>
    </w:lvl>
    <w:lvl w:ilvl="1" w:tplc="04190003">
      <w:start w:val="1"/>
      <w:numFmt w:val="bullet"/>
      <w:lvlText w:val="o"/>
      <w:lvlJc w:val="left"/>
      <w:pPr>
        <w:tabs>
          <w:tab w:val="num" w:pos="360"/>
        </w:tabs>
        <w:ind w:left="360" w:hanging="360"/>
      </w:pPr>
      <w:rPr>
        <w:rFonts w:ascii="Courier New" w:hAnsi="Courier New" w:cs="Courier New" w:hint="default"/>
      </w:rPr>
    </w:lvl>
    <w:lvl w:ilvl="2" w:tplc="04190005">
      <w:start w:val="1"/>
      <w:numFmt w:val="bullet"/>
      <w:lvlText w:val=""/>
      <w:lvlJc w:val="left"/>
      <w:pPr>
        <w:tabs>
          <w:tab w:val="num" w:pos="1080"/>
        </w:tabs>
        <w:ind w:left="1080" w:hanging="360"/>
      </w:pPr>
      <w:rPr>
        <w:rFonts w:ascii="Wingdings" w:hAnsi="Wingdings" w:hint="default"/>
      </w:rPr>
    </w:lvl>
    <w:lvl w:ilvl="3" w:tplc="04190001" w:tentative="1">
      <w:start w:val="1"/>
      <w:numFmt w:val="bullet"/>
      <w:lvlText w:val=""/>
      <w:lvlJc w:val="left"/>
      <w:pPr>
        <w:tabs>
          <w:tab w:val="num" w:pos="1800"/>
        </w:tabs>
        <w:ind w:left="1800" w:hanging="360"/>
      </w:pPr>
      <w:rPr>
        <w:rFonts w:ascii="Symbol" w:hAnsi="Symbol" w:hint="default"/>
      </w:rPr>
    </w:lvl>
    <w:lvl w:ilvl="4" w:tplc="04190003" w:tentative="1">
      <w:start w:val="1"/>
      <w:numFmt w:val="bullet"/>
      <w:lvlText w:val="o"/>
      <w:lvlJc w:val="left"/>
      <w:pPr>
        <w:tabs>
          <w:tab w:val="num" w:pos="2520"/>
        </w:tabs>
        <w:ind w:left="2520" w:hanging="360"/>
      </w:pPr>
      <w:rPr>
        <w:rFonts w:ascii="Courier New" w:hAnsi="Courier New" w:cs="Courier New" w:hint="default"/>
      </w:rPr>
    </w:lvl>
    <w:lvl w:ilvl="5" w:tplc="04190005" w:tentative="1">
      <w:start w:val="1"/>
      <w:numFmt w:val="bullet"/>
      <w:lvlText w:val=""/>
      <w:lvlJc w:val="left"/>
      <w:pPr>
        <w:tabs>
          <w:tab w:val="num" w:pos="3240"/>
        </w:tabs>
        <w:ind w:left="3240" w:hanging="360"/>
      </w:pPr>
      <w:rPr>
        <w:rFonts w:ascii="Wingdings" w:hAnsi="Wingdings" w:hint="default"/>
      </w:rPr>
    </w:lvl>
    <w:lvl w:ilvl="6" w:tplc="04190001" w:tentative="1">
      <w:start w:val="1"/>
      <w:numFmt w:val="bullet"/>
      <w:lvlText w:val=""/>
      <w:lvlJc w:val="left"/>
      <w:pPr>
        <w:tabs>
          <w:tab w:val="num" w:pos="3960"/>
        </w:tabs>
        <w:ind w:left="3960" w:hanging="360"/>
      </w:pPr>
      <w:rPr>
        <w:rFonts w:ascii="Symbol" w:hAnsi="Symbol" w:hint="default"/>
      </w:rPr>
    </w:lvl>
    <w:lvl w:ilvl="7" w:tplc="04190003" w:tentative="1">
      <w:start w:val="1"/>
      <w:numFmt w:val="bullet"/>
      <w:lvlText w:val="o"/>
      <w:lvlJc w:val="left"/>
      <w:pPr>
        <w:tabs>
          <w:tab w:val="num" w:pos="4680"/>
        </w:tabs>
        <w:ind w:left="4680" w:hanging="360"/>
      </w:pPr>
      <w:rPr>
        <w:rFonts w:ascii="Courier New" w:hAnsi="Courier New" w:cs="Courier New" w:hint="default"/>
      </w:rPr>
    </w:lvl>
    <w:lvl w:ilvl="8" w:tplc="04190005" w:tentative="1">
      <w:start w:val="1"/>
      <w:numFmt w:val="bullet"/>
      <w:lvlText w:val=""/>
      <w:lvlJc w:val="left"/>
      <w:pPr>
        <w:tabs>
          <w:tab w:val="num" w:pos="5400"/>
        </w:tabs>
        <w:ind w:left="5400" w:hanging="360"/>
      </w:pPr>
      <w:rPr>
        <w:rFonts w:ascii="Wingdings" w:hAnsi="Wingdings" w:hint="default"/>
      </w:rPr>
    </w:lvl>
  </w:abstractNum>
  <w:abstractNum w:abstractNumId="36">
    <w:nsid w:val="60A72961"/>
    <w:multiLevelType w:val="multilevel"/>
    <w:tmpl w:val="6A4203CC"/>
    <w:lvl w:ilvl="0">
      <w:start w:val="1"/>
      <w:numFmt w:val="decimal"/>
      <w:lvlText w:val="%1."/>
      <w:lvlJc w:val="left"/>
      <w:pPr>
        <w:ind w:left="928" w:hanging="360"/>
      </w:pPr>
      <w:rPr>
        <w:rFonts w:hint="default"/>
      </w:rPr>
    </w:lvl>
    <w:lvl w:ilvl="1">
      <w:start w:val="3"/>
      <w:numFmt w:val="decimal"/>
      <w:isLgl/>
      <w:lvlText w:val="%1.%2."/>
      <w:lvlJc w:val="left"/>
      <w:pPr>
        <w:ind w:left="1713" w:hanging="720"/>
      </w:pPr>
      <w:rPr>
        <w:rFonts w:hint="default"/>
      </w:rPr>
    </w:lvl>
    <w:lvl w:ilvl="2">
      <w:start w:val="1"/>
      <w:numFmt w:val="decimal"/>
      <w:isLgl/>
      <w:lvlText w:val="%1.%2.%3."/>
      <w:lvlJc w:val="left"/>
      <w:pPr>
        <w:ind w:left="2138" w:hanging="720"/>
      </w:pPr>
      <w:rPr>
        <w:rFonts w:hint="default"/>
      </w:rPr>
    </w:lvl>
    <w:lvl w:ilvl="3">
      <w:start w:val="1"/>
      <w:numFmt w:val="decimal"/>
      <w:isLgl/>
      <w:lvlText w:val="%1.%2.%3.%4."/>
      <w:lvlJc w:val="left"/>
      <w:pPr>
        <w:ind w:left="2923" w:hanging="1080"/>
      </w:pPr>
      <w:rPr>
        <w:rFonts w:hint="default"/>
      </w:rPr>
    </w:lvl>
    <w:lvl w:ilvl="4">
      <w:start w:val="1"/>
      <w:numFmt w:val="decimal"/>
      <w:isLgl/>
      <w:lvlText w:val="%1.%2.%3.%4.%5."/>
      <w:lvlJc w:val="left"/>
      <w:pPr>
        <w:ind w:left="3348" w:hanging="1080"/>
      </w:pPr>
      <w:rPr>
        <w:rFonts w:hint="default"/>
      </w:rPr>
    </w:lvl>
    <w:lvl w:ilvl="5">
      <w:start w:val="1"/>
      <w:numFmt w:val="decimal"/>
      <w:isLgl/>
      <w:lvlText w:val="%1.%2.%3.%4.%5.%6."/>
      <w:lvlJc w:val="left"/>
      <w:pPr>
        <w:ind w:left="4133" w:hanging="1440"/>
      </w:pPr>
      <w:rPr>
        <w:rFonts w:hint="default"/>
      </w:rPr>
    </w:lvl>
    <w:lvl w:ilvl="6">
      <w:start w:val="1"/>
      <w:numFmt w:val="decimal"/>
      <w:isLgl/>
      <w:lvlText w:val="%1.%2.%3.%4.%5.%6.%7."/>
      <w:lvlJc w:val="left"/>
      <w:pPr>
        <w:ind w:left="4558" w:hanging="1440"/>
      </w:pPr>
      <w:rPr>
        <w:rFonts w:hint="default"/>
      </w:rPr>
    </w:lvl>
    <w:lvl w:ilvl="7">
      <w:start w:val="1"/>
      <w:numFmt w:val="decimal"/>
      <w:isLgl/>
      <w:lvlText w:val="%1.%2.%3.%4.%5.%6.%7.%8."/>
      <w:lvlJc w:val="left"/>
      <w:pPr>
        <w:ind w:left="5343" w:hanging="1800"/>
      </w:pPr>
      <w:rPr>
        <w:rFonts w:hint="default"/>
      </w:rPr>
    </w:lvl>
    <w:lvl w:ilvl="8">
      <w:start w:val="1"/>
      <w:numFmt w:val="decimal"/>
      <w:isLgl/>
      <w:lvlText w:val="%1.%2.%3.%4.%5.%6.%7.%8.%9."/>
      <w:lvlJc w:val="left"/>
      <w:pPr>
        <w:ind w:left="5768" w:hanging="1800"/>
      </w:pPr>
      <w:rPr>
        <w:rFonts w:hint="default"/>
      </w:rPr>
    </w:lvl>
  </w:abstractNum>
  <w:abstractNum w:abstractNumId="37">
    <w:nsid w:val="615E1C5C"/>
    <w:multiLevelType w:val="hybridMultilevel"/>
    <w:tmpl w:val="61E4EFA4"/>
    <w:lvl w:ilvl="0" w:tplc="94E81BE2">
      <w:start w:val="1"/>
      <w:numFmt w:val="bullet"/>
      <w:lvlText w:val=""/>
      <w:lvlJc w:val="left"/>
      <w:pPr>
        <w:tabs>
          <w:tab w:val="num" w:pos="644"/>
        </w:tabs>
        <w:ind w:left="644" w:hanging="360"/>
      </w:pPr>
      <w:rPr>
        <w:rFonts w:ascii="Symbol" w:hAnsi="Symbol" w:hint="default"/>
        <w:sz w:val="20"/>
        <w:szCs w:val="20"/>
      </w:rPr>
    </w:lvl>
    <w:lvl w:ilvl="1" w:tplc="04190003" w:tentative="1">
      <w:start w:val="1"/>
      <w:numFmt w:val="bullet"/>
      <w:lvlText w:val="o"/>
      <w:lvlJc w:val="left"/>
      <w:pPr>
        <w:tabs>
          <w:tab w:val="num" w:pos="644"/>
        </w:tabs>
        <w:ind w:left="644" w:hanging="360"/>
      </w:pPr>
      <w:rPr>
        <w:rFonts w:ascii="Courier New" w:hAnsi="Courier New" w:cs="Courier New" w:hint="default"/>
      </w:rPr>
    </w:lvl>
    <w:lvl w:ilvl="2" w:tplc="04190005" w:tentative="1">
      <w:start w:val="1"/>
      <w:numFmt w:val="bullet"/>
      <w:lvlText w:val=""/>
      <w:lvlJc w:val="left"/>
      <w:pPr>
        <w:tabs>
          <w:tab w:val="num" w:pos="1364"/>
        </w:tabs>
        <w:ind w:left="1364" w:hanging="360"/>
      </w:pPr>
      <w:rPr>
        <w:rFonts w:ascii="Wingdings" w:hAnsi="Wingdings" w:hint="default"/>
      </w:rPr>
    </w:lvl>
    <w:lvl w:ilvl="3" w:tplc="04190001" w:tentative="1">
      <w:start w:val="1"/>
      <w:numFmt w:val="bullet"/>
      <w:lvlText w:val=""/>
      <w:lvlJc w:val="left"/>
      <w:pPr>
        <w:tabs>
          <w:tab w:val="num" w:pos="2084"/>
        </w:tabs>
        <w:ind w:left="2084" w:hanging="360"/>
      </w:pPr>
      <w:rPr>
        <w:rFonts w:ascii="Symbol" w:hAnsi="Symbol" w:hint="default"/>
      </w:rPr>
    </w:lvl>
    <w:lvl w:ilvl="4" w:tplc="04190003" w:tentative="1">
      <w:start w:val="1"/>
      <w:numFmt w:val="bullet"/>
      <w:lvlText w:val="o"/>
      <w:lvlJc w:val="left"/>
      <w:pPr>
        <w:tabs>
          <w:tab w:val="num" w:pos="2804"/>
        </w:tabs>
        <w:ind w:left="2804" w:hanging="360"/>
      </w:pPr>
      <w:rPr>
        <w:rFonts w:ascii="Courier New" w:hAnsi="Courier New" w:cs="Courier New" w:hint="default"/>
      </w:rPr>
    </w:lvl>
    <w:lvl w:ilvl="5" w:tplc="04190005" w:tentative="1">
      <w:start w:val="1"/>
      <w:numFmt w:val="bullet"/>
      <w:lvlText w:val=""/>
      <w:lvlJc w:val="left"/>
      <w:pPr>
        <w:tabs>
          <w:tab w:val="num" w:pos="3524"/>
        </w:tabs>
        <w:ind w:left="3524" w:hanging="360"/>
      </w:pPr>
      <w:rPr>
        <w:rFonts w:ascii="Wingdings" w:hAnsi="Wingdings" w:hint="default"/>
      </w:rPr>
    </w:lvl>
    <w:lvl w:ilvl="6" w:tplc="04190001" w:tentative="1">
      <w:start w:val="1"/>
      <w:numFmt w:val="bullet"/>
      <w:lvlText w:val=""/>
      <w:lvlJc w:val="left"/>
      <w:pPr>
        <w:tabs>
          <w:tab w:val="num" w:pos="4244"/>
        </w:tabs>
        <w:ind w:left="4244" w:hanging="360"/>
      </w:pPr>
      <w:rPr>
        <w:rFonts w:ascii="Symbol" w:hAnsi="Symbol" w:hint="default"/>
      </w:rPr>
    </w:lvl>
    <w:lvl w:ilvl="7" w:tplc="04190003" w:tentative="1">
      <w:start w:val="1"/>
      <w:numFmt w:val="bullet"/>
      <w:lvlText w:val="o"/>
      <w:lvlJc w:val="left"/>
      <w:pPr>
        <w:tabs>
          <w:tab w:val="num" w:pos="4964"/>
        </w:tabs>
        <w:ind w:left="4964" w:hanging="360"/>
      </w:pPr>
      <w:rPr>
        <w:rFonts w:ascii="Courier New" w:hAnsi="Courier New" w:cs="Courier New" w:hint="default"/>
      </w:rPr>
    </w:lvl>
    <w:lvl w:ilvl="8" w:tplc="04190005" w:tentative="1">
      <w:start w:val="1"/>
      <w:numFmt w:val="bullet"/>
      <w:lvlText w:val=""/>
      <w:lvlJc w:val="left"/>
      <w:pPr>
        <w:tabs>
          <w:tab w:val="num" w:pos="5684"/>
        </w:tabs>
        <w:ind w:left="5684" w:hanging="360"/>
      </w:pPr>
      <w:rPr>
        <w:rFonts w:ascii="Wingdings" w:hAnsi="Wingdings" w:hint="default"/>
      </w:rPr>
    </w:lvl>
  </w:abstractNum>
  <w:abstractNum w:abstractNumId="38">
    <w:nsid w:val="6233138C"/>
    <w:multiLevelType w:val="multilevel"/>
    <w:tmpl w:val="0419001F"/>
    <w:lvl w:ilvl="0">
      <w:start w:val="1"/>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lvlText w:val="%1.%2.%3."/>
      <w:lvlJc w:val="left"/>
      <w:pPr>
        <w:tabs>
          <w:tab w:val="num" w:pos="1800"/>
        </w:tabs>
        <w:ind w:left="1224" w:hanging="504"/>
      </w:pPr>
    </w:lvl>
    <w:lvl w:ilvl="3">
      <w:start w:val="1"/>
      <w:numFmt w:val="decimal"/>
      <w:lvlText w:val="%1.%2.%3.%4."/>
      <w:lvlJc w:val="left"/>
      <w:pPr>
        <w:tabs>
          <w:tab w:val="num" w:pos="2520"/>
        </w:tabs>
        <w:ind w:left="1728" w:hanging="648"/>
      </w:pPr>
    </w:lvl>
    <w:lvl w:ilvl="4">
      <w:start w:val="1"/>
      <w:numFmt w:val="decimal"/>
      <w:lvlText w:val="%1.%2.%3.%4.%5."/>
      <w:lvlJc w:val="left"/>
      <w:pPr>
        <w:tabs>
          <w:tab w:val="num" w:pos="3240"/>
        </w:tabs>
        <w:ind w:left="2232" w:hanging="792"/>
      </w:pPr>
    </w:lvl>
    <w:lvl w:ilvl="5">
      <w:start w:val="1"/>
      <w:numFmt w:val="decimal"/>
      <w:lvlText w:val="%1.%2.%3.%4.%5.%6."/>
      <w:lvlJc w:val="left"/>
      <w:pPr>
        <w:tabs>
          <w:tab w:val="num" w:pos="3960"/>
        </w:tabs>
        <w:ind w:left="2736" w:hanging="936"/>
      </w:pPr>
    </w:lvl>
    <w:lvl w:ilvl="6">
      <w:start w:val="1"/>
      <w:numFmt w:val="decimal"/>
      <w:lvlText w:val="%1.%2.%3.%4.%5.%6.%7."/>
      <w:lvlJc w:val="left"/>
      <w:pPr>
        <w:tabs>
          <w:tab w:val="num" w:pos="4680"/>
        </w:tabs>
        <w:ind w:left="3240" w:hanging="1080"/>
      </w:pPr>
    </w:lvl>
    <w:lvl w:ilvl="7">
      <w:start w:val="1"/>
      <w:numFmt w:val="decimal"/>
      <w:lvlText w:val="%1.%2.%3.%4.%5.%6.%7.%8."/>
      <w:lvlJc w:val="left"/>
      <w:pPr>
        <w:tabs>
          <w:tab w:val="num" w:pos="5400"/>
        </w:tabs>
        <w:ind w:left="3744" w:hanging="1224"/>
      </w:pPr>
    </w:lvl>
    <w:lvl w:ilvl="8">
      <w:start w:val="1"/>
      <w:numFmt w:val="decimal"/>
      <w:lvlText w:val="%1.%2.%3.%4.%5.%6.%7.%8.%9."/>
      <w:lvlJc w:val="left"/>
      <w:pPr>
        <w:tabs>
          <w:tab w:val="num" w:pos="6120"/>
        </w:tabs>
        <w:ind w:left="4320" w:hanging="1440"/>
      </w:pPr>
    </w:lvl>
  </w:abstractNum>
  <w:abstractNum w:abstractNumId="39">
    <w:nsid w:val="62E70736"/>
    <w:multiLevelType w:val="hybridMultilevel"/>
    <w:tmpl w:val="C8364FA2"/>
    <w:lvl w:ilvl="0" w:tplc="04190001">
      <w:start w:val="1"/>
      <w:numFmt w:val="bullet"/>
      <w:lvlText w:val=""/>
      <w:lvlJc w:val="left"/>
      <w:pPr>
        <w:tabs>
          <w:tab w:val="num" w:pos="540"/>
        </w:tabs>
        <w:ind w:left="540" w:hanging="360"/>
      </w:pPr>
      <w:rPr>
        <w:rFonts w:ascii="Symbol" w:hAnsi="Symbol" w:hint="default"/>
      </w:rPr>
    </w:lvl>
    <w:lvl w:ilvl="1" w:tplc="04190003" w:tentative="1">
      <w:start w:val="1"/>
      <w:numFmt w:val="bullet"/>
      <w:lvlText w:val="o"/>
      <w:lvlJc w:val="left"/>
      <w:pPr>
        <w:tabs>
          <w:tab w:val="num" w:pos="1260"/>
        </w:tabs>
        <w:ind w:left="1260" w:hanging="360"/>
      </w:pPr>
      <w:rPr>
        <w:rFonts w:ascii="Courier New" w:hAnsi="Courier New" w:cs="Courier New" w:hint="default"/>
      </w:rPr>
    </w:lvl>
    <w:lvl w:ilvl="2" w:tplc="04190005" w:tentative="1">
      <w:start w:val="1"/>
      <w:numFmt w:val="bullet"/>
      <w:lvlText w:val=""/>
      <w:lvlJc w:val="left"/>
      <w:pPr>
        <w:tabs>
          <w:tab w:val="num" w:pos="1980"/>
        </w:tabs>
        <w:ind w:left="1980" w:hanging="360"/>
      </w:pPr>
      <w:rPr>
        <w:rFonts w:ascii="Wingdings" w:hAnsi="Wingdings" w:hint="default"/>
      </w:rPr>
    </w:lvl>
    <w:lvl w:ilvl="3" w:tplc="04190001" w:tentative="1">
      <w:start w:val="1"/>
      <w:numFmt w:val="bullet"/>
      <w:lvlText w:val=""/>
      <w:lvlJc w:val="left"/>
      <w:pPr>
        <w:tabs>
          <w:tab w:val="num" w:pos="2700"/>
        </w:tabs>
        <w:ind w:left="2700" w:hanging="360"/>
      </w:pPr>
      <w:rPr>
        <w:rFonts w:ascii="Symbol" w:hAnsi="Symbol" w:hint="default"/>
      </w:rPr>
    </w:lvl>
    <w:lvl w:ilvl="4" w:tplc="04190003" w:tentative="1">
      <w:start w:val="1"/>
      <w:numFmt w:val="bullet"/>
      <w:lvlText w:val="o"/>
      <w:lvlJc w:val="left"/>
      <w:pPr>
        <w:tabs>
          <w:tab w:val="num" w:pos="3420"/>
        </w:tabs>
        <w:ind w:left="3420" w:hanging="360"/>
      </w:pPr>
      <w:rPr>
        <w:rFonts w:ascii="Courier New" w:hAnsi="Courier New" w:cs="Courier New" w:hint="default"/>
      </w:rPr>
    </w:lvl>
    <w:lvl w:ilvl="5" w:tplc="04190005" w:tentative="1">
      <w:start w:val="1"/>
      <w:numFmt w:val="bullet"/>
      <w:lvlText w:val=""/>
      <w:lvlJc w:val="left"/>
      <w:pPr>
        <w:tabs>
          <w:tab w:val="num" w:pos="4140"/>
        </w:tabs>
        <w:ind w:left="4140" w:hanging="360"/>
      </w:pPr>
      <w:rPr>
        <w:rFonts w:ascii="Wingdings" w:hAnsi="Wingdings" w:hint="default"/>
      </w:rPr>
    </w:lvl>
    <w:lvl w:ilvl="6" w:tplc="04190001" w:tentative="1">
      <w:start w:val="1"/>
      <w:numFmt w:val="bullet"/>
      <w:lvlText w:val=""/>
      <w:lvlJc w:val="left"/>
      <w:pPr>
        <w:tabs>
          <w:tab w:val="num" w:pos="4860"/>
        </w:tabs>
        <w:ind w:left="4860" w:hanging="360"/>
      </w:pPr>
      <w:rPr>
        <w:rFonts w:ascii="Symbol" w:hAnsi="Symbol" w:hint="default"/>
      </w:rPr>
    </w:lvl>
    <w:lvl w:ilvl="7" w:tplc="04190003" w:tentative="1">
      <w:start w:val="1"/>
      <w:numFmt w:val="bullet"/>
      <w:lvlText w:val="o"/>
      <w:lvlJc w:val="left"/>
      <w:pPr>
        <w:tabs>
          <w:tab w:val="num" w:pos="5580"/>
        </w:tabs>
        <w:ind w:left="5580" w:hanging="360"/>
      </w:pPr>
      <w:rPr>
        <w:rFonts w:ascii="Courier New" w:hAnsi="Courier New" w:cs="Courier New" w:hint="default"/>
      </w:rPr>
    </w:lvl>
    <w:lvl w:ilvl="8" w:tplc="04190005" w:tentative="1">
      <w:start w:val="1"/>
      <w:numFmt w:val="bullet"/>
      <w:lvlText w:val=""/>
      <w:lvlJc w:val="left"/>
      <w:pPr>
        <w:tabs>
          <w:tab w:val="num" w:pos="6300"/>
        </w:tabs>
        <w:ind w:left="6300" w:hanging="360"/>
      </w:pPr>
      <w:rPr>
        <w:rFonts w:ascii="Wingdings" w:hAnsi="Wingdings" w:hint="default"/>
      </w:rPr>
    </w:lvl>
  </w:abstractNum>
  <w:abstractNum w:abstractNumId="40">
    <w:nsid w:val="633376BE"/>
    <w:multiLevelType w:val="hybridMultilevel"/>
    <w:tmpl w:val="77A0AC24"/>
    <w:lvl w:ilvl="0" w:tplc="94E81BE2">
      <w:start w:val="1"/>
      <w:numFmt w:val="bullet"/>
      <w:lvlText w:val=""/>
      <w:lvlJc w:val="left"/>
      <w:pPr>
        <w:tabs>
          <w:tab w:val="num" w:pos="1440"/>
        </w:tabs>
        <w:ind w:left="1440" w:hanging="360"/>
      </w:pPr>
      <w:rPr>
        <w:rFonts w:ascii="Symbol" w:hAnsi="Symbol" w:hint="default"/>
        <w:sz w:val="20"/>
        <w:szCs w:val="20"/>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1">
    <w:nsid w:val="641E0F60"/>
    <w:multiLevelType w:val="hybridMultilevel"/>
    <w:tmpl w:val="091CFAF6"/>
    <w:lvl w:ilvl="0" w:tplc="37343B08">
      <w:start w:val="1"/>
      <w:numFmt w:val="bullet"/>
      <w:lvlText w:val=""/>
      <w:lvlJc w:val="left"/>
      <w:pPr>
        <w:tabs>
          <w:tab w:val="num" w:pos="720"/>
        </w:tabs>
        <w:ind w:left="720" w:hanging="360"/>
      </w:pPr>
      <w:rPr>
        <w:rFonts w:ascii="Symbol" w:hAnsi="Symbol" w:hint="default"/>
        <w:sz w:val="20"/>
        <w:szCs w:val="2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2">
    <w:nsid w:val="664938F8"/>
    <w:multiLevelType w:val="hybridMultilevel"/>
    <w:tmpl w:val="865866B0"/>
    <w:lvl w:ilvl="0" w:tplc="0419000F">
      <w:start w:val="1"/>
      <w:numFmt w:val="decimal"/>
      <w:lvlText w:val="%1."/>
      <w:lvlJc w:val="left"/>
      <w:pPr>
        <w:tabs>
          <w:tab w:val="num" w:pos="1480"/>
        </w:tabs>
        <w:ind w:left="1480" w:hanging="360"/>
      </w:pPr>
    </w:lvl>
    <w:lvl w:ilvl="1" w:tplc="04190019" w:tentative="1">
      <w:start w:val="1"/>
      <w:numFmt w:val="lowerLetter"/>
      <w:lvlText w:val="%2."/>
      <w:lvlJc w:val="left"/>
      <w:pPr>
        <w:tabs>
          <w:tab w:val="num" w:pos="2200"/>
        </w:tabs>
        <w:ind w:left="2200" w:hanging="360"/>
      </w:pPr>
    </w:lvl>
    <w:lvl w:ilvl="2" w:tplc="0419001B" w:tentative="1">
      <w:start w:val="1"/>
      <w:numFmt w:val="lowerRoman"/>
      <w:lvlText w:val="%3."/>
      <w:lvlJc w:val="right"/>
      <w:pPr>
        <w:tabs>
          <w:tab w:val="num" w:pos="2920"/>
        </w:tabs>
        <w:ind w:left="2920" w:hanging="180"/>
      </w:pPr>
    </w:lvl>
    <w:lvl w:ilvl="3" w:tplc="0419000F" w:tentative="1">
      <w:start w:val="1"/>
      <w:numFmt w:val="decimal"/>
      <w:lvlText w:val="%4."/>
      <w:lvlJc w:val="left"/>
      <w:pPr>
        <w:tabs>
          <w:tab w:val="num" w:pos="3640"/>
        </w:tabs>
        <w:ind w:left="3640" w:hanging="360"/>
      </w:pPr>
    </w:lvl>
    <w:lvl w:ilvl="4" w:tplc="04190019" w:tentative="1">
      <w:start w:val="1"/>
      <w:numFmt w:val="lowerLetter"/>
      <w:lvlText w:val="%5."/>
      <w:lvlJc w:val="left"/>
      <w:pPr>
        <w:tabs>
          <w:tab w:val="num" w:pos="4360"/>
        </w:tabs>
        <w:ind w:left="4360" w:hanging="360"/>
      </w:pPr>
    </w:lvl>
    <w:lvl w:ilvl="5" w:tplc="0419001B" w:tentative="1">
      <w:start w:val="1"/>
      <w:numFmt w:val="lowerRoman"/>
      <w:lvlText w:val="%6."/>
      <w:lvlJc w:val="right"/>
      <w:pPr>
        <w:tabs>
          <w:tab w:val="num" w:pos="5080"/>
        </w:tabs>
        <w:ind w:left="5080" w:hanging="180"/>
      </w:pPr>
    </w:lvl>
    <w:lvl w:ilvl="6" w:tplc="0419000F" w:tentative="1">
      <w:start w:val="1"/>
      <w:numFmt w:val="decimal"/>
      <w:lvlText w:val="%7."/>
      <w:lvlJc w:val="left"/>
      <w:pPr>
        <w:tabs>
          <w:tab w:val="num" w:pos="5800"/>
        </w:tabs>
        <w:ind w:left="5800" w:hanging="360"/>
      </w:pPr>
    </w:lvl>
    <w:lvl w:ilvl="7" w:tplc="04190019" w:tentative="1">
      <w:start w:val="1"/>
      <w:numFmt w:val="lowerLetter"/>
      <w:lvlText w:val="%8."/>
      <w:lvlJc w:val="left"/>
      <w:pPr>
        <w:tabs>
          <w:tab w:val="num" w:pos="6520"/>
        </w:tabs>
        <w:ind w:left="6520" w:hanging="360"/>
      </w:pPr>
    </w:lvl>
    <w:lvl w:ilvl="8" w:tplc="0419001B" w:tentative="1">
      <w:start w:val="1"/>
      <w:numFmt w:val="lowerRoman"/>
      <w:lvlText w:val="%9."/>
      <w:lvlJc w:val="right"/>
      <w:pPr>
        <w:tabs>
          <w:tab w:val="num" w:pos="7240"/>
        </w:tabs>
        <w:ind w:left="7240" w:hanging="180"/>
      </w:pPr>
    </w:lvl>
  </w:abstractNum>
  <w:abstractNum w:abstractNumId="43">
    <w:nsid w:val="679626E2"/>
    <w:multiLevelType w:val="hybridMultilevel"/>
    <w:tmpl w:val="EF2297A2"/>
    <w:lvl w:ilvl="0" w:tplc="0419000F">
      <w:start w:val="1"/>
      <w:numFmt w:val="decimal"/>
      <w:lvlText w:val="%1."/>
      <w:lvlJc w:val="left"/>
      <w:pPr>
        <w:tabs>
          <w:tab w:val="num" w:pos="1553"/>
        </w:tabs>
        <w:ind w:left="1553"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44">
    <w:nsid w:val="693155A6"/>
    <w:multiLevelType w:val="hybridMultilevel"/>
    <w:tmpl w:val="27C892C8"/>
    <w:lvl w:ilvl="0" w:tplc="12B2B336">
      <w:start w:val="1"/>
      <w:numFmt w:val="bullet"/>
      <w:pStyle w:val="1"/>
      <w:lvlText w:val=""/>
      <w:lvlJc w:val="left"/>
      <w:pPr>
        <w:tabs>
          <w:tab w:val="num" w:pos="1069"/>
        </w:tabs>
        <w:ind w:left="0" w:firstLine="709"/>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5">
    <w:nsid w:val="6E046A81"/>
    <w:multiLevelType w:val="multilevel"/>
    <w:tmpl w:val="0419001F"/>
    <w:lvl w:ilvl="0">
      <w:start w:val="1"/>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lvlText w:val="%1.%2.%3."/>
      <w:lvlJc w:val="left"/>
      <w:pPr>
        <w:tabs>
          <w:tab w:val="num" w:pos="1800"/>
        </w:tabs>
        <w:ind w:left="1224" w:hanging="504"/>
      </w:pPr>
    </w:lvl>
    <w:lvl w:ilvl="3">
      <w:start w:val="1"/>
      <w:numFmt w:val="decimal"/>
      <w:lvlText w:val="%1.%2.%3.%4."/>
      <w:lvlJc w:val="left"/>
      <w:pPr>
        <w:tabs>
          <w:tab w:val="num" w:pos="2520"/>
        </w:tabs>
        <w:ind w:left="1728" w:hanging="648"/>
      </w:pPr>
    </w:lvl>
    <w:lvl w:ilvl="4">
      <w:start w:val="1"/>
      <w:numFmt w:val="decimal"/>
      <w:lvlText w:val="%1.%2.%3.%4.%5."/>
      <w:lvlJc w:val="left"/>
      <w:pPr>
        <w:tabs>
          <w:tab w:val="num" w:pos="3240"/>
        </w:tabs>
        <w:ind w:left="2232" w:hanging="792"/>
      </w:pPr>
    </w:lvl>
    <w:lvl w:ilvl="5">
      <w:start w:val="1"/>
      <w:numFmt w:val="decimal"/>
      <w:lvlText w:val="%1.%2.%3.%4.%5.%6."/>
      <w:lvlJc w:val="left"/>
      <w:pPr>
        <w:tabs>
          <w:tab w:val="num" w:pos="3960"/>
        </w:tabs>
        <w:ind w:left="2736" w:hanging="936"/>
      </w:pPr>
    </w:lvl>
    <w:lvl w:ilvl="6">
      <w:start w:val="1"/>
      <w:numFmt w:val="decimal"/>
      <w:lvlText w:val="%1.%2.%3.%4.%5.%6.%7."/>
      <w:lvlJc w:val="left"/>
      <w:pPr>
        <w:tabs>
          <w:tab w:val="num" w:pos="4680"/>
        </w:tabs>
        <w:ind w:left="3240" w:hanging="1080"/>
      </w:pPr>
    </w:lvl>
    <w:lvl w:ilvl="7">
      <w:start w:val="1"/>
      <w:numFmt w:val="decimal"/>
      <w:lvlText w:val="%1.%2.%3.%4.%5.%6.%7.%8."/>
      <w:lvlJc w:val="left"/>
      <w:pPr>
        <w:tabs>
          <w:tab w:val="num" w:pos="5400"/>
        </w:tabs>
        <w:ind w:left="3744" w:hanging="1224"/>
      </w:pPr>
    </w:lvl>
    <w:lvl w:ilvl="8">
      <w:start w:val="1"/>
      <w:numFmt w:val="decimal"/>
      <w:lvlText w:val="%1.%2.%3.%4.%5.%6.%7.%8.%9."/>
      <w:lvlJc w:val="left"/>
      <w:pPr>
        <w:tabs>
          <w:tab w:val="num" w:pos="6120"/>
        </w:tabs>
        <w:ind w:left="4320" w:hanging="1440"/>
      </w:pPr>
    </w:lvl>
  </w:abstractNum>
  <w:abstractNum w:abstractNumId="46">
    <w:nsid w:val="78703A7B"/>
    <w:multiLevelType w:val="hybridMultilevel"/>
    <w:tmpl w:val="60EA735C"/>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7">
    <w:nsid w:val="7C202A55"/>
    <w:multiLevelType w:val="hybridMultilevel"/>
    <w:tmpl w:val="5DAACAA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lvlOverride w:ilvl="0">
      <w:lvl w:ilvl="0">
        <w:start w:val="65535"/>
        <w:numFmt w:val="bullet"/>
        <w:lvlText w:val="•"/>
        <w:legacy w:legacy="1" w:legacySpace="0" w:legacyIndent="355"/>
        <w:lvlJc w:val="left"/>
        <w:rPr>
          <w:rFonts w:ascii="Arial" w:hAnsi="Arial" w:cs="Arial" w:hint="default"/>
        </w:rPr>
      </w:lvl>
    </w:lvlOverride>
  </w:num>
  <w:num w:numId="2">
    <w:abstractNumId w:val="1"/>
    <w:lvlOverride w:ilvl="0">
      <w:lvl w:ilvl="0">
        <w:start w:val="65535"/>
        <w:numFmt w:val="bullet"/>
        <w:lvlText w:val="•"/>
        <w:legacy w:legacy="1" w:legacySpace="0" w:legacyIndent="356"/>
        <w:lvlJc w:val="left"/>
        <w:rPr>
          <w:rFonts w:ascii="Arial" w:hAnsi="Arial" w:cs="Arial" w:hint="default"/>
        </w:rPr>
      </w:lvl>
    </w:lvlOverride>
  </w:num>
  <w:num w:numId="3">
    <w:abstractNumId w:val="13"/>
  </w:num>
  <w:num w:numId="4">
    <w:abstractNumId w:val="3"/>
  </w:num>
  <w:num w:numId="5">
    <w:abstractNumId w:val="28"/>
  </w:num>
  <w:num w:numId="6">
    <w:abstractNumId w:val="8"/>
  </w:num>
  <w:num w:numId="7">
    <w:abstractNumId w:val="24"/>
  </w:num>
  <w:num w:numId="8">
    <w:abstractNumId w:val="44"/>
  </w:num>
  <w:num w:numId="9">
    <w:abstractNumId w:val="41"/>
  </w:num>
  <w:num w:numId="10">
    <w:abstractNumId w:val="22"/>
  </w:num>
  <w:num w:numId="11">
    <w:abstractNumId w:val="38"/>
  </w:num>
  <w:num w:numId="12">
    <w:abstractNumId w:val="31"/>
  </w:num>
  <w:num w:numId="13">
    <w:abstractNumId w:val="46"/>
  </w:num>
  <w:num w:numId="14">
    <w:abstractNumId w:val="10"/>
  </w:num>
  <w:num w:numId="15">
    <w:abstractNumId w:val="23"/>
  </w:num>
  <w:num w:numId="16">
    <w:abstractNumId w:val="11"/>
  </w:num>
  <w:num w:numId="17">
    <w:abstractNumId w:val="35"/>
  </w:num>
  <w:num w:numId="18">
    <w:abstractNumId w:val="37"/>
  </w:num>
  <w:num w:numId="19">
    <w:abstractNumId w:val="7"/>
  </w:num>
  <w:num w:numId="20">
    <w:abstractNumId w:val="12"/>
  </w:num>
  <w:num w:numId="21">
    <w:abstractNumId w:val="15"/>
  </w:num>
  <w:num w:numId="22">
    <w:abstractNumId w:val="20"/>
  </w:num>
  <w:num w:numId="23">
    <w:abstractNumId w:val="9"/>
  </w:num>
  <w:num w:numId="24">
    <w:abstractNumId w:val="40"/>
  </w:num>
  <w:num w:numId="25">
    <w:abstractNumId w:val="19"/>
  </w:num>
  <w:num w:numId="26">
    <w:abstractNumId w:val="34"/>
  </w:num>
  <w:num w:numId="27">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45"/>
  </w:num>
  <w:num w:numId="29">
    <w:abstractNumId w:val="18"/>
  </w:num>
  <w:num w:numId="30">
    <w:abstractNumId w:val="16"/>
  </w:num>
  <w:num w:numId="31">
    <w:abstractNumId w:val="26"/>
  </w:num>
  <w:num w:numId="32">
    <w:abstractNumId w:val="17"/>
  </w:num>
  <w:num w:numId="33">
    <w:abstractNumId w:val="39"/>
  </w:num>
  <w:num w:numId="34">
    <w:abstractNumId w:val="29"/>
  </w:num>
  <w:num w:numId="35">
    <w:abstractNumId w:val="30"/>
  </w:num>
  <w:num w:numId="36">
    <w:abstractNumId w:val="21"/>
  </w:num>
  <w:num w:numId="37">
    <w:abstractNumId w:val="33"/>
  </w:num>
  <w:num w:numId="38">
    <w:abstractNumId w:val="42"/>
  </w:num>
  <w:num w:numId="39">
    <w:abstractNumId w:val="32"/>
  </w:num>
  <w:num w:numId="40">
    <w:abstractNumId w:val="5"/>
  </w:num>
  <w:num w:numId="41">
    <w:abstractNumId w:val="4"/>
  </w:num>
  <w:num w:numId="42">
    <w:abstractNumId w:val="47"/>
  </w:num>
  <w:num w:numId="43">
    <w:abstractNumId w:val="0"/>
  </w:num>
  <w:num w:numId="44">
    <w:abstractNumId w:val="6"/>
  </w:num>
  <w:num w:numId="45">
    <w:abstractNumId w:val="2"/>
  </w:num>
  <w:num w:numId="46">
    <w:abstractNumId w:val="14"/>
  </w:num>
  <w:num w:numId="47">
    <w:abstractNumId w:val="36"/>
  </w:num>
  <w:num w:numId="48">
    <w:abstractNumId w:val="27"/>
  </w:num>
  <w:num w:numId="49">
    <w:abstractNumId w:val="25"/>
  </w:num>
  <w:numIdMacAtCleanup w:val="1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stylePaneFormatFilter w:val="3F01"/>
  <w:defaultTabStop w:val="708"/>
  <w:noPunctuationKerning/>
  <w:characterSpacingControl w:val="doNotCompress"/>
  <w:footnotePr>
    <w:footnote w:id="0"/>
    <w:footnote w:id="1"/>
  </w:footnotePr>
  <w:endnotePr>
    <w:endnote w:id="0"/>
    <w:endnote w:id="1"/>
  </w:endnotePr>
  <w:compat/>
  <w:rsids>
    <w:rsidRoot w:val="00A84A91"/>
    <w:rsid w:val="0000011D"/>
    <w:rsid w:val="00000A2A"/>
    <w:rsid w:val="00002541"/>
    <w:rsid w:val="00003355"/>
    <w:rsid w:val="0000406B"/>
    <w:rsid w:val="00004F1C"/>
    <w:rsid w:val="00012443"/>
    <w:rsid w:val="00016911"/>
    <w:rsid w:val="00030BCC"/>
    <w:rsid w:val="00032E9A"/>
    <w:rsid w:val="000428BC"/>
    <w:rsid w:val="000440C3"/>
    <w:rsid w:val="000464A3"/>
    <w:rsid w:val="00047217"/>
    <w:rsid w:val="000477E0"/>
    <w:rsid w:val="00047D72"/>
    <w:rsid w:val="0006043C"/>
    <w:rsid w:val="00061989"/>
    <w:rsid w:val="00064959"/>
    <w:rsid w:val="0007044B"/>
    <w:rsid w:val="00070F12"/>
    <w:rsid w:val="0007239A"/>
    <w:rsid w:val="00072D89"/>
    <w:rsid w:val="00072E58"/>
    <w:rsid w:val="00072F9D"/>
    <w:rsid w:val="00074CDD"/>
    <w:rsid w:val="00075EAE"/>
    <w:rsid w:val="0007691A"/>
    <w:rsid w:val="00077980"/>
    <w:rsid w:val="00081445"/>
    <w:rsid w:val="00081920"/>
    <w:rsid w:val="00082944"/>
    <w:rsid w:val="00083355"/>
    <w:rsid w:val="00085939"/>
    <w:rsid w:val="00086AB1"/>
    <w:rsid w:val="0008701F"/>
    <w:rsid w:val="000906B3"/>
    <w:rsid w:val="000927BC"/>
    <w:rsid w:val="0009409D"/>
    <w:rsid w:val="000947F9"/>
    <w:rsid w:val="00095B70"/>
    <w:rsid w:val="00097CC5"/>
    <w:rsid w:val="000A0010"/>
    <w:rsid w:val="000A401B"/>
    <w:rsid w:val="000A5E11"/>
    <w:rsid w:val="000A774F"/>
    <w:rsid w:val="000A7790"/>
    <w:rsid w:val="000A79BF"/>
    <w:rsid w:val="000B1046"/>
    <w:rsid w:val="000B41E9"/>
    <w:rsid w:val="000B74C7"/>
    <w:rsid w:val="000C01D4"/>
    <w:rsid w:val="000C1EA4"/>
    <w:rsid w:val="000C39C6"/>
    <w:rsid w:val="000C6F93"/>
    <w:rsid w:val="000D11C5"/>
    <w:rsid w:val="000D3254"/>
    <w:rsid w:val="000D4493"/>
    <w:rsid w:val="000E0F4F"/>
    <w:rsid w:val="000E1570"/>
    <w:rsid w:val="000E4554"/>
    <w:rsid w:val="000E59C4"/>
    <w:rsid w:val="000E7FCB"/>
    <w:rsid w:val="000F0551"/>
    <w:rsid w:val="000F2237"/>
    <w:rsid w:val="000F762E"/>
    <w:rsid w:val="000F7F91"/>
    <w:rsid w:val="00101FBF"/>
    <w:rsid w:val="00102BB3"/>
    <w:rsid w:val="00104098"/>
    <w:rsid w:val="001057E2"/>
    <w:rsid w:val="00107965"/>
    <w:rsid w:val="00111B17"/>
    <w:rsid w:val="00111BEB"/>
    <w:rsid w:val="001137A5"/>
    <w:rsid w:val="0011770F"/>
    <w:rsid w:val="00117843"/>
    <w:rsid w:val="00120845"/>
    <w:rsid w:val="0012424D"/>
    <w:rsid w:val="00125E3D"/>
    <w:rsid w:val="00126589"/>
    <w:rsid w:val="00130AE3"/>
    <w:rsid w:val="00130F33"/>
    <w:rsid w:val="001417B1"/>
    <w:rsid w:val="00144840"/>
    <w:rsid w:val="00146DE4"/>
    <w:rsid w:val="00153866"/>
    <w:rsid w:val="001538F9"/>
    <w:rsid w:val="00153F6B"/>
    <w:rsid w:val="00154B5C"/>
    <w:rsid w:val="00154ED3"/>
    <w:rsid w:val="00156697"/>
    <w:rsid w:val="00161AC1"/>
    <w:rsid w:val="0016284B"/>
    <w:rsid w:val="00162A4C"/>
    <w:rsid w:val="00164A15"/>
    <w:rsid w:val="00170DBF"/>
    <w:rsid w:val="00173809"/>
    <w:rsid w:val="00175B12"/>
    <w:rsid w:val="001760FD"/>
    <w:rsid w:val="00182276"/>
    <w:rsid w:val="00187489"/>
    <w:rsid w:val="00190B9A"/>
    <w:rsid w:val="001967A0"/>
    <w:rsid w:val="001A00CF"/>
    <w:rsid w:val="001A0AB5"/>
    <w:rsid w:val="001A4693"/>
    <w:rsid w:val="001A560F"/>
    <w:rsid w:val="001A7B3B"/>
    <w:rsid w:val="001B1399"/>
    <w:rsid w:val="001B2E84"/>
    <w:rsid w:val="001B408A"/>
    <w:rsid w:val="001B68A8"/>
    <w:rsid w:val="001B7E20"/>
    <w:rsid w:val="001C009D"/>
    <w:rsid w:val="001C1C6A"/>
    <w:rsid w:val="001D4D2A"/>
    <w:rsid w:val="001E2E3F"/>
    <w:rsid w:val="001E4900"/>
    <w:rsid w:val="001E517B"/>
    <w:rsid w:val="001E597C"/>
    <w:rsid w:val="001E5CC4"/>
    <w:rsid w:val="001E72FE"/>
    <w:rsid w:val="001F2F06"/>
    <w:rsid w:val="001F332F"/>
    <w:rsid w:val="001F3E3C"/>
    <w:rsid w:val="001F5D6B"/>
    <w:rsid w:val="00200801"/>
    <w:rsid w:val="00203153"/>
    <w:rsid w:val="00205368"/>
    <w:rsid w:val="00207A72"/>
    <w:rsid w:val="0021034E"/>
    <w:rsid w:val="00211E60"/>
    <w:rsid w:val="00217CBF"/>
    <w:rsid w:val="002220C6"/>
    <w:rsid w:val="00223323"/>
    <w:rsid w:val="00224390"/>
    <w:rsid w:val="002275D9"/>
    <w:rsid w:val="00227999"/>
    <w:rsid w:val="00227C5B"/>
    <w:rsid w:val="002309CF"/>
    <w:rsid w:val="00231B4E"/>
    <w:rsid w:val="00233214"/>
    <w:rsid w:val="00233BB9"/>
    <w:rsid w:val="0023640E"/>
    <w:rsid w:val="00237A9F"/>
    <w:rsid w:val="0024568F"/>
    <w:rsid w:val="00245D74"/>
    <w:rsid w:val="002474B0"/>
    <w:rsid w:val="0025211B"/>
    <w:rsid w:val="0025502C"/>
    <w:rsid w:val="00257F30"/>
    <w:rsid w:val="00261DD2"/>
    <w:rsid w:val="00262D9F"/>
    <w:rsid w:val="00263CCD"/>
    <w:rsid w:val="00265203"/>
    <w:rsid w:val="00276605"/>
    <w:rsid w:val="002766FE"/>
    <w:rsid w:val="00280BB9"/>
    <w:rsid w:val="00281695"/>
    <w:rsid w:val="002831EC"/>
    <w:rsid w:val="0028505D"/>
    <w:rsid w:val="00286110"/>
    <w:rsid w:val="00286841"/>
    <w:rsid w:val="00286DF0"/>
    <w:rsid w:val="00294BD0"/>
    <w:rsid w:val="00297C72"/>
    <w:rsid w:val="002A0745"/>
    <w:rsid w:val="002A1203"/>
    <w:rsid w:val="002A2994"/>
    <w:rsid w:val="002A3C0A"/>
    <w:rsid w:val="002A4F0A"/>
    <w:rsid w:val="002B0573"/>
    <w:rsid w:val="002B2E69"/>
    <w:rsid w:val="002B564A"/>
    <w:rsid w:val="002B5D24"/>
    <w:rsid w:val="002B6FF0"/>
    <w:rsid w:val="002C08A6"/>
    <w:rsid w:val="002C486B"/>
    <w:rsid w:val="002C519C"/>
    <w:rsid w:val="002C5BFC"/>
    <w:rsid w:val="002D231A"/>
    <w:rsid w:val="002D24A8"/>
    <w:rsid w:val="002E4967"/>
    <w:rsid w:val="002E7A93"/>
    <w:rsid w:val="002F1C37"/>
    <w:rsid w:val="00302B1E"/>
    <w:rsid w:val="00304C55"/>
    <w:rsid w:val="00304E5B"/>
    <w:rsid w:val="003067EF"/>
    <w:rsid w:val="00312D41"/>
    <w:rsid w:val="00313765"/>
    <w:rsid w:val="00314976"/>
    <w:rsid w:val="00314DBA"/>
    <w:rsid w:val="00314F74"/>
    <w:rsid w:val="003173CB"/>
    <w:rsid w:val="00317644"/>
    <w:rsid w:val="0031764F"/>
    <w:rsid w:val="00317DB9"/>
    <w:rsid w:val="003212AC"/>
    <w:rsid w:val="003255D4"/>
    <w:rsid w:val="00335E1B"/>
    <w:rsid w:val="003373BF"/>
    <w:rsid w:val="0034018A"/>
    <w:rsid w:val="00340CAB"/>
    <w:rsid w:val="00341674"/>
    <w:rsid w:val="00343C7F"/>
    <w:rsid w:val="00344544"/>
    <w:rsid w:val="00346BF7"/>
    <w:rsid w:val="00353C22"/>
    <w:rsid w:val="00354511"/>
    <w:rsid w:val="00355C8F"/>
    <w:rsid w:val="00355E11"/>
    <w:rsid w:val="0035656D"/>
    <w:rsid w:val="00362317"/>
    <w:rsid w:val="00362A7E"/>
    <w:rsid w:val="00362E86"/>
    <w:rsid w:val="00363266"/>
    <w:rsid w:val="00365470"/>
    <w:rsid w:val="00366EC3"/>
    <w:rsid w:val="003726F3"/>
    <w:rsid w:val="003737E9"/>
    <w:rsid w:val="00376294"/>
    <w:rsid w:val="003763F1"/>
    <w:rsid w:val="0038139F"/>
    <w:rsid w:val="003837F4"/>
    <w:rsid w:val="003849A9"/>
    <w:rsid w:val="0038513D"/>
    <w:rsid w:val="00385143"/>
    <w:rsid w:val="00385BC4"/>
    <w:rsid w:val="00386486"/>
    <w:rsid w:val="00387AB3"/>
    <w:rsid w:val="00391720"/>
    <w:rsid w:val="0039190A"/>
    <w:rsid w:val="00393A39"/>
    <w:rsid w:val="003965C7"/>
    <w:rsid w:val="003976C5"/>
    <w:rsid w:val="003A1DBB"/>
    <w:rsid w:val="003A30EA"/>
    <w:rsid w:val="003A4CDE"/>
    <w:rsid w:val="003A64BC"/>
    <w:rsid w:val="003B250F"/>
    <w:rsid w:val="003B51D6"/>
    <w:rsid w:val="003B7DD6"/>
    <w:rsid w:val="003C3FDE"/>
    <w:rsid w:val="003C44FD"/>
    <w:rsid w:val="003C49D2"/>
    <w:rsid w:val="003D6C4E"/>
    <w:rsid w:val="003E0E03"/>
    <w:rsid w:val="003E0FF0"/>
    <w:rsid w:val="003E3989"/>
    <w:rsid w:val="003E399B"/>
    <w:rsid w:val="003E4DEB"/>
    <w:rsid w:val="003E5583"/>
    <w:rsid w:val="003E7BD1"/>
    <w:rsid w:val="003F04AD"/>
    <w:rsid w:val="003F15C6"/>
    <w:rsid w:val="003F1923"/>
    <w:rsid w:val="003F1E69"/>
    <w:rsid w:val="003F2516"/>
    <w:rsid w:val="003F35B3"/>
    <w:rsid w:val="0041116F"/>
    <w:rsid w:val="004118F6"/>
    <w:rsid w:val="00411E06"/>
    <w:rsid w:val="004124BA"/>
    <w:rsid w:val="00414E72"/>
    <w:rsid w:val="00416F04"/>
    <w:rsid w:val="00417A5E"/>
    <w:rsid w:val="004243BF"/>
    <w:rsid w:val="004248F5"/>
    <w:rsid w:val="0042744C"/>
    <w:rsid w:val="0043035C"/>
    <w:rsid w:val="00436EA8"/>
    <w:rsid w:val="00437803"/>
    <w:rsid w:val="00440221"/>
    <w:rsid w:val="00441243"/>
    <w:rsid w:val="0044296A"/>
    <w:rsid w:val="00443D0B"/>
    <w:rsid w:val="004464C4"/>
    <w:rsid w:val="004477F7"/>
    <w:rsid w:val="004510F5"/>
    <w:rsid w:val="0045215C"/>
    <w:rsid w:val="00452F16"/>
    <w:rsid w:val="00453CFE"/>
    <w:rsid w:val="00454737"/>
    <w:rsid w:val="00461560"/>
    <w:rsid w:val="004616E6"/>
    <w:rsid w:val="004643F4"/>
    <w:rsid w:val="00465B73"/>
    <w:rsid w:val="00466384"/>
    <w:rsid w:val="00466ECA"/>
    <w:rsid w:val="0047035A"/>
    <w:rsid w:val="0047103B"/>
    <w:rsid w:val="00471458"/>
    <w:rsid w:val="0047345D"/>
    <w:rsid w:val="00475A97"/>
    <w:rsid w:val="00475CCE"/>
    <w:rsid w:val="00477518"/>
    <w:rsid w:val="0047769D"/>
    <w:rsid w:val="004829DA"/>
    <w:rsid w:val="004865DA"/>
    <w:rsid w:val="00493116"/>
    <w:rsid w:val="00494306"/>
    <w:rsid w:val="00495949"/>
    <w:rsid w:val="004A1052"/>
    <w:rsid w:val="004A45D1"/>
    <w:rsid w:val="004A5745"/>
    <w:rsid w:val="004A7A76"/>
    <w:rsid w:val="004B201A"/>
    <w:rsid w:val="004B3A5A"/>
    <w:rsid w:val="004B6EA5"/>
    <w:rsid w:val="004C0105"/>
    <w:rsid w:val="004C2FC9"/>
    <w:rsid w:val="004C39E8"/>
    <w:rsid w:val="004D04F7"/>
    <w:rsid w:val="004D0F4C"/>
    <w:rsid w:val="004D6365"/>
    <w:rsid w:val="004D7BCC"/>
    <w:rsid w:val="004E0D59"/>
    <w:rsid w:val="004E2F55"/>
    <w:rsid w:val="004E3165"/>
    <w:rsid w:val="004E5630"/>
    <w:rsid w:val="004E5703"/>
    <w:rsid w:val="004F0766"/>
    <w:rsid w:val="004F28E0"/>
    <w:rsid w:val="004F341C"/>
    <w:rsid w:val="004F3DB6"/>
    <w:rsid w:val="004F41D6"/>
    <w:rsid w:val="004F48EB"/>
    <w:rsid w:val="004F5FA7"/>
    <w:rsid w:val="005004ED"/>
    <w:rsid w:val="005042A6"/>
    <w:rsid w:val="005058EE"/>
    <w:rsid w:val="00507B87"/>
    <w:rsid w:val="00510EEC"/>
    <w:rsid w:val="00511C16"/>
    <w:rsid w:val="005174A0"/>
    <w:rsid w:val="00522DE7"/>
    <w:rsid w:val="00524C92"/>
    <w:rsid w:val="00524D38"/>
    <w:rsid w:val="005275E7"/>
    <w:rsid w:val="00527A90"/>
    <w:rsid w:val="00527CCF"/>
    <w:rsid w:val="00527FA7"/>
    <w:rsid w:val="0053127D"/>
    <w:rsid w:val="00532301"/>
    <w:rsid w:val="00534A6C"/>
    <w:rsid w:val="005379D5"/>
    <w:rsid w:val="0054014B"/>
    <w:rsid w:val="00540FCB"/>
    <w:rsid w:val="00542D9C"/>
    <w:rsid w:val="005461E1"/>
    <w:rsid w:val="00546389"/>
    <w:rsid w:val="00547D53"/>
    <w:rsid w:val="00550A2F"/>
    <w:rsid w:val="00550E60"/>
    <w:rsid w:val="00554119"/>
    <w:rsid w:val="00555938"/>
    <w:rsid w:val="00556867"/>
    <w:rsid w:val="00565171"/>
    <w:rsid w:val="00567660"/>
    <w:rsid w:val="00573CED"/>
    <w:rsid w:val="00581ADD"/>
    <w:rsid w:val="0058323A"/>
    <w:rsid w:val="00583E7A"/>
    <w:rsid w:val="00584617"/>
    <w:rsid w:val="00584769"/>
    <w:rsid w:val="00585B42"/>
    <w:rsid w:val="0058679A"/>
    <w:rsid w:val="00590F7C"/>
    <w:rsid w:val="00591D1A"/>
    <w:rsid w:val="00591F85"/>
    <w:rsid w:val="00595C98"/>
    <w:rsid w:val="005A1DC0"/>
    <w:rsid w:val="005A67FD"/>
    <w:rsid w:val="005B0A69"/>
    <w:rsid w:val="005B2C65"/>
    <w:rsid w:val="005B3242"/>
    <w:rsid w:val="005B48D0"/>
    <w:rsid w:val="005B63E9"/>
    <w:rsid w:val="005B66B5"/>
    <w:rsid w:val="005C213D"/>
    <w:rsid w:val="005C231B"/>
    <w:rsid w:val="005C6979"/>
    <w:rsid w:val="005C6D2E"/>
    <w:rsid w:val="005D04F9"/>
    <w:rsid w:val="005D1ED0"/>
    <w:rsid w:val="005D1F31"/>
    <w:rsid w:val="005D2105"/>
    <w:rsid w:val="005D28D8"/>
    <w:rsid w:val="005D4250"/>
    <w:rsid w:val="005E1723"/>
    <w:rsid w:val="005E2CA9"/>
    <w:rsid w:val="005E43CF"/>
    <w:rsid w:val="005E520C"/>
    <w:rsid w:val="005E5760"/>
    <w:rsid w:val="005E73A0"/>
    <w:rsid w:val="005E7AC3"/>
    <w:rsid w:val="005F7F25"/>
    <w:rsid w:val="006017BB"/>
    <w:rsid w:val="00602C01"/>
    <w:rsid w:val="00604689"/>
    <w:rsid w:val="00611D3F"/>
    <w:rsid w:val="00612F20"/>
    <w:rsid w:val="0061306F"/>
    <w:rsid w:val="00613EAB"/>
    <w:rsid w:val="006154D8"/>
    <w:rsid w:val="0061637F"/>
    <w:rsid w:val="00617DEF"/>
    <w:rsid w:val="00620763"/>
    <w:rsid w:val="00620C18"/>
    <w:rsid w:val="00622BD9"/>
    <w:rsid w:val="00623CC1"/>
    <w:rsid w:val="00631254"/>
    <w:rsid w:val="0063619C"/>
    <w:rsid w:val="006370C2"/>
    <w:rsid w:val="00641452"/>
    <w:rsid w:val="006435BB"/>
    <w:rsid w:val="00645357"/>
    <w:rsid w:val="0064561E"/>
    <w:rsid w:val="00651301"/>
    <w:rsid w:val="00651876"/>
    <w:rsid w:val="00653ED0"/>
    <w:rsid w:val="0065470A"/>
    <w:rsid w:val="00654B90"/>
    <w:rsid w:val="00655DE8"/>
    <w:rsid w:val="0065626E"/>
    <w:rsid w:val="00657115"/>
    <w:rsid w:val="00662088"/>
    <w:rsid w:val="00664978"/>
    <w:rsid w:val="00666722"/>
    <w:rsid w:val="00666CA6"/>
    <w:rsid w:val="006702CC"/>
    <w:rsid w:val="00673B57"/>
    <w:rsid w:val="006803E4"/>
    <w:rsid w:val="00681FCB"/>
    <w:rsid w:val="00682220"/>
    <w:rsid w:val="00682824"/>
    <w:rsid w:val="006847B1"/>
    <w:rsid w:val="00690133"/>
    <w:rsid w:val="006906D5"/>
    <w:rsid w:val="00691CEA"/>
    <w:rsid w:val="00691E52"/>
    <w:rsid w:val="00691EF1"/>
    <w:rsid w:val="00692FB8"/>
    <w:rsid w:val="006A2397"/>
    <w:rsid w:val="006A3B96"/>
    <w:rsid w:val="006A4700"/>
    <w:rsid w:val="006B21A3"/>
    <w:rsid w:val="006B3F7F"/>
    <w:rsid w:val="006B55AC"/>
    <w:rsid w:val="006C3170"/>
    <w:rsid w:val="006C7476"/>
    <w:rsid w:val="006D2BFB"/>
    <w:rsid w:val="006D35B5"/>
    <w:rsid w:val="006D5461"/>
    <w:rsid w:val="006D55B0"/>
    <w:rsid w:val="006D7256"/>
    <w:rsid w:val="006E0198"/>
    <w:rsid w:val="006E0FC7"/>
    <w:rsid w:val="006E1A4C"/>
    <w:rsid w:val="006E1E41"/>
    <w:rsid w:val="006E2204"/>
    <w:rsid w:val="006E25A6"/>
    <w:rsid w:val="006E3611"/>
    <w:rsid w:val="006E4593"/>
    <w:rsid w:val="006E4CAC"/>
    <w:rsid w:val="006E619C"/>
    <w:rsid w:val="006E74AE"/>
    <w:rsid w:val="006F3046"/>
    <w:rsid w:val="006F37EC"/>
    <w:rsid w:val="006F485A"/>
    <w:rsid w:val="006F5775"/>
    <w:rsid w:val="006F6FD3"/>
    <w:rsid w:val="00703B35"/>
    <w:rsid w:val="00704712"/>
    <w:rsid w:val="0070550A"/>
    <w:rsid w:val="00705AD1"/>
    <w:rsid w:val="00705EBC"/>
    <w:rsid w:val="0070658F"/>
    <w:rsid w:val="0070661B"/>
    <w:rsid w:val="00706AA7"/>
    <w:rsid w:val="00713167"/>
    <w:rsid w:val="00715D4D"/>
    <w:rsid w:val="00717B18"/>
    <w:rsid w:val="0072053B"/>
    <w:rsid w:val="00720E8C"/>
    <w:rsid w:val="00721B97"/>
    <w:rsid w:val="00721CEA"/>
    <w:rsid w:val="00725A60"/>
    <w:rsid w:val="007301CC"/>
    <w:rsid w:val="007346A5"/>
    <w:rsid w:val="007361A9"/>
    <w:rsid w:val="00741424"/>
    <w:rsid w:val="007441F0"/>
    <w:rsid w:val="00745778"/>
    <w:rsid w:val="00747EDC"/>
    <w:rsid w:val="00750275"/>
    <w:rsid w:val="00751A0E"/>
    <w:rsid w:val="00752D2F"/>
    <w:rsid w:val="00753BB9"/>
    <w:rsid w:val="00763D69"/>
    <w:rsid w:val="007645A7"/>
    <w:rsid w:val="007651DE"/>
    <w:rsid w:val="007706AC"/>
    <w:rsid w:val="00770EB0"/>
    <w:rsid w:val="007712FF"/>
    <w:rsid w:val="007718F3"/>
    <w:rsid w:val="007722DA"/>
    <w:rsid w:val="007729B9"/>
    <w:rsid w:val="007745F5"/>
    <w:rsid w:val="00775DE6"/>
    <w:rsid w:val="00777848"/>
    <w:rsid w:val="00780EC7"/>
    <w:rsid w:val="00781374"/>
    <w:rsid w:val="00782152"/>
    <w:rsid w:val="007825A7"/>
    <w:rsid w:val="00791168"/>
    <w:rsid w:val="0079186A"/>
    <w:rsid w:val="00791F06"/>
    <w:rsid w:val="00792D86"/>
    <w:rsid w:val="00794575"/>
    <w:rsid w:val="00794F98"/>
    <w:rsid w:val="00795F35"/>
    <w:rsid w:val="007A1E04"/>
    <w:rsid w:val="007A43E8"/>
    <w:rsid w:val="007A46F0"/>
    <w:rsid w:val="007A52D5"/>
    <w:rsid w:val="007B03F0"/>
    <w:rsid w:val="007B0C93"/>
    <w:rsid w:val="007B708F"/>
    <w:rsid w:val="007B7446"/>
    <w:rsid w:val="007C09B9"/>
    <w:rsid w:val="007C5263"/>
    <w:rsid w:val="007C7067"/>
    <w:rsid w:val="007C7E67"/>
    <w:rsid w:val="007D0D89"/>
    <w:rsid w:val="007D3255"/>
    <w:rsid w:val="007D39EB"/>
    <w:rsid w:val="007D3C84"/>
    <w:rsid w:val="007D55A2"/>
    <w:rsid w:val="007D67DE"/>
    <w:rsid w:val="007D7276"/>
    <w:rsid w:val="007E1B2F"/>
    <w:rsid w:val="007E685A"/>
    <w:rsid w:val="007E737F"/>
    <w:rsid w:val="007F335E"/>
    <w:rsid w:val="007F6D42"/>
    <w:rsid w:val="007F7FE0"/>
    <w:rsid w:val="0080156F"/>
    <w:rsid w:val="00803C5D"/>
    <w:rsid w:val="00816477"/>
    <w:rsid w:val="00816FD6"/>
    <w:rsid w:val="00821327"/>
    <w:rsid w:val="00821C73"/>
    <w:rsid w:val="00824FE5"/>
    <w:rsid w:val="00825456"/>
    <w:rsid w:val="008360A2"/>
    <w:rsid w:val="008363D0"/>
    <w:rsid w:val="00842A44"/>
    <w:rsid w:val="00842E6C"/>
    <w:rsid w:val="0084318D"/>
    <w:rsid w:val="00843CB5"/>
    <w:rsid w:val="0084538C"/>
    <w:rsid w:val="00845C27"/>
    <w:rsid w:val="00854B19"/>
    <w:rsid w:val="00857D48"/>
    <w:rsid w:val="0086205D"/>
    <w:rsid w:val="00863975"/>
    <w:rsid w:val="008646D4"/>
    <w:rsid w:val="00864DA3"/>
    <w:rsid w:val="00865C6C"/>
    <w:rsid w:val="008716E4"/>
    <w:rsid w:val="00871B9A"/>
    <w:rsid w:val="00872582"/>
    <w:rsid w:val="008823EE"/>
    <w:rsid w:val="00882CEF"/>
    <w:rsid w:val="0088498E"/>
    <w:rsid w:val="00887FC4"/>
    <w:rsid w:val="00890B74"/>
    <w:rsid w:val="00892DE8"/>
    <w:rsid w:val="00893681"/>
    <w:rsid w:val="008944A0"/>
    <w:rsid w:val="00896E04"/>
    <w:rsid w:val="008A03C6"/>
    <w:rsid w:val="008A6CAB"/>
    <w:rsid w:val="008A707F"/>
    <w:rsid w:val="008B3F1E"/>
    <w:rsid w:val="008B60E6"/>
    <w:rsid w:val="008B7DCB"/>
    <w:rsid w:val="008C0FD6"/>
    <w:rsid w:val="008C48F0"/>
    <w:rsid w:val="008C6835"/>
    <w:rsid w:val="008D3B5D"/>
    <w:rsid w:val="008D3E8F"/>
    <w:rsid w:val="008E4206"/>
    <w:rsid w:val="008E6699"/>
    <w:rsid w:val="008F0400"/>
    <w:rsid w:val="008F1241"/>
    <w:rsid w:val="008F128E"/>
    <w:rsid w:val="008F3BB7"/>
    <w:rsid w:val="008F3D07"/>
    <w:rsid w:val="008F453C"/>
    <w:rsid w:val="008F6781"/>
    <w:rsid w:val="009021B4"/>
    <w:rsid w:val="00903C29"/>
    <w:rsid w:val="0090525E"/>
    <w:rsid w:val="00905CBB"/>
    <w:rsid w:val="0091292E"/>
    <w:rsid w:val="0091610B"/>
    <w:rsid w:val="00917206"/>
    <w:rsid w:val="00917959"/>
    <w:rsid w:val="00920F57"/>
    <w:rsid w:val="00922A83"/>
    <w:rsid w:val="00922E40"/>
    <w:rsid w:val="00925031"/>
    <w:rsid w:val="00926256"/>
    <w:rsid w:val="00927084"/>
    <w:rsid w:val="009276D5"/>
    <w:rsid w:val="00930CAF"/>
    <w:rsid w:val="00931719"/>
    <w:rsid w:val="00934998"/>
    <w:rsid w:val="00935E68"/>
    <w:rsid w:val="00936A09"/>
    <w:rsid w:val="00936E37"/>
    <w:rsid w:val="00937B88"/>
    <w:rsid w:val="00941D68"/>
    <w:rsid w:val="00942759"/>
    <w:rsid w:val="00943A9E"/>
    <w:rsid w:val="00946687"/>
    <w:rsid w:val="00947015"/>
    <w:rsid w:val="00947973"/>
    <w:rsid w:val="00950CFB"/>
    <w:rsid w:val="00950F0B"/>
    <w:rsid w:val="00951EF8"/>
    <w:rsid w:val="009601B9"/>
    <w:rsid w:val="00967766"/>
    <w:rsid w:val="00967923"/>
    <w:rsid w:val="009679BD"/>
    <w:rsid w:val="00971ACB"/>
    <w:rsid w:val="00977A2E"/>
    <w:rsid w:val="00983053"/>
    <w:rsid w:val="0098691B"/>
    <w:rsid w:val="00987118"/>
    <w:rsid w:val="00991A65"/>
    <w:rsid w:val="00992A06"/>
    <w:rsid w:val="0099356D"/>
    <w:rsid w:val="00994394"/>
    <w:rsid w:val="00994C0B"/>
    <w:rsid w:val="00994D61"/>
    <w:rsid w:val="00997448"/>
    <w:rsid w:val="009A2509"/>
    <w:rsid w:val="009A4AA6"/>
    <w:rsid w:val="009A558C"/>
    <w:rsid w:val="009A6674"/>
    <w:rsid w:val="009B23A8"/>
    <w:rsid w:val="009B7753"/>
    <w:rsid w:val="009C023D"/>
    <w:rsid w:val="009C3B02"/>
    <w:rsid w:val="009C52A6"/>
    <w:rsid w:val="009C7C28"/>
    <w:rsid w:val="009D1456"/>
    <w:rsid w:val="009D27B8"/>
    <w:rsid w:val="009D27F1"/>
    <w:rsid w:val="009D2A4A"/>
    <w:rsid w:val="009D3CE0"/>
    <w:rsid w:val="009D5C24"/>
    <w:rsid w:val="009D5F91"/>
    <w:rsid w:val="009D6448"/>
    <w:rsid w:val="009E05B6"/>
    <w:rsid w:val="009E0EC1"/>
    <w:rsid w:val="009E298E"/>
    <w:rsid w:val="009E5584"/>
    <w:rsid w:val="009E59A8"/>
    <w:rsid w:val="009E7774"/>
    <w:rsid w:val="009F202B"/>
    <w:rsid w:val="00A021C5"/>
    <w:rsid w:val="00A041EF"/>
    <w:rsid w:val="00A0612F"/>
    <w:rsid w:val="00A0779E"/>
    <w:rsid w:val="00A07CD5"/>
    <w:rsid w:val="00A15B04"/>
    <w:rsid w:val="00A16283"/>
    <w:rsid w:val="00A16C00"/>
    <w:rsid w:val="00A176DA"/>
    <w:rsid w:val="00A201A5"/>
    <w:rsid w:val="00A20E3F"/>
    <w:rsid w:val="00A22013"/>
    <w:rsid w:val="00A22F8B"/>
    <w:rsid w:val="00A25EFF"/>
    <w:rsid w:val="00A271DF"/>
    <w:rsid w:val="00A324DA"/>
    <w:rsid w:val="00A339B3"/>
    <w:rsid w:val="00A41097"/>
    <w:rsid w:val="00A458ED"/>
    <w:rsid w:val="00A46855"/>
    <w:rsid w:val="00A47919"/>
    <w:rsid w:val="00A500AC"/>
    <w:rsid w:val="00A53105"/>
    <w:rsid w:val="00A605E5"/>
    <w:rsid w:val="00A6145F"/>
    <w:rsid w:val="00A63710"/>
    <w:rsid w:val="00A64AA1"/>
    <w:rsid w:val="00A64C13"/>
    <w:rsid w:val="00A64F5C"/>
    <w:rsid w:val="00A7137E"/>
    <w:rsid w:val="00A714A8"/>
    <w:rsid w:val="00A73D14"/>
    <w:rsid w:val="00A762C2"/>
    <w:rsid w:val="00A8296C"/>
    <w:rsid w:val="00A83678"/>
    <w:rsid w:val="00A84A91"/>
    <w:rsid w:val="00A86E35"/>
    <w:rsid w:val="00A873E0"/>
    <w:rsid w:val="00AA0F77"/>
    <w:rsid w:val="00AA1780"/>
    <w:rsid w:val="00AA1E68"/>
    <w:rsid w:val="00AA28C5"/>
    <w:rsid w:val="00AA3102"/>
    <w:rsid w:val="00AA6EE1"/>
    <w:rsid w:val="00AB037E"/>
    <w:rsid w:val="00AB1A6F"/>
    <w:rsid w:val="00AB2008"/>
    <w:rsid w:val="00AB28CE"/>
    <w:rsid w:val="00AB493F"/>
    <w:rsid w:val="00AB4AFA"/>
    <w:rsid w:val="00AB60BB"/>
    <w:rsid w:val="00AC3CC0"/>
    <w:rsid w:val="00AC4F9A"/>
    <w:rsid w:val="00AC6021"/>
    <w:rsid w:val="00AC6FFA"/>
    <w:rsid w:val="00AD07F1"/>
    <w:rsid w:val="00AD182C"/>
    <w:rsid w:val="00AD4034"/>
    <w:rsid w:val="00AD530C"/>
    <w:rsid w:val="00AE233F"/>
    <w:rsid w:val="00AE3665"/>
    <w:rsid w:val="00AE771D"/>
    <w:rsid w:val="00AF1283"/>
    <w:rsid w:val="00B021DD"/>
    <w:rsid w:val="00B02A50"/>
    <w:rsid w:val="00B03ED3"/>
    <w:rsid w:val="00B05000"/>
    <w:rsid w:val="00B109FF"/>
    <w:rsid w:val="00B10B49"/>
    <w:rsid w:val="00B13E71"/>
    <w:rsid w:val="00B1640B"/>
    <w:rsid w:val="00B16696"/>
    <w:rsid w:val="00B2507D"/>
    <w:rsid w:val="00B27256"/>
    <w:rsid w:val="00B30D4F"/>
    <w:rsid w:val="00B31251"/>
    <w:rsid w:val="00B33FF4"/>
    <w:rsid w:val="00B362C7"/>
    <w:rsid w:val="00B37629"/>
    <w:rsid w:val="00B377FA"/>
    <w:rsid w:val="00B43BAA"/>
    <w:rsid w:val="00B43F2A"/>
    <w:rsid w:val="00B45878"/>
    <w:rsid w:val="00B46F21"/>
    <w:rsid w:val="00B507ED"/>
    <w:rsid w:val="00B52B12"/>
    <w:rsid w:val="00B6128F"/>
    <w:rsid w:val="00B61366"/>
    <w:rsid w:val="00B61ADB"/>
    <w:rsid w:val="00B642DC"/>
    <w:rsid w:val="00B64F1F"/>
    <w:rsid w:val="00B66A50"/>
    <w:rsid w:val="00B70EF8"/>
    <w:rsid w:val="00B72C71"/>
    <w:rsid w:val="00B745CE"/>
    <w:rsid w:val="00B76D4E"/>
    <w:rsid w:val="00B8158D"/>
    <w:rsid w:val="00B81764"/>
    <w:rsid w:val="00B827E4"/>
    <w:rsid w:val="00B84948"/>
    <w:rsid w:val="00B8737D"/>
    <w:rsid w:val="00B9040A"/>
    <w:rsid w:val="00B91913"/>
    <w:rsid w:val="00B91E39"/>
    <w:rsid w:val="00B91E52"/>
    <w:rsid w:val="00B92040"/>
    <w:rsid w:val="00B92A2B"/>
    <w:rsid w:val="00B92A38"/>
    <w:rsid w:val="00B96E4B"/>
    <w:rsid w:val="00B978B6"/>
    <w:rsid w:val="00BA010A"/>
    <w:rsid w:val="00BA21F9"/>
    <w:rsid w:val="00BA4014"/>
    <w:rsid w:val="00BA45BA"/>
    <w:rsid w:val="00BA4B7F"/>
    <w:rsid w:val="00BB0524"/>
    <w:rsid w:val="00BB5E07"/>
    <w:rsid w:val="00BC0105"/>
    <w:rsid w:val="00BC19F7"/>
    <w:rsid w:val="00BC394B"/>
    <w:rsid w:val="00BC3F6B"/>
    <w:rsid w:val="00BC5E1B"/>
    <w:rsid w:val="00BD00F1"/>
    <w:rsid w:val="00BD1E39"/>
    <w:rsid w:val="00BD4E82"/>
    <w:rsid w:val="00BE3316"/>
    <w:rsid w:val="00BE7720"/>
    <w:rsid w:val="00BE7B6C"/>
    <w:rsid w:val="00BF0652"/>
    <w:rsid w:val="00BF31A1"/>
    <w:rsid w:val="00BF3F2B"/>
    <w:rsid w:val="00BF608F"/>
    <w:rsid w:val="00C02403"/>
    <w:rsid w:val="00C03973"/>
    <w:rsid w:val="00C05910"/>
    <w:rsid w:val="00C12331"/>
    <w:rsid w:val="00C13FA3"/>
    <w:rsid w:val="00C16FF0"/>
    <w:rsid w:val="00C178A0"/>
    <w:rsid w:val="00C17ED0"/>
    <w:rsid w:val="00C207FC"/>
    <w:rsid w:val="00C213FF"/>
    <w:rsid w:val="00C214BB"/>
    <w:rsid w:val="00C21FF2"/>
    <w:rsid w:val="00C228FF"/>
    <w:rsid w:val="00C247FE"/>
    <w:rsid w:val="00C26F69"/>
    <w:rsid w:val="00C379F4"/>
    <w:rsid w:val="00C446A5"/>
    <w:rsid w:val="00C47FB6"/>
    <w:rsid w:val="00C51A0F"/>
    <w:rsid w:val="00C52197"/>
    <w:rsid w:val="00C532DF"/>
    <w:rsid w:val="00C557BB"/>
    <w:rsid w:val="00C56804"/>
    <w:rsid w:val="00C57D1E"/>
    <w:rsid w:val="00C621CA"/>
    <w:rsid w:val="00C63DEE"/>
    <w:rsid w:val="00C6525D"/>
    <w:rsid w:val="00C66B5E"/>
    <w:rsid w:val="00C70EB6"/>
    <w:rsid w:val="00C725AD"/>
    <w:rsid w:val="00C73466"/>
    <w:rsid w:val="00C73D8C"/>
    <w:rsid w:val="00C74302"/>
    <w:rsid w:val="00C82D88"/>
    <w:rsid w:val="00C841FB"/>
    <w:rsid w:val="00C85425"/>
    <w:rsid w:val="00C867A2"/>
    <w:rsid w:val="00C91A92"/>
    <w:rsid w:val="00C938AC"/>
    <w:rsid w:val="00C93E85"/>
    <w:rsid w:val="00C96776"/>
    <w:rsid w:val="00C972E7"/>
    <w:rsid w:val="00CA0270"/>
    <w:rsid w:val="00CA3D1C"/>
    <w:rsid w:val="00CB007B"/>
    <w:rsid w:val="00CB09A3"/>
    <w:rsid w:val="00CB260A"/>
    <w:rsid w:val="00CB67A3"/>
    <w:rsid w:val="00CB7A81"/>
    <w:rsid w:val="00CC11FC"/>
    <w:rsid w:val="00CC2284"/>
    <w:rsid w:val="00CC3183"/>
    <w:rsid w:val="00CD48AD"/>
    <w:rsid w:val="00CD491A"/>
    <w:rsid w:val="00CD73A4"/>
    <w:rsid w:val="00CE015B"/>
    <w:rsid w:val="00CE0771"/>
    <w:rsid w:val="00CE34EE"/>
    <w:rsid w:val="00CE37F6"/>
    <w:rsid w:val="00CE5AF4"/>
    <w:rsid w:val="00CF246B"/>
    <w:rsid w:val="00CF6D8D"/>
    <w:rsid w:val="00CF72A5"/>
    <w:rsid w:val="00D002EB"/>
    <w:rsid w:val="00D0284D"/>
    <w:rsid w:val="00D0504C"/>
    <w:rsid w:val="00D06EA6"/>
    <w:rsid w:val="00D06F26"/>
    <w:rsid w:val="00D1248F"/>
    <w:rsid w:val="00D14B93"/>
    <w:rsid w:val="00D14EFA"/>
    <w:rsid w:val="00D15DA1"/>
    <w:rsid w:val="00D16BB3"/>
    <w:rsid w:val="00D22559"/>
    <w:rsid w:val="00D239A6"/>
    <w:rsid w:val="00D26AC2"/>
    <w:rsid w:val="00D31162"/>
    <w:rsid w:val="00D32321"/>
    <w:rsid w:val="00D33734"/>
    <w:rsid w:val="00D354FB"/>
    <w:rsid w:val="00D36294"/>
    <w:rsid w:val="00D3707F"/>
    <w:rsid w:val="00D37296"/>
    <w:rsid w:val="00D403EF"/>
    <w:rsid w:val="00D41D18"/>
    <w:rsid w:val="00D434E7"/>
    <w:rsid w:val="00D44059"/>
    <w:rsid w:val="00D468D5"/>
    <w:rsid w:val="00D50CDD"/>
    <w:rsid w:val="00D50F56"/>
    <w:rsid w:val="00D51064"/>
    <w:rsid w:val="00D5142A"/>
    <w:rsid w:val="00D54E10"/>
    <w:rsid w:val="00D5768C"/>
    <w:rsid w:val="00D5783E"/>
    <w:rsid w:val="00D64445"/>
    <w:rsid w:val="00D65EF4"/>
    <w:rsid w:val="00D66C01"/>
    <w:rsid w:val="00D74B71"/>
    <w:rsid w:val="00D76C7C"/>
    <w:rsid w:val="00D831A3"/>
    <w:rsid w:val="00D8330D"/>
    <w:rsid w:val="00D852F8"/>
    <w:rsid w:val="00D853B7"/>
    <w:rsid w:val="00D86416"/>
    <w:rsid w:val="00D87299"/>
    <w:rsid w:val="00D94AC9"/>
    <w:rsid w:val="00DA36BA"/>
    <w:rsid w:val="00DA3CAE"/>
    <w:rsid w:val="00DA6DE3"/>
    <w:rsid w:val="00DA778B"/>
    <w:rsid w:val="00DB08C8"/>
    <w:rsid w:val="00DB384E"/>
    <w:rsid w:val="00DB3B8C"/>
    <w:rsid w:val="00DB54FA"/>
    <w:rsid w:val="00DB5FED"/>
    <w:rsid w:val="00DB6956"/>
    <w:rsid w:val="00DC05C8"/>
    <w:rsid w:val="00DC1A36"/>
    <w:rsid w:val="00DD1383"/>
    <w:rsid w:val="00DD1FAD"/>
    <w:rsid w:val="00DD43BC"/>
    <w:rsid w:val="00DE2520"/>
    <w:rsid w:val="00DE41EF"/>
    <w:rsid w:val="00DE48F5"/>
    <w:rsid w:val="00DF6289"/>
    <w:rsid w:val="00E0526E"/>
    <w:rsid w:val="00E05CD8"/>
    <w:rsid w:val="00E07FA1"/>
    <w:rsid w:val="00E14C2C"/>
    <w:rsid w:val="00E164B1"/>
    <w:rsid w:val="00E17F64"/>
    <w:rsid w:val="00E20DF2"/>
    <w:rsid w:val="00E2119C"/>
    <w:rsid w:val="00E23184"/>
    <w:rsid w:val="00E246D3"/>
    <w:rsid w:val="00E30125"/>
    <w:rsid w:val="00E301F4"/>
    <w:rsid w:val="00E325DC"/>
    <w:rsid w:val="00E328EA"/>
    <w:rsid w:val="00E34FB9"/>
    <w:rsid w:val="00E36370"/>
    <w:rsid w:val="00E36C96"/>
    <w:rsid w:val="00E459F0"/>
    <w:rsid w:val="00E4621A"/>
    <w:rsid w:val="00E46460"/>
    <w:rsid w:val="00E5463F"/>
    <w:rsid w:val="00E5503C"/>
    <w:rsid w:val="00E5514A"/>
    <w:rsid w:val="00E55202"/>
    <w:rsid w:val="00E553C4"/>
    <w:rsid w:val="00E56990"/>
    <w:rsid w:val="00E571D6"/>
    <w:rsid w:val="00E57499"/>
    <w:rsid w:val="00E5780C"/>
    <w:rsid w:val="00E60159"/>
    <w:rsid w:val="00E6138D"/>
    <w:rsid w:val="00E637DA"/>
    <w:rsid w:val="00E66821"/>
    <w:rsid w:val="00E72572"/>
    <w:rsid w:val="00E73C46"/>
    <w:rsid w:val="00E73D3F"/>
    <w:rsid w:val="00E8442C"/>
    <w:rsid w:val="00E8571C"/>
    <w:rsid w:val="00E85C17"/>
    <w:rsid w:val="00E85F89"/>
    <w:rsid w:val="00E874E0"/>
    <w:rsid w:val="00E90636"/>
    <w:rsid w:val="00E91A15"/>
    <w:rsid w:val="00E923D5"/>
    <w:rsid w:val="00E934E8"/>
    <w:rsid w:val="00E952FE"/>
    <w:rsid w:val="00E96023"/>
    <w:rsid w:val="00E9653A"/>
    <w:rsid w:val="00E97551"/>
    <w:rsid w:val="00EA0331"/>
    <w:rsid w:val="00EA108B"/>
    <w:rsid w:val="00EA19C7"/>
    <w:rsid w:val="00EA1BD5"/>
    <w:rsid w:val="00EA5A4B"/>
    <w:rsid w:val="00EA745B"/>
    <w:rsid w:val="00EA7EAF"/>
    <w:rsid w:val="00EB20E9"/>
    <w:rsid w:val="00EB2C87"/>
    <w:rsid w:val="00EC2526"/>
    <w:rsid w:val="00EC2A58"/>
    <w:rsid w:val="00EC3650"/>
    <w:rsid w:val="00EC425B"/>
    <w:rsid w:val="00EC5266"/>
    <w:rsid w:val="00ED4C38"/>
    <w:rsid w:val="00ED6A0E"/>
    <w:rsid w:val="00ED7B87"/>
    <w:rsid w:val="00EE1B8B"/>
    <w:rsid w:val="00EE4133"/>
    <w:rsid w:val="00EE6DAE"/>
    <w:rsid w:val="00EF1B0A"/>
    <w:rsid w:val="00EF69B7"/>
    <w:rsid w:val="00EF7CA4"/>
    <w:rsid w:val="00F01117"/>
    <w:rsid w:val="00F07E02"/>
    <w:rsid w:val="00F1214C"/>
    <w:rsid w:val="00F14E17"/>
    <w:rsid w:val="00F1776B"/>
    <w:rsid w:val="00F266F3"/>
    <w:rsid w:val="00F3531D"/>
    <w:rsid w:val="00F36614"/>
    <w:rsid w:val="00F406F9"/>
    <w:rsid w:val="00F45D1A"/>
    <w:rsid w:val="00F54491"/>
    <w:rsid w:val="00F5473B"/>
    <w:rsid w:val="00F564FF"/>
    <w:rsid w:val="00F5669C"/>
    <w:rsid w:val="00F60E1E"/>
    <w:rsid w:val="00F62204"/>
    <w:rsid w:val="00F63636"/>
    <w:rsid w:val="00F63913"/>
    <w:rsid w:val="00F63EAB"/>
    <w:rsid w:val="00F659B8"/>
    <w:rsid w:val="00F67CE2"/>
    <w:rsid w:val="00F70047"/>
    <w:rsid w:val="00F7033E"/>
    <w:rsid w:val="00F7131E"/>
    <w:rsid w:val="00F74EA3"/>
    <w:rsid w:val="00F77765"/>
    <w:rsid w:val="00F77EB9"/>
    <w:rsid w:val="00F822DE"/>
    <w:rsid w:val="00F83035"/>
    <w:rsid w:val="00F84215"/>
    <w:rsid w:val="00F84A78"/>
    <w:rsid w:val="00F8515D"/>
    <w:rsid w:val="00F90BB0"/>
    <w:rsid w:val="00F91269"/>
    <w:rsid w:val="00F92FB6"/>
    <w:rsid w:val="00F9340A"/>
    <w:rsid w:val="00F957E5"/>
    <w:rsid w:val="00F96013"/>
    <w:rsid w:val="00F96F90"/>
    <w:rsid w:val="00FA1083"/>
    <w:rsid w:val="00FA646A"/>
    <w:rsid w:val="00FA658C"/>
    <w:rsid w:val="00FB06A6"/>
    <w:rsid w:val="00FB2BBF"/>
    <w:rsid w:val="00FB2C8E"/>
    <w:rsid w:val="00FB36E3"/>
    <w:rsid w:val="00FB3B58"/>
    <w:rsid w:val="00FC2555"/>
    <w:rsid w:val="00FC3716"/>
    <w:rsid w:val="00FC7A7F"/>
    <w:rsid w:val="00FC7B4C"/>
    <w:rsid w:val="00FD3922"/>
    <w:rsid w:val="00FE12C8"/>
    <w:rsid w:val="00FE182B"/>
    <w:rsid w:val="00FE1E62"/>
    <w:rsid w:val="00FE2D6A"/>
    <w:rsid w:val="00FE3B73"/>
    <w:rsid w:val="00FE53FD"/>
    <w:rsid w:val="00FE5AAB"/>
    <w:rsid w:val="00FE6EC2"/>
    <w:rsid w:val="00FE7B21"/>
    <w:rsid w:val="00FE7BAE"/>
    <w:rsid w:val="00FE7F54"/>
    <w:rsid w:val="00FF1AB6"/>
    <w:rsid w:val="00FF2FCB"/>
    <w:rsid w:val="00FF3357"/>
    <w:rsid w:val="00FF551E"/>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1266"/>
    <o:shapelayout v:ext="edit">
      <o:idmap v:ext="edit" data="1"/>
      <o:rules v:ext="edit">
        <o:r id="V:Rule18" type="connector" idref="#_x0000_s1052"/>
        <o:r id="V:Rule19" type="connector" idref="#_x0000_s1049"/>
        <o:r id="V:Rule20" type="connector" idref="#_x0000_s1057"/>
        <o:r id="V:Rule21" type="connector" idref="#_x0000_s1066"/>
        <o:r id="V:Rule22" type="connector" idref="#_x0000_s1050"/>
        <o:r id="V:Rule23" type="connector" idref="#_x0000_s1055"/>
        <o:r id="V:Rule24" type="connector" idref="#_x0000_s1060"/>
        <o:r id="V:Rule25" type="connector" idref="#_x0000_s1059"/>
        <o:r id="V:Rule26" type="connector" idref="#_x0000_s1048"/>
        <o:r id="V:Rule27" type="connector" idref="#_x0000_s1051"/>
        <o:r id="V:Rule28" type="connector" idref="#_x0000_s1054"/>
        <o:r id="V:Rule29" type="connector" idref="#_x0000_s1062"/>
        <o:r id="V:Rule30" type="connector" idref="#_x0000_s1061"/>
        <o:r id="V:Rule31" type="connector" idref="#_x0000_s1056"/>
        <o:r id="V:Rule32" type="connector" idref="#_x0000_s1065"/>
        <o:r id="V:Rule33" type="connector" idref="#_x0000_s1053"/>
        <o:r id="V:Rule34" type="connector" idref="#_x0000_s1047"/>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annotation text" w:uiPriority="99"/>
    <w:lsdException w:name="footer" w:uiPriority="99"/>
    <w:lsdException w:name="caption" w:qFormat="1"/>
    <w:lsdException w:name="List Bullet 2" w:uiPriority="99"/>
    <w:lsdException w:name="Title" w:qFormat="1"/>
    <w:lsdException w:name="Subtitle" w:qFormat="1"/>
    <w:lsdException w:name="Hyperlink" w:uiPriority="99"/>
    <w:lsdException w:name="Strong" w:uiPriority="22" w:qFormat="1"/>
    <w:lsdException w:name="Emphasis" w:qFormat="1"/>
    <w:lsdException w:name="Plai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3E4DEB"/>
    <w:pPr>
      <w:widowControl w:val="0"/>
      <w:autoSpaceDE w:val="0"/>
      <w:autoSpaceDN w:val="0"/>
      <w:adjustRightInd w:val="0"/>
    </w:pPr>
    <w:rPr>
      <w:rFonts w:ascii="Arial" w:hAnsi="Arial" w:cs="Arial"/>
    </w:rPr>
  </w:style>
  <w:style w:type="paragraph" w:styleId="10">
    <w:name w:val="heading 1"/>
    <w:basedOn w:val="a"/>
    <w:next w:val="a"/>
    <w:qFormat/>
    <w:rsid w:val="000A5E11"/>
    <w:pPr>
      <w:keepNext/>
      <w:spacing w:before="240" w:after="60"/>
      <w:outlineLvl w:val="0"/>
    </w:pPr>
    <w:rPr>
      <w:b/>
      <w:bCs/>
      <w:kern w:val="32"/>
      <w:sz w:val="32"/>
      <w:szCs w:val="32"/>
    </w:rPr>
  </w:style>
  <w:style w:type="paragraph" w:styleId="20">
    <w:name w:val="heading 2"/>
    <w:basedOn w:val="a"/>
    <w:next w:val="a"/>
    <w:qFormat/>
    <w:rsid w:val="004643F4"/>
    <w:pPr>
      <w:keepNext/>
      <w:spacing w:before="240" w:after="60"/>
      <w:outlineLvl w:val="1"/>
    </w:pPr>
    <w:rPr>
      <w:b/>
      <w:bCs/>
      <w:i/>
      <w:iCs/>
      <w:sz w:val="28"/>
      <w:szCs w:val="28"/>
    </w:rPr>
  </w:style>
  <w:style w:type="paragraph" w:styleId="3">
    <w:name w:val="heading 3"/>
    <w:basedOn w:val="a"/>
    <w:next w:val="a"/>
    <w:qFormat/>
    <w:rsid w:val="00825456"/>
    <w:pPr>
      <w:keepNext/>
      <w:spacing w:before="240" w:after="60"/>
      <w:outlineLvl w:val="2"/>
    </w:pPr>
    <w:rPr>
      <w:b/>
      <w:bCs/>
      <w:sz w:val="26"/>
      <w:szCs w:val="26"/>
    </w:rPr>
  </w:style>
  <w:style w:type="paragraph" w:styleId="4">
    <w:name w:val="heading 4"/>
    <w:basedOn w:val="a"/>
    <w:next w:val="a"/>
    <w:link w:val="40"/>
    <w:qFormat/>
    <w:rsid w:val="00154ED3"/>
    <w:pPr>
      <w:keepNext/>
      <w:spacing w:before="240" w:after="60"/>
      <w:outlineLvl w:val="3"/>
    </w:pPr>
    <w:rPr>
      <w:b/>
      <w:bCs/>
      <w:sz w:val="28"/>
      <w:szCs w:val="28"/>
    </w:rPr>
  </w:style>
  <w:style w:type="paragraph" w:styleId="5">
    <w:name w:val="heading 5"/>
    <w:basedOn w:val="a"/>
    <w:next w:val="a"/>
    <w:qFormat/>
    <w:rsid w:val="00EF1B0A"/>
    <w:pPr>
      <w:spacing w:before="240" w:after="60"/>
      <w:outlineLvl w:val="4"/>
    </w:pPr>
    <w:rPr>
      <w:b/>
      <w:bCs/>
      <w:i/>
      <w:iCs/>
      <w:sz w:val="26"/>
      <w:szCs w:val="26"/>
    </w:rPr>
  </w:style>
  <w:style w:type="paragraph" w:styleId="7">
    <w:name w:val="heading 7"/>
    <w:basedOn w:val="a"/>
    <w:next w:val="a"/>
    <w:qFormat/>
    <w:rsid w:val="00154ED3"/>
    <w:pPr>
      <w:spacing w:before="240" w:after="60"/>
      <w:outlineLvl w:val="6"/>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40">
    <w:name w:val="Заголовок 4 Знак"/>
    <w:basedOn w:val="a0"/>
    <w:link w:val="4"/>
    <w:rsid w:val="00C03973"/>
    <w:rPr>
      <w:rFonts w:ascii="Arial" w:hAnsi="Arial" w:cs="Arial"/>
      <w:b/>
      <w:bCs/>
      <w:sz w:val="28"/>
      <w:szCs w:val="28"/>
      <w:lang w:val="ru-RU" w:eastAsia="ru-RU" w:bidi="ar-SA"/>
    </w:rPr>
  </w:style>
  <w:style w:type="paragraph" w:styleId="a3">
    <w:name w:val="Balloon Text"/>
    <w:basedOn w:val="a"/>
    <w:semiHidden/>
    <w:rsid w:val="00C70EB6"/>
    <w:rPr>
      <w:rFonts w:ascii="Tahoma" w:hAnsi="Tahoma" w:cs="Tahoma"/>
      <w:sz w:val="16"/>
      <w:szCs w:val="16"/>
    </w:rPr>
  </w:style>
  <w:style w:type="paragraph" w:styleId="a4">
    <w:name w:val="footer"/>
    <w:basedOn w:val="a"/>
    <w:link w:val="a5"/>
    <w:uiPriority w:val="99"/>
    <w:rsid w:val="00A22F8B"/>
    <w:pPr>
      <w:tabs>
        <w:tab w:val="center" w:pos="4677"/>
        <w:tab w:val="right" w:pos="9355"/>
      </w:tabs>
    </w:pPr>
  </w:style>
  <w:style w:type="character" w:styleId="a6">
    <w:name w:val="page number"/>
    <w:basedOn w:val="a0"/>
    <w:rsid w:val="00A22F8B"/>
  </w:style>
  <w:style w:type="paragraph" w:styleId="11">
    <w:name w:val="toc 1"/>
    <w:basedOn w:val="a"/>
    <w:next w:val="a"/>
    <w:autoRedefine/>
    <w:uiPriority w:val="39"/>
    <w:rsid w:val="00F60E1E"/>
    <w:pPr>
      <w:tabs>
        <w:tab w:val="left" w:pos="9356"/>
      </w:tabs>
      <w:spacing w:line="360" w:lineRule="auto"/>
      <w:jc w:val="both"/>
    </w:pPr>
    <w:rPr>
      <w:rFonts w:ascii="Times New Roman" w:hAnsi="Times New Roman" w:cs="Times New Roman"/>
      <w:b/>
      <w:bCs/>
      <w:caps/>
      <w:noProof/>
      <w:color w:val="000000"/>
      <w:sz w:val="28"/>
      <w:szCs w:val="28"/>
    </w:rPr>
  </w:style>
  <w:style w:type="paragraph" w:styleId="21">
    <w:name w:val="toc 2"/>
    <w:basedOn w:val="a"/>
    <w:next w:val="a"/>
    <w:autoRedefine/>
    <w:uiPriority w:val="39"/>
    <w:rsid w:val="00081445"/>
    <w:pPr>
      <w:tabs>
        <w:tab w:val="left" w:pos="9360"/>
      </w:tabs>
      <w:ind w:right="-81"/>
    </w:pPr>
    <w:rPr>
      <w:rFonts w:ascii="Times New Roman" w:hAnsi="Times New Roman" w:cs="Times New Roman"/>
      <w:b/>
      <w:bCs/>
      <w:noProof/>
    </w:rPr>
  </w:style>
  <w:style w:type="paragraph" w:styleId="30">
    <w:name w:val="toc 3"/>
    <w:basedOn w:val="a"/>
    <w:next w:val="a"/>
    <w:autoRedefine/>
    <w:uiPriority w:val="39"/>
    <w:rsid w:val="00D33734"/>
    <w:pPr>
      <w:tabs>
        <w:tab w:val="left" w:pos="9356"/>
      </w:tabs>
      <w:spacing w:line="480" w:lineRule="auto"/>
      <w:ind w:right="424"/>
      <w:jc w:val="both"/>
    </w:pPr>
    <w:rPr>
      <w:rFonts w:ascii="Times New Roman" w:hAnsi="Times New Roman" w:cs="Times New Roman"/>
      <w:noProof/>
      <w:color w:val="000000"/>
    </w:rPr>
  </w:style>
  <w:style w:type="paragraph" w:styleId="41">
    <w:name w:val="toc 4"/>
    <w:basedOn w:val="a"/>
    <w:next w:val="a"/>
    <w:autoRedefine/>
    <w:semiHidden/>
    <w:rsid w:val="00A22F8B"/>
    <w:pPr>
      <w:ind w:left="400"/>
    </w:pPr>
    <w:rPr>
      <w:rFonts w:ascii="Times New Roman" w:hAnsi="Times New Roman" w:cs="Times New Roman"/>
    </w:rPr>
  </w:style>
  <w:style w:type="paragraph" w:styleId="50">
    <w:name w:val="toc 5"/>
    <w:basedOn w:val="a"/>
    <w:next w:val="a"/>
    <w:autoRedefine/>
    <w:semiHidden/>
    <w:rsid w:val="00A22F8B"/>
    <w:pPr>
      <w:ind w:left="600"/>
    </w:pPr>
    <w:rPr>
      <w:rFonts w:ascii="Times New Roman" w:hAnsi="Times New Roman" w:cs="Times New Roman"/>
    </w:rPr>
  </w:style>
  <w:style w:type="paragraph" w:styleId="6">
    <w:name w:val="toc 6"/>
    <w:basedOn w:val="a"/>
    <w:next w:val="a"/>
    <w:autoRedefine/>
    <w:semiHidden/>
    <w:rsid w:val="00A22F8B"/>
    <w:pPr>
      <w:ind w:left="800"/>
    </w:pPr>
    <w:rPr>
      <w:rFonts w:ascii="Times New Roman" w:hAnsi="Times New Roman" w:cs="Times New Roman"/>
    </w:rPr>
  </w:style>
  <w:style w:type="paragraph" w:styleId="70">
    <w:name w:val="toc 7"/>
    <w:basedOn w:val="a"/>
    <w:next w:val="a"/>
    <w:autoRedefine/>
    <w:semiHidden/>
    <w:rsid w:val="00A22F8B"/>
    <w:pPr>
      <w:ind w:left="1000"/>
    </w:pPr>
    <w:rPr>
      <w:rFonts w:ascii="Times New Roman" w:hAnsi="Times New Roman" w:cs="Times New Roman"/>
    </w:rPr>
  </w:style>
  <w:style w:type="paragraph" w:styleId="8">
    <w:name w:val="toc 8"/>
    <w:basedOn w:val="a"/>
    <w:next w:val="a"/>
    <w:autoRedefine/>
    <w:semiHidden/>
    <w:rsid w:val="00A22F8B"/>
    <w:pPr>
      <w:ind w:left="1200"/>
    </w:pPr>
    <w:rPr>
      <w:rFonts w:ascii="Times New Roman" w:hAnsi="Times New Roman" w:cs="Times New Roman"/>
    </w:rPr>
  </w:style>
  <w:style w:type="paragraph" w:styleId="9">
    <w:name w:val="toc 9"/>
    <w:basedOn w:val="a"/>
    <w:next w:val="a"/>
    <w:autoRedefine/>
    <w:semiHidden/>
    <w:rsid w:val="00A22F8B"/>
    <w:pPr>
      <w:ind w:left="1400"/>
    </w:pPr>
    <w:rPr>
      <w:rFonts w:ascii="Times New Roman" w:hAnsi="Times New Roman" w:cs="Times New Roman"/>
    </w:rPr>
  </w:style>
  <w:style w:type="character" w:styleId="a7">
    <w:name w:val="Hyperlink"/>
    <w:basedOn w:val="a0"/>
    <w:uiPriority w:val="99"/>
    <w:rsid w:val="00436EA8"/>
    <w:rPr>
      <w:rFonts w:ascii="Times New Roman" w:hAnsi="Times New Roman" w:cs="Times New Roman"/>
      <w:b/>
    </w:rPr>
  </w:style>
  <w:style w:type="table" w:styleId="a8">
    <w:name w:val="Table Grid"/>
    <w:basedOn w:val="a1"/>
    <w:uiPriority w:val="59"/>
    <w:rsid w:val="00314F7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caption"/>
    <w:basedOn w:val="a"/>
    <w:next w:val="a"/>
    <w:qFormat/>
    <w:rsid w:val="00892DE8"/>
    <w:rPr>
      <w:b/>
      <w:bCs/>
    </w:rPr>
  </w:style>
  <w:style w:type="paragraph" w:styleId="aa">
    <w:name w:val="header"/>
    <w:basedOn w:val="a"/>
    <w:rsid w:val="001F3E3C"/>
    <w:pPr>
      <w:tabs>
        <w:tab w:val="center" w:pos="4677"/>
        <w:tab w:val="right" w:pos="9355"/>
      </w:tabs>
    </w:pPr>
  </w:style>
  <w:style w:type="paragraph" w:styleId="ab">
    <w:name w:val="Body Text"/>
    <w:aliases w:val="текст таблицы"/>
    <w:basedOn w:val="a"/>
    <w:rsid w:val="00154ED3"/>
    <w:pPr>
      <w:jc w:val="both"/>
    </w:pPr>
    <w:rPr>
      <w:iCs/>
      <w:sz w:val="28"/>
    </w:rPr>
  </w:style>
  <w:style w:type="paragraph" w:styleId="31">
    <w:name w:val="Body Text 3"/>
    <w:basedOn w:val="a"/>
    <w:rsid w:val="00154ED3"/>
    <w:pPr>
      <w:spacing w:before="100" w:beforeAutospacing="1" w:after="100" w:afterAutospacing="1"/>
    </w:pPr>
    <w:rPr>
      <w:iCs/>
      <w:sz w:val="22"/>
      <w:szCs w:val="22"/>
    </w:rPr>
  </w:style>
  <w:style w:type="paragraph" w:styleId="ac">
    <w:name w:val="Title"/>
    <w:basedOn w:val="a"/>
    <w:qFormat/>
    <w:rsid w:val="00154ED3"/>
    <w:pPr>
      <w:spacing w:line="300" w:lineRule="exact"/>
      <w:ind w:firstLine="720"/>
      <w:jc w:val="center"/>
    </w:pPr>
    <w:rPr>
      <w:b/>
      <w:iCs/>
      <w:color w:val="FF0000"/>
      <w:sz w:val="28"/>
    </w:rPr>
  </w:style>
  <w:style w:type="paragraph" w:styleId="ad">
    <w:name w:val="Body Text Indent"/>
    <w:basedOn w:val="a"/>
    <w:link w:val="ae"/>
    <w:rsid w:val="00154ED3"/>
    <w:pPr>
      <w:spacing w:after="120"/>
      <w:ind w:left="283"/>
    </w:pPr>
  </w:style>
  <w:style w:type="paragraph" w:customStyle="1" w:styleId="210">
    <w:name w:val="Основной текст 21"/>
    <w:basedOn w:val="a"/>
    <w:rsid w:val="00154ED3"/>
    <w:pPr>
      <w:spacing w:line="240" w:lineRule="atLeast"/>
      <w:jc w:val="both"/>
    </w:pPr>
    <w:rPr>
      <w:iCs/>
      <w:sz w:val="22"/>
    </w:rPr>
  </w:style>
  <w:style w:type="paragraph" w:styleId="af">
    <w:name w:val="footnote text"/>
    <w:basedOn w:val="a"/>
    <w:semiHidden/>
    <w:rsid w:val="00154ED3"/>
    <w:rPr>
      <w:snapToGrid w:val="0"/>
    </w:rPr>
  </w:style>
  <w:style w:type="character" w:styleId="af0">
    <w:name w:val="footnote reference"/>
    <w:basedOn w:val="a0"/>
    <w:semiHidden/>
    <w:rsid w:val="00154ED3"/>
    <w:rPr>
      <w:vertAlign w:val="superscript"/>
    </w:rPr>
  </w:style>
  <w:style w:type="paragraph" w:customStyle="1" w:styleId="ConsNormal">
    <w:name w:val="ConsNormal"/>
    <w:rsid w:val="00154ED3"/>
    <w:pPr>
      <w:widowControl w:val="0"/>
      <w:autoSpaceDE w:val="0"/>
      <w:autoSpaceDN w:val="0"/>
      <w:adjustRightInd w:val="0"/>
      <w:ind w:firstLine="720"/>
    </w:pPr>
    <w:rPr>
      <w:rFonts w:ascii="Arial" w:hAnsi="Arial" w:cs="Arial"/>
    </w:rPr>
  </w:style>
  <w:style w:type="paragraph" w:customStyle="1" w:styleId="Iauiue1">
    <w:name w:val="Iau?iue1"/>
    <w:rsid w:val="00154ED3"/>
    <w:pPr>
      <w:widowControl w:val="0"/>
    </w:pPr>
  </w:style>
  <w:style w:type="paragraph" w:customStyle="1" w:styleId="af1">
    <w:name w:val="Название графика"/>
    <w:basedOn w:val="a"/>
    <w:autoRedefine/>
    <w:rsid w:val="00154ED3"/>
    <w:pPr>
      <w:spacing w:before="120" w:line="300" w:lineRule="exact"/>
      <w:ind w:firstLine="709"/>
      <w:jc w:val="both"/>
    </w:pPr>
    <w:rPr>
      <w:sz w:val="26"/>
    </w:rPr>
  </w:style>
  <w:style w:type="paragraph" w:styleId="22">
    <w:name w:val="Body Text Indent 2"/>
    <w:basedOn w:val="a"/>
    <w:rsid w:val="00363266"/>
    <w:pPr>
      <w:spacing w:after="120" w:line="480" w:lineRule="auto"/>
      <w:ind w:left="283"/>
    </w:pPr>
  </w:style>
  <w:style w:type="paragraph" w:customStyle="1" w:styleId="12">
    <w:name w:val="Обычный1"/>
    <w:link w:val="Normal"/>
    <w:rsid w:val="00363266"/>
    <w:pPr>
      <w:widowControl w:val="0"/>
      <w:spacing w:before="100" w:after="100"/>
    </w:pPr>
    <w:rPr>
      <w:snapToGrid w:val="0"/>
      <w:sz w:val="24"/>
    </w:rPr>
  </w:style>
  <w:style w:type="character" w:customStyle="1" w:styleId="Normal">
    <w:name w:val="Normal Знак"/>
    <w:basedOn w:val="a0"/>
    <w:link w:val="12"/>
    <w:rsid w:val="00DB5FED"/>
    <w:rPr>
      <w:snapToGrid w:val="0"/>
      <w:sz w:val="24"/>
      <w:lang w:val="ru-RU" w:eastAsia="ru-RU" w:bidi="ar-SA"/>
    </w:rPr>
  </w:style>
  <w:style w:type="paragraph" w:styleId="af2">
    <w:name w:val="Normal (Web)"/>
    <w:basedOn w:val="a"/>
    <w:rsid w:val="00DA36BA"/>
    <w:pPr>
      <w:widowControl/>
      <w:autoSpaceDE/>
      <w:autoSpaceDN/>
      <w:adjustRightInd/>
      <w:spacing w:before="100" w:beforeAutospacing="1" w:after="100" w:afterAutospacing="1"/>
    </w:pPr>
    <w:rPr>
      <w:rFonts w:ascii="Times New Roman" w:hAnsi="Times New Roman" w:cs="Times New Roman"/>
      <w:sz w:val="24"/>
      <w:szCs w:val="24"/>
    </w:rPr>
  </w:style>
  <w:style w:type="paragraph" w:styleId="23">
    <w:name w:val="Body Text 2"/>
    <w:basedOn w:val="a"/>
    <w:rsid w:val="00C02403"/>
    <w:pPr>
      <w:spacing w:after="120" w:line="480" w:lineRule="auto"/>
    </w:pPr>
  </w:style>
  <w:style w:type="paragraph" w:styleId="32">
    <w:name w:val="Body Text Indent 3"/>
    <w:basedOn w:val="a"/>
    <w:rsid w:val="00C02403"/>
    <w:pPr>
      <w:spacing w:after="120"/>
      <w:ind w:left="283"/>
    </w:pPr>
    <w:rPr>
      <w:sz w:val="16"/>
      <w:szCs w:val="16"/>
    </w:rPr>
  </w:style>
  <w:style w:type="paragraph" w:customStyle="1" w:styleId="1">
    <w:name w:val="Список 1"/>
    <w:basedOn w:val="ad"/>
    <w:rsid w:val="00C02403"/>
    <w:pPr>
      <w:widowControl/>
      <w:numPr>
        <w:numId w:val="8"/>
      </w:numPr>
      <w:autoSpaceDE/>
      <w:autoSpaceDN/>
      <w:adjustRightInd/>
      <w:spacing w:after="0"/>
      <w:jc w:val="both"/>
    </w:pPr>
    <w:rPr>
      <w:rFonts w:ascii="Times New Roman" w:hAnsi="Times New Roman" w:cs="Times New Roman"/>
      <w:bCs/>
      <w:iCs/>
      <w:sz w:val="24"/>
    </w:rPr>
  </w:style>
  <w:style w:type="paragraph" w:customStyle="1" w:styleId="af3">
    <w:name w:val="Основной ЛУКойл"/>
    <w:basedOn w:val="24"/>
    <w:rsid w:val="00C02403"/>
    <w:pPr>
      <w:widowControl/>
      <w:autoSpaceDE/>
      <w:autoSpaceDN/>
      <w:adjustRightInd/>
      <w:ind w:left="0" w:firstLine="709"/>
      <w:jc w:val="both"/>
    </w:pPr>
    <w:rPr>
      <w:rFonts w:ascii="Times New Roman" w:hAnsi="Times New Roman" w:cs="Times New Roman"/>
      <w:sz w:val="24"/>
    </w:rPr>
  </w:style>
  <w:style w:type="paragraph" w:customStyle="1" w:styleId="-12">
    <w:name w:val="Отчет-таблица12"/>
    <w:basedOn w:val="a"/>
    <w:rsid w:val="00C02403"/>
    <w:pPr>
      <w:widowControl/>
      <w:autoSpaceDE/>
      <w:autoSpaceDN/>
      <w:adjustRightInd/>
      <w:spacing w:after="240"/>
      <w:jc w:val="both"/>
    </w:pPr>
    <w:rPr>
      <w:rFonts w:ascii="Times New Roman" w:hAnsi="Times New Roman" w:cs="Times New Roman"/>
      <w:sz w:val="24"/>
      <w:lang w:val="en-US"/>
    </w:rPr>
  </w:style>
  <w:style w:type="paragraph" w:styleId="24">
    <w:name w:val="List 2"/>
    <w:basedOn w:val="a"/>
    <w:rsid w:val="00C02403"/>
    <w:pPr>
      <w:ind w:left="566" w:hanging="283"/>
    </w:pPr>
  </w:style>
  <w:style w:type="paragraph" w:customStyle="1" w:styleId="ConsTitle">
    <w:name w:val="ConsTitle"/>
    <w:rsid w:val="007A43E8"/>
    <w:pPr>
      <w:autoSpaceDE w:val="0"/>
      <w:autoSpaceDN w:val="0"/>
      <w:adjustRightInd w:val="0"/>
      <w:ind w:right="19772"/>
    </w:pPr>
    <w:rPr>
      <w:rFonts w:ascii="Arial" w:hAnsi="Arial" w:cs="Arial"/>
      <w:b/>
      <w:bCs/>
    </w:rPr>
  </w:style>
  <w:style w:type="paragraph" w:customStyle="1" w:styleId="Normal4">
    <w:name w:val="Normal4"/>
    <w:rsid w:val="00B8737D"/>
    <w:pPr>
      <w:widowControl w:val="0"/>
      <w:spacing w:before="100" w:after="100"/>
    </w:pPr>
    <w:rPr>
      <w:snapToGrid w:val="0"/>
      <w:sz w:val="24"/>
    </w:rPr>
  </w:style>
  <w:style w:type="paragraph" w:customStyle="1" w:styleId="Normal1">
    <w:name w:val="Normal1"/>
    <w:rsid w:val="0028505D"/>
    <w:pPr>
      <w:widowControl w:val="0"/>
      <w:spacing w:before="100" w:after="100"/>
    </w:pPr>
    <w:rPr>
      <w:snapToGrid w:val="0"/>
      <w:sz w:val="24"/>
    </w:rPr>
  </w:style>
  <w:style w:type="paragraph" w:customStyle="1" w:styleId="Normal110-001">
    <w:name w:val="Стиль Normal1 + 10 пт По правому краю Слева:  -001 см Выступ:  ..."/>
    <w:basedOn w:val="Normal1"/>
    <w:rsid w:val="0028505D"/>
    <w:pPr>
      <w:spacing w:before="0" w:after="0"/>
      <w:ind w:right="136"/>
      <w:jc w:val="right"/>
    </w:pPr>
    <w:rPr>
      <w:sz w:val="20"/>
    </w:rPr>
  </w:style>
  <w:style w:type="paragraph" w:customStyle="1" w:styleId="af4">
    <w:name w:val="Название таблицы"/>
    <w:basedOn w:val="a"/>
    <w:rsid w:val="0028505D"/>
    <w:pPr>
      <w:keepNext/>
      <w:widowControl/>
      <w:autoSpaceDE/>
      <w:autoSpaceDN/>
      <w:adjustRightInd/>
      <w:spacing w:before="120" w:after="120"/>
      <w:jc w:val="center"/>
    </w:pPr>
    <w:rPr>
      <w:rFonts w:ascii="Times New Roman" w:hAnsi="Times New Roman" w:cs="Times New Roman"/>
      <w:sz w:val="24"/>
    </w:rPr>
  </w:style>
  <w:style w:type="paragraph" w:customStyle="1" w:styleId="af5">
    <w:name w:val="Источник"/>
    <w:basedOn w:val="a"/>
    <w:rsid w:val="0028505D"/>
    <w:pPr>
      <w:widowControl/>
      <w:shd w:val="clear" w:color="auto" w:fill="FFFFFF"/>
      <w:spacing w:before="120"/>
      <w:ind w:firstLine="454"/>
      <w:jc w:val="both"/>
    </w:pPr>
    <w:rPr>
      <w:rFonts w:ascii="Times New Roman" w:hAnsi="Times New Roman" w:cs="Times New Roman"/>
      <w:i/>
      <w:iCs/>
      <w:color w:val="000000"/>
    </w:rPr>
  </w:style>
  <w:style w:type="paragraph" w:customStyle="1" w:styleId="af6">
    <w:name w:val="Картинки"/>
    <w:basedOn w:val="a"/>
    <w:rsid w:val="0028505D"/>
    <w:pPr>
      <w:widowControl/>
      <w:spacing w:before="120"/>
      <w:jc w:val="both"/>
    </w:pPr>
    <w:rPr>
      <w:rFonts w:ascii="Times New Roman" w:hAnsi="Times New Roman" w:cs="Times New Roman"/>
      <w:sz w:val="24"/>
    </w:rPr>
  </w:style>
  <w:style w:type="character" w:customStyle="1" w:styleId="EmailStyle59">
    <w:name w:val="EmailStyle591"/>
    <w:aliases w:val="EmailStyle591"/>
    <w:basedOn w:val="a0"/>
    <w:semiHidden/>
    <w:personal/>
    <w:personalCompose/>
    <w:rsid w:val="006E1A4C"/>
    <w:rPr>
      <w:rFonts w:ascii="Arial" w:hAnsi="Arial" w:cs="Arial"/>
      <w:color w:val="auto"/>
      <w:sz w:val="20"/>
      <w:szCs w:val="20"/>
    </w:rPr>
  </w:style>
  <w:style w:type="paragraph" w:customStyle="1" w:styleId="af7">
    <w:name w:val="Номер таблицы"/>
    <w:basedOn w:val="a"/>
    <w:rsid w:val="00231B4E"/>
    <w:pPr>
      <w:keepNext/>
      <w:widowControl/>
      <w:spacing w:before="120"/>
      <w:ind w:firstLine="454"/>
      <w:jc w:val="right"/>
    </w:pPr>
    <w:rPr>
      <w:rFonts w:ascii="Times New Roman" w:hAnsi="Times New Roman"/>
      <w:sz w:val="24"/>
      <w:szCs w:val="24"/>
    </w:rPr>
  </w:style>
  <w:style w:type="paragraph" w:customStyle="1" w:styleId="147">
    <w:name w:val="147"/>
    <w:basedOn w:val="a"/>
    <w:rsid w:val="007A1E04"/>
    <w:pPr>
      <w:widowControl/>
      <w:autoSpaceDE/>
      <w:autoSpaceDN/>
      <w:adjustRightInd/>
      <w:spacing w:after="120"/>
      <w:ind w:left="833"/>
    </w:pPr>
    <w:rPr>
      <w:rFonts w:ascii="Times New Roman" w:hAnsi="Times New Roman" w:cs="Times New Roman"/>
    </w:rPr>
  </w:style>
  <w:style w:type="paragraph" w:customStyle="1" w:styleId="13">
    <w:name w:val="Стиль1"/>
    <w:basedOn w:val="a"/>
    <w:rsid w:val="00917959"/>
    <w:pPr>
      <w:widowControl/>
      <w:adjustRightInd/>
      <w:spacing w:line="360" w:lineRule="auto"/>
      <w:jc w:val="right"/>
    </w:pPr>
    <w:rPr>
      <w:rFonts w:ascii="Times New Roman" w:hAnsi="Times New Roman" w:cs="Times New Roman"/>
      <w:bCs/>
      <w:sz w:val="24"/>
      <w:szCs w:val="24"/>
    </w:rPr>
  </w:style>
  <w:style w:type="character" w:customStyle="1" w:styleId="SUBST">
    <w:name w:val="__SUBST"/>
    <w:rsid w:val="001B1399"/>
    <w:rPr>
      <w:b/>
      <w:bCs/>
      <w:i/>
      <w:iCs/>
      <w:sz w:val="22"/>
      <w:szCs w:val="22"/>
    </w:rPr>
  </w:style>
  <w:style w:type="character" w:styleId="af8">
    <w:name w:val="FollowedHyperlink"/>
    <w:basedOn w:val="a0"/>
    <w:rsid w:val="007E685A"/>
    <w:rPr>
      <w:color w:val="800080"/>
      <w:u w:val="single"/>
    </w:rPr>
  </w:style>
  <w:style w:type="character" w:styleId="af9">
    <w:name w:val="Strong"/>
    <w:basedOn w:val="a0"/>
    <w:uiPriority w:val="22"/>
    <w:qFormat/>
    <w:rsid w:val="0024568F"/>
    <w:rPr>
      <w:b/>
      <w:bCs/>
    </w:rPr>
  </w:style>
  <w:style w:type="paragraph" w:customStyle="1" w:styleId="tabl">
    <w:name w:val="tabl"/>
    <w:basedOn w:val="a"/>
    <w:rsid w:val="00A714A8"/>
    <w:pPr>
      <w:widowControl/>
      <w:autoSpaceDE/>
      <w:autoSpaceDN/>
      <w:adjustRightInd/>
      <w:jc w:val="both"/>
    </w:pPr>
    <w:rPr>
      <w:rFonts w:ascii="Times New Roman" w:hAnsi="Times New Roman" w:cs="Times New Roman"/>
      <w:sz w:val="24"/>
      <w:szCs w:val="24"/>
      <w:lang w:eastAsia="en-US"/>
    </w:rPr>
  </w:style>
  <w:style w:type="character" w:styleId="afa">
    <w:name w:val="Emphasis"/>
    <w:basedOn w:val="a0"/>
    <w:qFormat/>
    <w:rsid w:val="00B91E39"/>
    <w:rPr>
      <w:i/>
      <w:iCs/>
    </w:rPr>
  </w:style>
  <w:style w:type="paragraph" w:styleId="afb">
    <w:name w:val="List Paragraph"/>
    <w:basedOn w:val="a"/>
    <w:uiPriority w:val="99"/>
    <w:qFormat/>
    <w:rsid w:val="00A041EF"/>
    <w:pPr>
      <w:ind w:left="720"/>
      <w:contextualSpacing/>
    </w:pPr>
  </w:style>
  <w:style w:type="paragraph" w:styleId="2">
    <w:name w:val="List Bullet 2"/>
    <w:basedOn w:val="a"/>
    <w:uiPriority w:val="99"/>
    <w:rsid w:val="00657115"/>
    <w:pPr>
      <w:widowControl/>
      <w:numPr>
        <w:numId w:val="43"/>
      </w:numPr>
      <w:autoSpaceDE/>
      <w:autoSpaceDN/>
      <w:adjustRightInd/>
      <w:spacing w:after="200" w:line="276" w:lineRule="auto"/>
    </w:pPr>
    <w:rPr>
      <w:rFonts w:ascii="Calibri" w:eastAsia="Calibri" w:hAnsi="Calibri" w:cs="Times New Roman"/>
      <w:sz w:val="22"/>
      <w:szCs w:val="22"/>
      <w:lang w:eastAsia="en-US"/>
    </w:rPr>
  </w:style>
  <w:style w:type="paragraph" w:styleId="afc">
    <w:name w:val="Plain Text"/>
    <w:basedOn w:val="a"/>
    <w:link w:val="afd"/>
    <w:uiPriority w:val="99"/>
    <w:unhideWhenUsed/>
    <w:rsid w:val="004B3A5A"/>
    <w:pPr>
      <w:widowControl/>
      <w:autoSpaceDE/>
      <w:autoSpaceDN/>
      <w:adjustRightInd/>
    </w:pPr>
    <w:rPr>
      <w:rFonts w:ascii="Consolas" w:eastAsiaTheme="minorHAnsi" w:hAnsi="Consolas" w:cstheme="minorBidi"/>
      <w:sz w:val="21"/>
      <w:szCs w:val="21"/>
      <w:lang w:eastAsia="en-US"/>
    </w:rPr>
  </w:style>
  <w:style w:type="character" w:customStyle="1" w:styleId="afd">
    <w:name w:val="Текст Знак"/>
    <w:basedOn w:val="a0"/>
    <w:link w:val="afc"/>
    <w:uiPriority w:val="99"/>
    <w:rsid w:val="004B3A5A"/>
    <w:rPr>
      <w:rFonts w:ascii="Consolas" w:eastAsiaTheme="minorHAnsi" w:hAnsi="Consolas" w:cstheme="minorBidi"/>
      <w:sz w:val="21"/>
      <w:szCs w:val="21"/>
      <w:lang w:eastAsia="en-US"/>
    </w:rPr>
  </w:style>
  <w:style w:type="paragraph" w:customStyle="1" w:styleId="afe">
    <w:name w:val="оснпункт"/>
    <w:basedOn w:val="ab"/>
    <w:rsid w:val="00E56990"/>
    <w:pPr>
      <w:widowControl/>
      <w:overflowPunct w:val="0"/>
      <w:spacing w:after="120"/>
      <w:ind w:left="851"/>
      <w:jc w:val="left"/>
      <w:textAlignment w:val="baseline"/>
    </w:pPr>
    <w:rPr>
      <w:rFonts w:ascii="Times New Roman" w:hAnsi="Times New Roman" w:cs="Times New Roman"/>
      <w:iCs w:val="0"/>
      <w:sz w:val="22"/>
    </w:rPr>
  </w:style>
  <w:style w:type="paragraph" w:customStyle="1" w:styleId="Style10">
    <w:name w:val="Style10"/>
    <w:basedOn w:val="a"/>
    <w:uiPriority w:val="99"/>
    <w:rsid w:val="00190B9A"/>
    <w:pPr>
      <w:spacing w:line="450" w:lineRule="exact"/>
      <w:ind w:firstLine="691"/>
      <w:jc w:val="both"/>
    </w:pPr>
    <w:rPr>
      <w:rFonts w:ascii="Times New Roman" w:hAnsi="Times New Roman" w:cs="Times New Roman"/>
      <w:sz w:val="24"/>
      <w:szCs w:val="24"/>
    </w:rPr>
  </w:style>
  <w:style w:type="character" w:customStyle="1" w:styleId="ae">
    <w:name w:val="Основной текст с отступом Знак"/>
    <w:basedOn w:val="a0"/>
    <w:link w:val="ad"/>
    <w:rsid w:val="00190B9A"/>
    <w:rPr>
      <w:rFonts w:ascii="Arial" w:hAnsi="Arial" w:cs="Arial"/>
    </w:rPr>
  </w:style>
  <w:style w:type="character" w:customStyle="1" w:styleId="a5">
    <w:name w:val="Нижний колонтитул Знак"/>
    <w:basedOn w:val="a0"/>
    <w:link w:val="a4"/>
    <w:uiPriority w:val="99"/>
    <w:rsid w:val="00190B9A"/>
    <w:rPr>
      <w:rFonts w:ascii="Arial" w:hAnsi="Arial" w:cs="Arial"/>
    </w:rPr>
  </w:style>
  <w:style w:type="paragraph" w:customStyle="1" w:styleId="Style4">
    <w:name w:val="Style4"/>
    <w:basedOn w:val="a"/>
    <w:uiPriority w:val="99"/>
    <w:rsid w:val="00190B9A"/>
    <w:pPr>
      <w:spacing w:line="483" w:lineRule="exact"/>
      <w:ind w:firstLine="698"/>
      <w:jc w:val="both"/>
    </w:pPr>
    <w:rPr>
      <w:rFonts w:ascii="Times New Roman" w:eastAsiaTheme="minorEastAsia" w:hAnsi="Times New Roman" w:cs="Times New Roman"/>
      <w:sz w:val="24"/>
      <w:szCs w:val="24"/>
    </w:rPr>
  </w:style>
  <w:style w:type="character" w:customStyle="1" w:styleId="FontStyle15">
    <w:name w:val="Font Style15"/>
    <w:basedOn w:val="a0"/>
    <w:uiPriority w:val="99"/>
    <w:rsid w:val="00190B9A"/>
    <w:rPr>
      <w:rFonts w:ascii="Times New Roman" w:hAnsi="Times New Roman" w:cs="Times New Roman" w:hint="default"/>
      <w:sz w:val="26"/>
      <w:szCs w:val="26"/>
    </w:rPr>
  </w:style>
  <w:style w:type="paragraph" w:styleId="aff">
    <w:name w:val="annotation text"/>
    <w:basedOn w:val="a"/>
    <w:link w:val="aff0"/>
    <w:uiPriority w:val="99"/>
    <w:rsid w:val="004F3DB6"/>
    <w:pPr>
      <w:widowControl/>
      <w:autoSpaceDE/>
      <w:autoSpaceDN/>
      <w:adjustRightInd/>
      <w:spacing w:after="200" w:line="276" w:lineRule="auto"/>
    </w:pPr>
    <w:rPr>
      <w:rFonts w:ascii="Calibri" w:eastAsia="Calibri" w:hAnsi="Calibri" w:cs="Calibri"/>
      <w:lang w:eastAsia="en-US"/>
    </w:rPr>
  </w:style>
  <w:style w:type="character" w:customStyle="1" w:styleId="aff0">
    <w:name w:val="Текст примечания Знак"/>
    <w:basedOn w:val="a0"/>
    <w:link w:val="aff"/>
    <w:uiPriority w:val="99"/>
    <w:rsid w:val="004F3DB6"/>
    <w:rPr>
      <w:rFonts w:ascii="Calibri" w:eastAsia="Calibri" w:hAnsi="Calibri" w:cs="Calibri"/>
      <w:lang w:eastAsia="en-US"/>
    </w:rPr>
  </w:style>
</w:styles>
</file>

<file path=word/webSettings.xml><?xml version="1.0" encoding="utf-8"?>
<w:webSettings xmlns:r="http://schemas.openxmlformats.org/officeDocument/2006/relationships" xmlns:w="http://schemas.openxmlformats.org/wordprocessingml/2006/main">
  <w:divs>
    <w:div w:id="7568310">
      <w:bodyDiv w:val="1"/>
      <w:marLeft w:val="0"/>
      <w:marRight w:val="0"/>
      <w:marTop w:val="0"/>
      <w:marBottom w:val="0"/>
      <w:divBdr>
        <w:top w:val="none" w:sz="0" w:space="0" w:color="auto"/>
        <w:left w:val="none" w:sz="0" w:space="0" w:color="auto"/>
        <w:bottom w:val="none" w:sz="0" w:space="0" w:color="auto"/>
        <w:right w:val="none" w:sz="0" w:space="0" w:color="auto"/>
      </w:divBdr>
    </w:div>
    <w:div w:id="99758673">
      <w:bodyDiv w:val="1"/>
      <w:marLeft w:val="0"/>
      <w:marRight w:val="0"/>
      <w:marTop w:val="0"/>
      <w:marBottom w:val="0"/>
      <w:divBdr>
        <w:top w:val="none" w:sz="0" w:space="0" w:color="auto"/>
        <w:left w:val="none" w:sz="0" w:space="0" w:color="auto"/>
        <w:bottom w:val="none" w:sz="0" w:space="0" w:color="auto"/>
        <w:right w:val="none" w:sz="0" w:space="0" w:color="auto"/>
      </w:divBdr>
    </w:div>
    <w:div w:id="137768830">
      <w:bodyDiv w:val="1"/>
      <w:marLeft w:val="0"/>
      <w:marRight w:val="0"/>
      <w:marTop w:val="0"/>
      <w:marBottom w:val="0"/>
      <w:divBdr>
        <w:top w:val="none" w:sz="0" w:space="0" w:color="auto"/>
        <w:left w:val="none" w:sz="0" w:space="0" w:color="auto"/>
        <w:bottom w:val="none" w:sz="0" w:space="0" w:color="auto"/>
        <w:right w:val="none" w:sz="0" w:space="0" w:color="auto"/>
      </w:divBdr>
    </w:div>
    <w:div w:id="138309151">
      <w:bodyDiv w:val="1"/>
      <w:marLeft w:val="0"/>
      <w:marRight w:val="0"/>
      <w:marTop w:val="0"/>
      <w:marBottom w:val="0"/>
      <w:divBdr>
        <w:top w:val="none" w:sz="0" w:space="0" w:color="auto"/>
        <w:left w:val="none" w:sz="0" w:space="0" w:color="auto"/>
        <w:bottom w:val="none" w:sz="0" w:space="0" w:color="auto"/>
        <w:right w:val="none" w:sz="0" w:space="0" w:color="auto"/>
      </w:divBdr>
    </w:div>
    <w:div w:id="163514905">
      <w:bodyDiv w:val="1"/>
      <w:marLeft w:val="0"/>
      <w:marRight w:val="0"/>
      <w:marTop w:val="0"/>
      <w:marBottom w:val="0"/>
      <w:divBdr>
        <w:top w:val="none" w:sz="0" w:space="0" w:color="auto"/>
        <w:left w:val="none" w:sz="0" w:space="0" w:color="auto"/>
        <w:bottom w:val="none" w:sz="0" w:space="0" w:color="auto"/>
        <w:right w:val="none" w:sz="0" w:space="0" w:color="auto"/>
      </w:divBdr>
    </w:div>
    <w:div w:id="173962551">
      <w:bodyDiv w:val="1"/>
      <w:marLeft w:val="0"/>
      <w:marRight w:val="0"/>
      <w:marTop w:val="0"/>
      <w:marBottom w:val="0"/>
      <w:divBdr>
        <w:top w:val="none" w:sz="0" w:space="0" w:color="auto"/>
        <w:left w:val="none" w:sz="0" w:space="0" w:color="auto"/>
        <w:bottom w:val="none" w:sz="0" w:space="0" w:color="auto"/>
        <w:right w:val="none" w:sz="0" w:space="0" w:color="auto"/>
      </w:divBdr>
      <w:divsChild>
        <w:div w:id="1410497775">
          <w:marLeft w:val="0"/>
          <w:marRight w:val="0"/>
          <w:marTop w:val="0"/>
          <w:marBottom w:val="0"/>
          <w:divBdr>
            <w:top w:val="none" w:sz="0" w:space="0" w:color="auto"/>
            <w:left w:val="none" w:sz="0" w:space="0" w:color="auto"/>
            <w:bottom w:val="none" w:sz="0" w:space="0" w:color="auto"/>
            <w:right w:val="none" w:sz="0" w:space="0" w:color="auto"/>
          </w:divBdr>
        </w:div>
      </w:divsChild>
    </w:div>
    <w:div w:id="201216468">
      <w:bodyDiv w:val="1"/>
      <w:marLeft w:val="0"/>
      <w:marRight w:val="0"/>
      <w:marTop w:val="0"/>
      <w:marBottom w:val="0"/>
      <w:divBdr>
        <w:top w:val="none" w:sz="0" w:space="0" w:color="auto"/>
        <w:left w:val="none" w:sz="0" w:space="0" w:color="auto"/>
        <w:bottom w:val="none" w:sz="0" w:space="0" w:color="auto"/>
        <w:right w:val="none" w:sz="0" w:space="0" w:color="auto"/>
      </w:divBdr>
    </w:div>
    <w:div w:id="269703118">
      <w:bodyDiv w:val="1"/>
      <w:marLeft w:val="0"/>
      <w:marRight w:val="0"/>
      <w:marTop w:val="0"/>
      <w:marBottom w:val="0"/>
      <w:divBdr>
        <w:top w:val="none" w:sz="0" w:space="0" w:color="auto"/>
        <w:left w:val="none" w:sz="0" w:space="0" w:color="auto"/>
        <w:bottom w:val="none" w:sz="0" w:space="0" w:color="auto"/>
        <w:right w:val="none" w:sz="0" w:space="0" w:color="auto"/>
      </w:divBdr>
    </w:div>
    <w:div w:id="307633375">
      <w:bodyDiv w:val="1"/>
      <w:marLeft w:val="0"/>
      <w:marRight w:val="0"/>
      <w:marTop w:val="0"/>
      <w:marBottom w:val="0"/>
      <w:divBdr>
        <w:top w:val="none" w:sz="0" w:space="0" w:color="auto"/>
        <w:left w:val="none" w:sz="0" w:space="0" w:color="auto"/>
        <w:bottom w:val="none" w:sz="0" w:space="0" w:color="auto"/>
        <w:right w:val="none" w:sz="0" w:space="0" w:color="auto"/>
      </w:divBdr>
      <w:divsChild>
        <w:div w:id="1851488255">
          <w:marLeft w:val="0"/>
          <w:marRight w:val="0"/>
          <w:marTop w:val="0"/>
          <w:marBottom w:val="0"/>
          <w:divBdr>
            <w:top w:val="none" w:sz="0" w:space="0" w:color="auto"/>
            <w:left w:val="none" w:sz="0" w:space="0" w:color="auto"/>
            <w:bottom w:val="none" w:sz="0" w:space="0" w:color="auto"/>
            <w:right w:val="none" w:sz="0" w:space="0" w:color="auto"/>
          </w:divBdr>
        </w:div>
      </w:divsChild>
    </w:div>
    <w:div w:id="340162951">
      <w:bodyDiv w:val="1"/>
      <w:marLeft w:val="0"/>
      <w:marRight w:val="0"/>
      <w:marTop w:val="0"/>
      <w:marBottom w:val="0"/>
      <w:divBdr>
        <w:top w:val="none" w:sz="0" w:space="0" w:color="auto"/>
        <w:left w:val="none" w:sz="0" w:space="0" w:color="auto"/>
        <w:bottom w:val="none" w:sz="0" w:space="0" w:color="auto"/>
        <w:right w:val="none" w:sz="0" w:space="0" w:color="auto"/>
      </w:divBdr>
    </w:div>
    <w:div w:id="360209435">
      <w:bodyDiv w:val="1"/>
      <w:marLeft w:val="0"/>
      <w:marRight w:val="0"/>
      <w:marTop w:val="0"/>
      <w:marBottom w:val="0"/>
      <w:divBdr>
        <w:top w:val="none" w:sz="0" w:space="0" w:color="auto"/>
        <w:left w:val="none" w:sz="0" w:space="0" w:color="auto"/>
        <w:bottom w:val="none" w:sz="0" w:space="0" w:color="auto"/>
        <w:right w:val="none" w:sz="0" w:space="0" w:color="auto"/>
      </w:divBdr>
      <w:divsChild>
        <w:div w:id="1571312476">
          <w:marLeft w:val="0"/>
          <w:marRight w:val="0"/>
          <w:marTop w:val="0"/>
          <w:marBottom w:val="0"/>
          <w:divBdr>
            <w:top w:val="none" w:sz="0" w:space="0" w:color="auto"/>
            <w:left w:val="none" w:sz="0" w:space="0" w:color="auto"/>
            <w:bottom w:val="none" w:sz="0" w:space="0" w:color="auto"/>
            <w:right w:val="none" w:sz="0" w:space="0" w:color="auto"/>
          </w:divBdr>
        </w:div>
      </w:divsChild>
    </w:div>
    <w:div w:id="560487324">
      <w:bodyDiv w:val="1"/>
      <w:marLeft w:val="0"/>
      <w:marRight w:val="0"/>
      <w:marTop w:val="0"/>
      <w:marBottom w:val="0"/>
      <w:divBdr>
        <w:top w:val="none" w:sz="0" w:space="0" w:color="auto"/>
        <w:left w:val="none" w:sz="0" w:space="0" w:color="auto"/>
        <w:bottom w:val="none" w:sz="0" w:space="0" w:color="auto"/>
        <w:right w:val="none" w:sz="0" w:space="0" w:color="auto"/>
      </w:divBdr>
      <w:divsChild>
        <w:div w:id="899678786">
          <w:marLeft w:val="0"/>
          <w:marRight w:val="0"/>
          <w:marTop w:val="0"/>
          <w:marBottom w:val="0"/>
          <w:divBdr>
            <w:top w:val="none" w:sz="0" w:space="0" w:color="auto"/>
            <w:left w:val="none" w:sz="0" w:space="0" w:color="auto"/>
            <w:bottom w:val="none" w:sz="0" w:space="0" w:color="auto"/>
            <w:right w:val="none" w:sz="0" w:space="0" w:color="auto"/>
          </w:divBdr>
        </w:div>
      </w:divsChild>
    </w:div>
    <w:div w:id="573665330">
      <w:bodyDiv w:val="1"/>
      <w:marLeft w:val="0"/>
      <w:marRight w:val="0"/>
      <w:marTop w:val="0"/>
      <w:marBottom w:val="0"/>
      <w:divBdr>
        <w:top w:val="none" w:sz="0" w:space="0" w:color="auto"/>
        <w:left w:val="none" w:sz="0" w:space="0" w:color="auto"/>
        <w:bottom w:val="none" w:sz="0" w:space="0" w:color="auto"/>
        <w:right w:val="none" w:sz="0" w:space="0" w:color="auto"/>
      </w:divBdr>
    </w:div>
    <w:div w:id="687564111">
      <w:bodyDiv w:val="1"/>
      <w:marLeft w:val="0"/>
      <w:marRight w:val="0"/>
      <w:marTop w:val="0"/>
      <w:marBottom w:val="0"/>
      <w:divBdr>
        <w:top w:val="none" w:sz="0" w:space="0" w:color="auto"/>
        <w:left w:val="none" w:sz="0" w:space="0" w:color="auto"/>
        <w:bottom w:val="none" w:sz="0" w:space="0" w:color="auto"/>
        <w:right w:val="none" w:sz="0" w:space="0" w:color="auto"/>
      </w:divBdr>
    </w:div>
    <w:div w:id="785808344">
      <w:bodyDiv w:val="1"/>
      <w:marLeft w:val="0"/>
      <w:marRight w:val="0"/>
      <w:marTop w:val="0"/>
      <w:marBottom w:val="0"/>
      <w:divBdr>
        <w:top w:val="none" w:sz="0" w:space="0" w:color="auto"/>
        <w:left w:val="none" w:sz="0" w:space="0" w:color="auto"/>
        <w:bottom w:val="none" w:sz="0" w:space="0" w:color="auto"/>
        <w:right w:val="none" w:sz="0" w:space="0" w:color="auto"/>
      </w:divBdr>
    </w:div>
    <w:div w:id="800149127">
      <w:bodyDiv w:val="1"/>
      <w:marLeft w:val="0"/>
      <w:marRight w:val="0"/>
      <w:marTop w:val="0"/>
      <w:marBottom w:val="0"/>
      <w:divBdr>
        <w:top w:val="none" w:sz="0" w:space="0" w:color="auto"/>
        <w:left w:val="none" w:sz="0" w:space="0" w:color="auto"/>
        <w:bottom w:val="none" w:sz="0" w:space="0" w:color="auto"/>
        <w:right w:val="none" w:sz="0" w:space="0" w:color="auto"/>
      </w:divBdr>
    </w:div>
    <w:div w:id="828592742">
      <w:bodyDiv w:val="1"/>
      <w:marLeft w:val="0"/>
      <w:marRight w:val="0"/>
      <w:marTop w:val="0"/>
      <w:marBottom w:val="0"/>
      <w:divBdr>
        <w:top w:val="none" w:sz="0" w:space="0" w:color="auto"/>
        <w:left w:val="none" w:sz="0" w:space="0" w:color="auto"/>
        <w:bottom w:val="none" w:sz="0" w:space="0" w:color="auto"/>
        <w:right w:val="none" w:sz="0" w:space="0" w:color="auto"/>
      </w:divBdr>
    </w:div>
    <w:div w:id="1007752334">
      <w:bodyDiv w:val="1"/>
      <w:marLeft w:val="0"/>
      <w:marRight w:val="0"/>
      <w:marTop w:val="0"/>
      <w:marBottom w:val="0"/>
      <w:divBdr>
        <w:top w:val="none" w:sz="0" w:space="0" w:color="auto"/>
        <w:left w:val="none" w:sz="0" w:space="0" w:color="auto"/>
        <w:bottom w:val="none" w:sz="0" w:space="0" w:color="auto"/>
        <w:right w:val="none" w:sz="0" w:space="0" w:color="auto"/>
      </w:divBdr>
      <w:divsChild>
        <w:div w:id="156003414">
          <w:marLeft w:val="0"/>
          <w:marRight w:val="0"/>
          <w:marTop w:val="0"/>
          <w:marBottom w:val="0"/>
          <w:divBdr>
            <w:top w:val="none" w:sz="0" w:space="0" w:color="auto"/>
            <w:left w:val="none" w:sz="0" w:space="0" w:color="auto"/>
            <w:bottom w:val="none" w:sz="0" w:space="0" w:color="auto"/>
            <w:right w:val="none" w:sz="0" w:space="0" w:color="auto"/>
          </w:divBdr>
          <w:divsChild>
            <w:div w:id="420374762">
              <w:marLeft w:val="0"/>
              <w:marRight w:val="0"/>
              <w:marTop w:val="0"/>
              <w:marBottom w:val="0"/>
              <w:divBdr>
                <w:top w:val="none" w:sz="0" w:space="0" w:color="auto"/>
                <w:left w:val="none" w:sz="0" w:space="0" w:color="auto"/>
                <w:bottom w:val="none" w:sz="0" w:space="0" w:color="auto"/>
                <w:right w:val="none" w:sz="0" w:space="0" w:color="auto"/>
              </w:divBdr>
              <w:divsChild>
                <w:div w:id="132842981">
                  <w:marLeft w:val="0"/>
                  <w:marRight w:val="0"/>
                  <w:marTop w:val="0"/>
                  <w:marBottom w:val="0"/>
                  <w:divBdr>
                    <w:top w:val="single" w:sz="24" w:space="0" w:color="BFBFBF"/>
                    <w:left w:val="single" w:sz="24" w:space="0" w:color="BFBFBF"/>
                    <w:bottom w:val="single" w:sz="24" w:space="0" w:color="BFBFBF"/>
                    <w:right w:val="single" w:sz="24" w:space="0" w:color="BFBFBF"/>
                  </w:divBdr>
                  <w:divsChild>
                    <w:div w:id="2133090604">
                      <w:marLeft w:val="0"/>
                      <w:marRight w:val="0"/>
                      <w:marTop w:val="0"/>
                      <w:marBottom w:val="0"/>
                      <w:divBdr>
                        <w:top w:val="none" w:sz="0" w:space="0" w:color="auto"/>
                        <w:left w:val="none" w:sz="0" w:space="0" w:color="auto"/>
                        <w:bottom w:val="none" w:sz="0" w:space="0" w:color="auto"/>
                        <w:right w:val="none" w:sz="0" w:space="0" w:color="auto"/>
                      </w:divBdr>
                      <w:divsChild>
                        <w:div w:id="624776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33699670">
      <w:bodyDiv w:val="1"/>
      <w:marLeft w:val="0"/>
      <w:marRight w:val="0"/>
      <w:marTop w:val="0"/>
      <w:marBottom w:val="0"/>
      <w:divBdr>
        <w:top w:val="none" w:sz="0" w:space="0" w:color="auto"/>
        <w:left w:val="none" w:sz="0" w:space="0" w:color="auto"/>
        <w:bottom w:val="none" w:sz="0" w:space="0" w:color="auto"/>
        <w:right w:val="none" w:sz="0" w:space="0" w:color="auto"/>
      </w:divBdr>
    </w:div>
    <w:div w:id="1154031483">
      <w:bodyDiv w:val="1"/>
      <w:marLeft w:val="0"/>
      <w:marRight w:val="0"/>
      <w:marTop w:val="0"/>
      <w:marBottom w:val="0"/>
      <w:divBdr>
        <w:top w:val="none" w:sz="0" w:space="0" w:color="auto"/>
        <w:left w:val="none" w:sz="0" w:space="0" w:color="auto"/>
        <w:bottom w:val="none" w:sz="0" w:space="0" w:color="auto"/>
        <w:right w:val="none" w:sz="0" w:space="0" w:color="auto"/>
      </w:divBdr>
    </w:div>
    <w:div w:id="1190334888">
      <w:bodyDiv w:val="1"/>
      <w:marLeft w:val="0"/>
      <w:marRight w:val="0"/>
      <w:marTop w:val="0"/>
      <w:marBottom w:val="0"/>
      <w:divBdr>
        <w:top w:val="none" w:sz="0" w:space="0" w:color="auto"/>
        <w:left w:val="none" w:sz="0" w:space="0" w:color="auto"/>
        <w:bottom w:val="none" w:sz="0" w:space="0" w:color="auto"/>
        <w:right w:val="none" w:sz="0" w:space="0" w:color="auto"/>
      </w:divBdr>
    </w:div>
    <w:div w:id="1351957107">
      <w:bodyDiv w:val="1"/>
      <w:marLeft w:val="0"/>
      <w:marRight w:val="0"/>
      <w:marTop w:val="0"/>
      <w:marBottom w:val="0"/>
      <w:divBdr>
        <w:top w:val="none" w:sz="0" w:space="0" w:color="auto"/>
        <w:left w:val="none" w:sz="0" w:space="0" w:color="auto"/>
        <w:bottom w:val="none" w:sz="0" w:space="0" w:color="auto"/>
        <w:right w:val="none" w:sz="0" w:space="0" w:color="auto"/>
      </w:divBdr>
    </w:div>
    <w:div w:id="1400059531">
      <w:bodyDiv w:val="1"/>
      <w:marLeft w:val="0"/>
      <w:marRight w:val="0"/>
      <w:marTop w:val="0"/>
      <w:marBottom w:val="0"/>
      <w:divBdr>
        <w:top w:val="none" w:sz="0" w:space="0" w:color="auto"/>
        <w:left w:val="none" w:sz="0" w:space="0" w:color="auto"/>
        <w:bottom w:val="none" w:sz="0" w:space="0" w:color="auto"/>
        <w:right w:val="none" w:sz="0" w:space="0" w:color="auto"/>
      </w:divBdr>
    </w:div>
    <w:div w:id="1490054810">
      <w:bodyDiv w:val="1"/>
      <w:marLeft w:val="0"/>
      <w:marRight w:val="0"/>
      <w:marTop w:val="0"/>
      <w:marBottom w:val="0"/>
      <w:divBdr>
        <w:top w:val="none" w:sz="0" w:space="0" w:color="auto"/>
        <w:left w:val="none" w:sz="0" w:space="0" w:color="auto"/>
        <w:bottom w:val="none" w:sz="0" w:space="0" w:color="auto"/>
        <w:right w:val="none" w:sz="0" w:space="0" w:color="auto"/>
      </w:divBdr>
    </w:div>
    <w:div w:id="1539733651">
      <w:bodyDiv w:val="1"/>
      <w:marLeft w:val="0"/>
      <w:marRight w:val="0"/>
      <w:marTop w:val="0"/>
      <w:marBottom w:val="0"/>
      <w:divBdr>
        <w:top w:val="none" w:sz="0" w:space="0" w:color="auto"/>
        <w:left w:val="none" w:sz="0" w:space="0" w:color="auto"/>
        <w:bottom w:val="none" w:sz="0" w:space="0" w:color="auto"/>
        <w:right w:val="none" w:sz="0" w:space="0" w:color="auto"/>
      </w:divBdr>
    </w:div>
    <w:div w:id="1601907707">
      <w:bodyDiv w:val="1"/>
      <w:marLeft w:val="0"/>
      <w:marRight w:val="0"/>
      <w:marTop w:val="0"/>
      <w:marBottom w:val="0"/>
      <w:divBdr>
        <w:top w:val="none" w:sz="0" w:space="0" w:color="auto"/>
        <w:left w:val="none" w:sz="0" w:space="0" w:color="auto"/>
        <w:bottom w:val="none" w:sz="0" w:space="0" w:color="auto"/>
        <w:right w:val="none" w:sz="0" w:space="0" w:color="auto"/>
      </w:divBdr>
    </w:div>
    <w:div w:id="1651398692">
      <w:bodyDiv w:val="1"/>
      <w:marLeft w:val="0"/>
      <w:marRight w:val="0"/>
      <w:marTop w:val="0"/>
      <w:marBottom w:val="0"/>
      <w:divBdr>
        <w:top w:val="none" w:sz="0" w:space="0" w:color="auto"/>
        <w:left w:val="none" w:sz="0" w:space="0" w:color="auto"/>
        <w:bottom w:val="none" w:sz="0" w:space="0" w:color="auto"/>
        <w:right w:val="none" w:sz="0" w:space="0" w:color="auto"/>
      </w:divBdr>
    </w:div>
    <w:div w:id="1774781131">
      <w:bodyDiv w:val="1"/>
      <w:marLeft w:val="0"/>
      <w:marRight w:val="0"/>
      <w:marTop w:val="0"/>
      <w:marBottom w:val="0"/>
      <w:divBdr>
        <w:top w:val="none" w:sz="0" w:space="0" w:color="auto"/>
        <w:left w:val="none" w:sz="0" w:space="0" w:color="auto"/>
        <w:bottom w:val="none" w:sz="0" w:space="0" w:color="auto"/>
        <w:right w:val="none" w:sz="0" w:space="0" w:color="auto"/>
      </w:divBdr>
    </w:div>
    <w:div w:id="1899247052">
      <w:bodyDiv w:val="1"/>
      <w:marLeft w:val="0"/>
      <w:marRight w:val="0"/>
      <w:marTop w:val="0"/>
      <w:marBottom w:val="0"/>
      <w:divBdr>
        <w:top w:val="none" w:sz="0" w:space="0" w:color="auto"/>
        <w:left w:val="none" w:sz="0" w:space="0" w:color="auto"/>
        <w:bottom w:val="none" w:sz="0" w:space="0" w:color="auto"/>
        <w:right w:val="none" w:sz="0" w:space="0" w:color="auto"/>
      </w:divBdr>
    </w:div>
    <w:div w:id="20138775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srmfc.ru" TargetMode="Externa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F84808D-05FE-44C7-94EC-142F8508D2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23</Pages>
  <Words>6004</Words>
  <Characters>34228</Characters>
  <Application>Microsoft Office Word</Application>
  <DocSecurity>0</DocSecurity>
  <Lines>285</Lines>
  <Paragraphs>80</Paragraphs>
  <ScaleCrop>false</ScaleCrop>
  <HeadingPairs>
    <vt:vector size="2" baseType="variant">
      <vt:variant>
        <vt:lpstr>Название</vt:lpstr>
      </vt:variant>
      <vt:variant>
        <vt:i4>1</vt:i4>
      </vt:variant>
    </vt:vector>
  </HeadingPairs>
  <TitlesOfParts>
    <vt:vector size="1" baseType="lpstr">
      <vt:lpstr>Структура бизнес-плана</vt:lpstr>
    </vt:vector>
  </TitlesOfParts>
  <Company>MBI</Company>
  <LinksUpToDate>false</LinksUpToDate>
  <CharactersWithSpaces>40152</CharactersWithSpaces>
  <SharedDoc>false</SharedDoc>
  <HLinks>
    <vt:vector size="78" baseType="variant">
      <vt:variant>
        <vt:i4>1310774</vt:i4>
      </vt:variant>
      <vt:variant>
        <vt:i4>38</vt:i4>
      </vt:variant>
      <vt:variant>
        <vt:i4>0</vt:i4>
      </vt:variant>
      <vt:variant>
        <vt:i4>5</vt:i4>
      </vt:variant>
      <vt:variant>
        <vt:lpwstr/>
      </vt:variant>
      <vt:variant>
        <vt:lpwstr>_Toc165518389</vt:lpwstr>
      </vt:variant>
      <vt:variant>
        <vt:i4>1310774</vt:i4>
      </vt:variant>
      <vt:variant>
        <vt:i4>35</vt:i4>
      </vt:variant>
      <vt:variant>
        <vt:i4>0</vt:i4>
      </vt:variant>
      <vt:variant>
        <vt:i4>5</vt:i4>
      </vt:variant>
      <vt:variant>
        <vt:lpwstr/>
      </vt:variant>
      <vt:variant>
        <vt:lpwstr>_Toc165518388</vt:lpwstr>
      </vt:variant>
      <vt:variant>
        <vt:i4>1310774</vt:i4>
      </vt:variant>
      <vt:variant>
        <vt:i4>32</vt:i4>
      </vt:variant>
      <vt:variant>
        <vt:i4>0</vt:i4>
      </vt:variant>
      <vt:variant>
        <vt:i4>5</vt:i4>
      </vt:variant>
      <vt:variant>
        <vt:lpwstr/>
      </vt:variant>
      <vt:variant>
        <vt:lpwstr>_Toc165518388</vt:lpwstr>
      </vt:variant>
      <vt:variant>
        <vt:i4>1310774</vt:i4>
      </vt:variant>
      <vt:variant>
        <vt:i4>29</vt:i4>
      </vt:variant>
      <vt:variant>
        <vt:i4>0</vt:i4>
      </vt:variant>
      <vt:variant>
        <vt:i4>5</vt:i4>
      </vt:variant>
      <vt:variant>
        <vt:lpwstr/>
      </vt:variant>
      <vt:variant>
        <vt:lpwstr>_Toc165518387</vt:lpwstr>
      </vt:variant>
      <vt:variant>
        <vt:i4>1310774</vt:i4>
      </vt:variant>
      <vt:variant>
        <vt:i4>26</vt:i4>
      </vt:variant>
      <vt:variant>
        <vt:i4>0</vt:i4>
      </vt:variant>
      <vt:variant>
        <vt:i4>5</vt:i4>
      </vt:variant>
      <vt:variant>
        <vt:lpwstr/>
      </vt:variant>
      <vt:variant>
        <vt:lpwstr>_Toc165518386</vt:lpwstr>
      </vt:variant>
      <vt:variant>
        <vt:i4>1769526</vt:i4>
      </vt:variant>
      <vt:variant>
        <vt:i4>23</vt:i4>
      </vt:variant>
      <vt:variant>
        <vt:i4>0</vt:i4>
      </vt:variant>
      <vt:variant>
        <vt:i4>5</vt:i4>
      </vt:variant>
      <vt:variant>
        <vt:lpwstr/>
      </vt:variant>
      <vt:variant>
        <vt:lpwstr>_Toc165518371</vt:lpwstr>
      </vt:variant>
      <vt:variant>
        <vt:i4>1769526</vt:i4>
      </vt:variant>
      <vt:variant>
        <vt:i4>20</vt:i4>
      </vt:variant>
      <vt:variant>
        <vt:i4>0</vt:i4>
      </vt:variant>
      <vt:variant>
        <vt:i4>5</vt:i4>
      </vt:variant>
      <vt:variant>
        <vt:lpwstr/>
      </vt:variant>
      <vt:variant>
        <vt:lpwstr>_Toc165518370</vt:lpwstr>
      </vt:variant>
      <vt:variant>
        <vt:i4>1703990</vt:i4>
      </vt:variant>
      <vt:variant>
        <vt:i4>17</vt:i4>
      </vt:variant>
      <vt:variant>
        <vt:i4>0</vt:i4>
      </vt:variant>
      <vt:variant>
        <vt:i4>5</vt:i4>
      </vt:variant>
      <vt:variant>
        <vt:lpwstr/>
      </vt:variant>
      <vt:variant>
        <vt:lpwstr>_Toc165518368</vt:lpwstr>
      </vt:variant>
      <vt:variant>
        <vt:i4>1703990</vt:i4>
      </vt:variant>
      <vt:variant>
        <vt:i4>14</vt:i4>
      </vt:variant>
      <vt:variant>
        <vt:i4>0</vt:i4>
      </vt:variant>
      <vt:variant>
        <vt:i4>5</vt:i4>
      </vt:variant>
      <vt:variant>
        <vt:lpwstr/>
      </vt:variant>
      <vt:variant>
        <vt:lpwstr>_Toc165518367</vt:lpwstr>
      </vt:variant>
      <vt:variant>
        <vt:i4>1703990</vt:i4>
      </vt:variant>
      <vt:variant>
        <vt:i4>11</vt:i4>
      </vt:variant>
      <vt:variant>
        <vt:i4>0</vt:i4>
      </vt:variant>
      <vt:variant>
        <vt:i4>5</vt:i4>
      </vt:variant>
      <vt:variant>
        <vt:lpwstr/>
      </vt:variant>
      <vt:variant>
        <vt:lpwstr>_Toc165518366</vt:lpwstr>
      </vt:variant>
      <vt:variant>
        <vt:i4>1703990</vt:i4>
      </vt:variant>
      <vt:variant>
        <vt:i4>8</vt:i4>
      </vt:variant>
      <vt:variant>
        <vt:i4>0</vt:i4>
      </vt:variant>
      <vt:variant>
        <vt:i4>5</vt:i4>
      </vt:variant>
      <vt:variant>
        <vt:lpwstr/>
      </vt:variant>
      <vt:variant>
        <vt:lpwstr>_Toc165518365</vt:lpwstr>
      </vt:variant>
      <vt:variant>
        <vt:i4>1703990</vt:i4>
      </vt:variant>
      <vt:variant>
        <vt:i4>5</vt:i4>
      </vt:variant>
      <vt:variant>
        <vt:i4>0</vt:i4>
      </vt:variant>
      <vt:variant>
        <vt:i4>5</vt:i4>
      </vt:variant>
      <vt:variant>
        <vt:lpwstr/>
      </vt:variant>
      <vt:variant>
        <vt:lpwstr>_Toc165518364</vt:lpwstr>
      </vt:variant>
      <vt:variant>
        <vt:i4>1703990</vt:i4>
      </vt:variant>
      <vt:variant>
        <vt:i4>0</vt:i4>
      </vt:variant>
      <vt:variant>
        <vt:i4>0</vt:i4>
      </vt:variant>
      <vt:variant>
        <vt:i4>5</vt:i4>
      </vt:variant>
      <vt:variant>
        <vt:lpwstr/>
      </vt:variant>
      <vt:variant>
        <vt:lpwstr>_Toc165518365</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Структура бизнес-плана</dc:title>
  <dc:creator>Краснова</dc:creator>
  <cp:lastModifiedBy>Нач.отдела собственности и ц.б.</cp:lastModifiedBy>
  <cp:revision>2</cp:revision>
  <cp:lastPrinted>2013-04-24T12:36:00Z</cp:lastPrinted>
  <dcterms:created xsi:type="dcterms:W3CDTF">2013-04-26T14:49:00Z</dcterms:created>
  <dcterms:modified xsi:type="dcterms:W3CDTF">2013-04-26T14:49:00Z</dcterms:modified>
</cp:coreProperties>
</file>