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829" w:rsidRDefault="00B57829" w:rsidP="00B57829">
      <w:pPr>
        <w:jc w:val="center"/>
      </w:pPr>
    </w:p>
    <w:p w:rsidR="00B57829" w:rsidRDefault="00B57829" w:rsidP="00B57829">
      <w:pPr>
        <w:pStyle w:val="OEM"/>
        <w:ind w:left="4320" w:firstLine="720"/>
        <w:rPr>
          <w:rStyle w:val="a3"/>
          <w:sz w:val="28"/>
          <w:szCs w:val="28"/>
        </w:rPr>
      </w:pPr>
      <w:r>
        <w:rPr>
          <w:rStyle w:val="a3"/>
          <w:sz w:val="28"/>
          <w:szCs w:val="28"/>
        </w:rPr>
        <w:t>Список аффилированных лиц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Открытое акционерное общество «Рыбинский завод приборостроения»</w:t>
      </w:r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┌─-─┬──-┬──-┬─--┬-──┐   ┌─-─┐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Код эмитента:    │ 0 │ 9 │ 9 │ 9 │ 0 │ - │ А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└──-┴──-┴──-┴──-┴──-┘   └─-─┘</w:t>
      </w:r>
    </w:p>
    <w:p w:rsidR="00B57829" w:rsidRDefault="00B57829" w:rsidP="00B57829">
      <w:pPr>
        <w:pStyle w:val="OEM"/>
        <w:jc w:val="right"/>
        <w:rPr>
          <w:sz w:val="24"/>
          <w:szCs w:val="24"/>
        </w:rPr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┌───┬───┐ ┌───┬───┐ ┌───┬─-─┬───┬───┐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на    │ </w:t>
      </w:r>
      <w:r w:rsidR="00953AB2" w:rsidRPr="007812BD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953AB2" w:rsidRPr="007812BD">
        <w:rPr>
          <w:sz w:val="24"/>
          <w:szCs w:val="24"/>
        </w:rPr>
        <w:t>0</w:t>
      </w:r>
      <w:r>
        <w:rPr>
          <w:sz w:val="24"/>
          <w:szCs w:val="24"/>
        </w:rPr>
        <w:t xml:space="preserve"> │ │ 0 │ </w:t>
      </w:r>
      <w:r w:rsidR="00953AB2" w:rsidRPr="007812BD">
        <w:rPr>
          <w:sz w:val="24"/>
          <w:szCs w:val="24"/>
        </w:rPr>
        <w:t>6</w:t>
      </w:r>
      <w:r>
        <w:rPr>
          <w:sz w:val="24"/>
          <w:szCs w:val="24"/>
        </w:rPr>
        <w:t xml:space="preserve"> │ │ 2 │ 0 │ 1 │ 0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└───┴───┘ └───┴───┘ └───┴─-─┴───┴───┘</w:t>
      </w:r>
    </w:p>
    <w:p w:rsidR="00B57829" w:rsidRDefault="00B57829" w:rsidP="00B57829">
      <w:pPr>
        <w:pStyle w:val="OEM"/>
        <w:jc w:val="center"/>
      </w:pPr>
      <w:r>
        <w:t>(указывается дата, на которую составлен список</w:t>
      </w:r>
    </w:p>
    <w:p w:rsidR="00B57829" w:rsidRDefault="00B57829" w:rsidP="00B57829">
      <w:pPr>
        <w:pStyle w:val="OEM"/>
        <w:jc w:val="center"/>
      </w:pPr>
      <w:r>
        <w:t>аффилированных лиц акционерного общества)</w:t>
      </w:r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>Место нахождения эмитента:</w:t>
      </w:r>
      <w:r>
        <w:t xml:space="preserve"> </w:t>
      </w:r>
      <w:r>
        <w:rPr>
          <w:sz w:val="24"/>
          <w:szCs w:val="24"/>
          <w:u w:val="single"/>
        </w:rPr>
        <w:t>152907,Ярославская область, город Рыбинск, проспект Серова 89</w:t>
      </w:r>
    </w:p>
    <w:p w:rsidR="00B57829" w:rsidRDefault="00B57829" w:rsidP="00B57829">
      <w:pPr>
        <w:pStyle w:val="OEM"/>
      </w:pPr>
      <w:r>
        <w:t xml:space="preserve">                                (указывается место нахождения (адрес постоянно действующего</w:t>
      </w:r>
    </w:p>
    <w:p w:rsidR="00B57829" w:rsidRDefault="00B57829" w:rsidP="00B57829">
      <w:pPr>
        <w:pStyle w:val="OEM"/>
      </w:pPr>
      <w:r>
        <w:t xml:space="preserve">                                 исполнительного органа акционерного общества (иного лица, имеющего право</w:t>
      </w:r>
    </w:p>
    <w:p w:rsidR="00B57829" w:rsidRDefault="00B57829" w:rsidP="00B57829">
      <w:pPr>
        <w:pStyle w:val="OEM"/>
      </w:pPr>
      <w:r>
        <w:t xml:space="preserve">                                 действовать от имени акционерного общества без доверенности)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ind w:firstLine="720"/>
        <w:rPr>
          <w:sz w:val="24"/>
          <w:szCs w:val="24"/>
        </w:rPr>
      </w:pPr>
      <w:r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Адрес страницы в сети Интернет: </w:t>
      </w:r>
      <w:r>
        <w:rPr>
          <w:sz w:val="24"/>
          <w:szCs w:val="24"/>
          <w:u w:val="single"/>
        </w:rPr>
        <w:t xml:space="preserve">www.rzp.su________________________________________ </w:t>
      </w:r>
    </w:p>
    <w:p w:rsidR="00B57829" w:rsidRDefault="00B57829" w:rsidP="00B57829">
      <w:pPr>
        <w:pStyle w:val="OEM"/>
      </w:pPr>
      <w:r>
        <w:t xml:space="preserve">                                      (указывается адрес страницы в сети Интернет, используемой эмитентом</w:t>
      </w:r>
    </w:p>
    <w:p w:rsidR="00B57829" w:rsidRDefault="00B57829" w:rsidP="00B57829">
      <w:pPr>
        <w:pStyle w:val="OEM"/>
      </w:pPr>
      <w:r>
        <w:t xml:space="preserve">                                                            для раскрытия информации)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┌───────────────────────────────────────────────────────────────────────┐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│Генеральный директор                  ______________   </w:t>
      </w:r>
      <w:r>
        <w:rPr>
          <w:sz w:val="24"/>
          <w:szCs w:val="24"/>
          <w:u w:val="single"/>
        </w:rPr>
        <w:t>Крундышев Н.С.</w:t>
      </w:r>
      <w:r>
        <w:rPr>
          <w:sz w:val="24"/>
          <w:szCs w:val="24"/>
        </w:rPr>
        <w:t xml:space="preserve">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│Дата "</w:t>
      </w:r>
      <w:r w:rsidR="000D13CF">
        <w:rPr>
          <w:sz w:val="24"/>
          <w:szCs w:val="24"/>
          <w:u w:val="single"/>
        </w:rPr>
        <w:t>_30</w:t>
      </w:r>
      <w:r>
        <w:rPr>
          <w:sz w:val="24"/>
          <w:szCs w:val="24"/>
          <w:u w:val="single"/>
        </w:rPr>
        <w:t>_</w:t>
      </w:r>
      <w:r w:rsidR="000D13CF">
        <w:rPr>
          <w:sz w:val="24"/>
          <w:szCs w:val="24"/>
        </w:rPr>
        <w:t>" июня</w:t>
      </w:r>
      <w:r>
        <w:rPr>
          <w:sz w:val="24"/>
          <w:szCs w:val="24"/>
        </w:rPr>
        <w:t xml:space="preserve"> 2010г.            М.П.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└───────────────────────────────────────────────────────────────────────┘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rPr>
          <w:rFonts w:ascii="Courier New" w:eastAsia="Courier New" w:hAnsi="Courier New" w:cs="Courier New"/>
        </w:rPr>
      </w:pPr>
      <w:bookmarkStart w:id="0" w:name="sub_1620"/>
    </w:p>
    <w:p w:rsidR="00B57829" w:rsidRDefault="00B57829" w:rsidP="00B57829">
      <w:pPr>
        <w:rPr>
          <w:rFonts w:ascii="Courier New" w:eastAsia="Courier New" w:hAnsi="Courier New" w:cs="Courier New"/>
        </w:rPr>
      </w:pPr>
    </w:p>
    <w:bookmarkEnd w:id="0"/>
    <w:tbl>
      <w:tblPr>
        <w:tblW w:w="0" w:type="auto"/>
        <w:tblInd w:w="9464" w:type="dxa"/>
        <w:tblLayout w:type="fixed"/>
        <w:tblLook w:val="0000"/>
      </w:tblPr>
      <w:tblGrid>
        <w:gridCol w:w="2551"/>
        <w:gridCol w:w="2159"/>
      </w:tblGrid>
      <w:tr w:rsidR="00B57829" w:rsidTr="00DD6113">
        <w:tc>
          <w:tcPr>
            <w:tcW w:w="471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Коды эмитента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</w:rPr>
            </w:pP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761001001</w:t>
            </w: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1047601614081</w:t>
            </w:r>
          </w:p>
        </w:tc>
      </w:tr>
    </w:tbl>
    <w:p w:rsidR="00B57829" w:rsidRDefault="00B57829" w:rsidP="00B57829">
      <w:pPr>
        <w:pStyle w:val="OEM"/>
        <w:jc w:val="left"/>
      </w:pP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┌-──┬─-─┐ ┌─-─┬───┐┌───┬───┬───┬───┐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I. Состав аффилированных лиц на │ </w:t>
      </w:r>
      <w:r w:rsidR="00953AB2" w:rsidRPr="00953AB2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953AB2" w:rsidRPr="00953AB2">
        <w:rPr>
          <w:sz w:val="24"/>
          <w:szCs w:val="24"/>
        </w:rPr>
        <w:t>0</w:t>
      </w:r>
      <w:r>
        <w:rPr>
          <w:sz w:val="24"/>
          <w:szCs w:val="24"/>
        </w:rPr>
        <w:t xml:space="preserve"> │ │ 0 │ </w:t>
      </w:r>
      <w:r w:rsidR="00953AB2" w:rsidRPr="00953AB2">
        <w:rPr>
          <w:sz w:val="24"/>
          <w:szCs w:val="24"/>
        </w:rPr>
        <w:t>6</w:t>
      </w:r>
      <w:r>
        <w:rPr>
          <w:sz w:val="24"/>
          <w:szCs w:val="24"/>
        </w:rPr>
        <w:t xml:space="preserve"> ││ 2 │ 0 │ 1 │ 0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└──-┴──-┘ └──-┴───┘└───┴───┴───┴───┘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/>
      </w:tblPr>
      <w:tblGrid>
        <w:gridCol w:w="578"/>
        <w:gridCol w:w="2750"/>
        <w:gridCol w:w="2242"/>
        <w:gridCol w:w="2051"/>
        <w:gridCol w:w="2507"/>
        <w:gridCol w:w="2023"/>
        <w:gridCol w:w="2023"/>
      </w:tblGrid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п/п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Полное фирменное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наименование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фамилия, имя, отчество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 лица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Место нахождения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юридического лица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место жительства физического лица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Основание в силу, которого лицо признаётся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аффилированным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Дата наступления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Основания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участия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 xml:space="preserve">лица в уставном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капитале акционерного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общества,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принадлежащая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аффилированному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лицу обыкновенных акций,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  <w: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 xml:space="preserve">Открытое акционерное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 xml:space="preserve">Общество «Концерн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Радиостроения Вега»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 xml:space="preserve">121170, Москва, </w:t>
            </w:r>
          </w:p>
          <w:p w:rsidR="00B57829" w:rsidRDefault="00B57829" w:rsidP="00DD6113">
            <w:pPr>
              <w:pStyle w:val="OEM"/>
            </w:pPr>
            <w:r>
              <w:t>Кутузовский пр. д. 34.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Более 20% акций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Передаточное</w:t>
            </w:r>
          </w:p>
          <w:p w:rsidR="00B57829" w:rsidRDefault="00B57829" w:rsidP="00DD6113">
            <w:pPr>
              <w:pStyle w:val="OEM"/>
            </w:pPr>
            <w:r>
              <w:t>распоряжение № 29-пр от 20.06.2005г.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99,9999966 %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</w:pPr>
            <w:r>
              <w:t>99,9999966 %</w:t>
            </w:r>
          </w:p>
        </w:tc>
      </w:tr>
      <w:tr w:rsidR="008A1CD3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DD6113">
            <w:pPr>
              <w:pStyle w:val="OEM"/>
              <w:jc w:val="center"/>
            </w:pPr>
            <w:r>
              <w:t>2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Воронцов Леонид Викторович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rPr>
                <w:lang w:val="en-US"/>
              </w:rPr>
              <w:t>Председатель</w:t>
            </w:r>
            <w:r>
              <w:t xml:space="preserve">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8A1CD3">
            <w:pPr>
              <w:pStyle w:val="OEM"/>
            </w:pPr>
            <w:r>
              <w:t>Решение общего собрания от 07.06.2010,г.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8A1CD3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DD6113">
            <w:pPr>
              <w:pStyle w:val="OEM"/>
              <w:jc w:val="center"/>
            </w:pPr>
            <w:r>
              <w:t>3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Крундышев Николай Сергеевич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Г. Рыбинск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Член совета директоров, генеральный директор, председатель правления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8A1CD3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  <w:r>
              <w:t>4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8A1CD3" w:rsidP="00DD6113">
            <w:pPr>
              <w:pStyle w:val="OEM"/>
            </w:pPr>
            <w:r>
              <w:t>Артюх Андрей Анатольевич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8A1CD3">
            <w:pPr>
              <w:pStyle w:val="OEM"/>
            </w:pPr>
            <w:r>
              <w:t>Решение общего собрания от 0</w:t>
            </w:r>
            <w:r w:rsidR="008A1CD3">
              <w:t>7</w:t>
            </w:r>
            <w:r>
              <w:t>.06.20</w:t>
            </w:r>
            <w:r w:rsidR="008A1CD3">
              <w:t>10</w:t>
            </w:r>
            <w:r>
              <w:t>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  <w:r>
              <w:t>5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F21AD7" w:rsidP="00F21AD7">
            <w:pPr>
              <w:pStyle w:val="OEM"/>
            </w:pPr>
            <w:r>
              <w:t>Давыдкин</w:t>
            </w:r>
            <w:r w:rsidR="00B57829">
              <w:t xml:space="preserve"> Александр </w:t>
            </w:r>
            <w:r>
              <w:t>Петрович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F21AD7">
            <w:pPr>
              <w:pStyle w:val="OEM"/>
            </w:pPr>
            <w:r>
              <w:t>Решение общего собрания от 0</w:t>
            </w:r>
            <w:r w:rsidR="00F21AD7">
              <w:t>7</w:t>
            </w:r>
            <w:r>
              <w:t>.06.20</w:t>
            </w:r>
            <w:r w:rsidR="00F21AD7">
              <w:t>10</w:t>
            </w:r>
            <w:r>
              <w:t>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  <w:r>
              <w:t>6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F21AD7" w:rsidP="00DD6113">
            <w:pPr>
              <w:pStyle w:val="OEM"/>
            </w:pPr>
            <w:r>
              <w:t>Минченко</w:t>
            </w:r>
            <w:r w:rsidR="00B57829">
              <w:t xml:space="preserve"> Александр </w:t>
            </w:r>
            <w:r>
              <w:t>Владимирович</w:t>
            </w:r>
          </w:p>
          <w:p w:rsidR="008A1CD3" w:rsidRDefault="008A1CD3" w:rsidP="008A1CD3"/>
          <w:p w:rsidR="008A1CD3" w:rsidRPr="008A1CD3" w:rsidRDefault="008A1CD3" w:rsidP="008A1CD3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F21AD7">
            <w:pPr>
              <w:pStyle w:val="OEM"/>
            </w:pPr>
            <w:r>
              <w:t>Решение общего собрания от 0</w:t>
            </w:r>
            <w:r w:rsidR="00F21AD7">
              <w:t>7</w:t>
            </w:r>
            <w:r>
              <w:t>.06.20</w:t>
            </w:r>
            <w:r w:rsidR="00F21AD7">
              <w:t>10</w:t>
            </w:r>
            <w:r>
              <w:t>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F21AD7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  <w:jc w:val="center"/>
            </w:pPr>
            <w:r>
              <w:lastRenderedPageBreak/>
              <w:t>7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Pr="00F21AD7" w:rsidRDefault="00F21AD7" w:rsidP="00F21AD7">
            <w:pPr>
              <w:rPr>
                <w:rFonts w:ascii="Courier New" w:hAnsi="Courier New" w:cs="Courier New"/>
              </w:rPr>
            </w:pPr>
            <w:r w:rsidRPr="00F21AD7">
              <w:rPr>
                <w:rFonts w:ascii="Courier New" w:hAnsi="Courier New" w:cs="Courier New"/>
              </w:rPr>
              <w:t>Фролов Александр Васильевич</w:t>
            </w:r>
          </w:p>
          <w:p w:rsidR="00F21AD7" w:rsidRPr="008A1CD3" w:rsidRDefault="00F21AD7" w:rsidP="00C30449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F21AD7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  <w:jc w:val="center"/>
            </w:pPr>
            <w:r>
              <w:t>8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F21AD7">
            <w:pPr>
              <w:jc w:val="left"/>
            </w:pPr>
            <w:r>
              <w:t>Щербаков Дмитрий Григорьевич</w:t>
            </w:r>
          </w:p>
          <w:p w:rsidR="00F21AD7" w:rsidRPr="008A1CD3" w:rsidRDefault="00F21AD7" w:rsidP="00C30449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</w:tbl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/>
    <w:p w:rsidR="00B57829" w:rsidRDefault="00B57829" w:rsidP="00B57829"/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II. Изменения, произошедшие в списке аффилированных лиц, за период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┌───┬───┐ ┌───┬───┐┌───┬───┬───┬───┐    ┌───┬───┐ ┌───┬───┐┌───┬───┬───┬───┐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с │ 0 │ 1 │ │ 0 │ </w:t>
      </w:r>
      <w:r w:rsidR="00F21AD7">
        <w:rPr>
          <w:sz w:val="24"/>
          <w:szCs w:val="24"/>
        </w:rPr>
        <w:t>4</w:t>
      </w:r>
      <w:r>
        <w:rPr>
          <w:sz w:val="24"/>
          <w:szCs w:val="24"/>
        </w:rPr>
        <w:t xml:space="preserve"> ││ 2 │ 0 │ 1 │ 0 │ по │ </w:t>
      </w:r>
      <w:r w:rsidR="00F21AD7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F21AD7">
        <w:rPr>
          <w:sz w:val="24"/>
          <w:szCs w:val="24"/>
        </w:rPr>
        <w:t>0</w:t>
      </w:r>
      <w:r>
        <w:rPr>
          <w:sz w:val="24"/>
          <w:szCs w:val="24"/>
        </w:rPr>
        <w:t xml:space="preserve"> │ │ 0 │ </w:t>
      </w:r>
      <w:r w:rsidR="00F21AD7">
        <w:rPr>
          <w:sz w:val="24"/>
          <w:szCs w:val="24"/>
        </w:rPr>
        <w:t>6</w:t>
      </w:r>
      <w:r>
        <w:rPr>
          <w:sz w:val="24"/>
          <w:szCs w:val="24"/>
        </w:rPr>
        <w:t xml:space="preserve"> ││ 2 │ 0 │ 1 │ 0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└───┴───┘ └───┴───┘└───┴───┴───┴───┘    └───┴───┘ └───┴───┘└───┴───┴───┴───┘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/>
      </w:tblPr>
      <w:tblGrid>
        <w:gridCol w:w="675"/>
        <w:gridCol w:w="6411"/>
        <w:gridCol w:w="3544"/>
        <w:gridCol w:w="3544"/>
      </w:tblGrid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п/п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Содержание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Дата наступления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Дата внесения изменений в список аффилированных лиц</w:t>
            </w:r>
          </w:p>
        </w:tc>
      </w:tr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</w:p>
          <w:p w:rsidR="00B57829" w:rsidRDefault="00B57829" w:rsidP="00DD6113">
            <w:pPr>
              <w:pStyle w:val="OEM"/>
              <w:jc w:val="center"/>
            </w:pPr>
            <w:r>
              <w:t>1</w:t>
            </w:r>
          </w:p>
          <w:p w:rsidR="00B57829" w:rsidRDefault="00B57829" w:rsidP="00DD6113">
            <w:pPr>
              <w:pStyle w:val="OEM"/>
              <w:jc w:val="center"/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</w:p>
          <w:p w:rsidR="00B57829" w:rsidRDefault="009A420F" w:rsidP="00DD6113">
            <w:pPr>
              <w:jc w:val="center"/>
            </w:pPr>
            <w:r>
              <w:t>Внесение Артюха Андрея Анатольевича в список аффилированных лиц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9A420F" w:rsidP="00DD6113">
            <w:pPr>
              <w:pStyle w:val="OEM"/>
              <w:jc w:val="center"/>
            </w:pPr>
            <w:r>
              <w:t>07.06.2010г.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9A420F" w:rsidP="00DD6113">
            <w:pPr>
              <w:autoSpaceDE/>
              <w:ind w:firstLine="0"/>
              <w:jc w:val="lef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07.06.2010г.</w:t>
            </w:r>
          </w:p>
        </w:tc>
      </w:tr>
      <w:tr w:rsidR="009A420F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Pr="007812BD" w:rsidRDefault="007812BD" w:rsidP="00DD6113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pStyle w:val="OEM"/>
              <w:jc w:val="center"/>
            </w:pPr>
          </w:p>
          <w:p w:rsidR="009A420F" w:rsidRDefault="009A420F" w:rsidP="009A420F">
            <w:pPr>
              <w:jc w:val="center"/>
            </w:pPr>
            <w:r>
              <w:t>Внесение Фролова Александра Васильевича в список аффилированных лиц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pStyle w:val="OEM"/>
              <w:jc w:val="center"/>
            </w:pPr>
            <w:r>
              <w:t>07.06.2010г.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autoSpaceDE/>
              <w:ind w:firstLine="0"/>
              <w:jc w:val="lef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07.06.2010г.</w:t>
            </w:r>
          </w:p>
        </w:tc>
      </w:tr>
      <w:tr w:rsidR="009A420F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Pr="007812BD" w:rsidRDefault="007812BD" w:rsidP="00DD6113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pStyle w:val="OEM"/>
              <w:jc w:val="center"/>
            </w:pPr>
          </w:p>
          <w:p w:rsidR="009A420F" w:rsidRDefault="009A420F" w:rsidP="009A420F">
            <w:pPr>
              <w:jc w:val="center"/>
            </w:pPr>
            <w:r>
              <w:t>Внесение Щербакова Дмитрия Григорьевича в список аффилированных лиц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pStyle w:val="OEM"/>
              <w:jc w:val="center"/>
            </w:pPr>
            <w:r>
              <w:t>07.06.2010г.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autoSpaceDE/>
              <w:ind w:firstLine="0"/>
              <w:jc w:val="lef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07.06.2010г.</w:t>
            </w:r>
          </w:p>
        </w:tc>
      </w:tr>
      <w:tr w:rsidR="009A420F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Pr="007812BD" w:rsidRDefault="007812BD" w:rsidP="00DD6113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pStyle w:val="OEM"/>
              <w:jc w:val="center"/>
            </w:pPr>
          </w:p>
          <w:p w:rsidR="009A420F" w:rsidRDefault="009A420F" w:rsidP="009A420F">
            <w:pPr>
              <w:jc w:val="center"/>
            </w:pPr>
            <w:r>
              <w:t>Исключение Силкина Александра Тихоновича изв списка аффилированных лиц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pStyle w:val="OEM"/>
              <w:jc w:val="center"/>
            </w:pPr>
            <w:r>
              <w:t>07.06.2010г.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autoSpaceDE/>
              <w:ind w:firstLine="0"/>
              <w:jc w:val="lef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07.06.2010г.</w:t>
            </w:r>
          </w:p>
        </w:tc>
      </w:tr>
    </w:tbl>
    <w:p w:rsidR="00B57829" w:rsidRDefault="00B57829" w:rsidP="00B57829">
      <w:pPr>
        <w:pStyle w:val="OEM"/>
      </w:pPr>
    </w:p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3297"/>
        <w:gridCol w:w="2118"/>
        <w:gridCol w:w="2126"/>
        <w:gridCol w:w="2427"/>
        <w:gridCol w:w="2109"/>
        <w:gridCol w:w="1985"/>
      </w:tblGrid>
      <w:tr w:rsidR="00B57829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  <w:tr w:rsidR="009A420F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pStyle w:val="OEM"/>
            </w:pPr>
            <w:r>
              <w:t>Артюх Андрей Анатольевич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pStyle w:val="OEM"/>
            </w:pPr>
            <w:r>
              <w:t>Г. Москва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Pr="00572043" w:rsidRDefault="009A420F" w:rsidP="00C30449">
            <w:pPr>
              <w:pStyle w:val="OEM"/>
            </w:pPr>
            <w:r w:rsidRPr="00572043">
              <w:t>Не являлся аффилированным лицом, в связи с чем информация в списке аффилированных лиц отсутствует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pStyle w:val="OEM"/>
            </w:pP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pStyle w:val="OEM"/>
            </w:pPr>
            <w:r>
              <w:t>0 %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Default="009A420F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B57829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420F" w:rsidRPr="00F21AD7" w:rsidRDefault="009A420F" w:rsidP="009A420F">
            <w:pPr>
              <w:rPr>
                <w:rFonts w:ascii="Courier New" w:hAnsi="Courier New" w:cs="Courier New"/>
              </w:rPr>
            </w:pPr>
            <w:r w:rsidRPr="00F21AD7">
              <w:rPr>
                <w:rFonts w:ascii="Courier New" w:hAnsi="Courier New" w:cs="Courier New"/>
              </w:rPr>
              <w:lastRenderedPageBreak/>
              <w:t>Фролов Александр Васильевич</w:t>
            </w:r>
          </w:p>
          <w:p w:rsidR="00B57829" w:rsidRDefault="00B57829" w:rsidP="00DD6113">
            <w:pPr>
              <w:pStyle w:val="OEM"/>
            </w:pP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Г. Москва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572043" w:rsidRDefault="00572043" w:rsidP="00DD6113">
            <w:pPr>
              <w:pStyle w:val="OEM"/>
            </w:pPr>
            <w:r w:rsidRPr="00572043">
              <w:t>Не являлся аффилированным лицом, в связи с чем информация в списке аффилированных лиц отсутствует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0 %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0 %</w:t>
            </w:r>
          </w:p>
        </w:tc>
      </w:tr>
      <w:tr w:rsidR="00572043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Pr="00F21AD7" w:rsidRDefault="00572043" w:rsidP="00C30449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t>Щербаков Дмитрий Григорьевич</w:t>
            </w:r>
          </w:p>
          <w:p w:rsidR="00572043" w:rsidRDefault="00572043" w:rsidP="00C30449">
            <w:pPr>
              <w:pStyle w:val="OEM"/>
            </w:pP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Г. Москва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Pr="00572043" w:rsidRDefault="00572043" w:rsidP="00C30449">
            <w:pPr>
              <w:pStyle w:val="OEM"/>
            </w:pPr>
            <w:r w:rsidRPr="00572043">
              <w:t>Не являлся аффилированным лицом, в связи с чем информация в списке аффилированных лиц отсутствует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0 %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0 %</w:t>
            </w:r>
          </w:p>
        </w:tc>
      </w:tr>
      <w:tr w:rsidR="00572043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Силкин Александр Тихонович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Г. Москва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Член совета директоров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Решение общего собрания от 04.06.2009г.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0 %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</w:tbl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3289"/>
        <w:gridCol w:w="2126"/>
        <w:gridCol w:w="2126"/>
        <w:gridCol w:w="2410"/>
        <w:gridCol w:w="2126"/>
        <w:gridCol w:w="1985"/>
      </w:tblGrid>
      <w:tr w:rsidR="00B57829" w:rsidTr="00DD6113">
        <w:trPr>
          <w:cantSplit/>
        </w:trPr>
        <w:tc>
          <w:tcPr>
            <w:tcW w:w="32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  <w:tr w:rsidR="00572043" w:rsidTr="000F58E1">
        <w:trPr>
          <w:cantSplit/>
        </w:trPr>
        <w:tc>
          <w:tcPr>
            <w:tcW w:w="32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Артюх Андрей Анатольевич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Г. Москва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Член совета директоров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0 %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572043" w:rsidTr="000F58E1">
        <w:trPr>
          <w:cantSplit/>
        </w:trPr>
        <w:tc>
          <w:tcPr>
            <w:tcW w:w="32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Pr="00F21AD7" w:rsidRDefault="00572043" w:rsidP="00C30449">
            <w:pPr>
              <w:rPr>
                <w:rFonts w:ascii="Courier New" w:hAnsi="Courier New" w:cs="Courier New"/>
              </w:rPr>
            </w:pPr>
            <w:r w:rsidRPr="00F21AD7">
              <w:rPr>
                <w:rFonts w:ascii="Courier New" w:hAnsi="Courier New" w:cs="Courier New"/>
              </w:rPr>
              <w:t>Фролов Александр Васильевич</w:t>
            </w:r>
          </w:p>
          <w:p w:rsidR="00572043" w:rsidRPr="008A1CD3" w:rsidRDefault="00572043" w:rsidP="00C30449"/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Г. Москва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Член совета директоров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0 %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572043" w:rsidTr="000F58E1">
        <w:trPr>
          <w:cantSplit/>
        </w:trPr>
        <w:tc>
          <w:tcPr>
            <w:tcW w:w="32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jc w:val="left"/>
            </w:pPr>
            <w:r>
              <w:t>Щербаков Дмитрий Григорьевич</w:t>
            </w:r>
          </w:p>
          <w:p w:rsidR="00572043" w:rsidRPr="008A1CD3" w:rsidRDefault="00572043" w:rsidP="00C30449"/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Г. Москва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Член совета директоров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</w:pPr>
            <w:r>
              <w:t>0 %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72043" w:rsidRDefault="0057204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4C2085" w:rsidTr="000F58E1">
        <w:trPr>
          <w:cantSplit/>
        </w:trPr>
        <w:tc>
          <w:tcPr>
            <w:tcW w:w="32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C2085" w:rsidRDefault="004C2085" w:rsidP="00C30449">
            <w:pPr>
              <w:pStyle w:val="OEM"/>
            </w:pPr>
            <w:r>
              <w:t>Силкин Александр Тихонович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C2085" w:rsidRDefault="004C2085" w:rsidP="00C30449">
            <w:pPr>
              <w:pStyle w:val="OEM"/>
            </w:pPr>
            <w:r>
              <w:t>Г. Москва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C2085" w:rsidRDefault="004C2085" w:rsidP="00C30449">
            <w:pPr>
              <w:pStyle w:val="OEM"/>
            </w:pPr>
            <w:r>
              <w:t>Исключён из списка аффилированных лиц</w:t>
            </w:r>
          </w:p>
        </w:tc>
        <w:tc>
          <w:tcPr>
            <w:tcW w:w="2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C2085" w:rsidRDefault="004C2085" w:rsidP="00C30449">
            <w:pPr>
              <w:pStyle w:val="OEM"/>
            </w:pP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C2085" w:rsidRDefault="004C2085" w:rsidP="00C30449">
            <w:pPr>
              <w:pStyle w:val="OEM"/>
            </w:pPr>
            <w:r>
              <w:t>0 %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C2085" w:rsidRDefault="004C2085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</w:tbl>
    <w:p w:rsidR="00B57829" w:rsidRDefault="00B57829" w:rsidP="00B57829">
      <w:pPr>
        <w:rPr>
          <w:sz w:val="24"/>
          <w:szCs w:val="24"/>
        </w:rPr>
      </w:pPr>
    </w:p>
    <w:p w:rsidR="00B57829" w:rsidRDefault="00B57829" w:rsidP="00B57829"/>
    <w:p w:rsidR="006C74B1" w:rsidRDefault="006C74B1"/>
    <w:sectPr w:rsidR="006C74B1" w:rsidSect="008D0C13">
      <w:footerReference w:type="default" r:id="rId6"/>
      <w:pgSz w:w="16838" w:h="11906" w:orient="landscape"/>
      <w:pgMar w:top="851" w:right="1440" w:bottom="851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089E" w:rsidRDefault="00C4089E" w:rsidP="008D0C13">
      <w:r>
        <w:separator/>
      </w:r>
    </w:p>
  </w:endnote>
  <w:endnote w:type="continuationSeparator" w:id="1">
    <w:p w:rsidR="00C4089E" w:rsidRDefault="00C4089E" w:rsidP="008D0C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C13" w:rsidRDefault="00EF2592">
    <w:pPr>
      <w:pStyle w:val="1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733.9pt;margin-top:0;width:35.95pt;height:11.45pt;z-index:251660288;mso-wrap-distance-left:0;mso-wrap-distance-right:0;mso-position-horizontal-relative:page" stroked="f">
          <v:fill opacity="0" color2="black"/>
          <v:textbox inset="0,0,0,0">
            <w:txbxContent>
              <w:p w:rsidR="008D0C13" w:rsidRDefault="00EF2592">
                <w:pPr>
                  <w:pStyle w:val="1"/>
                </w:pPr>
                <w:r>
                  <w:fldChar w:fldCharType="begin"/>
                </w:r>
                <w:r w:rsidR="003319B8">
                  <w:instrText xml:space="preserve"> PAGE \*Arabic </w:instrText>
                </w:r>
                <w:r>
                  <w:fldChar w:fldCharType="separate"/>
                </w:r>
                <w:r w:rsidR="000D13CF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type="square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089E" w:rsidRDefault="00C4089E" w:rsidP="008D0C13">
      <w:r>
        <w:separator/>
      </w:r>
    </w:p>
  </w:footnote>
  <w:footnote w:type="continuationSeparator" w:id="1">
    <w:p w:rsidR="00C4089E" w:rsidRDefault="00C4089E" w:rsidP="008D0C1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B57829"/>
    <w:rsid w:val="000D13CF"/>
    <w:rsid w:val="003319B8"/>
    <w:rsid w:val="004C2085"/>
    <w:rsid w:val="00572043"/>
    <w:rsid w:val="00652ACA"/>
    <w:rsid w:val="006C74B1"/>
    <w:rsid w:val="007812BD"/>
    <w:rsid w:val="00820495"/>
    <w:rsid w:val="008A1CD3"/>
    <w:rsid w:val="008D0C13"/>
    <w:rsid w:val="00953AB2"/>
    <w:rsid w:val="009A420F"/>
    <w:rsid w:val="00B57829"/>
    <w:rsid w:val="00C4089E"/>
    <w:rsid w:val="00CE573F"/>
    <w:rsid w:val="00EF2592"/>
    <w:rsid w:val="00F21A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7829"/>
    <w:pPr>
      <w:widowControl w:val="0"/>
      <w:suppressAutoHyphens/>
      <w:autoSpaceDE w:val="0"/>
      <w:spacing w:after="0" w:line="240" w:lineRule="auto"/>
      <w:ind w:firstLine="720"/>
      <w:jc w:val="both"/>
    </w:pPr>
    <w:rPr>
      <w:rFonts w:ascii="Arial" w:eastAsia="Arial" w:hAnsi="Arial" w:cs="Arial"/>
      <w:sz w:val="20"/>
      <w:szCs w:val="20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Öâåòîâîå âûäåëåíèå"/>
    <w:rsid w:val="00B57829"/>
    <w:rPr>
      <w:b/>
      <w:bCs/>
      <w:color w:val="000080"/>
    </w:rPr>
  </w:style>
  <w:style w:type="paragraph" w:customStyle="1" w:styleId="OEM">
    <w:name w:val="Нормальный (OEM)"/>
    <w:basedOn w:val="a"/>
    <w:next w:val="a"/>
    <w:rsid w:val="00B57829"/>
    <w:pPr>
      <w:ind w:firstLine="0"/>
    </w:pPr>
    <w:rPr>
      <w:rFonts w:ascii="Courier New" w:eastAsia="Courier New" w:hAnsi="Courier New" w:cs="Courier New"/>
    </w:rPr>
  </w:style>
  <w:style w:type="paragraph" w:customStyle="1" w:styleId="1">
    <w:name w:val="Нижний колонтитул1"/>
    <w:basedOn w:val="a"/>
    <w:rsid w:val="00B57829"/>
    <w:pPr>
      <w:tabs>
        <w:tab w:val="center" w:pos="4677"/>
        <w:tab w:val="right" w:pos="9355"/>
      </w:tabs>
    </w:pPr>
  </w:style>
  <w:style w:type="paragraph" w:styleId="a4">
    <w:name w:val="header"/>
    <w:basedOn w:val="a"/>
    <w:link w:val="a5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  <w:style w:type="paragraph" w:styleId="a6">
    <w:name w:val="footer"/>
    <w:basedOn w:val="a"/>
    <w:link w:val="a7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833</Words>
  <Characters>4751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АО</dc:creator>
  <cp:lastModifiedBy>АО</cp:lastModifiedBy>
  <cp:revision>5</cp:revision>
  <dcterms:created xsi:type="dcterms:W3CDTF">2010-11-03T11:52:00Z</dcterms:created>
  <dcterms:modified xsi:type="dcterms:W3CDTF">2012-08-31T13:17:00Z</dcterms:modified>
</cp:coreProperties>
</file>