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ind w:left="567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403AA6">
        <w:rPr>
          <w:rFonts w:ascii="Times New Roman" w:hAnsi="Times New Roman" w:cs="Times New Roman"/>
          <w:sz w:val="24"/>
          <w:szCs w:val="24"/>
        </w:rPr>
        <w:t>УТВЕРЖДЕНО</w:t>
      </w: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ind w:left="5670"/>
        <w:rPr>
          <w:rFonts w:ascii="Times New Roman" w:hAnsi="Times New Roman" w:cs="Times New Roman"/>
          <w:sz w:val="24"/>
          <w:szCs w:val="24"/>
        </w:rPr>
      </w:pPr>
      <w:r w:rsidRPr="00403AA6">
        <w:rPr>
          <w:rFonts w:ascii="Times New Roman" w:hAnsi="Times New Roman" w:cs="Times New Roman"/>
          <w:sz w:val="24"/>
          <w:szCs w:val="24"/>
        </w:rPr>
        <w:t>Решением Совета директоров</w:t>
      </w: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ind w:left="5670"/>
        <w:rPr>
          <w:rFonts w:ascii="Times New Roman" w:hAnsi="Times New Roman" w:cs="Times New Roman"/>
          <w:sz w:val="24"/>
          <w:szCs w:val="24"/>
        </w:rPr>
      </w:pPr>
      <w:r w:rsidRPr="00403AA6">
        <w:rPr>
          <w:rFonts w:ascii="Times New Roman" w:hAnsi="Times New Roman" w:cs="Times New Roman"/>
          <w:sz w:val="24"/>
          <w:szCs w:val="24"/>
        </w:rPr>
        <w:t>ОАО «Научно-производственная</w:t>
      </w: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ind w:left="5670"/>
        <w:rPr>
          <w:rFonts w:ascii="Times New Roman" w:hAnsi="Times New Roman" w:cs="Times New Roman"/>
          <w:sz w:val="24"/>
          <w:szCs w:val="24"/>
        </w:rPr>
      </w:pPr>
      <w:r w:rsidRPr="00403AA6">
        <w:rPr>
          <w:rFonts w:ascii="Times New Roman" w:hAnsi="Times New Roman" w:cs="Times New Roman"/>
          <w:sz w:val="24"/>
          <w:szCs w:val="24"/>
        </w:rPr>
        <w:t>корпорация «Уралвагонзавод»</w:t>
      </w: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ind w:left="5670"/>
        <w:rPr>
          <w:rFonts w:ascii="Times New Roman" w:hAnsi="Times New Roman" w:cs="Times New Roman"/>
          <w:sz w:val="24"/>
          <w:szCs w:val="24"/>
        </w:rPr>
      </w:pPr>
      <w:r w:rsidRPr="00403AA6">
        <w:rPr>
          <w:rFonts w:ascii="Times New Roman" w:hAnsi="Times New Roman" w:cs="Times New Roman"/>
          <w:sz w:val="24"/>
          <w:szCs w:val="24"/>
        </w:rPr>
        <w:t>им. Ф.Э. Дзержинского»</w:t>
      </w: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ind w:left="5670"/>
        <w:rPr>
          <w:rFonts w:ascii="Times New Roman" w:hAnsi="Times New Roman" w:cs="Times New Roman"/>
          <w:sz w:val="24"/>
          <w:szCs w:val="24"/>
        </w:rPr>
      </w:pPr>
      <w:r w:rsidRPr="00403AA6">
        <w:rPr>
          <w:rFonts w:ascii="Times New Roman" w:hAnsi="Times New Roman" w:cs="Times New Roman"/>
          <w:sz w:val="24"/>
          <w:szCs w:val="24"/>
        </w:rPr>
        <w:t>«</w:t>
      </w:r>
      <w:r w:rsidR="00403AA6" w:rsidRPr="00403AA6">
        <w:rPr>
          <w:rFonts w:ascii="Times New Roman" w:hAnsi="Times New Roman" w:cs="Times New Roman"/>
          <w:sz w:val="24"/>
          <w:szCs w:val="24"/>
        </w:rPr>
        <w:t>26</w:t>
      </w:r>
      <w:r w:rsidRPr="00403AA6">
        <w:rPr>
          <w:rFonts w:ascii="Times New Roman" w:hAnsi="Times New Roman" w:cs="Times New Roman"/>
          <w:sz w:val="24"/>
          <w:szCs w:val="24"/>
        </w:rPr>
        <w:t xml:space="preserve">» </w:t>
      </w:r>
      <w:r w:rsidR="00403AA6" w:rsidRPr="00403AA6">
        <w:rPr>
          <w:rFonts w:ascii="Times New Roman" w:hAnsi="Times New Roman" w:cs="Times New Roman"/>
          <w:sz w:val="24"/>
          <w:szCs w:val="24"/>
        </w:rPr>
        <w:t>сентября</w:t>
      </w:r>
      <w:r w:rsidRPr="00403AA6">
        <w:rPr>
          <w:rFonts w:ascii="Times New Roman" w:hAnsi="Times New Roman" w:cs="Times New Roman"/>
          <w:sz w:val="24"/>
          <w:szCs w:val="24"/>
        </w:rPr>
        <w:t xml:space="preserve"> 2013 года,</w:t>
      </w: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ind w:left="5670"/>
        <w:rPr>
          <w:rFonts w:ascii="Times New Roman" w:hAnsi="Times New Roman" w:cs="Times New Roman"/>
          <w:sz w:val="24"/>
          <w:szCs w:val="24"/>
        </w:rPr>
      </w:pPr>
      <w:r w:rsidRPr="00403AA6">
        <w:rPr>
          <w:rFonts w:ascii="Times New Roman" w:hAnsi="Times New Roman" w:cs="Times New Roman"/>
          <w:sz w:val="24"/>
          <w:szCs w:val="24"/>
        </w:rPr>
        <w:t xml:space="preserve">Протокол № </w:t>
      </w:r>
      <w:r w:rsidR="00403AA6" w:rsidRPr="00403AA6">
        <w:rPr>
          <w:rFonts w:ascii="Times New Roman" w:hAnsi="Times New Roman" w:cs="Times New Roman"/>
          <w:sz w:val="24"/>
          <w:szCs w:val="24"/>
        </w:rPr>
        <w:t>59</w:t>
      </w:r>
      <w:r w:rsidRPr="00403AA6">
        <w:rPr>
          <w:rFonts w:ascii="Times New Roman" w:hAnsi="Times New Roman" w:cs="Times New Roman"/>
          <w:sz w:val="24"/>
          <w:szCs w:val="24"/>
        </w:rPr>
        <w:t>-СД</w:t>
      </w: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03AA6">
        <w:rPr>
          <w:rFonts w:ascii="Times New Roman" w:hAnsi="Times New Roman" w:cs="Times New Roman"/>
          <w:b/>
          <w:bCs/>
          <w:sz w:val="28"/>
          <w:szCs w:val="28"/>
        </w:rPr>
        <w:t>ПОЛОЖЕНИЕ</w:t>
      </w: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03AA6">
        <w:rPr>
          <w:rFonts w:ascii="Times New Roman" w:hAnsi="Times New Roman" w:cs="Times New Roman"/>
          <w:b/>
          <w:bCs/>
          <w:sz w:val="28"/>
          <w:szCs w:val="28"/>
        </w:rPr>
        <w:t>О КОМИТЕТЕ СОВЕТА ДИРЕКТОРОВ</w:t>
      </w: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03AA6">
        <w:rPr>
          <w:rFonts w:ascii="Times New Roman" w:hAnsi="Times New Roman" w:cs="Times New Roman"/>
          <w:b/>
          <w:bCs/>
          <w:sz w:val="28"/>
          <w:szCs w:val="28"/>
        </w:rPr>
        <w:t>ПО КАДРАМ И ВОЗНАГРАЖДЕНИЯМ</w:t>
      </w: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03AA6">
        <w:rPr>
          <w:rFonts w:ascii="Times New Roman" w:hAnsi="Times New Roman" w:cs="Times New Roman"/>
          <w:b/>
          <w:bCs/>
          <w:sz w:val="28"/>
          <w:szCs w:val="28"/>
        </w:rPr>
        <w:t>ОТКРЫТОГО АКЦИОНЕРНОГО ОБЩЕСТВА</w:t>
      </w: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03AA6">
        <w:rPr>
          <w:rFonts w:ascii="Times New Roman" w:hAnsi="Times New Roman" w:cs="Times New Roman"/>
          <w:b/>
          <w:bCs/>
          <w:sz w:val="28"/>
          <w:szCs w:val="28"/>
        </w:rPr>
        <w:t>«НАУЧНО-ПРОИЗВОДСТВЕННАЯ КОРПОРАЦИЯ</w:t>
      </w: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03AA6">
        <w:rPr>
          <w:rFonts w:ascii="Times New Roman" w:hAnsi="Times New Roman" w:cs="Times New Roman"/>
          <w:b/>
          <w:bCs/>
          <w:sz w:val="28"/>
          <w:szCs w:val="28"/>
        </w:rPr>
        <w:t>«УРАЛВАГОНЗАВОД» им. Ф.Э. ДЗЕРЖИНСКОГО»</w:t>
      </w:r>
    </w:p>
    <w:p w:rsidR="00DF70A0" w:rsidRPr="00403AA6" w:rsidRDefault="00DF70A0" w:rsidP="004975C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03AA6">
        <w:rPr>
          <w:rFonts w:ascii="Times New Roman" w:hAnsi="Times New Roman" w:cs="Times New Roman"/>
          <w:b/>
          <w:bCs/>
          <w:sz w:val="28"/>
          <w:szCs w:val="28"/>
        </w:rPr>
        <w:t>(новая редакция)</w:t>
      </w: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>Нижний Тагил, 2013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03AA6">
        <w:rPr>
          <w:rFonts w:ascii="Times New Roman" w:hAnsi="Times New Roman" w:cs="Times New Roman"/>
          <w:b/>
          <w:bCs/>
          <w:sz w:val="28"/>
          <w:szCs w:val="28"/>
        </w:rPr>
        <w:lastRenderedPageBreak/>
        <w:t>1.Общие положения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1.1. </w:t>
      </w:r>
      <w:r w:rsidRPr="00403AA6">
        <w:rPr>
          <w:rFonts w:ascii="Times New Roman" w:hAnsi="Times New Roman" w:cs="Times New Roman"/>
          <w:sz w:val="28"/>
          <w:szCs w:val="28"/>
        </w:rPr>
        <w:tab/>
        <w:t>Настоящее Положение определяет порядок создания и деятельности комитета Совета директоров Открытого акционерного общества «Научно-производственная корпорация «Уралвагонзавод» им. Ф.Э. Дзержинского» (далее - Общество) по кадрам и вознаграждениям (далее - Комитет), права и обязанности Комитета.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1.2. </w:t>
      </w:r>
      <w:r w:rsidRPr="00403AA6">
        <w:rPr>
          <w:rFonts w:ascii="Times New Roman" w:hAnsi="Times New Roman" w:cs="Times New Roman"/>
          <w:sz w:val="28"/>
          <w:szCs w:val="28"/>
        </w:rPr>
        <w:tab/>
        <w:t xml:space="preserve">Настоящее Положение разработано в целях дальнейшего совершенствования практики корпоративного управления Общества в соответствии с рекомендациями </w:t>
      </w:r>
      <w:proofErr w:type="spellStart"/>
      <w:r w:rsidRPr="00403AA6">
        <w:rPr>
          <w:rFonts w:ascii="Times New Roman" w:hAnsi="Times New Roman" w:cs="Times New Roman"/>
          <w:sz w:val="28"/>
          <w:szCs w:val="28"/>
        </w:rPr>
        <w:t>Росимущества</w:t>
      </w:r>
      <w:proofErr w:type="spellEnd"/>
      <w:r w:rsidRPr="00403AA6">
        <w:rPr>
          <w:rFonts w:ascii="Times New Roman" w:hAnsi="Times New Roman" w:cs="Times New Roman"/>
          <w:sz w:val="28"/>
          <w:szCs w:val="28"/>
        </w:rPr>
        <w:t xml:space="preserve"> России, иными действующими нормативными актами, Положением о Совете директоров Общества.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1.3. </w:t>
      </w:r>
      <w:r w:rsidRPr="00403AA6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Pr="00403AA6">
        <w:rPr>
          <w:rFonts w:ascii="Times New Roman" w:hAnsi="Times New Roman" w:cs="Times New Roman"/>
          <w:sz w:val="28"/>
          <w:szCs w:val="28"/>
        </w:rPr>
        <w:t>Комитет создан с целью предварительного рассмотрения и подготовки рекомендаций Совету директоров до принятия решений по вопросам, относящимся к компетенции Совета директоров, касающимся приоритетных направлений деятельности Общества в области кадровой политики, политики и стандартов Общества по подбору кандидатов в члены органов управления Общества, направленных на привлечение к управлению Обществом квалифицированных специалистов, вопросов выплаты вознаграждений членам органов управления и Ревизионной комиссии Общества.</w:t>
      </w:r>
      <w:proofErr w:type="gramEnd"/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1.4. </w:t>
      </w:r>
      <w:r w:rsidRPr="00403AA6">
        <w:rPr>
          <w:rFonts w:ascii="Times New Roman" w:hAnsi="Times New Roman" w:cs="Times New Roman"/>
          <w:sz w:val="28"/>
          <w:szCs w:val="28"/>
        </w:rPr>
        <w:tab/>
        <w:t>В своей деятельности Комитет полностью подотчетен Совету директоров.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03AA6">
        <w:rPr>
          <w:rFonts w:ascii="Times New Roman" w:hAnsi="Times New Roman" w:cs="Times New Roman"/>
          <w:b/>
          <w:bCs/>
          <w:sz w:val="28"/>
          <w:szCs w:val="28"/>
        </w:rPr>
        <w:t>2. Задачи Комитета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2.1. </w:t>
      </w:r>
      <w:r w:rsidRPr="00403AA6">
        <w:rPr>
          <w:rFonts w:ascii="Times New Roman" w:hAnsi="Times New Roman" w:cs="Times New Roman"/>
          <w:sz w:val="28"/>
          <w:szCs w:val="28"/>
        </w:rPr>
        <w:tab/>
        <w:t>Комитет обеспечивает Совет директоров объективной информацией о деятельности и текущем состоянии Общества по вопросам, рассматриваемым Комитетом.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2.2. </w:t>
      </w:r>
      <w:r w:rsidRPr="00403AA6">
        <w:rPr>
          <w:rFonts w:ascii="Times New Roman" w:hAnsi="Times New Roman" w:cs="Times New Roman"/>
          <w:sz w:val="28"/>
          <w:szCs w:val="28"/>
        </w:rPr>
        <w:tab/>
        <w:t>Комитет способствует повышению эффективности деятельности Совета директоров и принимаемых им решений.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03AA6">
        <w:rPr>
          <w:rFonts w:ascii="Times New Roman" w:hAnsi="Times New Roman" w:cs="Times New Roman"/>
          <w:b/>
          <w:bCs/>
          <w:sz w:val="28"/>
          <w:szCs w:val="28"/>
        </w:rPr>
        <w:t>3. Функции Комитета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3.1. </w:t>
      </w:r>
      <w:r w:rsidRPr="00403AA6">
        <w:rPr>
          <w:rFonts w:ascii="Times New Roman" w:hAnsi="Times New Roman" w:cs="Times New Roman"/>
          <w:sz w:val="28"/>
          <w:szCs w:val="28"/>
        </w:rPr>
        <w:tab/>
        <w:t>Комитет рассматривает и подготавливает рекомендации Совету директоров по следующим вопросам: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 xml:space="preserve">утверждение перспективных планов, программ, политики и основных направлений деятельности Общества, изменений в указанные документы, </w:t>
      </w:r>
      <w:proofErr w:type="gramStart"/>
      <w:r w:rsidRPr="00403AA6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403AA6">
        <w:rPr>
          <w:rFonts w:ascii="Times New Roman" w:hAnsi="Times New Roman" w:cs="Times New Roman"/>
          <w:sz w:val="28"/>
          <w:szCs w:val="28"/>
        </w:rPr>
        <w:t xml:space="preserve"> их выполнением, в области кадровой политики, а также структуры управления, мотивации и политики по заработной плате;</w:t>
      </w:r>
    </w:p>
    <w:p w:rsidR="00C27964" w:rsidRPr="00403AA6" w:rsidRDefault="00C27964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</w:r>
      <w:r w:rsidR="00AC721A" w:rsidRPr="00403AA6">
        <w:rPr>
          <w:rFonts w:ascii="Times New Roman" w:hAnsi="Times New Roman" w:cs="Times New Roman"/>
          <w:sz w:val="28"/>
          <w:szCs w:val="28"/>
        </w:rPr>
        <w:t>выработка рекомендаций по формированию</w:t>
      </w:r>
      <w:r w:rsidR="00744AC3" w:rsidRPr="00403AA6">
        <w:rPr>
          <w:rFonts w:ascii="Times New Roman" w:hAnsi="Times New Roman" w:cs="Times New Roman"/>
          <w:sz w:val="28"/>
          <w:szCs w:val="28"/>
        </w:rPr>
        <w:t xml:space="preserve"> квалификационных требований к лицам, претендующим на занятие высших должностей в Обществе (заместителей генерального директора Общества)</w:t>
      </w:r>
      <w:r w:rsidRPr="00403AA6">
        <w:rPr>
          <w:rFonts w:ascii="Times New Roman" w:hAnsi="Times New Roman" w:cs="Times New Roman"/>
          <w:sz w:val="28"/>
          <w:szCs w:val="28"/>
        </w:rPr>
        <w:t>;</w:t>
      </w:r>
    </w:p>
    <w:p w:rsidR="00C27964" w:rsidRPr="00403AA6" w:rsidRDefault="00C27964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>оценка результатов деятельности генерального директора и высших должностных лиц Общества;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lastRenderedPageBreak/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>о приостановлении полномочий единоличного исполнительного органа Общества, управляющей организации (управляющего) и об образовании временного единоличного исполнительного органа Общества;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 xml:space="preserve">выдача согласия на участие лица, осуществляющего функции единоличного исполнительного органа – </w:t>
      </w:r>
      <w:r w:rsidR="003B0691" w:rsidRPr="00403AA6">
        <w:rPr>
          <w:rFonts w:ascii="Times New Roman" w:hAnsi="Times New Roman" w:cs="Times New Roman"/>
          <w:sz w:val="28"/>
          <w:szCs w:val="28"/>
        </w:rPr>
        <w:t>г</w:t>
      </w:r>
      <w:r w:rsidRPr="00403AA6">
        <w:rPr>
          <w:rFonts w:ascii="Times New Roman" w:hAnsi="Times New Roman" w:cs="Times New Roman"/>
          <w:sz w:val="28"/>
          <w:szCs w:val="28"/>
        </w:rPr>
        <w:t>енерального директора Общества в органах управления других организаций;</w:t>
      </w:r>
    </w:p>
    <w:p w:rsidR="00C27964" w:rsidRPr="00403AA6" w:rsidRDefault="00C27964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>выработка принципов и критериев вознаграждения членов Совета директоров;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 xml:space="preserve">по размеру выплачиваемого вознаграждения руководящему составу Общества, в </w:t>
      </w:r>
      <w:proofErr w:type="spellStart"/>
      <w:r w:rsidRPr="00403AA6">
        <w:rPr>
          <w:rFonts w:ascii="Times New Roman" w:hAnsi="Times New Roman" w:cs="Times New Roman"/>
          <w:sz w:val="28"/>
          <w:szCs w:val="28"/>
        </w:rPr>
        <w:t>т.ч</w:t>
      </w:r>
      <w:proofErr w:type="spellEnd"/>
      <w:r w:rsidRPr="00403AA6">
        <w:rPr>
          <w:rFonts w:ascii="Times New Roman" w:hAnsi="Times New Roman" w:cs="Times New Roman"/>
          <w:sz w:val="28"/>
          <w:szCs w:val="28"/>
        </w:rPr>
        <w:t>. определение ключевых показателей эффективности;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>подготовка предложений по определению условий договоров с членами органов управления Общества, в частности с Генеральным директором Общества и Председателем Совета директоров Общества;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>предварительное рассмотрение годового отчета о реализации решений по выплаченным компенсациям и вознаграждениям членам органов управления Общества;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>представление заключений и рекомендаций по отдельным вопросам в рамках своей компетенции, а также представление на рассмотрение Совета директоров отчета о работе Комитета за год.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03AA6">
        <w:rPr>
          <w:rFonts w:ascii="Times New Roman" w:hAnsi="Times New Roman" w:cs="Times New Roman"/>
          <w:b/>
          <w:bCs/>
          <w:sz w:val="28"/>
          <w:szCs w:val="28"/>
        </w:rPr>
        <w:t>4. Права и обязанности Комитета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4.1. </w:t>
      </w:r>
      <w:r w:rsidRPr="00403AA6">
        <w:rPr>
          <w:rFonts w:ascii="Times New Roman" w:hAnsi="Times New Roman" w:cs="Times New Roman"/>
          <w:sz w:val="28"/>
          <w:szCs w:val="28"/>
        </w:rPr>
        <w:tab/>
        <w:t>Для реализации возложенных функций Комитет обладает следующими правами: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>контролировать исполнение решений Совета директоров по вопросам, относящимся к функциям Комитета;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 xml:space="preserve">получать всю необходимую для осуществления своих функций информацию и документы от единоличного исполнительного органа – </w:t>
      </w:r>
      <w:r w:rsidR="006C0E4C" w:rsidRPr="00403AA6">
        <w:rPr>
          <w:rFonts w:ascii="Times New Roman" w:hAnsi="Times New Roman" w:cs="Times New Roman"/>
          <w:sz w:val="28"/>
          <w:szCs w:val="28"/>
        </w:rPr>
        <w:t>Г</w:t>
      </w:r>
      <w:r w:rsidRPr="00403AA6">
        <w:rPr>
          <w:rFonts w:ascii="Times New Roman" w:hAnsi="Times New Roman" w:cs="Times New Roman"/>
          <w:sz w:val="28"/>
          <w:szCs w:val="28"/>
        </w:rPr>
        <w:t>енерального директора и руководителей структурных подразделений Общества;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>привлекать работников Общества, членов других Комитетов, а также иных лиц для участия в заседаниях Комитета;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>при необходимости разрабатывать и представлять на утверждение Совета директоров проекты изменений и дополнений в настоящее Положение.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4.2. </w:t>
      </w:r>
      <w:r w:rsidRPr="00403AA6">
        <w:rPr>
          <w:rFonts w:ascii="Times New Roman" w:hAnsi="Times New Roman" w:cs="Times New Roman"/>
          <w:sz w:val="28"/>
          <w:szCs w:val="28"/>
        </w:rPr>
        <w:tab/>
        <w:t>Комитет обязан: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>осуществлять возложенные на Комитет функции в соответствии с требованиями действующего законодательства РФ, Устава, внутренних документов Общества и настоящим Положением;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>своевременно информировать Совет директоров о рисках, которым подвержено Общество, по вопросам, относящимся к функциям Комитета;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>не разглашать информацию, составляющую коммерческую и (или) служебную тайну Общества.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27964" w:rsidRPr="00403AA6" w:rsidRDefault="00C27964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03AA6">
        <w:rPr>
          <w:rFonts w:ascii="Times New Roman" w:hAnsi="Times New Roman" w:cs="Times New Roman"/>
          <w:b/>
          <w:bCs/>
          <w:sz w:val="28"/>
          <w:szCs w:val="28"/>
        </w:rPr>
        <w:lastRenderedPageBreak/>
        <w:t>5. Порядок избрания и состав Комитета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5.1. </w:t>
      </w:r>
      <w:r w:rsidRPr="00403AA6">
        <w:rPr>
          <w:rFonts w:ascii="Times New Roman" w:hAnsi="Times New Roman" w:cs="Times New Roman"/>
          <w:sz w:val="28"/>
          <w:szCs w:val="28"/>
        </w:rPr>
        <w:tab/>
        <w:t>Комитет создается по решению Совета директоров. Членами Комитета могут быть члены Совета директоров Общества, а также лица, не являющиеся членами Совета директоров, но обладающие необходимыми профессиональными знаниями (эксперты). Членами Комитета могут являться независимые и неисполнительные члены Совета директоров. Количественный и персональный состав Комитета, а также Председатель Комитета утверждаются решением Совета директоров простым большинством голосов членов Совета директоров, принимающих участие в заседании Совета директоров, по предложению Председателя Совета директоров.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5.2. </w:t>
      </w:r>
      <w:r w:rsidRPr="00403AA6">
        <w:rPr>
          <w:rFonts w:ascii="Times New Roman" w:hAnsi="Times New Roman" w:cs="Times New Roman"/>
          <w:sz w:val="28"/>
          <w:szCs w:val="28"/>
        </w:rPr>
        <w:tab/>
        <w:t>Каждый член Совета директоров не может быть в составе более чем двух комитетов.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5.3. </w:t>
      </w:r>
      <w:r w:rsidRPr="00403AA6">
        <w:rPr>
          <w:rFonts w:ascii="Times New Roman" w:hAnsi="Times New Roman" w:cs="Times New Roman"/>
          <w:sz w:val="28"/>
          <w:szCs w:val="28"/>
        </w:rPr>
        <w:tab/>
        <w:t>Член Совета директоров не может быть Председателем более чем одного комитета.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5.4. </w:t>
      </w:r>
      <w:r w:rsidRPr="00403AA6">
        <w:rPr>
          <w:rFonts w:ascii="Times New Roman" w:hAnsi="Times New Roman" w:cs="Times New Roman"/>
          <w:sz w:val="28"/>
          <w:szCs w:val="28"/>
        </w:rPr>
        <w:tab/>
        <w:t>Члены Комитета могут избираться неограниченное количество раз.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5.5. </w:t>
      </w:r>
      <w:r w:rsidRPr="00403AA6">
        <w:rPr>
          <w:rFonts w:ascii="Times New Roman" w:hAnsi="Times New Roman" w:cs="Times New Roman"/>
          <w:sz w:val="28"/>
          <w:szCs w:val="28"/>
        </w:rPr>
        <w:tab/>
        <w:t xml:space="preserve">По решению </w:t>
      </w:r>
      <w:proofErr w:type="gramStart"/>
      <w:r w:rsidRPr="00403AA6">
        <w:rPr>
          <w:rFonts w:ascii="Times New Roman" w:hAnsi="Times New Roman" w:cs="Times New Roman"/>
          <w:sz w:val="28"/>
          <w:szCs w:val="28"/>
        </w:rPr>
        <w:t>Совета директоров полномочия всех членов Комитета</w:t>
      </w:r>
      <w:proofErr w:type="gramEnd"/>
      <w:r w:rsidRPr="00403AA6">
        <w:rPr>
          <w:rFonts w:ascii="Times New Roman" w:hAnsi="Times New Roman" w:cs="Times New Roman"/>
          <w:sz w:val="28"/>
          <w:szCs w:val="28"/>
        </w:rPr>
        <w:t xml:space="preserve"> могут быть прекращены досрочно.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5.6. </w:t>
      </w:r>
      <w:r w:rsidRPr="00403AA6">
        <w:rPr>
          <w:rFonts w:ascii="Times New Roman" w:hAnsi="Times New Roman" w:cs="Times New Roman"/>
          <w:sz w:val="28"/>
          <w:szCs w:val="28"/>
        </w:rPr>
        <w:tab/>
        <w:t>Член Комитета вправе досрочно сложить с себя полномочия члена Комитета, уведомив об этом Председателя Комитета путем направления соответствующего письменного заявления.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03AA6">
        <w:rPr>
          <w:rFonts w:ascii="Times New Roman" w:hAnsi="Times New Roman" w:cs="Times New Roman"/>
          <w:b/>
          <w:bCs/>
          <w:sz w:val="28"/>
          <w:szCs w:val="28"/>
        </w:rPr>
        <w:t>6. Председатель Комитета.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6.1. </w:t>
      </w:r>
      <w:r w:rsidRPr="00403AA6">
        <w:rPr>
          <w:rFonts w:ascii="Times New Roman" w:hAnsi="Times New Roman" w:cs="Times New Roman"/>
          <w:sz w:val="28"/>
          <w:szCs w:val="28"/>
        </w:rPr>
        <w:tab/>
        <w:t>Для руководства деятельностью Комитета и координации его взаимоотношений с Советом директоров избирается Председатель Комитета.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6.2. </w:t>
      </w:r>
      <w:r w:rsidRPr="00403AA6">
        <w:rPr>
          <w:rFonts w:ascii="Times New Roman" w:hAnsi="Times New Roman" w:cs="Times New Roman"/>
          <w:sz w:val="28"/>
          <w:szCs w:val="28"/>
        </w:rPr>
        <w:tab/>
        <w:t>Председатель Комитета: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>обеспечивает эффективную работу Комитета;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>руководит работой Комитета;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>созывает заседания Комитета;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>председательствует на заседаниях Комитета, а в случае отсутствия на заседании члены Комитета избирают председательствующего из числа присутствующих на заседании членов Комитета;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>формирует план очередных заседаний Комитета на текущий год в соответствии с планом работы Совета директоров;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>формирует повестку дня заседаний Комитета и определяет перечень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приглашаемых на заседание лиц;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  <w:t>обеспечивает правильное и своевременное составление протоколов заседаний Комитета;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 xml:space="preserve">- </w:t>
      </w:r>
      <w:r w:rsidRPr="00403AA6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Pr="00403AA6">
        <w:rPr>
          <w:rFonts w:ascii="Times New Roman" w:hAnsi="Times New Roman" w:cs="Times New Roman"/>
          <w:sz w:val="28"/>
          <w:szCs w:val="28"/>
        </w:rPr>
        <w:t>отчитывается о работе</w:t>
      </w:r>
      <w:proofErr w:type="gramEnd"/>
      <w:r w:rsidRPr="00403AA6">
        <w:rPr>
          <w:rFonts w:ascii="Times New Roman" w:hAnsi="Times New Roman" w:cs="Times New Roman"/>
          <w:sz w:val="28"/>
          <w:szCs w:val="28"/>
        </w:rPr>
        <w:t xml:space="preserve"> Комитета перед Советом директоров Общества.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27964" w:rsidRPr="00403AA6" w:rsidRDefault="00C27964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27964" w:rsidRPr="00403AA6" w:rsidRDefault="00C27964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03AA6">
        <w:rPr>
          <w:rFonts w:ascii="Times New Roman" w:hAnsi="Times New Roman" w:cs="Times New Roman"/>
          <w:b/>
          <w:bCs/>
          <w:sz w:val="28"/>
          <w:szCs w:val="28"/>
        </w:rPr>
        <w:lastRenderedPageBreak/>
        <w:t>7. Заседания Комитета</w:t>
      </w:r>
    </w:p>
    <w:p w:rsidR="004975CD" w:rsidRPr="00403AA6" w:rsidRDefault="004975CD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645B3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7.1. </w:t>
      </w:r>
      <w:r w:rsidR="006645B3" w:rsidRPr="00403AA6">
        <w:rPr>
          <w:rFonts w:ascii="Times New Roman" w:hAnsi="Times New Roman" w:cs="Times New Roman"/>
          <w:sz w:val="28"/>
          <w:szCs w:val="28"/>
        </w:rPr>
        <w:tab/>
      </w:r>
      <w:r w:rsidRPr="00403AA6">
        <w:rPr>
          <w:rFonts w:ascii="Times New Roman" w:hAnsi="Times New Roman" w:cs="Times New Roman"/>
          <w:sz w:val="28"/>
          <w:szCs w:val="28"/>
        </w:rPr>
        <w:t>Заседания Комитета проводятся в соответствии с утвержденным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планом работы Комитета или по мере необходимости, в том числе по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 xml:space="preserve">решению </w:t>
      </w:r>
      <w:r w:rsidR="006645B3" w:rsidRPr="00403AA6">
        <w:rPr>
          <w:rFonts w:ascii="Times New Roman" w:hAnsi="Times New Roman" w:cs="Times New Roman"/>
          <w:sz w:val="28"/>
          <w:szCs w:val="28"/>
        </w:rPr>
        <w:t>С</w:t>
      </w:r>
      <w:r w:rsidRPr="00403AA6">
        <w:rPr>
          <w:rFonts w:ascii="Times New Roman" w:hAnsi="Times New Roman" w:cs="Times New Roman"/>
          <w:sz w:val="28"/>
          <w:szCs w:val="28"/>
        </w:rPr>
        <w:t>овета директоров, инициативе Председателя Совета директоров,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членов Совета директоров, предложению Председателя Комитета, любого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члена Комитета, письменному обращению единоличного исполнительного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органа</w:t>
      </w:r>
      <w:r w:rsidR="006C0E4C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-</w:t>
      </w:r>
      <w:r w:rsidR="006C0E4C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генерального директора Общества.</w:t>
      </w:r>
    </w:p>
    <w:p w:rsidR="006645B3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7.2. </w:t>
      </w:r>
      <w:r w:rsidR="006645B3" w:rsidRPr="00403AA6">
        <w:rPr>
          <w:rFonts w:ascii="Times New Roman" w:hAnsi="Times New Roman" w:cs="Times New Roman"/>
          <w:sz w:val="28"/>
          <w:szCs w:val="28"/>
        </w:rPr>
        <w:tab/>
      </w:r>
      <w:r w:rsidRPr="00403AA6">
        <w:rPr>
          <w:rFonts w:ascii="Times New Roman" w:hAnsi="Times New Roman" w:cs="Times New Roman"/>
          <w:sz w:val="28"/>
          <w:szCs w:val="28"/>
        </w:rPr>
        <w:t>Повестку дня заседания определяет Председатель Комитета. По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взаимному согласию членов Комитета повестка дня может быть изменена и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дополнена, в том числе на заседании Комитета в форме совместного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присутствия.</w:t>
      </w:r>
    </w:p>
    <w:p w:rsidR="006645B3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7.3. </w:t>
      </w:r>
      <w:r w:rsidR="006645B3" w:rsidRPr="00403AA6">
        <w:rPr>
          <w:rFonts w:ascii="Times New Roman" w:hAnsi="Times New Roman" w:cs="Times New Roman"/>
          <w:sz w:val="28"/>
          <w:szCs w:val="28"/>
        </w:rPr>
        <w:tab/>
      </w:r>
      <w:r w:rsidRPr="00403AA6">
        <w:rPr>
          <w:rFonts w:ascii="Times New Roman" w:hAnsi="Times New Roman" w:cs="Times New Roman"/>
          <w:sz w:val="28"/>
          <w:szCs w:val="28"/>
        </w:rPr>
        <w:t>Уведомление о проведении заседания Комитета с указанием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даты, времени, места проведения, повестки дня, а также приложением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необходимых материалов и информации направляется всем членам Комитета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 xml:space="preserve">не </w:t>
      </w:r>
      <w:proofErr w:type="gramStart"/>
      <w:r w:rsidRPr="00403AA6">
        <w:rPr>
          <w:rFonts w:ascii="Times New Roman" w:hAnsi="Times New Roman" w:cs="Times New Roman"/>
          <w:sz w:val="28"/>
          <w:szCs w:val="28"/>
        </w:rPr>
        <w:t>позднее</w:t>
      </w:r>
      <w:proofErr w:type="gramEnd"/>
      <w:r w:rsidRPr="00403AA6">
        <w:rPr>
          <w:rFonts w:ascii="Times New Roman" w:hAnsi="Times New Roman" w:cs="Times New Roman"/>
          <w:sz w:val="28"/>
          <w:szCs w:val="28"/>
        </w:rPr>
        <w:t xml:space="preserve"> чем за 3 (три) рабочих дня до даты проведения заседания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Комитета, посредством факсимильной связи и (или) электронной почтой или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вручаются лично.</w:t>
      </w:r>
    </w:p>
    <w:p w:rsidR="006645B3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7.4. </w:t>
      </w:r>
      <w:r w:rsidR="006645B3" w:rsidRPr="00403AA6">
        <w:rPr>
          <w:rFonts w:ascii="Times New Roman" w:hAnsi="Times New Roman" w:cs="Times New Roman"/>
          <w:sz w:val="28"/>
          <w:szCs w:val="28"/>
        </w:rPr>
        <w:tab/>
      </w:r>
      <w:r w:rsidRPr="00403AA6">
        <w:rPr>
          <w:rFonts w:ascii="Times New Roman" w:hAnsi="Times New Roman" w:cs="Times New Roman"/>
          <w:sz w:val="28"/>
          <w:szCs w:val="28"/>
        </w:rPr>
        <w:t>Кворум для проведения заседания Комитета составляет не менее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половины из числа избранных членов Комитета. При определении кворума и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результатов голосования по вопросам повестки дня учитываются голоса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 xml:space="preserve">отсутствующих членов Комитета, представивших до </w:t>
      </w:r>
      <w:proofErr w:type="gramStart"/>
      <w:r w:rsidRPr="00403AA6">
        <w:rPr>
          <w:rFonts w:ascii="Times New Roman" w:hAnsi="Times New Roman" w:cs="Times New Roman"/>
          <w:sz w:val="28"/>
          <w:szCs w:val="28"/>
        </w:rPr>
        <w:t>заседания</w:t>
      </w:r>
      <w:proofErr w:type="gramEnd"/>
      <w:r w:rsidRPr="00403AA6">
        <w:rPr>
          <w:rFonts w:ascii="Times New Roman" w:hAnsi="Times New Roman" w:cs="Times New Roman"/>
          <w:sz w:val="28"/>
          <w:szCs w:val="28"/>
        </w:rPr>
        <w:t xml:space="preserve"> заполненные и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подписанные письменные мнения с голосованием по вопросам повестки дня.</w:t>
      </w:r>
    </w:p>
    <w:p w:rsidR="006645B3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7.5. </w:t>
      </w:r>
      <w:r w:rsidR="006645B3" w:rsidRPr="00403AA6">
        <w:rPr>
          <w:rFonts w:ascii="Times New Roman" w:hAnsi="Times New Roman" w:cs="Times New Roman"/>
          <w:sz w:val="28"/>
          <w:szCs w:val="28"/>
        </w:rPr>
        <w:tab/>
      </w:r>
      <w:r w:rsidRPr="00403AA6">
        <w:rPr>
          <w:rFonts w:ascii="Times New Roman" w:hAnsi="Times New Roman" w:cs="Times New Roman"/>
          <w:sz w:val="28"/>
          <w:szCs w:val="28"/>
        </w:rPr>
        <w:t>На заседание Комитета могут быть приглашены члены Совета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директоров, единоличный исполнительный орган – Генеральный директор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Общества, его заместители, иные работники Общества.</w:t>
      </w:r>
    </w:p>
    <w:p w:rsidR="006645B3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7.6. </w:t>
      </w:r>
      <w:r w:rsidR="006645B3" w:rsidRPr="00403AA6">
        <w:rPr>
          <w:rFonts w:ascii="Times New Roman" w:hAnsi="Times New Roman" w:cs="Times New Roman"/>
          <w:sz w:val="28"/>
          <w:szCs w:val="28"/>
        </w:rPr>
        <w:tab/>
      </w:r>
      <w:r w:rsidRPr="00403AA6">
        <w:rPr>
          <w:rFonts w:ascii="Times New Roman" w:hAnsi="Times New Roman" w:cs="Times New Roman"/>
          <w:sz w:val="28"/>
          <w:szCs w:val="28"/>
        </w:rPr>
        <w:t>Решения Комитета могут быть приняты на заседаниях Комитета в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форме совместного присутствия, а также путем проведения заочного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голосования. Для проведения заседаний Комитета могут применяться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технические средства связи (телефонные и видео</w:t>
      </w:r>
      <w:r w:rsidR="006C0E4C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- конференции).</w:t>
      </w:r>
    </w:p>
    <w:p w:rsidR="006645B3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7.7. </w:t>
      </w:r>
      <w:r w:rsidR="006645B3" w:rsidRPr="00403AA6">
        <w:rPr>
          <w:rFonts w:ascii="Times New Roman" w:hAnsi="Times New Roman" w:cs="Times New Roman"/>
          <w:sz w:val="28"/>
          <w:szCs w:val="28"/>
        </w:rPr>
        <w:tab/>
      </w:r>
      <w:r w:rsidRPr="00403AA6">
        <w:rPr>
          <w:rFonts w:ascii="Times New Roman" w:hAnsi="Times New Roman" w:cs="Times New Roman"/>
          <w:sz w:val="28"/>
          <w:szCs w:val="28"/>
        </w:rPr>
        <w:t>Решения Комитетом принимаются большинством голосов членов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Комитета, присутствующих на заседании. Каждый член Комитета обладает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одним голосом. В случае равенства голосов голос председательствующего на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заседании члена Комитета является решающим.</w:t>
      </w:r>
    </w:p>
    <w:p w:rsidR="006645B3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7.8. </w:t>
      </w:r>
      <w:r w:rsidR="006645B3" w:rsidRPr="00403AA6">
        <w:rPr>
          <w:rFonts w:ascii="Times New Roman" w:hAnsi="Times New Roman" w:cs="Times New Roman"/>
          <w:sz w:val="28"/>
          <w:szCs w:val="28"/>
        </w:rPr>
        <w:tab/>
      </w:r>
      <w:r w:rsidRPr="00403AA6">
        <w:rPr>
          <w:rFonts w:ascii="Times New Roman" w:hAnsi="Times New Roman" w:cs="Times New Roman"/>
          <w:sz w:val="28"/>
          <w:szCs w:val="28"/>
        </w:rPr>
        <w:t>В случае заочного голосования члены Комитета направляют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заполненные и подписные опросные листы заочного голосования по факсу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или электронной почте, с последующей передачей оригинала.</w:t>
      </w:r>
    </w:p>
    <w:p w:rsidR="006645B3" w:rsidRPr="00403AA6" w:rsidRDefault="006645B3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03AA6">
        <w:rPr>
          <w:rFonts w:ascii="Times New Roman" w:hAnsi="Times New Roman" w:cs="Times New Roman"/>
          <w:b/>
          <w:bCs/>
          <w:sz w:val="28"/>
          <w:szCs w:val="28"/>
        </w:rPr>
        <w:t>8. Протокол заседания Комитета</w:t>
      </w:r>
    </w:p>
    <w:p w:rsidR="006645B3" w:rsidRPr="00403AA6" w:rsidRDefault="006645B3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645B3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8.1. </w:t>
      </w:r>
      <w:r w:rsidR="006645B3" w:rsidRPr="00403AA6">
        <w:rPr>
          <w:rFonts w:ascii="Times New Roman" w:hAnsi="Times New Roman" w:cs="Times New Roman"/>
          <w:sz w:val="28"/>
          <w:szCs w:val="28"/>
        </w:rPr>
        <w:tab/>
      </w:r>
      <w:r w:rsidRPr="00403AA6">
        <w:rPr>
          <w:rFonts w:ascii="Times New Roman" w:hAnsi="Times New Roman" w:cs="Times New Roman"/>
          <w:sz w:val="28"/>
          <w:szCs w:val="28"/>
        </w:rPr>
        <w:t>На заседании Комитета ведется Протокол, который составляется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не позднее двух рабочих дней после проведения заседания.</w:t>
      </w:r>
    </w:p>
    <w:p w:rsidR="006645B3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8.2. </w:t>
      </w:r>
      <w:r w:rsidR="006645B3" w:rsidRPr="00403AA6">
        <w:rPr>
          <w:rFonts w:ascii="Times New Roman" w:hAnsi="Times New Roman" w:cs="Times New Roman"/>
          <w:sz w:val="28"/>
          <w:szCs w:val="28"/>
        </w:rPr>
        <w:tab/>
      </w:r>
      <w:r w:rsidRPr="00403AA6">
        <w:rPr>
          <w:rFonts w:ascii="Times New Roman" w:hAnsi="Times New Roman" w:cs="Times New Roman"/>
          <w:sz w:val="28"/>
          <w:szCs w:val="28"/>
        </w:rPr>
        <w:t>В Протоколе заседания Комитета указываются:</w:t>
      </w:r>
    </w:p>
    <w:p w:rsidR="006645B3" w:rsidRPr="00403AA6" w:rsidRDefault="006645B3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lastRenderedPageBreak/>
        <w:tab/>
        <w:t>-</w:t>
      </w:r>
      <w:r w:rsidR="004975CD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ab/>
      </w:r>
      <w:r w:rsidR="004975CD" w:rsidRPr="00403AA6">
        <w:rPr>
          <w:rFonts w:ascii="Times New Roman" w:hAnsi="Times New Roman" w:cs="Times New Roman"/>
          <w:sz w:val="28"/>
          <w:szCs w:val="28"/>
        </w:rPr>
        <w:t>дата, место, время проведения заседания (или дата проведения</w:t>
      </w:r>
      <w:r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="004975CD" w:rsidRPr="00403AA6">
        <w:rPr>
          <w:rFonts w:ascii="Times New Roman" w:hAnsi="Times New Roman" w:cs="Times New Roman"/>
          <w:sz w:val="28"/>
          <w:szCs w:val="28"/>
        </w:rPr>
        <w:t>заочного голосования);</w:t>
      </w:r>
    </w:p>
    <w:p w:rsidR="006645B3" w:rsidRPr="00403AA6" w:rsidRDefault="006645B3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>-</w:t>
      </w:r>
      <w:r w:rsidR="004975CD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ab/>
      </w:r>
      <w:r w:rsidR="004975CD" w:rsidRPr="00403AA6">
        <w:rPr>
          <w:rFonts w:ascii="Times New Roman" w:hAnsi="Times New Roman" w:cs="Times New Roman"/>
          <w:sz w:val="28"/>
          <w:szCs w:val="28"/>
        </w:rPr>
        <w:t>лица, присутствующие на заседании;</w:t>
      </w:r>
    </w:p>
    <w:p w:rsidR="006645B3" w:rsidRPr="00403AA6" w:rsidRDefault="006645B3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>-</w:t>
      </w:r>
      <w:r w:rsidR="004975CD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ab/>
      </w:r>
      <w:r w:rsidR="004975CD" w:rsidRPr="00403AA6">
        <w:rPr>
          <w:rFonts w:ascii="Times New Roman" w:hAnsi="Times New Roman" w:cs="Times New Roman"/>
          <w:sz w:val="28"/>
          <w:szCs w:val="28"/>
        </w:rPr>
        <w:t>повестка дня заседания;</w:t>
      </w:r>
    </w:p>
    <w:p w:rsidR="006645B3" w:rsidRPr="00403AA6" w:rsidRDefault="006645B3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>-</w:t>
      </w:r>
      <w:r w:rsidR="004975CD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ab/>
      </w:r>
      <w:r w:rsidR="004975CD" w:rsidRPr="00403AA6">
        <w:rPr>
          <w:rFonts w:ascii="Times New Roman" w:hAnsi="Times New Roman" w:cs="Times New Roman"/>
          <w:sz w:val="28"/>
          <w:szCs w:val="28"/>
        </w:rPr>
        <w:t>вопросы, поставленные на голосование, итоги голосования по ним;</w:t>
      </w:r>
    </w:p>
    <w:p w:rsidR="006645B3" w:rsidRPr="00403AA6" w:rsidRDefault="006645B3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>-</w:t>
      </w:r>
      <w:r w:rsidR="004975CD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ab/>
      </w:r>
      <w:r w:rsidR="004975CD" w:rsidRPr="00403AA6">
        <w:rPr>
          <w:rFonts w:ascii="Times New Roman" w:hAnsi="Times New Roman" w:cs="Times New Roman"/>
          <w:sz w:val="28"/>
          <w:szCs w:val="28"/>
        </w:rPr>
        <w:t>принятые решения (рекомендации Совету директоров).</w:t>
      </w:r>
    </w:p>
    <w:p w:rsidR="006645B3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8.3. </w:t>
      </w:r>
      <w:r w:rsidR="006645B3" w:rsidRPr="00403AA6">
        <w:rPr>
          <w:rFonts w:ascii="Times New Roman" w:hAnsi="Times New Roman" w:cs="Times New Roman"/>
          <w:sz w:val="28"/>
          <w:szCs w:val="28"/>
        </w:rPr>
        <w:tab/>
      </w:r>
      <w:r w:rsidRPr="00403AA6">
        <w:rPr>
          <w:rFonts w:ascii="Times New Roman" w:hAnsi="Times New Roman" w:cs="Times New Roman"/>
          <w:sz w:val="28"/>
          <w:szCs w:val="28"/>
        </w:rPr>
        <w:t>Протокол заседания Комитета подписывается Председателем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Комитета либо председательствующим на заседании членом Комитета.</w:t>
      </w:r>
    </w:p>
    <w:p w:rsidR="004975CD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8.4. </w:t>
      </w:r>
      <w:r w:rsidR="006645B3" w:rsidRPr="00403AA6">
        <w:rPr>
          <w:rFonts w:ascii="Times New Roman" w:hAnsi="Times New Roman" w:cs="Times New Roman"/>
          <w:sz w:val="28"/>
          <w:szCs w:val="28"/>
        </w:rPr>
        <w:tab/>
      </w:r>
      <w:r w:rsidRPr="00403AA6">
        <w:rPr>
          <w:rFonts w:ascii="Times New Roman" w:hAnsi="Times New Roman" w:cs="Times New Roman"/>
          <w:sz w:val="28"/>
          <w:szCs w:val="28"/>
        </w:rPr>
        <w:t>Протокол составляется в двух оригинальных экземплярах, один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из которых в течение одного рабочего дня после подписания направляется в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Совет директоров.</w:t>
      </w:r>
    </w:p>
    <w:p w:rsidR="006645B3" w:rsidRPr="00403AA6" w:rsidRDefault="006645B3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03AA6">
        <w:rPr>
          <w:rFonts w:ascii="Times New Roman" w:hAnsi="Times New Roman" w:cs="Times New Roman"/>
          <w:b/>
          <w:bCs/>
          <w:sz w:val="28"/>
          <w:szCs w:val="28"/>
        </w:rPr>
        <w:t>9. Подотчетность Комитета Совету директоров</w:t>
      </w:r>
    </w:p>
    <w:p w:rsidR="006645B3" w:rsidRPr="00403AA6" w:rsidRDefault="006645B3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645B3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9.1. </w:t>
      </w:r>
      <w:r w:rsidR="006645B3" w:rsidRPr="00403AA6">
        <w:rPr>
          <w:rFonts w:ascii="Times New Roman" w:hAnsi="Times New Roman" w:cs="Times New Roman"/>
          <w:sz w:val="28"/>
          <w:szCs w:val="28"/>
        </w:rPr>
        <w:tab/>
      </w:r>
      <w:r w:rsidRPr="00403AA6">
        <w:rPr>
          <w:rFonts w:ascii="Times New Roman" w:hAnsi="Times New Roman" w:cs="Times New Roman"/>
          <w:sz w:val="28"/>
          <w:szCs w:val="28"/>
        </w:rPr>
        <w:t>Комитет представляет Совету директоров ежегодный отчет о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результатах своей деятельности в срок не позднее тридцати рабочих дней до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даты проведения годового общего собрания акционеров Общества.</w:t>
      </w:r>
    </w:p>
    <w:p w:rsidR="006645B3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9.2. </w:t>
      </w:r>
      <w:r w:rsidR="006645B3" w:rsidRPr="00403AA6">
        <w:rPr>
          <w:rFonts w:ascii="Times New Roman" w:hAnsi="Times New Roman" w:cs="Times New Roman"/>
          <w:sz w:val="28"/>
          <w:szCs w:val="28"/>
        </w:rPr>
        <w:tab/>
      </w:r>
      <w:r w:rsidRPr="00403AA6">
        <w:rPr>
          <w:rFonts w:ascii="Times New Roman" w:hAnsi="Times New Roman" w:cs="Times New Roman"/>
          <w:sz w:val="28"/>
          <w:szCs w:val="28"/>
        </w:rPr>
        <w:t>Отчет Комитета должен содержать следующую информацию:</w:t>
      </w:r>
    </w:p>
    <w:p w:rsidR="006645B3" w:rsidRPr="00403AA6" w:rsidRDefault="006645B3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>-</w:t>
      </w:r>
      <w:r w:rsidR="004975CD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ab/>
      </w:r>
      <w:r w:rsidR="004975CD" w:rsidRPr="00403AA6">
        <w:rPr>
          <w:rFonts w:ascii="Times New Roman" w:hAnsi="Times New Roman" w:cs="Times New Roman"/>
          <w:sz w:val="28"/>
          <w:szCs w:val="28"/>
        </w:rPr>
        <w:t>о представленных Совету директоров рекомендациях;</w:t>
      </w:r>
    </w:p>
    <w:p w:rsidR="006645B3" w:rsidRPr="00403AA6" w:rsidRDefault="006645B3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>-</w:t>
      </w:r>
      <w:r w:rsidR="004975CD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ab/>
      </w:r>
      <w:r w:rsidR="004975CD" w:rsidRPr="00403AA6">
        <w:rPr>
          <w:rFonts w:ascii="Times New Roman" w:hAnsi="Times New Roman" w:cs="Times New Roman"/>
          <w:sz w:val="28"/>
          <w:szCs w:val="28"/>
        </w:rPr>
        <w:t>о выполнении плана работы Комитета;</w:t>
      </w:r>
    </w:p>
    <w:p w:rsidR="006645B3" w:rsidRPr="00403AA6" w:rsidRDefault="006645B3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ab/>
        <w:t>-</w:t>
      </w:r>
      <w:r w:rsidR="004975CD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ab/>
      </w:r>
      <w:r w:rsidR="004975CD" w:rsidRPr="00403AA6">
        <w:rPr>
          <w:rFonts w:ascii="Times New Roman" w:hAnsi="Times New Roman" w:cs="Times New Roman"/>
          <w:sz w:val="28"/>
          <w:szCs w:val="28"/>
        </w:rPr>
        <w:t>иную существенную информацию.</w:t>
      </w:r>
    </w:p>
    <w:p w:rsidR="006645B3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9.3. </w:t>
      </w:r>
      <w:r w:rsidR="006645B3" w:rsidRPr="00403AA6">
        <w:rPr>
          <w:rFonts w:ascii="Times New Roman" w:hAnsi="Times New Roman" w:cs="Times New Roman"/>
          <w:sz w:val="28"/>
          <w:szCs w:val="28"/>
        </w:rPr>
        <w:tab/>
      </w:r>
      <w:r w:rsidRPr="00403AA6">
        <w:rPr>
          <w:rFonts w:ascii="Times New Roman" w:hAnsi="Times New Roman" w:cs="Times New Roman"/>
          <w:sz w:val="28"/>
          <w:szCs w:val="28"/>
        </w:rPr>
        <w:t>Совет директоров вправе в любое время потребовать у Комитета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представить отчет о текущей деятельности Комитета. Сроки представления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такого отчета определяются решением Совета директоров.</w:t>
      </w:r>
    </w:p>
    <w:p w:rsidR="006645B3" w:rsidRPr="00403AA6" w:rsidRDefault="006645B3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75CD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03AA6">
        <w:rPr>
          <w:rFonts w:ascii="Times New Roman" w:hAnsi="Times New Roman" w:cs="Times New Roman"/>
          <w:b/>
          <w:bCs/>
          <w:sz w:val="28"/>
          <w:szCs w:val="28"/>
        </w:rPr>
        <w:t>10. Взаимодействие Комитета с Советом директоров, с</w:t>
      </w:r>
      <w:r w:rsidR="009746D8" w:rsidRPr="00403AA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b/>
          <w:bCs/>
          <w:sz w:val="28"/>
          <w:szCs w:val="28"/>
        </w:rPr>
        <w:t>исполнительными органами Общества и иными лицами</w:t>
      </w:r>
    </w:p>
    <w:p w:rsidR="006645B3" w:rsidRPr="00403AA6" w:rsidRDefault="006645B3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75CD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10.1. </w:t>
      </w:r>
      <w:r w:rsidR="006645B3" w:rsidRPr="00403AA6">
        <w:rPr>
          <w:rFonts w:ascii="Times New Roman" w:hAnsi="Times New Roman" w:cs="Times New Roman"/>
          <w:sz w:val="28"/>
          <w:szCs w:val="28"/>
        </w:rPr>
        <w:tab/>
      </w:r>
      <w:r w:rsidRPr="00403AA6">
        <w:rPr>
          <w:rFonts w:ascii="Times New Roman" w:hAnsi="Times New Roman" w:cs="Times New Roman"/>
          <w:sz w:val="28"/>
          <w:szCs w:val="28"/>
        </w:rPr>
        <w:t>Секретарь Комитета обеспечивает технические и процедурные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вопросы взаимодействия Комитета с Советом директоров, с исполнительными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органами Общества и иными органами и структурными подразделениями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Общества.</w:t>
      </w:r>
    </w:p>
    <w:p w:rsidR="006645B3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10.2. </w:t>
      </w:r>
      <w:r w:rsidR="006645B3" w:rsidRPr="00403AA6">
        <w:rPr>
          <w:rFonts w:ascii="Times New Roman" w:hAnsi="Times New Roman" w:cs="Times New Roman"/>
          <w:sz w:val="28"/>
          <w:szCs w:val="28"/>
        </w:rPr>
        <w:tab/>
      </w:r>
      <w:r w:rsidRPr="00403AA6">
        <w:rPr>
          <w:rFonts w:ascii="Times New Roman" w:hAnsi="Times New Roman" w:cs="Times New Roman"/>
          <w:sz w:val="28"/>
          <w:szCs w:val="28"/>
        </w:rPr>
        <w:t>Единоличный исполнительный орган</w:t>
      </w:r>
      <w:r w:rsidR="006C0E4C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-</w:t>
      </w:r>
      <w:r w:rsidR="006C0E4C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Генеральный директор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Общества, руководители структурных подразделений Общества обязаны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представлять полную и достоверную информацию и все необходимые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документы по вопросам, рассматриваемым на заседаниях Комитета.</w:t>
      </w:r>
    </w:p>
    <w:p w:rsidR="004975CD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10.3. </w:t>
      </w:r>
      <w:r w:rsidR="006645B3" w:rsidRPr="00403AA6">
        <w:rPr>
          <w:rFonts w:ascii="Times New Roman" w:hAnsi="Times New Roman" w:cs="Times New Roman"/>
          <w:sz w:val="28"/>
          <w:szCs w:val="28"/>
        </w:rPr>
        <w:tab/>
      </w:r>
      <w:r w:rsidRPr="00403AA6">
        <w:rPr>
          <w:rFonts w:ascii="Times New Roman" w:hAnsi="Times New Roman" w:cs="Times New Roman"/>
          <w:sz w:val="28"/>
          <w:szCs w:val="28"/>
        </w:rPr>
        <w:t>Единоличный исполнительный орган</w:t>
      </w:r>
      <w:r w:rsidR="006C0E4C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-</w:t>
      </w:r>
      <w:r w:rsidR="006C0E4C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Генеральный директор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Общества должен информировать Комитет обо всех значительных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изменениях, касающихся вопросов компетенции Комитета.</w:t>
      </w:r>
    </w:p>
    <w:p w:rsidR="006645B3" w:rsidRPr="00403AA6" w:rsidRDefault="006645B3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03AA6">
        <w:rPr>
          <w:rFonts w:ascii="Times New Roman" w:hAnsi="Times New Roman" w:cs="Times New Roman"/>
          <w:b/>
          <w:bCs/>
          <w:sz w:val="28"/>
          <w:szCs w:val="28"/>
        </w:rPr>
        <w:t>11. Обеспечение деятельности Комитета</w:t>
      </w:r>
    </w:p>
    <w:p w:rsidR="006645B3" w:rsidRPr="00403AA6" w:rsidRDefault="006645B3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75CD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11.1. </w:t>
      </w:r>
      <w:r w:rsidR="006645B3" w:rsidRPr="00403AA6">
        <w:rPr>
          <w:rFonts w:ascii="Times New Roman" w:hAnsi="Times New Roman" w:cs="Times New Roman"/>
          <w:sz w:val="28"/>
          <w:szCs w:val="28"/>
        </w:rPr>
        <w:tab/>
      </w:r>
      <w:r w:rsidRPr="00403AA6">
        <w:rPr>
          <w:rFonts w:ascii="Times New Roman" w:hAnsi="Times New Roman" w:cs="Times New Roman"/>
          <w:sz w:val="28"/>
          <w:szCs w:val="28"/>
        </w:rPr>
        <w:t>Для обеспечения деятельности Комитета бюджетом Общества в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рамках бюджета Совета директоров предусматривается финансирование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деятельности Комитета.</w:t>
      </w:r>
    </w:p>
    <w:p w:rsidR="004975CD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lastRenderedPageBreak/>
        <w:t xml:space="preserve">11.2. </w:t>
      </w:r>
      <w:r w:rsidR="006645B3" w:rsidRPr="00403AA6">
        <w:rPr>
          <w:rFonts w:ascii="Times New Roman" w:hAnsi="Times New Roman" w:cs="Times New Roman"/>
          <w:sz w:val="28"/>
          <w:szCs w:val="28"/>
        </w:rPr>
        <w:tab/>
      </w:r>
      <w:r w:rsidRPr="00403AA6">
        <w:rPr>
          <w:rFonts w:ascii="Times New Roman" w:hAnsi="Times New Roman" w:cs="Times New Roman"/>
          <w:sz w:val="28"/>
          <w:szCs w:val="28"/>
        </w:rPr>
        <w:t>Предложения о размере бюджета Комитета формируются на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первом заседании Комитета и направляются Совету директоров.</w:t>
      </w:r>
    </w:p>
    <w:p w:rsidR="006645B3" w:rsidRPr="00403AA6" w:rsidRDefault="006645B3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75CD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03AA6">
        <w:rPr>
          <w:rFonts w:ascii="Times New Roman" w:hAnsi="Times New Roman" w:cs="Times New Roman"/>
          <w:b/>
          <w:bCs/>
          <w:sz w:val="28"/>
          <w:szCs w:val="28"/>
        </w:rPr>
        <w:t>12. Заключительные положения</w:t>
      </w:r>
    </w:p>
    <w:p w:rsidR="006645B3" w:rsidRPr="00403AA6" w:rsidRDefault="006645B3" w:rsidP="004975CD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75CD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12.1. </w:t>
      </w:r>
      <w:r w:rsidR="006645B3" w:rsidRPr="00403AA6">
        <w:rPr>
          <w:rFonts w:ascii="Times New Roman" w:hAnsi="Times New Roman" w:cs="Times New Roman"/>
          <w:sz w:val="28"/>
          <w:szCs w:val="28"/>
        </w:rPr>
        <w:tab/>
      </w:r>
      <w:r w:rsidRPr="00403AA6">
        <w:rPr>
          <w:rFonts w:ascii="Times New Roman" w:hAnsi="Times New Roman" w:cs="Times New Roman"/>
          <w:sz w:val="28"/>
          <w:szCs w:val="28"/>
        </w:rPr>
        <w:t>Положение утверждается Советом директоров большинством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голосов членов Совета директоров, принимающих участие в заседании Совета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директоров.</w:t>
      </w:r>
    </w:p>
    <w:p w:rsidR="002E545A" w:rsidRPr="00403AA6" w:rsidRDefault="004975CD" w:rsidP="006645B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AA6">
        <w:rPr>
          <w:rFonts w:ascii="Times New Roman" w:hAnsi="Times New Roman" w:cs="Times New Roman"/>
          <w:sz w:val="28"/>
          <w:szCs w:val="28"/>
        </w:rPr>
        <w:t xml:space="preserve">12.2. </w:t>
      </w:r>
      <w:r w:rsidR="006645B3" w:rsidRPr="00403AA6">
        <w:rPr>
          <w:rFonts w:ascii="Times New Roman" w:hAnsi="Times New Roman" w:cs="Times New Roman"/>
          <w:sz w:val="28"/>
          <w:szCs w:val="28"/>
        </w:rPr>
        <w:tab/>
      </w:r>
      <w:r w:rsidRPr="00403AA6">
        <w:rPr>
          <w:rFonts w:ascii="Times New Roman" w:hAnsi="Times New Roman" w:cs="Times New Roman"/>
          <w:sz w:val="28"/>
          <w:szCs w:val="28"/>
        </w:rPr>
        <w:t>Любые изменения и дополнения к настоящему Положению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осуществляются в письменной форме и утверждаются Советом директоров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большинством голосов членов Совета директоров, принимающих участие в</w:t>
      </w:r>
      <w:r w:rsidR="006645B3" w:rsidRPr="00403AA6">
        <w:rPr>
          <w:rFonts w:ascii="Times New Roman" w:hAnsi="Times New Roman" w:cs="Times New Roman"/>
          <w:sz w:val="28"/>
          <w:szCs w:val="28"/>
        </w:rPr>
        <w:t xml:space="preserve"> </w:t>
      </w:r>
      <w:r w:rsidRPr="00403AA6">
        <w:rPr>
          <w:rFonts w:ascii="Times New Roman" w:hAnsi="Times New Roman" w:cs="Times New Roman"/>
          <w:sz w:val="28"/>
          <w:szCs w:val="28"/>
        </w:rPr>
        <w:t>заседании Совета директоров.</w:t>
      </w:r>
    </w:p>
    <w:sectPr w:rsidR="002E545A" w:rsidRPr="00403A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75CD"/>
    <w:rsid w:val="0008661F"/>
    <w:rsid w:val="002E545A"/>
    <w:rsid w:val="003B0691"/>
    <w:rsid w:val="00403AA6"/>
    <w:rsid w:val="004975CD"/>
    <w:rsid w:val="006645B3"/>
    <w:rsid w:val="006C0E4C"/>
    <w:rsid w:val="00744AC3"/>
    <w:rsid w:val="009746D8"/>
    <w:rsid w:val="00AC721A"/>
    <w:rsid w:val="00BC7695"/>
    <w:rsid w:val="00C27964"/>
    <w:rsid w:val="00CC7B5B"/>
    <w:rsid w:val="00DA2650"/>
    <w:rsid w:val="00DF7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1757</Words>
  <Characters>10015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Попович Михаил</dc:creator>
  <cp:lastModifiedBy>Прошкин</cp:lastModifiedBy>
  <cp:revision>2</cp:revision>
  <dcterms:created xsi:type="dcterms:W3CDTF">2013-09-30T05:57:00Z</dcterms:created>
  <dcterms:modified xsi:type="dcterms:W3CDTF">2013-09-30T05:57:00Z</dcterms:modified>
</cp:coreProperties>
</file>