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E95" w:rsidRDefault="007F7E95" w:rsidP="007F7E95">
      <w:pPr>
        <w:spacing w:before="240" w:after="24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7F7E95" w:rsidRDefault="007F7E95" w:rsidP="007F7E95">
      <w:pPr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«Домостроительный комбинат»</w:t>
      </w:r>
    </w:p>
    <w:p w:rsidR="007F7E95" w:rsidRDefault="007F7E95" w:rsidP="007F7E95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(для некоммерческой организации – наименование) эмитента)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38"/>
        <w:gridCol w:w="369"/>
        <w:gridCol w:w="369"/>
        <w:gridCol w:w="369"/>
        <w:gridCol w:w="369"/>
        <w:gridCol w:w="369"/>
        <w:gridCol w:w="369"/>
        <w:gridCol w:w="369"/>
      </w:tblGrid>
      <w:tr w:rsidR="007F7E95" w:rsidTr="00A57F7B">
        <w:trPr>
          <w:cantSplit/>
          <w:jc w:val="center"/>
        </w:trPr>
        <w:tc>
          <w:tcPr>
            <w:tcW w:w="2438" w:type="dxa"/>
            <w:tcBorders>
              <w:top w:val="nil"/>
              <w:left w:val="nil"/>
              <w:bottom w:val="nil"/>
            </w:tcBorders>
            <w:vAlign w:val="center"/>
          </w:tcPr>
          <w:p w:rsidR="007F7E95" w:rsidRDefault="007F7E95" w:rsidP="00A57F7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69" w:type="dxa"/>
            <w:vAlign w:val="center"/>
          </w:tcPr>
          <w:p w:rsidR="007F7E95" w:rsidRDefault="007F7E95" w:rsidP="00A57F7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69" w:type="dxa"/>
            <w:vAlign w:val="center"/>
          </w:tcPr>
          <w:p w:rsidR="007F7E95" w:rsidRDefault="007F7E95" w:rsidP="00A57F7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9" w:type="dxa"/>
            <w:vAlign w:val="center"/>
          </w:tcPr>
          <w:p w:rsidR="007F7E95" w:rsidRDefault="007F7E95" w:rsidP="00A57F7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69" w:type="dxa"/>
            <w:vAlign w:val="center"/>
          </w:tcPr>
          <w:p w:rsidR="007F7E95" w:rsidRDefault="007F7E95" w:rsidP="00A57F7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9" w:type="dxa"/>
            <w:vAlign w:val="center"/>
          </w:tcPr>
          <w:p w:rsidR="007F7E95" w:rsidRDefault="007F7E95" w:rsidP="00A57F7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69" w:type="dxa"/>
            <w:tcBorders>
              <w:top w:val="nil"/>
              <w:bottom w:val="nil"/>
            </w:tcBorders>
            <w:vAlign w:val="center"/>
          </w:tcPr>
          <w:p w:rsidR="007F7E95" w:rsidRDefault="007F7E95" w:rsidP="00A57F7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369" w:type="dxa"/>
            <w:vAlign w:val="center"/>
          </w:tcPr>
          <w:p w:rsidR="007F7E95" w:rsidRDefault="007F7E95" w:rsidP="00A57F7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7F7E95" w:rsidRDefault="007F7E95" w:rsidP="007F7E95">
      <w:pPr>
        <w:spacing w:after="240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680"/>
        <w:gridCol w:w="1729"/>
        <w:gridCol w:w="567"/>
        <w:gridCol w:w="852"/>
      </w:tblGrid>
      <w:tr w:rsidR="007F7E95" w:rsidTr="00A57F7B">
        <w:trPr>
          <w:cantSplit/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за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Pr="002F463B" w:rsidRDefault="002F463B" w:rsidP="00A57F7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квартал 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A57F7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15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года</w:t>
            </w:r>
          </w:p>
        </w:tc>
      </w:tr>
    </w:tbl>
    <w:p w:rsidR="007F7E95" w:rsidRDefault="007F7E95" w:rsidP="007F7E95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</w:p>
    <w:p w:rsidR="007F7E95" w:rsidRDefault="007F7E95" w:rsidP="007F7E95">
      <w:pPr>
        <w:rPr>
          <w:sz w:val="24"/>
          <w:szCs w:val="24"/>
        </w:rPr>
      </w:pPr>
      <w:r>
        <w:rPr>
          <w:sz w:val="24"/>
          <w:szCs w:val="24"/>
        </w:rPr>
        <w:t xml:space="preserve">601903, </w:t>
      </w:r>
      <w:proofErr w:type="gramStart"/>
      <w:r>
        <w:rPr>
          <w:sz w:val="24"/>
          <w:szCs w:val="24"/>
        </w:rPr>
        <w:t>Владимирская</w:t>
      </w:r>
      <w:proofErr w:type="gramEnd"/>
      <w:r>
        <w:rPr>
          <w:sz w:val="24"/>
          <w:szCs w:val="24"/>
        </w:rPr>
        <w:t xml:space="preserve"> обл., г. Ковров, ул. Волго-Донская, д. 21 а</w:t>
      </w:r>
    </w:p>
    <w:p w:rsidR="007F7E95" w:rsidRDefault="007F7E95" w:rsidP="007F7E95">
      <w:pPr>
        <w:pBdr>
          <w:top w:val="single" w:sz="4" w:space="1" w:color="auto"/>
        </w:pBdr>
        <w:spacing w:after="120"/>
        <w:jc w:val="center"/>
        <w:rPr>
          <w:sz w:val="18"/>
          <w:szCs w:val="18"/>
        </w:rPr>
      </w:pPr>
      <w:r>
        <w:rPr>
          <w:sz w:val="18"/>
          <w:szCs w:val="18"/>
        </w:rPr>
        <w:t>(адрес эмитента, указанный в едином государственном реестре юридических лиц,</w:t>
      </w:r>
      <w:r>
        <w:rPr>
          <w:sz w:val="18"/>
          <w:szCs w:val="18"/>
        </w:rPr>
        <w:br/>
        <w:t>по которому находится орган или представитель эмитента)</w:t>
      </w:r>
    </w:p>
    <w:p w:rsidR="007F7E95" w:rsidRDefault="007F7E95" w:rsidP="007F7E95">
      <w:pPr>
        <w:spacing w:after="240"/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02"/>
        <w:gridCol w:w="28"/>
        <w:gridCol w:w="322"/>
        <w:gridCol w:w="880"/>
        <w:gridCol w:w="411"/>
        <w:gridCol w:w="284"/>
        <w:gridCol w:w="227"/>
        <w:gridCol w:w="56"/>
        <w:gridCol w:w="2446"/>
        <w:gridCol w:w="673"/>
        <w:gridCol w:w="283"/>
        <w:gridCol w:w="1276"/>
        <w:gridCol w:w="283"/>
        <w:gridCol w:w="1843"/>
        <w:gridCol w:w="142"/>
      </w:tblGrid>
      <w:tr w:rsidR="007F7E95" w:rsidTr="00A57F7B">
        <w:trPr>
          <w:cantSplit/>
          <w:trHeight w:val="360"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5954" w:type="dxa"/>
            <w:gridSpan w:val="12"/>
            <w:tcBorders>
              <w:left w:val="nil"/>
              <w:right w:val="nil"/>
            </w:tcBorders>
            <w:vAlign w:val="bottom"/>
          </w:tcPr>
          <w:p w:rsidR="007F7E95" w:rsidRDefault="007F7E95" w:rsidP="00A57F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Директор ОАО «ДСК»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bottom"/>
          </w:tcPr>
          <w:p w:rsidR="007F7E95" w:rsidRDefault="007F7E95" w:rsidP="00A57F7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7F7E95" w:rsidRDefault="007F7E95" w:rsidP="00A57F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Н.В. </w:t>
            </w:r>
            <w:proofErr w:type="spellStart"/>
            <w:r>
              <w:rPr>
                <w:sz w:val="24"/>
                <w:szCs w:val="24"/>
              </w:rPr>
              <w:t>Жириль</w:t>
            </w:r>
            <w:proofErr w:type="spellEnd"/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</w:tr>
      <w:tr w:rsidR="007F7E95" w:rsidTr="00A57F7B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руководителя эмитента)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(</w:t>
            </w:r>
            <w:r>
              <w:rPr>
                <w:sz w:val="18"/>
                <w:szCs w:val="18"/>
              </w:rPr>
              <w:t>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</w:tr>
      <w:tr w:rsidR="007F7E95" w:rsidTr="00A57F7B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7F7E95" w:rsidRPr="002F463B" w:rsidRDefault="002F463B" w:rsidP="002F463B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</w:p>
        </w:tc>
        <w:tc>
          <w:tcPr>
            <w:tcW w:w="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r>
              <w:t>”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7F7E95" w:rsidRPr="002F463B" w:rsidRDefault="002F463B" w:rsidP="00A57F7B">
            <w:pPr>
              <w:jc w:val="center"/>
            </w:pPr>
            <w:r>
              <w:t>декабря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jc w:val="right"/>
            </w:pPr>
            <w:r>
              <w:t>20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A57F7B">
            <w:pPr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  <w:tc>
          <w:tcPr>
            <w:tcW w:w="6946" w:type="dxa"/>
            <w:gridSpan w:val="7"/>
            <w:tcBorders>
              <w:top w:val="nil"/>
              <w:left w:val="nil"/>
              <w:bottom w:val="nil"/>
            </w:tcBorders>
            <w:vAlign w:val="bottom"/>
          </w:tcPr>
          <w:p w:rsidR="007F7E95" w:rsidRDefault="007F7E95" w:rsidP="00A57F7B">
            <w:pPr>
              <w:ind w:left="57"/>
            </w:pPr>
            <w:proofErr w:type="gramStart"/>
            <w:r>
              <w:t>г</w:t>
            </w:r>
            <w:proofErr w:type="gramEnd"/>
            <w:r>
              <w:t>.</w:t>
            </w:r>
          </w:p>
        </w:tc>
      </w:tr>
      <w:tr w:rsidR="007F7E95" w:rsidTr="00A57F7B">
        <w:trPr>
          <w:cantSplit/>
          <w:trHeight w:val="360"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A57F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Главный бухгалтер ОАО «ДСК»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A57F7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A57F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В.Н. Колганова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</w:tr>
      <w:tr w:rsidR="007F7E95" w:rsidTr="00A57F7B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954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лица, осуществляющего функции</w:t>
            </w:r>
            <w:r>
              <w:rPr>
                <w:sz w:val="18"/>
                <w:szCs w:val="18"/>
              </w:rPr>
              <w:br/>
              <w:t>главного бухгалтера эмитента)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US"/>
              </w:rPr>
              <w:t>(</w:t>
            </w:r>
            <w:r>
              <w:rPr>
                <w:sz w:val="18"/>
                <w:szCs w:val="18"/>
              </w:rPr>
              <w:t>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</w:tr>
      <w:tr w:rsidR="007F7E95" w:rsidTr="00A57F7B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7F7E95" w:rsidRPr="00666998" w:rsidRDefault="00666998" w:rsidP="00A57F7B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</w:p>
        </w:tc>
        <w:tc>
          <w:tcPr>
            <w:tcW w:w="23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r>
              <w:t>”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7F7E95" w:rsidRPr="00666998" w:rsidRDefault="00666998" w:rsidP="00666998">
            <w:r>
              <w:t xml:space="preserve">    декабря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jc w:val="right"/>
            </w:pPr>
            <w:r>
              <w:t>20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7F7E95" w:rsidRDefault="007F7E95" w:rsidP="00A57F7B">
            <w:pPr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  <w:tc>
          <w:tcPr>
            <w:tcW w:w="6946" w:type="dxa"/>
            <w:gridSpan w:val="7"/>
            <w:tcBorders>
              <w:top w:val="nil"/>
              <w:left w:val="nil"/>
              <w:bottom w:val="nil"/>
            </w:tcBorders>
            <w:vAlign w:val="bottom"/>
          </w:tcPr>
          <w:p w:rsidR="007F7E95" w:rsidRDefault="007F7E95" w:rsidP="00A57F7B">
            <w:pPr>
              <w:ind w:left="57"/>
            </w:pPr>
            <w:proofErr w:type="gramStart"/>
            <w:r>
              <w:t>г</w:t>
            </w:r>
            <w:proofErr w:type="gramEnd"/>
            <w:r>
              <w:t>.</w:t>
            </w:r>
          </w:p>
        </w:tc>
      </w:tr>
      <w:tr w:rsidR="007F7E95" w:rsidTr="00A57F7B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8"/>
            <w:tcBorders>
              <w:top w:val="nil"/>
              <w:bottom w:val="nil"/>
            </w:tcBorders>
            <w:vAlign w:val="bottom"/>
          </w:tcPr>
          <w:p w:rsidR="007F7E95" w:rsidRDefault="007F7E95" w:rsidP="00A57F7B"/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0"/>
        </w:trPr>
        <w:tc>
          <w:tcPr>
            <w:tcW w:w="202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Контактное лицо:</w:t>
            </w:r>
          </w:p>
        </w:tc>
        <w:tc>
          <w:tcPr>
            <w:tcW w:w="778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3365E4" w:rsidP="003365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Главный бухгалтер</w:t>
            </w:r>
            <w:r w:rsidR="00666998">
              <w:rPr>
                <w:sz w:val="24"/>
                <w:szCs w:val="24"/>
              </w:rPr>
              <w:t xml:space="preserve"> ОАО «ДСК» </w:t>
            </w:r>
            <w:r>
              <w:rPr>
                <w:sz w:val="24"/>
                <w:szCs w:val="24"/>
              </w:rPr>
              <w:t>Колганова В.Н.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02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  <w:tc>
          <w:tcPr>
            <w:tcW w:w="7782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(должность, фамилия, имя, отчество (если имеется) контактного лица эмитента)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1147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Телефон:</w:t>
            </w:r>
          </w:p>
        </w:tc>
        <w:tc>
          <w:tcPr>
            <w:tcW w:w="8662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66699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(49232) </w:t>
            </w:r>
            <w:r w:rsidR="00666998">
              <w:rPr>
                <w:sz w:val="24"/>
                <w:szCs w:val="24"/>
              </w:rPr>
              <w:t>3-91-65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47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  <w:tc>
          <w:tcPr>
            <w:tcW w:w="8662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(номер (номера) телефона контактного лица)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20"/>
        </w:trPr>
        <w:tc>
          <w:tcPr>
            <w:tcW w:w="79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Факс:</w:t>
            </w:r>
          </w:p>
        </w:tc>
        <w:tc>
          <w:tcPr>
            <w:tcW w:w="9012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Default="007F7E95" w:rsidP="00A57F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(49232)9-05-36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9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  <w:tc>
          <w:tcPr>
            <w:tcW w:w="9012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(номер (номера) факса эмитента)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0"/>
        </w:trPr>
        <w:tc>
          <w:tcPr>
            <w:tcW w:w="294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электронной почты:</w:t>
            </w:r>
          </w:p>
        </w:tc>
        <w:tc>
          <w:tcPr>
            <w:tcW w:w="68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Pr="00EC6A97" w:rsidRDefault="007F7E95" w:rsidP="00A57F7B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DSKOV@yandex.ru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9" w:type="dxa"/>
            <w:gridSpan w:val="10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  <w:tc>
          <w:tcPr>
            <w:tcW w:w="68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F7E95" w:rsidRDefault="007F7E95" w:rsidP="00A57F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(адрес электронной почты контактного лица (если имеется))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F7E95" w:rsidRDefault="007F7E95" w:rsidP="00A57F7B">
            <w:pPr>
              <w:rPr>
                <w:sz w:val="18"/>
                <w:szCs w:val="18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451" w:type="dxa"/>
            <w:gridSpan w:val="1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F7E95" w:rsidRDefault="007F7E95" w:rsidP="00A57F7B">
            <w:pPr>
              <w:spacing w:before="120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Адрес страницы в сети Интернет,</w:t>
            </w:r>
            <w:r>
              <w:rPr>
                <w:sz w:val="24"/>
                <w:szCs w:val="24"/>
              </w:rPr>
              <w:br/>
              <w:t>на которой раскрывается информация, содержащаяся в настоящем ежеквартальном отчете</w:t>
            </w:r>
          </w:p>
        </w:tc>
        <w:tc>
          <w:tcPr>
            <w:tcW w:w="43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F7E95" w:rsidRPr="00A64140" w:rsidRDefault="007F7E95" w:rsidP="00A57F7B">
            <w:pPr>
              <w:pStyle w:val="af2"/>
              <w:rPr>
                <w:rFonts w:ascii="Times New Roman" w:hAnsi="Times New Roman"/>
                <w:bCs/>
                <w:sz w:val="24"/>
              </w:rPr>
            </w:pPr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http</w:t>
            </w:r>
            <w:r w:rsidRPr="00A64140">
              <w:rPr>
                <w:rFonts w:ascii="Times New Roman" w:hAnsi="Times New Roman"/>
                <w:bCs/>
                <w:sz w:val="24"/>
              </w:rPr>
              <w:t>://</w:t>
            </w:r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www</w:t>
            </w:r>
            <w:r w:rsidRPr="00A64140">
              <w:rPr>
                <w:rFonts w:ascii="Times New Roman" w:hAnsi="Times New Roman"/>
                <w:bCs/>
                <w:sz w:val="24"/>
              </w:rPr>
              <w:t>.</w:t>
            </w:r>
            <w:proofErr w:type="spellStart"/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dskov</w:t>
            </w:r>
            <w:proofErr w:type="spellEnd"/>
            <w:r w:rsidRPr="00A64140">
              <w:rPr>
                <w:rFonts w:ascii="Times New Roman" w:hAnsi="Times New Roman"/>
                <w:bCs/>
                <w:sz w:val="24"/>
              </w:rPr>
              <w:t>.</w:t>
            </w:r>
            <w:proofErr w:type="spellStart"/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narod</w:t>
            </w:r>
            <w:proofErr w:type="spellEnd"/>
            <w:r w:rsidRPr="00A64140">
              <w:rPr>
                <w:rFonts w:ascii="Times New Roman" w:hAnsi="Times New Roman"/>
                <w:bCs/>
                <w:sz w:val="24"/>
              </w:rPr>
              <w:t>.</w:t>
            </w:r>
            <w:proofErr w:type="spellStart"/>
            <w:r w:rsidRPr="00A64140">
              <w:rPr>
                <w:rFonts w:ascii="Times New Roman" w:hAnsi="Times New Roman"/>
                <w:bCs/>
                <w:sz w:val="24"/>
                <w:lang w:val="en-US"/>
              </w:rPr>
              <w:t>ru</w:t>
            </w:r>
            <w:proofErr w:type="spellEnd"/>
            <w:r w:rsidRPr="00A64140">
              <w:rPr>
                <w:rFonts w:ascii="Times New Roman" w:hAnsi="Times New Roman"/>
                <w:bCs/>
                <w:sz w:val="24"/>
              </w:rPr>
              <w:t>/</w:t>
            </w:r>
          </w:p>
          <w:p w:rsidR="007F7E95" w:rsidRPr="00A64140" w:rsidRDefault="007F7E95" w:rsidP="00A57F7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F7E95" w:rsidRDefault="007F7E95" w:rsidP="00A57F7B">
            <w:pPr>
              <w:rPr>
                <w:sz w:val="24"/>
                <w:szCs w:val="24"/>
              </w:rPr>
            </w:pPr>
          </w:p>
        </w:tc>
      </w:tr>
      <w:tr w:rsidR="007F7E95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7E95" w:rsidRDefault="007F7E95" w:rsidP="00A57F7B">
            <w:pPr>
              <w:ind w:left="57"/>
            </w:pPr>
          </w:p>
        </w:tc>
      </w:tr>
    </w:tbl>
    <w:p w:rsidR="007F7E95" w:rsidRDefault="007F7E95" w:rsidP="007F7E95">
      <w:pPr>
        <w:rPr>
          <w:sz w:val="2"/>
          <w:szCs w:val="2"/>
        </w:rPr>
      </w:pPr>
    </w:p>
    <w:p w:rsidR="007334A9" w:rsidRDefault="007334A9"/>
    <w:p w:rsidR="007F7E95" w:rsidRDefault="007F7E95">
      <w:pPr>
        <w:pStyle w:val="1"/>
      </w:pPr>
    </w:p>
    <w:p w:rsidR="007F7E95" w:rsidRDefault="007F7E95">
      <w:pPr>
        <w:pStyle w:val="1"/>
      </w:pPr>
    </w:p>
    <w:p w:rsidR="007F7E95" w:rsidRDefault="007F7E95">
      <w:pPr>
        <w:pStyle w:val="1"/>
      </w:pPr>
    </w:p>
    <w:p w:rsidR="007334A9" w:rsidRDefault="0082425B">
      <w:pPr>
        <w:pStyle w:val="1"/>
      </w:pPr>
      <w:r>
        <w:lastRenderedPageBreak/>
        <w:t>О</w:t>
      </w:r>
      <w:r w:rsidR="007334A9">
        <w:t>главление</w:t>
      </w:r>
    </w:p>
    <w:p w:rsidR="00A814C9" w:rsidRPr="00A814C9" w:rsidRDefault="007334A9" w:rsidP="00A814C9">
      <w:pPr>
        <w:rPr>
          <w:b/>
          <w:sz w:val="22"/>
          <w:szCs w:val="22"/>
        </w:rPr>
      </w:pPr>
      <w:r>
        <w:fldChar w:fldCharType="begin"/>
      </w:r>
      <w:r>
        <w:instrText>TOC</w:instrText>
      </w:r>
      <w:r>
        <w:fldChar w:fldCharType="separate"/>
      </w:r>
      <w:r w:rsidR="00A814C9" w:rsidRPr="00A814C9">
        <w:rPr>
          <w:b/>
          <w:sz w:val="22"/>
          <w:szCs w:val="22"/>
        </w:rPr>
        <w:t>I. Сведения о банковских счетах, об аудиторе (аудиторской организации), оценщике и финансовом консультанте эмитента, а также о лицах, подписавших ежеквартальный отчет.</w:t>
      </w:r>
    </w:p>
    <w:p w:rsidR="00A814C9" w:rsidRPr="00D84CEF" w:rsidRDefault="00A814C9" w:rsidP="00A814C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1.1. Сведения о банковских счетах эмитента</w:t>
      </w:r>
    </w:p>
    <w:p w:rsidR="007334A9" w:rsidRDefault="007334A9">
      <w:r>
        <w:t>1.</w:t>
      </w:r>
      <w:r w:rsidR="00FA77A0">
        <w:t>2</w:t>
      </w:r>
      <w:r>
        <w:t>. Сведения об аудиторе (аудиторах) эмитента</w:t>
      </w:r>
    </w:p>
    <w:p w:rsidR="007334A9" w:rsidRDefault="007334A9">
      <w:r>
        <w:t>1.</w:t>
      </w:r>
      <w:r w:rsidR="00FA77A0">
        <w:t>3</w:t>
      </w:r>
      <w:r>
        <w:t>. Сведения об оценщике эмитента</w:t>
      </w:r>
    </w:p>
    <w:p w:rsidR="007334A9" w:rsidRDefault="007334A9">
      <w:r>
        <w:t>1.</w:t>
      </w:r>
      <w:r w:rsidR="00FA77A0">
        <w:t>4</w:t>
      </w:r>
      <w:r>
        <w:t>. Сведения о консультантах эмитента</w:t>
      </w:r>
    </w:p>
    <w:p w:rsidR="007334A9" w:rsidRDefault="007334A9">
      <w:r>
        <w:t>1.</w:t>
      </w:r>
      <w:r w:rsidR="00FA77A0">
        <w:t>5</w:t>
      </w:r>
      <w:r>
        <w:t>. Сведения о лицах, подписавших ежеквартальный отчет</w:t>
      </w:r>
    </w:p>
    <w:p w:rsidR="007334A9" w:rsidRDefault="007334A9">
      <w:r>
        <w:t>II. Основная информация о финансово-экономическом состоянии эмитента</w:t>
      </w:r>
    </w:p>
    <w:p w:rsidR="007334A9" w:rsidRDefault="007334A9" w:rsidP="00A814C9">
      <w:pPr>
        <w:spacing w:before="0" w:after="0"/>
      </w:pPr>
      <w:r>
        <w:t>2.1. Показатели финансово-экономической деятельности эмитента</w:t>
      </w:r>
    </w:p>
    <w:p w:rsidR="00A814C9" w:rsidRPr="00A814C9" w:rsidRDefault="00A814C9" w:rsidP="00A814C9">
      <w:pPr>
        <w:pStyle w:val="2"/>
        <w:spacing w:before="0" w:after="0"/>
        <w:rPr>
          <w:b w:val="0"/>
          <w:sz w:val="20"/>
          <w:szCs w:val="20"/>
        </w:rPr>
      </w:pPr>
      <w:r w:rsidRPr="00A814C9">
        <w:rPr>
          <w:b w:val="0"/>
          <w:sz w:val="20"/>
          <w:szCs w:val="20"/>
        </w:rPr>
        <w:t>2.2. Рыночная капитализация эмитента</w:t>
      </w:r>
    </w:p>
    <w:p w:rsidR="00A814C9" w:rsidRDefault="00A814C9" w:rsidP="00A814C9">
      <w:pPr>
        <w:spacing w:before="0" w:after="0"/>
      </w:pPr>
    </w:p>
    <w:p w:rsidR="007334A9" w:rsidRDefault="007334A9">
      <w:r>
        <w:t>2.3. Обязательства эмитента</w:t>
      </w:r>
    </w:p>
    <w:p w:rsidR="007334A9" w:rsidRDefault="007334A9">
      <w:r>
        <w:t>2.3.1. Заемные средства и кредиторская задолженность</w:t>
      </w:r>
    </w:p>
    <w:p w:rsidR="007334A9" w:rsidRDefault="007334A9">
      <w:r>
        <w:t>2.3.2. Кредитная история эмитента</w:t>
      </w:r>
    </w:p>
    <w:p w:rsidR="007334A9" w:rsidRDefault="007334A9">
      <w:r>
        <w:t>2.3.3.Обязательства эмитента из обеспечения, предоставленного третьим лицам</w:t>
      </w:r>
    </w:p>
    <w:p w:rsidR="007334A9" w:rsidRDefault="007334A9">
      <w:r>
        <w:t>2.3.4.Прочие обязательства эмитента</w:t>
      </w:r>
    </w:p>
    <w:p w:rsidR="007334A9" w:rsidRDefault="007334A9" w:rsidP="004D3B31">
      <w:pPr>
        <w:spacing w:before="0" w:after="0"/>
      </w:pPr>
      <w:r>
        <w:t>2.4. Риски, связанные с приобретением размещаемых (размещенных) эмиссионных ценных бумаг</w:t>
      </w:r>
    </w:p>
    <w:p w:rsidR="004D3B31" w:rsidRPr="004D3B31" w:rsidRDefault="004D3B31" w:rsidP="004D3B31">
      <w:pPr>
        <w:spacing w:before="0" w:after="0"/>
      </w:pPr>
      <w:r w:rsidRPr="004D3B31">
        <w:t>2.4.1. Отраслевые риски</w:t>
      </w:r>
    </w:p>
    <w:p w:rsidR="004D3B31" w:rsidRPr="004D3B31" w:rsidRDefault="004D3B31" w:rsidP="004D3B31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2.4.2. Страновые и региональные риски</w:t>
      </w:r>
    </w:p>
    <w:p w:rsidR="004D3B31" w:rsidRPr="004D3B31" w:rsidRDefault="004D3B31" w:rsidP="004D3B31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2.4.3. Финансовые риски</w:t>
      </w:r>
    </w:p>
    <w:p w:rsidR="004D3B31" w:rsidRDefault="004D3B31" w:rsidP="004D3B31">
      <w:pPr>
        <w:spacing w:before="0" w:after="0"/>
      </w:pPr>
      <w:r w:rsidRPr="004D3B31">
        <w:t>2.4.4. Правовые риски</w:t>
      </w:r>
    </w:p>
    <w:p w:rsidR="004D3B31" w:rsidRPr="004D3B31" w:rsidRDefault="004D3B31" w:rsidP="004D3B31">
      <w:pPr>
        <w:widowControl/>
        <w:autoSpaceDE/>
        <w:autoSpaceDN/>
        <w:adjustRightInd/>
        <w:spacing w:before="0" w:after="0"/>
        <w:rPr>
          <w:rFonts w:eastAsia="Times New Roman"/>
        </w:rPr>
      </w:pPr>
      <w:r w:rsidRPr="004D3B31">
        <w:rPr>
          <w:rFonts w:eastAsia="Times New Roman"/>
        </w:rPr>
        <w:t xml:space="preserve">2.4.5. Риск потери деловой репутации (репутационный риск) </w:t>
      </w:r>
    </w:p>
    <w:p w:rsidR="004D3B31" w:rsidRPr="004D3B31" w:rsidRDefault="004D3B31" w:rsidP="004D3B31">
      <w:pPr>
        <w:widowControl/>
        <w:shd w:val="clear" w:color="auto" w:fill="FFFFFF"/>
        <w:autoSpaceDE/>
        <w:autoSpaceDN/>
        <w:adjustRightInd/>
        <w:spacing w:before="0" w:after="0"/>
        <w:rPr>
          <w:rFonts w:eastAsia="Times New Roman"/>
        </w:rPr>
      </w:pPr>
      <w:r w:rsidRPr="004D3B31">
        <w:rPr>
          <w:rFonts w:eastAsia="Times New Roman"/>
        </w:rPr>
        <w:t xml:space="preserve">2.4.6. Стратегический риск </w:t>
      </w:r>
    </w:p>
    <w:p w:rsidR="004D3B31" w:rsidRPr="004D3B31" w:rsidRDefault="004D3B31" w:rsidP="004D3B31">
      <w:pPr>
        <w:pStyle w:val="2"/>
        <w:spacing w:before="0" w:after="0"/>
        <w:rPr>
          <w:b w:val="0"/>
          <w:sz w:val="20"/>
          <w:szCs w:val="20"/>
        </w:rPr>
      </w:pPr>
      <w:r w:rsidRPr="004D3B31">
        <w:rPr>
          <w:b w:val="0"/>
          <w:sz w:val="20"/>
          <w:szCs w:val="20"/>
        </w:rPr>
        <w:t>2.4.7. Риски, связанные с деятельностью эмитента</w:t>
      </w:r>
    </w:p>
    <w:p w:rsidR="004D3B31" w:rsidRPr="004D3B31" w:rsidRDefault="004D3B31" w:rsidP="004D3B31">
      <w:pPr>
        <w:spacing w:before="0" w:after="0"/>
      </w:pPr>
    </w:p>
    <w:p w:rsidR="007334A9" w:rsidRDefault="007334A9">
      <w:r>
        <w:t>III. Подробная информация об эмитенте</w:t>
      </w:r>
    </w:p>
    <w:p w:rsidR="007334A9" w:rsidRDefault="007334A9">
      <w:r>
        <w:t>3.1. История создания и развитие эмитента</w:t>
      </w:r>
    </w:p>
    <w:p w:rsidR="007334A9" w:rsidRDefault="007334A9">
      <w:r>
        <w:t>3.1.1. Данные о фирменном наименовании (наименовании) эмитента</w:t>
      </w:r>
    </w:p>
    <w:p w:rsidR="007334A9" w:rsidRDefault="007334A9">
      <w:r>
        <w:t>3.1.2. Сведения о государственной регистрации эмитента</w:t>
      </w:r>
    </w:p>
    <w:p w:rsidR="007334A9" w:rsidRDefault="007334A9">
      <w:r>
        <w:t>3.1.3.Сведения о создании и развитии эмитента</w:t>
      </w:r>
    </w:p>
    <w:p w:rsidR="007334A9" w:rsidRDefault="007334A9">
      <w:r>
        <w:t>3.1.4. Контактная информация</w:t>
      </w:r>
    </w:p>
    <w:p w:rsidR="007334A9" w:rsidRDefault="007334A9">
      <w:r>
        <w:t>3.1.5. Идентификационный номер налогоплательщика</w:t>
      </w:r>
    </w:p>
    <w:p w:rsidR="007334A9" w:rsidRDefault="007334A9">
      <w:r>
        <w:t>3.1.6. Филиалы и представительства эмитента</w:t>
      </w:r>
    </w:p>
    <w:p w:rsidR="007334A9" w:rsidRDefault="007334A9">
      <w:r>
        <w:t>3.2. Основная хозяйственная деятельность эмитента</w:t>
      </w:r>
    </w:p>
    <w:p w:rsidR="007334A9" w:rsidRDefault="007334A9">
      <w:r>
        <w:t>3.2.1. Отраслевая принадлежность эмитента</w:t>
      </w:r>
    </w:p>
    <w:p w:rsidR="007334A9" w:rsidRDefault="007334A9">
      <w:r>
        <w:t>3.2.2. Основная хозяйственная деятельность эмитента</w:t>
      </w:r>
    </w:p>
    <w:p w:rsidR="007334A9" w:rsidRDefault="007334A9">
      <w:r>
        <w:t>3.2.3. Материалы, товары (сырье) и поставщики эмитента</w:t>
      </w:r>
    </w:p>
    <w:p w:rsidR="007334A9" w:rsidRDefault="007334A9">
      <w:r>
        <w:t>3.2.4. Рынки сбыта продукции (работ, услуг) эмитента</w:t>
      </w:r>
    </w:p>
    <w:p w:rsidR="007334A9" w:rsidRDefault="007334A9">
      <w:r>
        <w:t>3.2.5. Сведения о наличии у эмитента разрешений (лицензий) или допусков к отдельным видам работ</w:t>
      </w:r>
    </w:p>
    <w:p w:rsidR="007334A9" w:rsidRDefault="007334A9">
      <w:r>
        <w:t>3.2.6. Сведения о деятельности отдельных категорий эмитентов эмиссионных ценных бумаг</w:t>
      </w:r>
    </w:p>
    <w:p w:rsidR="007334A9" w:rsidRDefault="007334A9">
      <w:r>
        <w:t>3.2.7. Дополнительные сведения об эмитентах, основной деятельностью которых является добыча полезных ископаемых</w:t>
      </w:r>
    </w:p>
    <w:p w:rsidR="007334A9" w:rsidRDefault="007334A9">
      <w:r>
        <w:t>3.3. Планы будущей деятельности эмитента</w:t>
      </w:r>
    </w:p>
    <w:p w:rsidR="007334A9" w:rsidRDefault="007334A9">
      <w:r>
        <w:t>3.4.Участие эмитента в банковских группах, банковских холдингах, холдингах и ассоциациях</w:t>
      </w:r>
    </w:p>
    <w:p w:rsidR="007334A9" w:rsidRDefault="007334A9">
      <w:r>
        <w:t>3.5. Подконтрольные эмитенту организации, имеющие для него существенное значение</w:t>
      </w:r>
    </w:p>
    <w:p w:rsidR="007334A9" w:rsidRDefault="007334A9"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7334A9" w:rsidRDefault="007334A9">
      <w:r>
        <w:t>IV. Сведения о финансово-хозяйственной деятельности эмитента</w:t>
      </w:r>
    </w:p>
    <w:p w:rsidR="007334A9" w:rsidRDefault="007334A9">
      <w:r>
        <w:t>4.1. Результаты финансово-хозяйственной деятельности эмитента</w:t>
      </w:r>
    </w:p>
    <w:p w:rsidR="007334A9" w:rsidRDefault="007334A9">
      <w:r>
        <w:t>4.2. Ликвидность эмитента, достаточность капитала и оборотных средств</w:t>
      </w:r>
    </w:p>
    <w:p w:rsidR="007334A9" w:rsidRDefault="007334A9">
      <w:r>
        <w:t>4.3. Финансовые вложения эмитента</w:t>
      </w:r>
    </w:p>
    <w:p w:rsidR="007334A9" w:rsidRDefault="007334A9">
      <w:r>
        <w:t>4.4. Нематериальные активы эмитента</w:t>
      </w:r>
    </w:p>
    <w:p w:rsidR="007334A9" w:rsidRDefault="007334A9">
      <w:r>
        <w:lastRenderedPageBreak/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7334A9" w:rsidRDefault="007334A9" w:rsidP="00FA40CE">
      <w:pPr>
        <w:spacing w:before="0" w:after="0"/>
      </w:pPr>
      <w:r>
        <w:t>4.6. Анализ тенденций развития в сфере основной деятельности эмитента</w:t>
      </w:r>
    </w:p>
    <w:p w:rsidR="00FA40CE" w:rsidRPr="00FA40CE" w:rsidRDefault="00FA40CE" w:rsidP="00FA40CE">
      <w:pPr>
        <w:pStyle w:val="2"/>
        <w:spacing w:before="0" w:after="0"/>
        <w:rPr>
          <w:b w:val="0"/>
          <w:sz w:val="20"/>
          <w:szCs w:val="20"/>
        </w:rPr>
      </w:pPr>
      <w:r w:rsidRPr="00FA40CE">
        <w:rPr>
          <w:b w:val="0"/>
          <w:sz w:val="20"/>
          <w:szCs w:val="20"/>
        </w:rPr>
        <w:t xml:space="preserve">4.7.Анализ факторов и условий, влияющих на деятельность Эмитента </w:t>
      </w:r>
    </w:p>
    <w:p w:rsidR="00FA40CE" w:rsidRPr="00FA40CE" w:rsidRDefault="00FA40CE" w:rsidP="00FA40CE">
      <w:pPr>
        <w:pStyle w:val="2"/>
        <w:spacing w:before="0" w:after="0"/>
        <w:rPr>
          <w:b w:val="0"/>
          <w:sz w:val="20"/>
          <w:szCs w:val="20"/>
        </w:rPr>
      </w:pPr>
      <w:r w:rsidRPr="00FA40CE">
        <w:rPr>
          <w:b w:val="0"/>
          <w:sz w:val="20"/>
          <w:szCs w:val="20"/>
        </w:rPr>
        <w:t>4.8. Конкуренты эмитента</w:t>
      </w:r>
    </w:p>
    <w:p w:rsidR="00FA40CE" w:rsidRDefault="00FA40CE" w:rsidP="00FA40CE">
      <w:pPr>
        <w:spacing w:before="0" w:after="0"/>
      </w:pPr>
    </w:p>
    <w:p w:rsidR="007334A9" w:rsidRDefault="007334A9"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7334A9" w:rsidRDefault="007334A9">
      <w:r>
        <w:t>5.1. Сведения о структуре и компетенции органов управления эмитента</w:t>
      </w:r>
    </w:p>
    <w:p w:rsidR="007334A9" w:rsidRDefault="007334A9">
      <w:r>
        <w:t>5.2. Информация о лицах, входящих в состав органов управления эмитента</w:t>
      </w:r>
    </w:p>
    <w:p w:rsidR="007334A9" w:rsidRDefault="007334A9">
      <w:r>
        <w:t>5.2.1. Состав совета директоров (наблюдательного совета) эмитента</w:t>
      </w:r>
    </w:p>
    <w:p w:rsidR="007334A9" w:rsidRDefault="007334A9">
      <w:r>
        <w:t>5.2.2. Информация о единоличном исполнительном органе эмитента</w:t>
      </w:r>
    </w:p>
    <w:p w:rsidR="007334A9" w:rsidRDefault="007334A9">
      <w:r>
        <w:t>5.2.3. Состав коллегиального исполнительного органа эмитента</w:t>
      </w:r>
    </w:p>
    <w:p w:rsidR="007334A9" w:rsidRDefault="007334A9">
      <w:r>
        <w:t>5.3. Сведения о размере вознаграждения, льгот и/или компенсации расходов по каждому органу управления эмитента</w:t>
      </w:r>
    </w:p>
    <w:p w:rsidR="007334A9" w:rsidRDefault="007334A9">
      <w:r>
        <w:t>5.4. Сведения о структуре и компетенции органов контроля за финансово-хозяйственной деятельностью эмитента</w:t>
      </w:r>
    </w:p>
    <w:p w:rsidR="007334A9" w:rsidRDefault="007334A9">
      <w:r>
        <w:t>5.5. Информация о лицах, входящих в состав органов контроля за финансово-хозяйственной деятельностью эмитента</w:t>
      </w:r>
    </w:p>
    <w:p w:rsidR="007334A9" w:rsidRDefault="007334A9">
      <w: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7334A9" w:rsidRDefault="007334A9"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7334A9" w:rsidRDefault="007334A9"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7334A9" w:rsidRDefault="007334A9"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7334A9" w:rsidRDefault="007334A9">
      <w:r>
        <w:t>6.1. Сведения об общем количестве акционеров (участников) эмитента</w:t>
      </w:r>
    </w:p>
    <w:p w:rsidR="007334A9" w:rsidRDefault="007334A9">
      <w: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7334A9" w:rsidRDefault="007334A9"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7334A9" w:rsidRDefault="007334A9">
      <w:r>
        <w:t>6.4. Сведения об ограничениях на участие в уставном (складочном) капитале (паевом фонде) эмитента</w:t>
      </w:r>
    </w:p>
    <w:p w:rsidR="007334A9" w:rsidRDefault="007334A9"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7334A9" w:rsidRDefault="007334A9">
      <w:r>
        <w:t>6.6. Сведения о совершенных эмитентом сделках, в совершении которых имелась заинтересованность</w:t>
      </w:r>
    </w:p>
    <w:p w:rsidR="007334A9" w:rsidRDefault="007334A9">
      <w:r>
        <w:t>6.7. Сведения о размере дебиторской задолженности</w:t>
      </w:r>
    </w:p>
    <w:p w:rsidR="007334A9" w:rsidRDefault="007334A9">
      <w:r>
        <w:t>VII. Бухгалтерская(финансовая) отчетность эмитента и иная финансовая информация</w:t>
      </w:r>
    </w:p>
    <w:p w:rsidR="007334A9" w:rsidRDefault="007334A9">
      <w:r>
        <w:t>7.1. Годовая бухгалтерская(финансовая) отчетность эмитента</w:t>
      </w:r>
    </w:p>
    <w:p w:rsidR="007334A9" w:rsidRDefault="007334A9">
      <w:r>
        <w:t>7.2. Квартальная бухгалтерская (финансовая) отчетность эмитента</w:t>
      </w:r>
    </w:p>
    <w:p w:rsidR="007334A9" w:rsidRDefault="007334A9">
      <w:r>
        <w:t>7.3. Сводная бухгалтерская (консолидированная финансовая) отчетность эмитента</w:t>
      </w:r>
    </w:p>
    <w:p w:rsidR="007334A9" w:rsidRDefault="007334A9">
      <w:r>
        <w:t>7.4. Сведения об учетной политике эмитента</w:t>
      </w:r>
    </w:p>
    <w:p w:rsidR="007334A9" w:rsidRDefault="007334A9">
      <w:r>
        <w:t>7.5. Сведения об общей сумме экспорта, а также о доле, которую составляет экспорт в общем объеме продаж</w:t>
      </w:r>
    </w:p>
    <w:p w:rsidR="007334A9" w:rsidRDefault="007334A9"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7334A9" w:rsidRDefault="007334A9"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7334A9" w:rsidRDefault="007334A9">
      <w:r>
        <w:t>VIII. Дополнительные сведения об эмитенте и о размещенных им эмиссионных ценных бумагах</w:t>
      </w:r>
    </w:p>
    <w:p w:rsidR="007334A9" w:rsidRDefault="007334A9">
      <w:r>
        <w:t>8.1. Дополнительные сведения об эмитенте</w:t>
      </w:r>
    </w:p>
    <w:p w:rsidR="007334A9" w:rsidRDefault="007334A9">
      <w:r>
        <w:t>8.1.1.Сведения о размере, структуре уставного (складочного) капитала (паевого фонда) эмитента</w:t>
      </w:r>
    </w:p>
    <w:p w:rsidR="007334A9" w:rsidRDefault="007334A9">
      <w:r>
        <w:t>8.1.2.Сведения об изменении размера уставного (складочного) капитала (паевого фонда) эмитента</w:t>
      </w:r>
    </w:p>
    <w:p w:rsidR="007334A9" w:rsidRDefault="007334A9">
      <w:r>
        <w:lastRenderedPageBreak/>
        <w:t>8.1.3.Сведения о порядке созыва и проведения собрания (заседания) высшего органа управления эмитента</w:t>
      </w:r>
    </w:p>
    <w:p w:rsidR="007334A9" w:rsidRDefault="0064120A">
      <w:r>
        <w:t>8.1.4</w:t>
      </w:r>
      <w:r w:rsidR="007334A9">
        <w:t>.Сведения о существенных сделках, совершенных эмитентом</w:t>
      </w:r>
    </w:p>
    <w:p w:rsidR="007334A9" w:rsidRDefault="0064120A">
      <w:r>
        <w:t>8.1.5</w:t>
      </w:r>
      <w:r w:rsidR="007334A9">
        <w:t>.Сведения о кредитных рейтингах эмитента</w:t>
      </w:r>
    </w:p>
    <w:p w:rsidR="007334A9" w:rsidRDefault="007334A9">
      <w:r>
        <w:t>8.2. Сведения о каждой категории (типе) акций эмитента</w:t>
      </w:r>
    </w:p>
    <w:p w:rsidR="007334A9" w:rsidRDefault="007334A9">
      <w:r>
        <w:t>8.3. Сведения о предыдущих выпусках эмиссионных ценных бумаг эмитента, за исключением акций эмитента</w:t>
      </w:r>
    </w:p>
    <w:p w:rsidR="007334A9" w:rsidRDefault="007334A9">
      <w:r>
        <w:t>8.3.1. Сведения о выпусках, все ценные бумаги которых погашены</w:t>
      </w:r>
    </w:p>
    <w:p w:rsidR="007334A9" w:rsidRDefault="007334A9">
      <w:r>
        <w:t>8.3.2.Сведения о выпусках, ценные бумаги которых не являются погашенными</w:t>
      </w:r>
    </w:p>
    <w:p w:rsidR="007334A9" w:rsidRDefault="007334A9"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7334A9" w:rsidRDefault="007334A9" w:rsidP="00CA21A1">
      <w:pPr>
        <w:spacing w:before="0" w:after="0"/>
      </w:pPr>
      <w:r>
        <w:t>8.4.1. Условия обеспечения исполнения обязательств по облигациям с ипотечным покрытием</w:t>
      </w:r>
    </w:p>
    <w:p w:rsidR="007334A9" w:rsidRDefault="00604072" w:rsidP="00604072">
      <w:pPr>
        <w:spacing w:before="100" w:beforeAutospacing="1" w:after="0"/>
      </w:pPr>
      <w:r w:rsidRPr="00604072"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 w:rsidRPr="00604072">
        <w:br/>
      </w:r>
      <w:r w:rsidR="007334A9">
        <w:t>8.5. Сведения об организациях, осуществляющих учет прав на эмиссионные ценные бумаги эмитента</w:t>
      </w:r>
    </w:p>
    <w:p w:rsidR="007334A9" w:rsidRDefault="007334A9"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7334A9" w:rsidRDefault="007334A9">
      <w:r>
        <w:t>8.7. Описание порядка налогообложения доходов по размещенным и размещаемым эмиссионным ценным бумагам эмитента</w:t>
      </w:r>
    </w:p>
    <w:p w:rsidR="007334A9" w:rsidRDefault="007334A9">
      <w:r>
        <w:t>8.8.Сведения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7334A9" w:rsidRDefault="007334A9">
      <w:r>
        <w:t>8.8.1. Сведения об объявленных и выплаченных дивидендах по акциям эмитента</w:t>
      </w:r>
    </w:p>
    <w:p w:rsidR="007334A9" w:rsidRDefault="007334A9">
      <w:r>
        <w:t>8.8.2. Сведения о начисленных и выплаченных доходах по облигациям эмитента</w:t>
      </w:r>
    </w:p>
    <w:p w:rsidR="007334A9" w:rsidRDefault="007334A9">
      <w:r>
        <w:t>8.9. Иные сведения</w:t>
      </w:r>
    </w:p>
    <w:p w:rsidR="007334A9" w:rsidRDefault="007334A9">
      <w: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7334A9" w:rsidRDefault="007334A9">
      <w:r>
        <w:t xml:space="preserve">Приложение к ежеквартальному отчету. </w:t>
      </w:r>
      <w:r w:rsidR="00604072">
        <w:t>(</w:t>
      </w:r>
      <w:r>
        <w:t xml:space="preserve">Аудиторское заключение </w:t>
      </w:r>
      <w:r w:rsidR="00604072">
        <w:t xml:space="preserve"> и годовая бухгалтерская (финансовая) отчетность).   </w:t>
      </w:r>
    </w:p>
    <w:p w:rsidR="00790F7F" w:rsidRPr="00822571" w:rsidRDefault="007334A9" w:rsidP="00790F7F">
      <w:pPr>
        <w:pStyle w:val="1"/>
      </w:pPr>
      <w:r>
        <w:fldChar w:fldCharType="end"/>
      </w:r>
      <w:r>
        <w:br w:type="page"/>
      </w:r>
      <w:bookmarkStart w:id="0" w:name="_Toc410713233"/>
      <w:r w:rsidR="00790F7F" w:rsidRPr="00822571">
        <w:lastRenderedPageBreak/>
        <w:t>Введение</w:t>
      </w:r>
      <w:bookmarkEnd w:id="0"/>
    </w:p>
    <w:p w:rsidR="00790F7F" w:rsidRPr="00822571" w:rsidRDefault="00790F7F" w:rsidP="00790F7F">
      <w:pPr>
        <w:pStyle w:val="SubHeading"/>
        <w:jc w:val="both"/>
        <w:rPr>
          <w:sz w:val="22"/>
          <w:szCs w:val="22"/>
        </w:rPr>
      </w:pPr>
      <w:r w:rsidRPr="00822571">
        <w:rPr>
          <w:sz w:val="22"/>
          <w:szCs w:val="22"/>
        </w:rPr>
        <w:t xml:space="preserve"> </w:t>
      </w:r>
    </w:p>
    <w:p w:rsidR="00790F7F" w:rsidRPr="00822571" w:rsidRDefault="00790F7F" w:rsidP="00790F7F">
      <w:pPr>
        <w:pStyle w:val="SubHeading"/>
        <w:ind w:firstLine="200"/>
        <w:jc w:val="both"/>
        <w:rPr>
          <w:sz w:val="22"/>
          <w:szCs w:val="22"/>
        </w:rPr>
      </w:pPr>
      <w:r w:rsidRPr="00822571">
        <w:rPr>
          <w:sz w:val="22"/>
          <w:szCs w:val="22"/>
        </w:rPr>
        <w:t xml:space="preserve"> Эмитент является открытым акционерным обществом. Уставной капитал эмитента составляет 20 000 (двадцать тысяч) рублей и разделен на 20 000 (двадцать тысяч) обыкновенных именных акций равной номинальной стоимостью по 1 (одному) рублю (размещенные акции).</w:t>
      </w:r>
    </w:p>
    <w:p w:rsidR="00790F7F" w:rsidRPr="00822571" w:rsidRDefault="00790F7F" w:rsidP="00790F7F">
      <w:pPr>
        <w:pStyle w:val="SubHeading"/>
        <w:ind w:firstLine="200"/>
        <w:jc w:val="both"/>
        <w:rPr>
          <w:sz w:val="22"/>
          <w:szCs w:val="22"/>
        </w:rPr>
      </w:pPr>
      <w:proofErr w:type="gramStart"/>
      <w:r w:rsidRPr="00822571">
        <w:rPr>
          <w:sz w:val="22"/>
          <w:szCs w:val="22"/>
        </w:rPr>
        <w:t>Открытым акционерным обществом «Домостроительный комбинат» при его учреждении были выпущены акции (государственный регистрационный номер  28-1-486) на общую сумму 20000 руб. Регистрация выпуска ценных бумаг, которую произвело финансовое управление администрации Владимирской области 28.12.1994 г., в соответствии с действующей на тот момент инструкцией министерства финансов РФ от 03.03.1992 г. № 2 «О правилах выпуска и регистрации ценных бумаг на территории Российской Федерации» сопровождалась</w:t>
      </w:r>
      <w:proofErr w:type="gramEnd"/>
      <w:r w:rsidRPr="00822571">
        <w:rPr>
          <w:sz w:val="22"/>
          <w:szCs w:val="22"/>
        </w:rPr>
        <w:t xml:space="preserve"> регистрацией проспекта эмиссии.</w:t>
      </w:r>
    </w:p>
    <w:p w:rsidR="00790F7F" w:rsidRPr="00822571" w:rsidRDefault="00790F7F" w:rsidP="00790F7F">
      <w:pPr>
        <w:ind w:left="200"/>
      </w:pPr>
      <w:r w:rsidRPr="00822571">
        <w:rPr>
          <w:rStyle w:val="Subst"/>
          <w:bCs/>
          <w:iCs/>
        </w:rPr>
        <w:t xml:space="preserve"> </w:t>
      </w:r>
    </w:p>
    <w:p w:rsidR="00790F7F" w:rsidRPr="008A6556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  <w:r w:rsidRPr="008A6556">
        <w:rPr>
          <w:rStyle w:val="Subst"/>
          <w:b w:val="0"/>
          <w:bCs/>
          <w:i w:val="0"/>
          <w:iCs/>
          <w:sz w:val="22"/>
          <w:szCs w:val="22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Pr="00822571" w:rsidRDefault="00790F7F" w:rsidP="00790F7F">
      <w:pPr>
        <w:ind w:firstLine="200"/>
        <w:jc w:val="both"/>
        <w:rPr>
          <w:rStyle w:val="Subst"/>
          <w:b w:val="0"/>
          <w:bCs/>
          <w:i w:val="0"/>
          <w:iCs/>
          <w:sz w:val="22"/>
          <w:szCs w:val="22"/>
        </w:rPr>
      </w:pPr>
    </w:p>
    <w:p w:rsidR="00790F7F" w:rsidRDefault="00790F7F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Default="00443032" w:rsidP="00790F7F">
      <w:pPr>
        <w:ind w:firstLine="200"/>
        <w:jc w:val="both"/>
        <w:rPr>
          <w:b/>
          <w:i/>
          <w:sz w:val="22"/>
          <w:szCs w:val="22"/>
        </w:rPr>
      </w:pPr>
    </w:p>
    <w:p w:rsidR="005A27FF" w:rsidRDefault="005A27FF" w:rsidP="00790F7F">
      <w:pPr>
        <w:ind w:firstLine="200"/>
        <w:jc w:val="both"/>
        <w:rPr>
          <w:b/>
          <w:i/>
          <w:sz w:val="22"/>
          <w:szCs w:val="22"/>
        </w:rPr>
      </w:pPr>
    </w:p>
    <w:p w:rsidR="005A27FF" w:rsidRDefault="005A27FF" w:rsidP="00790F7F">
      <w:pPr>
        <w:ind w:firstLine="200"/>
        <w:jc w:val="both"/>
        <w:rPr>
          <w:b/>
          <w:i/>
          <w:sz w:val="22"/>
          <w:szCs w:val="22"/>
        </w:rPr>
      </w:pPr>
    </w:p>
    <w:p w:rsidR="00443032" w:rsidRPr="00D84CEF" w:rsidRDefault="00443032" w:rsidP="00790F7F">
      <w:pPr>
        <w:ind w:firstLine="200"/>
        <w:jc w:val="both"/>
      </w:pPr>
    </w:p>
    <w:p w:rsidR="00790F7F" w:rsidRPr="00D84CEF" w:rsidRDefault="00790F7F" w:rsidP="00790F7F">
      <w:pPr>
        <w:pStyle w:val="ThinDelim"/>
        <w:rPr>
          <w:b/>
          <w:sz w:val="20"/>
          <w:szCs w:val="20"/>
        </w:rPr>
      </w:pPr>
    </w:p>
    <w:p w:rsidR="00790F7F" w:rsidRPr="00A814C9" w:rsidRDefault="00790F7F" w:rsidP="00790F7F">
      <w:pPr>
        <w:rPr>
          <w:b/>
          <w:sz w:val="22"/>
          <w:szCs w:val="22"/>
        </w:rPr>
      </w:pPr>
      <w:bookmarkStart w:id="1" w:name="_Toc410713234"/>
      <w:r w:rsidRPr="00A814C9">
        <w:rPr>
          <w:b/>
          <w:sz w:val="22"/>
          <w:szCs w:val="22"/>
        </w:rPr>
        <w:lastRenderedPageBreak/>
        <w:t xml:space="preserve"> I. </w:t>
      </w:r>
      <w:bookmarkEnd w:id="1"/>
      <w:r w:rsidRPr="00A814C9">
        <w:rPr>
          <w:b/>
          <w:sz w:val="22"/>
          <w:szCs w:val="22"/>
        </w:rPr>
        <w:t>Сведения о банковских счетах, об аудиторе (аудиторской организации), оценщике и финансовом консультанте эмитента, а также о лицах, подписавших ежеквартальный отчет.</w:t>
      </w:r>
    </w:p>
    <w:p w:rsidR="00790F7F" w:rsidRPr="00D84CEF" w:rsidRDefault="00790F7F" w:rsidP="00790F7F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1.1. Сведения о банковских счетах эмитента</w:t>
      </w:r>
    </w:p>
    <w:p w:rsidR="00790F7F" w:rsidRPr="00EB4CB8" w:rsidRDefault="00790F7F" w:rsidP="00790F7F">
      <w:pPr>
        <w:pStyle w:val="SubHeading"/>
        <w:rPr>
          <w:b/>
          <w:i/>
        </w:rPr>
      </w:pPr>
      <w:r w:rsidRPr="00EB4CB8">
        <w:t>1.1.1.</w:t>
      </w:r>
      <w:r w:rsidRPr="00EB4CB8">
        <w:rPr>
          <w:b/>
          <w:i/>
        </w:rPr>
        <w:t>Сведения о кредитных организациях</w:t>
      </w:r>
    </w:p>
    <w:p w:rsidR="002F463B" w:rsidRDefault="00790F7F" w:rsidP="00FA77A0">
      <w:pPr>
        <w:ind w:left="142"/>
        <w:rPr>
          <w:b/>
          <w:i/>
          <w:noProof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Акционерный коммерческий банк «Московский индустриальный банк» </w:t>
      </w:r>
      <w:proofErr w:type="gramStart"/>
      <w:r w:rsidR="002F463B">
        <w:rPr>
          <w:b/>
          <w:bCs/>
          <w:i/>
        </w:rPr>
        <w:t xml:space="preserve">( </w:t>
      </w:r>
      <w:proofErr w:type="gramEnd"/>
      <w:r w:rsidR="002F463B">
        <w:rPr>
          <w:b/>
          <w:bCs/>
          <w:i/>
        </w:rPr>
        <w:t xml:space="preserve">Публичное </w:t>
      </w:r>
      <w:r w:rsidRPr="00EB4CB8">
        <w:rPr>
          <w:b/>
          <w:bCs/>
          <w:i/>
        </w:rPr>
        <w:t>акционерное общество)</w:t>
      </w:r>
      <w:r w:rsidR="00FA77A0" w:rsidRPr="00EB4CB8">
        <w:rPr>
          <w:b/>
          <w:bCs/>
          <w:i/>
        </w:rPr>
        <w:t xml:space="preserve"> </w:t>
      </w:r>
      <w:r w:rsidR="002F463B">
        <w:rPr>
          <w:b/>
          <w:i/>
          <w:noProof/>
        </w:rPr>
        <w:t>Филиал ВРУ ОАО «МИнБанк</w:t>
      </w:r>
      <w:r w:rsidRPr="00EB4CB8">
        <w:rPr>
          <w:b/>
          <w:i/>
          <w:noProof/>
        </w:rPr>
        <w:t xml:space="preserve">» </w:t>
      </w:r>
    </w:p>
    <w:p w:rsidR="00790F7F" w:rsidRPr="00EB4CB8" w:rsidRDefault="00790F7F" w:rsidP="00FA77A0">
      <w:pPr>
        <w:ind w:left="142"/>
        <w:rPr>
          <w:b/>
          <w:i/>
        </w:rPr>
      </w:pPr>
      <w:r w:rsidRPr="00EB4CB8">
        <w:rPr>
          <w:b/>
          <w:i/>
          <w:noProof/>
        </w:rPr>
        <w:t>г. Владимир</w:t>
      </w:r>
    </w:p>
    <w:p w:rsidR="00790F7F" w:rsidRPr="00EB4CB8" w:rsidRDefault="00790F7F" w:rsidP="00FA77A0">
      <w:pPr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  </w:t>
      </w:r>
      <w:r w:rsidRPr="00EB4CB8">
        <w:rPr>
          <w:b/>
          <w:i/>
          <w:noProof/>
        </w:rPr>
        <w:t xml:space="preserve">Филиал ВРУ </w:t>
      </w:r>
      <w:r w:rsidR="002F463B">
        <w:rPr>
          <w:b/>
          <w:i/>
          <w:noProof/>
        </w:rPr>
        <w:t>П</w:t>
      </w:r>
      <w:r w:rsidRPr="00EB4CB8">
        <w:rPr>
          <w:b/>
          <w:i/>
          <w:noProof/>
        </w:rPr>
        <w:t>АО «</w:t>
      </w:r>
      <w:r w:rsidR="002F463B">
        <w:rPr>
          <w:b/>
          <w:i/>
          <w:noProof/>
        </w:rPr>
        <w:t xml:space="preserve"> МИнБанк</w:t>
      </w:r>
      <w:r w:rsidRPr="00EB4CB8">
        <w:rPr>
          <w:b/>
          <w:i/>
          <w:noProof/>
        </w:rPr>
        <w:t>» г. Владимир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 </w:t>
      </w:r>
      <w:r w:rsidRPr="00EB4CB8">
        <w:rPr>
          <w:rStyle w:val="a5"/>
          <w:bCs/>
          <w:i/>
        </w:rPr>
        <w:t>г. Владимир, пр-т Ленина ,35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7725039953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  </w:t>
      </w:r>
      <w:r w:rsidR="008F0075" w:rsidRPr="00EB4CB8">
        <w:rPr>
          <w:rStyle w:val="Subst"/>
          <w:bCs/>
          <w:iCs/>
        </w:rPr>
        <w:t>041708716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Pr="00EB4CB8">
        <w:rPr>
          <w:b/>
          <w:bCs/>
          <w:i/>
        </w:rPr>
        <w:t>40702810200270006401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>Корреспондентский счет</w:t>
      </w:r>
      <w:r w:rsidR="008F0075" w:rsidRPr="00EB4CB8">
        <w:rPr>
          <w:b/>
          <w:i/>
        </w:rPr>
        <w:t xml:space="preserve"> </w:t>
      </w:r>
      <w:r w:rsidRPr="00EB4CB8">
        <w:rPr>
          <w:b/>
          <w:i/>
        </w:rPr>
        <w:t xml:space="preserve">№ </w:t>
      </w:r>
      <w:r w:rsidRPr="00EB4CB8">
        <w:rPr>
          <w:b/>
          <w:bCs/>
          <w:i/>
        </w:rPr>
        <w:t>30101810200000000716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расчетный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</w:p>
    <w:p w:rsidR="00790F7F" w:rsidRPr="00EB4CB8" w:rsidRDefault="00790F7F" w:rsidP="00790F7F">
      <w:pPr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 xml:space="preserve">филиал ОАО БАНК ВТБ </w:t>
      </w:r>
      <w:r w:rsidR="00963AFC">
        <w:rPr>
          <w:rStyle w:val="Subst"/>
          <w:bCs/>
          <w:iCs/>
        </w:rPr>
        <w:t xml:space="preserve"> (ПАО) </w:t>
      </w:r>
      <w:r w:rsidR="008F0075" w:rsidRPr="00EB4CB8">
        <w:rPr>
          <w:rStyle w:val="Subst"/>
          <w:bCs/>
          <w:iCs/>
        </w:rPr>
        <w:t>в г. Воронеж</w:t>
      </w:r>
      <w:r w:rsidRPr="00EB4CB8">
        <w:rPr>
          <w:b/>
          <w:bCs/>
          <w:i/>
        </w:rPr>
        <w:t xml:space="preserve"> </w:t>
      </w:r>
    </w:p>
    <w:p w:rsidR="008F0075" w:rsidRPr="00EB4CB8" w:rsidRDefault="00790F7F" w:rsidP="008F0075">
      <w:pPr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филиал ОАО БАНК ВТБ</w:t>
      </w:r>
      <w:r w:rsidR="00963AFC">
        <w:rPr>
          <w:rStyle w:val="Subst"/>
          <w:bCs/>
          <w:iCs/>
        </w:rPr>
        <w:t xml:space="preserve"> (ПАО)</w:t>
      </w:r>
      <w:r w:rsidR="008F0075" w:rsidRPr="00EB4CB8">
        <w:rPr>
          <w:rStyle w:val="Subst"/>
          <w:bCs/>
          <w:iCs/>
        </w:rPr>
        <w:t xml:space="preserve"> в г. Воронеж</w:t>
      </w:r>
      <w:r w:rsidR="008F0075"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400"/>
        <w:rPr>
          <w:rStyle w:val="a5"/>
          <w:bCs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 </w:t>
      </w:r>
      <w:r w:rsidR="008F0075" w:rsidRPr="00EB4CB8">
        <w:rPr>
          <w:rStyle w:val="Subst"/>
          <w:bCs/>
          <w:iCs/>
        </w:rPr>
        <w:t>39400, г. Воронеж, ПР</w:t>
      </w:r>
      <w:proofErr w:type="gramStart"/>
      <w:r w:rsidR="008F0075" w:rsidRPr="00EB4CB8">
        <w:rPr>
          <w:rStyle w:val="Subst"/>
          <w:bCs/>
          <w:iCs/>
        </w:rPr>
        <w:t xml:space="preserve"> .</w:t>
      </w:r>
      <w:proofErr w:type="gramEnd"/>
      <w:r w:rsidR="008F0075" w:rsidRPr="00EB4CB8">
        <w:rPr>
          <w:rStyle w:val="Subst"/>
          <w:bCs/>
          <w:iCs/>
        </w:rPr>
        <w:t>Революции,58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 </w:t>
      </w:r>
      <w:hyperlink r:id="rId8" w:tooltip="поиск всех организаций с ИНН 7702070139" w:history="1">
        <w:r w:rsidR="008F0075" w:rsidRPr="00EB4CB8">
          <w:rPr>
            <w:rStyle w:val="a6"/>
            <w:b/>
            <w:i/>
            <w:color w:val="auto"/>
            <w:u w:val="none"/>
          </w:rPr>
          <w:t>7702070139</w:t>
        </w:r>
      </w:hyperlink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 </w:t>
      </w:r>
      <w:r w:rsidR="00A275EC" w:rsidRPr="00EB4CB8">
        <w:rPr>
          <w:rStyle w:val="Subst"/>
          <w:bCs/>
          <w:iCs/>
        </w:rPr>
        <w:t>042007835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="00A275EC" w:rsidRPr="00EB4CB8">
        <w:rPr>
          <w:b/>
          <w:i/>
        </w:rPr>
        <w:t>40702810611250000654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Корреспондентский счет№ </w:t>
      </w:r>
      <w:r w:rsidR="00A275EC" w:rsidRPr="00EB4CB8">
        <w:rPr>
          <w:b/>
          <w:i/>
        </w:rPr>
        <w:t>30101810200000000835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A275EC" w:rsidRPr="00EB4CB8">
        <w:rPr>
          <w:rStyle w:val="Subst"/>
          <w:bCs/>
          <w:iCs/>
        </w:rPr>
        <w:t>расчетный</w:t>
      </w:r>
    </w:p>
    <w:p w:rsidR="00790F7F" w:rsidRPr="00EB4CB8" w:rsidRDefault="00790F7F" w:rsidP="00790F7F">
      <w:pPr>
        <w:ind w:left="200"/>
        <w:rPr>
          <w:b/>
          <w:i/>
        </w:rPr>
      </w:pPr>
    </w:p>
    <w:p w:rsidR="00790F7F" w:rsidRPr="00EB4CB8" w:rsidRDefault="00790F7F" w:rsidP="00790F7F">
      <w:pPr>
        <w:ind w:left="200"/>
        <w:rPr>
          <w:b/>
          <w:i/>
        </w:rPr>
      </w:pPr>
    </w:p>
    <w:p w:rsidR="00790F7F" w:rsidRPr="00EB4CB8" w:rsidRDefault="00790F7F" w:rsidP="00790F7F">
      <w:pPr>
        <w:ind w:left="142"/>
        <w:rPr>
          <w:b/>
          <w:i/>
        </w:rPr>
      </w:pPr>
      <w:r w:rsidRPr="00EB4CB8">
        <w:rPr>
          <w:b/>
          <w:i/>
        </w:rPr>
        <w:t>Полное фирменное наименование: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  <w:r w:rsidR="00247ED6" w:rsidRPr="00EB4CB8">
        <w:rPr>
          <w:b/>
          <w:bCs/>
          <w:i/>
        </w:rPr>
        <w:t>филиал ОАО «УралСиб» в г. Владимир</w:t>
      </w:r>
    </w:p>
    <w:p w:rsidR="00247ED6" w:rsidRPr="00EB4CB8" w:rsidRDefault="00790F7F" w:rsidP="00247ED6">
      <w:pPr>
        <w:ind w:left="142"/>
        <w:rPr>
          <w:b/>
          <w:i/>
        </w:rPr>
      </w:pPr>
      <w:r w:rsidRPr="00EB4CB8">
        <w:rPr>
          <w:b/>
          <w:i/>
        </w:rPr>
        <w:t>Сокращенное фирменное наименование: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b/>
          <w:bCs/>
          <w:i/>
        </w:rPr>
        <w:t>филиал ОАО «УралСиб» в г. Владимир</w:t>
      </w:r>
    </w:p>
    <w:p w:rsidR="00790F7F" w:rsidRPr="00EB4CB8" w:rsidRDefault="00790F7F" w:rsidP="00790F7F">
      <w:pPr>
        <w:ind w:left="400"/>
        <w:rPr>
          <w:rStyle w:val="a5"/>
          <w:bCs/>
          <w:i/>
        </w:rPr>
      </w:pPr>
      <w:r w:rsidRPr="00EB4CB8">
        <w:rPr>
          <w:b/>
          <w:i/>
        </w:rPr>
        <w:t>Место нахождения: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rStyle w:val="Subst"/>
          <w:bCs/>
          <w:iCs/>
        </w:rPr>
        <w:t>600000, г. Владимир, ул. Горького,56А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ИНН:</w:t>
      </w:r>
      <w:r w:rsidRPr="00EB4CB8">
        <w:rPr>
          <w:rStyle w:val="Subst"/>
          <w:bCs/>
          <w:iCs/>
        </w:rPr>
        <w:t xml:space="preserve">  </w:t>
      </w:r>
      <w:r w:rsidR="00247ED6" w:rsidRPr="00EB4CB8">
        <w:rPr>
          <w:rStyle w:val="Subst"/>
          <w:bCs/>
          <w:iCs/>
        </w:rPr>
        <w:t>0274062111</w:t>
      </w:r>
      <w:r w:rsidRPr="00EB4CB8">
        <w:rPr>
          <w:rStyle w:val="Subst"/>
          <w:bCs/>
          <w:iCs/>
        </w:rPr>
        <w:t xml:space="preserve"> </w:t>
      </w:r>
    </w:p>
    <w:p w:rsidR="00790F7F" w:rsidRPr="00EB4CB8" w:rsidRDefault="00790F7F" w:rsidP="00790F7F">
      <w:pPr>
        <w:ind w:left="400"/>
        <w:rPr>
          <w:b/>
          <w:i/>
        </w:rPr>
      </w:pPr>
      <w:r w:rsidRPr="00EB4CB8">
        <w:rPr>
          <w:b/>
          <w:i/>
        </w:rPr>
        <w:t>БИК:</w:t>
      </w:r>
      <w:r w:rsidRPr="00EB4CB8">
        <w:rPr>
          <w:rStyle w:val="Subst"/>
          <w:bCs/>
          <w:iCs/>
        </w:rPr>
        <w:t xml:space="preserve"> </w:t>
      </w:r>
      <w:r w:rsidR="00247ED6" w:rsidRPr="00EB4CB8">
        <w:rPr>
          <w:rStyle w:val="Subst"/>
          <w:bCs/>
          <w:iCs/>
        </w:rPr>
        <w:t>041708730</w:t>
      </w:r>
      <w:r w:rsidRPr="00EB4CB8">
        <w:rPr>
          <w:rStyle w:val="Subst"/>
          <w:bCs/>
          <w:iCs/>
        </w:rPr>
        <w:t xml:space="preserve"> 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Расчетный  счет № </w:t>
      </w:r>
      <w:r w:rsidR="00247ED6" w:rsidRPr="00EB4CB8">
        <w:rPr>
          <w:b/>
          <w:i/>
        </w:rPr>
        <w:t>40702810502220000757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b/>
          <w:i/>
        </w:rPr>
      </w:pPr>
      <w:r w:rsidRPr="00EB4CB8">
        <w:rPr>
          <w:b/>
          <w:i/>
        </w:rPr>
        <w:t xml:space="preserve">Корреспондентский счет№ </w:t>
      </w:r>
      <w:r w:rsidR="00247ED6" w:rsidRPr="00EB4CB8">
        <w:rPr>
          <w:b/>
          <w:i/>
        </w:rPr>
        <w:t>30101810600000000730</w:t>
      </w:r>
      <w:r w:rsidRPr="00EB4CB8">
        <w:rPr>
          <w:rStyle w:val="Subst"/>
          <w:bCs/>
          <w:iCs/>
        </w:rPr>
        <w:t xml:space="preserve">  </w:t>
      </w:r>
      <w:r w:rsidRPr="00EB4CB8">
        <w:rPr>
          <w:b/>
          <w:bCs/>
          <w:i/>
        </w:rPr>
        <w:t xml:space="preserve"> </w:t>
      </w:r>
    </w:p>
    <w:p w:rsidR="00790F7F" w:rsidRPr="00EB4CB8" w:rsidRDefault="00790F7F" w:rsidP="00790F7F">
      <w:pPr>
        <w:ind w:left="200"/>
        <w:rPr>
          <w:rStyle w:val="Subst"/>
          <w:bCs/>
          <w:iCs/>
        </w:rPr>
      </w:pPr>
      <w:r w:rsidRPr="00EB4CB8">
        <w:rPr>
          <w:b/>
          <w:i/>
        </w:rPr>
        <w:t>Тип счета:</w:t>
      </w:r>
      <w:r w:rsidRPr="00EB4CB8">
        <w:rPr>
          <w:rStyle w:val="Subst"/>
          <w:bCs/>
          <w:iCs/>
        </w:rPr>
        <w:t xml:space="preserve">  </w:t>
      </w:r>
      <w:r w:rsidR="00247ED6" w:rsidRPr="00EB4CB8">
        <w:rPr>
          <w:rStyle w:val="Subst"/>
          <w:bCs/>
          <w:iCs/>
        </w:rPr>
        <w:t>расчетный</w:t>
      </w:r>
    </w:p>
    <w:p w:rsidR="007334A9" w:rsidRPr="00D84CEF" w:rsidRDefault="007334A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673879" w:rsidRPr="00D84CEF">
        <w:rPr>
          <w:sz w:val="20"/>
          <w:szCs w:val="20"/>
        </w:rPr>
        <w:t>2</w:t>
      </w:r>
      <w:r w:rsidRPr="00D84CEF">
        <w:rPr>
          <w:sz w:val="20"/>
          <w:szCs w:val="20"/>
        </w:rPr>
        <w:t>. Сведения об аудиторе (аудиторах) эмитента</w:t>
      </w:r>
    </w:p>
    <w:p w:rsidR="007334A9" w:rsidRPr="00EB4CB8" w:rsidRDefault="007334A9">
      <w:pPr>
        <w:ind w:left="200"/>
        <w:rPr>
          <w:b/>
          <w:i/>
        </w:rPr>
      </w:pPr>
      <w:proofErr w:type="gramStart"/>
      <w:r w:rsidRPr="00EB4CB8">
        <w:rPr>
          <w:b/>
          <w:i/>
        </w:rPr>
        <w:t>Указывается информация об аудиторе (аудиторах), осуществляющем (осуществившем) независимую проверку бухгалтерской (финансовой) отчетности эмитента, а также сводной бухгалтерской (консолидированной финансовой) отчетности эмитента и (или) группы организаций, являющихся по отношению друг к другу контролирующим и подконтрольным лицами либо обязанных составлять такую отчетность по иным основаниям и в порядке, которые предусмотрены федеральными законами, если хотя бы одной из указанных организаций является эмитент (далее</w:t>
      </w:r>
      <w:proofErr w:type="gramEnd"/>
      <w:r w:rsidRPr="00EB4CB8">
        <w:rPr>
          <w:b/>
          <w:i/>
        </w:rPr>
        <w:t xml:space="preserve"> – </w:t>
      </w:r>
      <w:proofErr w:type="gramStart"/>
      <w:r w:rsidRPr="00EB4CB8">
        <w:rPr>
          <w:b/>
          <w:i/>
        </w:rPr>
        <w:t>сводная бухгалтерская (консолидированная финансовая) отчетность эмитента), входящей в состав ежеквартального отчета, на основании заключенного с ним договора, а также об аудиторе (аудиторах), утвержденном (выбранном) для аудита годовой бухгалтерской (финансовой) отчетности эмитента, в том числе его сводной бухгалтерской (консолидированной финансовой) отчетности, за текущий и последний завершенный финансовый год.</w:t>
      </w:r>
      <w:proofErr w:type="gramEnd"/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 </w:t>
      </w:r>
      <w:r w:rsidR="00EB4CB8" w:rsidRPr="00EB4CB8">
        <w:rPr>
          <w:i/>
          <w:sz w:val="20"/>
          <w:szCs w:val="20"/>
        </w:rPr>
        <w:tab/>
      </w:r>
      <w:r w:rsidRPr="00EB4CB8">
        <w:rPr>
          <w:i/>
          <w:sz w:val="20"/>
          <w:szCs w:val="20"/>
        </w:rPr>
        <w:t>Полное фирменное наименование:</w:t>
      </w:r>
    </w:p>
    <w:p w:rsidR="00673879" w:rsidRPr="00EB4CB8" w:rsidRDefault="00673879" w:rsidP="00A0702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Общество с ограниченной ответственностью  </w:t>
      </w:r>
      <w:proofErr w:type="gramStart"/>
      <w:r w:rsidRPr="00EB4CB8">
        <w:rPr>
          <w:i/>
          <w:sz w:val="20"/>
          <w:szCs w:val="20"/>
        </w:rPr>
        <w:t>аудит-консультационный</w:t>
      </w:r>
      <w:proofErr w:type="gramEnd"/>
      <w:r w:rsidRPr="00EB4CB8">
        <w:rPr>
          <w:i/>
          <w:sz w:val="20"/>
          <w:szCs w:val="20"/>
        </w:rPr>
        <w:t xml:space="preserve"> центр «Консуэло»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Сокращенное наименование: ООО АКЦ «Консуэло»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ОГРН 1023303355976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Место нахождения: 60000, г. Владимир, ул. </w:t>
      </w:r>
      <w:proofErr w:type="gramStart"/>
      <w:r w:rsidRPr="00EB4CB8">
        <w:rPr>
          <w:i/>
          <w:sz w:val="20"/>
          <w:szCs w:val="20"/>
        </w:rPr>
        <w:t>Девическая</w:t>
      </w:r>
      <w:proofErr w:type="gramEnd"/>
      <w:r w:rsidRPr="00EB4CB8">
        <w:rPr>
          <w:i/>
          <w:sz w:val="20"/>
          <w:szCs w:val="20"/>
        </w:rPr>
        <w:t>, д.9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Тел./факс: (4922) 42-09-03</w:t>
      </w:r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  <w:lang w:val="en-US"/>
        </w:rPr>
        <w:t>E</w:t>
      </w:r>
      <w:r w:rsidRPr="00EB4CB8">
        <w:rPr>
          <w:i/>
          <w:sz w:val="20"/>
          <w:szCs w:val="20"/>
        </w:rPr>
        <w:t>-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:</w:t>
      </w:r>
      <w:proofErr w:type="spellStart"/>
      <w:r w:rsidRPr="00EB4CB8">
        <w:rPr>
          <w:i/>
          <w:sz w:val="20"/>
          <w:szCs w:val="20"/>
          <w:lang w:val="en-US"/>
        </w:rPr>
        <w:t>auditplus</w:t>
      </w:r>
      <w:proofErr w:type="spellEnd"/>
      <w:r w:rsidRPr="00EB4CB8">
        <w:rPr>
          <w:i/>
          <w:sz w:val="20"/>
          <w:szCs w:val="20"/>
        </w:rPr>
        <w:t>@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.</w:t>
      </w:r>
      <w:proofErr w:type="spellStart"/>
      <w:r w:rsidRPr="00EB4CB8">
        <w:rPr>
          <w:i/>
          <w:sz w:val="20"/>
          <w:szCs w:val="20"/>
          <w:lang w:val="en-US"/>
        </w:rPr>
        <w:t>ru</w:t>
      </w:r>
      <w:proofErr w:type="spellEnd"/>
    </w:p>
    <w:p w:rsidR="00673879" w:rsidRPr="00EB4CB8" w:rsidRDefault="00673879" w:rsidP="00673879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lastRenderedPageBreak/>
        <w:t xml:space="preserve"> ИНН 3328409664, КПП 332901001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Наименование саморегулируемой организации: 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некоммерческое партнерство  «Аудиторская Палата России», внесенное в государственный реестр саморегулируемых организаций аудиторов приказом Министерства финансов Российской Федерации.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Номер в реестре аудиторов и аудиторских организаций (основной регистрационный номер записи) -10201000487.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bCs w:val="0"/>
          <w:i/>
          <w:sz w:val="20"/>
          <w:szCs w:val="20"/>
        </w:rPr>
        <w:t xml:space="preserve">Адрес СРО НП </w:t>
      </w:r>
      <w:proofErr w:type="gramStart"/>
      <w:r w:rsidRPr="00EB4CB8">
        <w:rPr>
          <w:bCs w:val="0"/>
          <w:i/>
          <w:sz w:val="20"/>
          <w:szCs w:val="20"/>
        </w:rPr>
        <w:t>АПР</w:t>
      </w:r>
      <w:proofErr w:type="gramEnd"/>
      <w:r w:rsidRPr="00EB4CB8">
        <w:rPr>
          <w:bCs w:val="0"/>
          <w:i/>
          <w:sz w:val="20"/>
          <w:szCs w:val="20"/>
        </w:rPr>
        <w:t>:</w:t>
      </w:r>
      <w:r w:rsidRPr="00EB4CB8">
        <w:rPr>
          <w:i/>
          <w:sz w:val="20"/>
          <w:szCs w:val="20"/>
        </w:rPr>
        <w:t xml:space="preserve"> г. Москва, м. "Курская" - "Чкаловская", 3-й </w:t>
      </w:r>
      <w:proofErr w:type="spellStart"/>
      <w:r w:rsidRPr="00EB4CB8">
        <w:rPr>
          <w:i/>
          <w:sz w:val="20"/>
          <w:szCs w:val="20"/>
        </w:rPr>
        <w:t>Сыромятнический</w:t>
      </w:r>
      <w:proofErr w:type="spellEnd"/>
      <w:r w:rsidRPr="00EB4CB8">
        <w:rPr>
          <w:i/>
          <w:sz w:val="20"/>
          <w:szCs w:val="20"/>
        </w:rPr>
        <w:t xml:space="preserve"> переулок, д. 3/9.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На протяжении десяти лет, ежегодно аудитором проводится независимая проверка годовой бухгалтерской отчетности эмитента.</w:t>
      </w:r>
    </w:p>
    <w:p w:rsidR="00673879" w:rsidRPr="00EB4CB8" w:rsidRDefault="00673879" w:rsidP="00673879">
      <w:pPr>
        <w:pStyle w:val="a7"/>
        <w:jc w:val="both"/>
        <w:rPr>
          <w:i/>
          <w:sz w:val="20"/>
          <w:szCs w:val="20"/>
        </w:rPr>
      </w:pPr>
    </w:p>
    <w:p w:rsidR="00673879" w:rsidRPr="00EB4CB8" w:rsidRDefault="00673879" w:rsidP="000F0BA8">
      <w:pPr>
        <w:spacing w:before="0" w:after="0"/>
        <w:ind w:firstLine="72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Факторов, которые могут оказать влияние на независимость аудитора  от эмитента, а также существенных интересов, связывающих аудитора </w:t>
      </w:r>
      <w:r w:rsidRPr="00EB4CB8">
        <w:rPr>
          <w:b/>
          <w:i/>
        </w:rPr>
        <w:t xml:space="preserve">(лиц, занимающих должности в органах управления и органах </w:t>
      </w:r>
      <w:proofErr w:type="gramStart"/>
      <w:r w:rsidRPr="00EB4CB8">
        <w:rPr>
          <w:b/>
          <w:i/>
        </w:rPr>
        <w:t>контроля за</w:t>
      </w:r>
      <w:proofErr w:type="gramEnd"/>
      <w:r w:rsidRPr="00EB4CB8">
        <w:rPr>
          <w:b/>
          <w:i/>
        </w:rPr>
        <w:t xml:space="preserve"> финансово-хозяйственной деятельностью аудиторской организации)</w:t>
      </w:r>
      <w:r w:rsidRPr="00EB4CB8">
        <w:rPr>
          <w:rStyle w:val="Subst"/>
          <w:bCs/>
          <w:iCs/>
        </w:rPr>
        <w:t xml:space="preserve">  с эмитентом (</w:t>
      </w:r>
      <w:r w:rsidRPr="00EB4CB8">
        <w:rPr>
          <w:b/>
          <w:i/>
        </w:rPr>
        <w:t>лицами, занимающими должности в органах управления и органах контроля за финансово-хозяйственной деятельностью эмитента</w:t>
      </w:r>
      <w:r w:rsidRPr="00EB4CB8">
        <w:rPr>
          <w:rStyle w:val="Subst"/>
          <w:bCs/>
          <w:iCs/>
        </w:rPr>
        <w:t>), нет.</w:t>
      </w:r>
    </w:p>
    <w:p w:rsidR="005166EC" w:rsidRPr="00EB4CB8" w:rsidRDefault="005166EC" w:rsidP="005166EC">
      <w:pPr>
        <w:spacing w:before="0" w:after="0"/>
        <w:jc w:val="both"/>
        <w:rPr>
          <w:b/>
          <w:i/>
        </w:rPr>
      </w:pPr>
    </w:p>
    <w:p w:rsidR="005166EC" w:rsidRPr="00EB4CB8" w:rsidRDefault="005166EC" w:rsidP="000F0BA8">
      <w:pPr>
        <w:pStyle w:val="SubHeading"/>
        <w:spacing w:before="0" w:after="0"/>
        <w:ind w:firstLine="720"/>
        <w:rPr>
          <w:b/>
          <w:i/>
        </w:rPr>
      </w:pPr>
      <w:r w:rsidRPr="00EB4CB8">
        <w:rPr>
          <w:b/>
          <w:i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0F0BA8" w:rsidRPr="00EB4CB8" w:rsidRDefault="000F0BA8" w:rsidP="000F0BA8">
      <w:pPr>
        <w:pStyle w:val="SubHeading"/>
        <w:spacing w:before="0" w:after="0"/>
        <w:ind w:firstLine="720"/>
        <w:rPr>
          <w:b/>
          <w:i/>
        </w:rPr>
      </w:pPr>
    </w:p>
    <w:p w:rsidR="005166EC" w:rsidRPr="00EB4CB8" w:rsidRDefault="005166EC" w:rsidP="00B01CDD">
      <w:pPr>
        <w:pStyle w:val="SubHeading"/>
        <w:spacing w:before="0" w:after="0"/>
        <w:rPr>
          <w:b/>
          <w:i/>
        </w:rPr>
      </w:pPr>
      <w:r w:rsidRPr="00EB4CB8">
        <w:rPr>
          <w:b/>
          <w:i/>
        </w:rPr>
        <w:t>Кандидатура выдвигается Советом директоров Эмитента.</w:t>
      </w:r>
      <w:r w:rsidRPr="00EB4CB8">
        <w:rPr>
          <w:b/>
          <w:i/>
        </w:rPr>
        <w:br/>
      </w:r>
    </w:p>
    <w:p w:rsidR="005166EC" w:rsidRPr="00EB4CB8" w:rsidRDefault="00673879" w:rsidP="00B01CDD">
      <w:pPr>
        <w:pStyle w:val="SubHeading"/>
        <w:spacing w:before="0" w:after="0"/>
        <w:rPr>
          <w:b/>
          <w:i/>
        </w:rPr>
      </w:pPr>
      <w:r w:rsidRPr="00EB4CB8">
        <w:rPr>
          <w:b/>
          <w:i/>
        </w:rPr>
        <w:t xml:space="preserve">Порядок выбора аудитора эмитента: </w:t>
      </w:r>
      <w:r w:rsidR="005166EC" w:rsidRPr="00EB4CB8">
        <w:rPr>
          <w:b/>
          <w:i/>
        </w:rPr>
        <w:t xml:space="preserve"> годовое общее собрание акционеров в соответствии </w:t>
      </w:r>
      <w:proofErr w:type="gramStart"/>
      <w:r w:rsidR="005166EC" w:rsidRPr="00EB4CB8">
        <w:rPr>
          <w:b/>
          <w:i/>
        </w:rPr>
        <w:t>с</w:t>
      </w:r>
      <w:proofErr w:type="gramEnd"/>
      <w:r w:rsidR="005166EC" w:rsidRPr="00EB4CB8">
        <w:rPr>
          <w:b/>
          <w:i/>
        </w:rPr>
        <w:t xml:space="preserve"> </w:t>
      </w:r>
      <w:r w:rsidR="005166EC" w:rsidRPr="00EB4CB8">
        <w:rPr>
          <w:rStyle w:val="Subst"/>
          <w:bCs/>
          <w:iCs/>
        </w:rPr>
        <w:t>статьей 48 Закона "Об акционерных обществах"</w:t>
      </w:r>
      <w:r w:rsidR="00167539">
        <w:rPr>
          <w:rStyle w:val="Subst"/>
          <w:bCs/>
          <w:iCs/>
        </w:rPr>
        <w:t>.</w:t>
      </w:r>
    </w:p>
    <w:p w:rsidR="005166EC" w:rsidRPr="00EB4CB8" w:rsidRDefault="005166EC" w:rsidP="005166EC">
      <w:pPr>
        <w:pStyle w:val="SubHeading"/>
        <w:spacing w:before="0" w:after="0"/>
        <w:rPr>
          <w:b/>
          <w:i/>
        </w:rPr>
      </w:pPr>
    </w:p>
    <w:p w:rsidR="005166EC" w:rsidRPr="00EB4CB8" w:rsidRDefault="005166EC" w:rsidP="00B01CDD">
      <w:pPr>
        <w:spacing w:before="0" w:after="0"/>
        <w:rPr>
          <w:b/>
          <w:i/>
        </w:rPr>
      </w:pPr>
      <w:r w:rsidRPr="00EB4CB8">
        <w:rPr>
          <w:b/>
          <w:i/>
        </w:rPr>
        <w:t>Наличие процедуры тендера, связанного с выбором аудитора, и его основные условия: не предусмотрено</w:t>
      </w:r>
      <w:r w:rsidR="00167539">
        <w:rPr>
          <w:b/>
          <w:i/>
        </w:rPr>
        <w:t>.</w:t>
      </w:r>
      <w:r w:rsidRPr="00EB4CB8">
        <w:rPr>
          <w:b/>
          <w:i/>
        </w:rPr>
        <w:br/>
      </w:r>
      <w:r w:rsidRPr="00EB4CB8">
        <w:rPr>
          <w:rStyle w:val="Subst"/>
          <w:bCs/>
          <w:iCs/>
        </w:rPr>
        <w:t xml:space="preserve"> </w:t>
      </w:r>
    </w:p>
    <w:p w:rsidR="005166EC" w:rsidRPr="00EB4CB8" w:rsidRDefault="005166EC" w:rsidP="005166EC">
      <w:pPr>
        <w:spacing w:before="0" w:after="0"/>
        <w:jc w:val="both"/>
        <w:rPr>
          <w:b/>
          <w:i/>
        </w:rPr>
      </w:pPr>
      <w:r w:rsidRPr="00EB4CB8">
        <w:rPr>
          <w:b/>
          <w:i/>
        </w:rPr>
        <w:t xml:space="preserve"> </w:t>
      </w:r>
    </w:p>
    <w:p w:rsidR="005166EC" w:rsidRPr="00EB4CB8" w:rsidRDefault="00EB4CB8" w:rsidP="00B01CDD">
      <w:pPr>
        <w:ind w:left="200" w:firstLine="520"/>
        <w:jc w:val="both"/>
        <w:rPr>
          <w:b/>
          <w:i/>
        </w:rPr>
      </w:pPr>
      <w:r>
        <w:rPr>
          <w:b/>
          <w:i/>
        </w:rPr>
        <w:t xml:space="preserve"> </w:t>
      </w:r>
      <w:r w:rsidR="005166EC" w:rsidRPr="00EB4CB8">
        <w:rPr>
          <w:rStyle w:val="Subst"/>
          <w:bCs/>
          <w:iCs/>
        </w:rPr>
        <w:t>Специальные аудиторские задания не проводились.</w:t>
      </w:r>
    </w:p>
    <w:p w:rsidR="00673879" w:rsidRPr="00EB4CB8" w:rsidRDefault="005166EC" w:rsidP="000F0BA8">
      <w:pPr>
        <w:pStyle w:val="SubHeading"/>
        <w:ind w:firstLine="200"/>
        <w:rPr>
          <w:b/>
          <w:i/>
        </w:rPr>
      </w:pPr>
      <w:r w:rsidRPr="00EB4CB8">
        <w:rPr>
          <w:b/>
          <w:i/>
        </w:rPr>
        <w:t xml:space="preserve">  </w:t>
      </w:r>
      <w:r w:rsidR="00673879" w:rsidRPr="00EB4CB8">
        <w:rPr>
          <w:b/>
          <w:i/>
        </w:rPr>
        <w:t xml:space="preserve"> Долей в уставном капитале эмитента аудитор (лица, занимающие должности в органах управления и органах </w:t>
      </w:r>
      <w:proofErr w:type="gramStart"/>
      <w:r w:rsidR="00673879" w:rsidRPr="00EB4CB8">
        <w:rPr>
          <w:b/>
          <w:i/>
        </w:rPr>
        <w:t>контроля за</w:t>
      </w:r>
      <w:proofErr w:type="gramEnd"/>
      <w:r w:rsidR="00673879" w:rsidRPr="00EB4CB8">
        <w:rPr>
          <w:b/>
          <w:i/>
        </w:rPr>
        <w:t xml:space="preserve"> финансово-хозяйственной деятельностью аудиторской организации) не имеет.</w:t>
      </w:r>
    </w:p>
    <w:p w:rsidR="00673879" w:rsidRPr="00EB4CB8" w:rsidRDefault="00673879" w:rsidP="00673879">
      <w:pPr>
        <w:ind w:left="200"/>
        <w:rPr>
          <w:b/>
          <w:i/>
        </w:rPr>
      </w:pPr>
    </w:p>
    <w:p w:rsidR="006F72A2" w:rsidRPr="00EB4CB8" w:rsidRDefault="00EB4CB8" w:rsidP="00FB45B7">
      <w:pPr>
        <w:ind w:firstLine="720"/>
        <w:jc w:val="both"/>
        <w:rPr>
          <w:rStyle w:val="Subst"/>
          <w:bCs/>
          <w:iCs/>
        </w:rPr>
      </w:pPr>
      <w:r>
        <w:rPr>
          <w:b/>
          <w:i/>
        </w:rPr>
        <w:t xml:space="preserve"> </w:t>
      </w:r>
      <w:r w:rsidR="00FB45B7" w:rsidRPr="00EB4CB8">
        <w:rPr>
          <w:rStyle w:val="Subst"/>
          <w:bCs/>
          <w:iCs/>
        </w:rPr>
        <w:t>Размер вознаграждения аудитора  определяется в договоре на предоставление аудиторских услуг.</w:t>
      </w:r>
    </w:p>
    <w:p w:rsidR="006F72A2" w:rsidRPr="00EB4CB8" w:rsidRDefault="006F72A2" w:rsidP="006F72A2">
      <w:pPr>
        <w:ind w:left="200" w:firstLine="520"/>
        <w:rPr>
          <w:rStyle w:val="Subst"/>
          <w:bCs/>
          <w:iCs/>
        </w:rPr>
      </w:pPr>
      <w:r w:rsidRPr="00EB4CB8">
        <w:rPr>
          <w:rStyle w:val="Subst"/>
          <w:bCs/>
          <w:iCs/>
        </w:rPr>
        <w:t>Вознаграждение аудитора в соответствии с заключенными договорами составило (включая возмещаемые расходы и НДС):</w:t>
      </w:r>
      <w:r w:rsidRPr="00EB4CB8">
        <w:rPr>
          <w:rStyle w:val="Subst"/>
          <w:bCs/>
          <w:iCs/>
        </w:rPr>
        <w:br/>
      </w:r>
    </w:p>
    <w:p w:rsidR="006F72A2" w:rsidRPr="00D84CEF" w:rsidRDefault="006F72A2" w:rsidP="00AB093F">
      <w:pPr>
        <w:ind w:left="200" w:hanging="58"/>
      </w:pPr>
      <w:r w:rsidRPr="00AB093F">
        <w:rPr>
          <w:rStyle w:val="Subst"/>
          <w:bCs/>
          <w:iCs/>
        </w:rPr>
        <w:t xml:space="preserve">за 2015 год </w:t>
      </w:r>
      <w:r w:rsidR="00AB093F">
        <w:rPr>
          <w:rStyle w:val="Subst"/>
          <w:bCs/>
          <w:iCs/>
        </w:rPr>
        <w:t xml:space="preserve">– 211,9 </w:t>
      </w:r>
      <w:proofErr w:type="spellStart"/>
      <w:r w:rsidR="00AB093F">
        <w:rPr>
          <w:rStyle w:val="Subst"/>
          <w:bCs/>
          <w:iCs/>
        </w:rPr>
        <w:t>тыс</w:t>
      </w:r>
      <w:proofErr w:type="gramStart"/>
      <w:r w:rsidR="00AB093F">
        <w:rPr>
          <w:rStyle w:val="Subst"/>
          <w:bCs/>
          <w:iCs/>
        </w:rPr>
        <w:t>.р</w:t>
      </w:r>
      <w:proofErr w:type="gramEnd"/>
      <w:r w:rsidR="00AB093F">
        <w:rPr>
          <w:rStyle w:val="Subst"/>
          <w:bCs/>
          <w:iCs/>
        </w:rPr>
        <w:t>ублей</w:t>
      </w:r>
      <w:proofErr w:type="spellEnd"/>
    </w:p>
    <w:p w:rsidR="006F72A2" w:rsidRPr="00EB4CB8" w:rsidRDefault="006F72A2" w:rsidP="006F72A2">
      <w:pPr>
        <w:ind w:left="200"/>
      </w:pPr>
      <w:r w:rsidRPr="00EB4CB8">
        <w:rPr>
          <w:rStyle w:val="Subst"/>
          <w:bCs/>
          <w:iCs/>
        </w:rPr>
        <w:t>Отсроченных и просроченных платежей за оказанные услуги нет.</w:t>
      </w:r>
    </w:p>
    <w:p w:rsidR="007334A9" w:rsidRPr="00D84CEF" w:rsidRDefault="007334A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B01CDD" w:rsidRPr="00D84CEF">
        <w:rPr>
          <w:sz w:val="20"/>
          <w:szCs w:val="20"/>
        </w:rPr>
        <w:t>3</w:t>
      </w:r>
      <w:r w:rsidRPr="00D84CEF">
        <w:rPr>
          <w:sz w:val="20"/>
          <w:szCs w:val="20"/>
        </w:rPr>
        <w:t>. Сведения об оценщике эмитента</w:t>
      </w:r>
    </w:p>
    <w:p w:rsidR="007334A9" w:rsidRPr="00EB4CB8" w:rsidRDefault="007334A9">
      <w:pPr>
        <w:ind w:left="200"/>
      </w:pPr>
      <w:r w:rsidRPr="00EB4CB8">
        <w:rPr>
          <w:rStyle w:val="Subst"/>
          <w:bCs/>
          <w:iCs/>
        </w:rPr>
        <w:t xml:space="preserve">Оценщики </w:t>
      </w:r>
      <w:r w:rsidR="00B01CDD" w:rsidRPr="00EB4CB8">
        <w:rPr>
          <w:rStyle w:val="Subst"/>
          <w:bCs/>
          <w:iCs/>
        </w:rPr>
        <w:t>по основаниям, перечисленным в настоящем пункте, в течение отчетного квартала Эмитентом</w:t>
      </w:r>
      <w:r w:rsidRPr="00EB4CB8">
        <w:rPr>
          <w:rStyle w:val="Subst"/>
          <w:bCs/>
          <w:iCs/>
        </w:rPr>
        <w:t xml:space="preserve"> не привлекались</w:t>
      </w:r>
      <w:r w:rsidR="00167539">
        <w:rPr>
          <w:rStyle w:val="Subst"/>
          <w:bCs/>
          <w:iCs/>
        </w:rPr>
        <w:t>.</w:t>
      </w:r>
    </w:p>
    <w:p w:rsidR="007334A9" w:rsidRPr="00D84CEF" w:rsidRDefault="007334A9">
      <w:pPr>
        <w:pStyle w:val="2"/>
        <w:rPr>
          <w:sz w:val="20"/>
          <w:szCs w:val="20"/>
        </w:rPr>
      </w:pPr>
      <w:r w:rsidRPr="00D84CEF">
        <w:rPr>
          <w:sz w:val="20"/>
          <w:szCs w:val="20"/>
        </w:rPr>
        <w:t>1.</w:t>
      </w:r>
      <w:r w:rsidR="00B01CDD" w:rsidRPr="00D84CEF">
        <w:rPr>
          <w:sz w:val="20"/>
          <w:szCs w:val="20"/>
        </w:rPr>
        <w:t>4</w:t>
      </w:r>
      <w:r w:rsidRPr="00D84CEF">
        <w:rPr>
          <w:sz w:val="20"/>
          <w:szCs w:val="20"/>
        </w:rPr>
        <w:t>. Сведения о консультантах эмитента</w:t>
      </w:r>
    </w:p>
    <w:p w:rsidR="007334A9" w:rsidRDefault="007334A9">
      <w:pPr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Финансовые консультанты по основаниям, перечисленным в настоящем пункте, </w:t>
      </w:r>
      <w:r w:rsidR="00F72DF6">
        <w:rPr>
          <w:rStyle w:val="Subst"/>
          <w:bCs/>
          <w:iCs/>
        </w:rPr>
        <w:t xml:space="preserve">в </w:t>
      </w:r>
      <w:proofErr w:type="spellStart"/>
      <w:r w:rsidR="00F72DF6">
        <w:rPr>
          <w:rStyle w:val="Subst"/>
          <w:bCs/>
          <w:iCs/>
        </w:rPr>
        <w:t>теченипе</w:t>
      </w:r>
      <w:proofErr w:type="spellEnd"/>
      <w:r w:rsidR="00F72DF6">
        <w:rPr>
          <w:rStyle w:val="Subst"/>
          <w:bCs/>
          <w:iCs/>
        </w:rPr>
        <w:t xml:space="preserve"> </w:t>
      </w:r>
      <w:r w:rsidRPr="00EB4CB8">
        <w:rPr>
          <w:rStyle w:val="Subst"/>
          <w:bCs/>
          <w:iCs/>
        </w:rPr>
        <w:t xml:space="preserve">отчетного квартала </w:t>
      </w:r>
      <w:r w:rsidR="00B01CDD" w:rsidRPr="00EB4CB8">
        <w:rPr>
          <w:rStyle w:val="Subst"/>
          <w:bCs/>
          <w:iCs/>
        </w:rPr>
        <w:t xml:space="preserve">Эмитентом </w:t>
      </w:r>
      <w:r w:rsidRPr="00EB4CB8">
        <w:rPr>
          <w:rStyle w:val="Subst"/>
          <w:bCs/>
          <w:iCs/>
        </w:rPr>
        <w:t>не привлекались</w:t>
      </w:r>
      <w:r w:rsidR="00167539">
        <w:rPr>
          <w:rStyle w:val="Subst"/>
          <w:bCs/>
          <w:iCs/>
        </w:rPr>
        <w:t>.</w:t>
      </w: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336A62" w:rsidRDefault="00336A62">
      <w:pPr>
        <w:ind w:left="200"/>
        <w:rPr>
          <w:rStyle w:val="Subst"/>
          <w:bCs/>
          <w:iCs/>
        </w:rPr>
      </w:pPr>
    </w:p>
    <w:p w:rsidR="00167539" w:rsidRDefault="00167539">
      <w:pPr>
        <w:ind w:left="200"/>
        <w:rPr>
          <w:rStyle w:val="Subst"/>
          <w:bCs/>
          <w:iCs/>
        </w:rPr>
      </w:pPr>
    </w:p>
    <w:p w:rsidR="007B7FF1" w:rsidRPr="007B7FF1" w:rsidRDefault="007334A9" w:rsidP="007B7FF1">
      <w:pPr>
        <w:pStyle w:val="2"/>
        <w:rPr>
          <w:rFonts w:eastAsia="Times New Roman"/>
          <w:sz w:val="20"/>
          <w:szCs w:val="20"/>
        </w:rPr>
      </w:pPr>
      <w:r w:rsidRPr="00D84CEF">
        <w:rPr>
          <w:sz w:val="20"/>
          <w:szCs w:val="20"/>
        </w:rPr>
        <w:lastRenderedPageBreak/>
        <w:t>1.</w:t>
      </w:r>
      <w:r w:rsidR="007B7FF1" w:rsidRPr="00D84CEF">
        <w:rPr>
          <w:sz w:val="20"/>
          <w:szCs w:val="20"/>
        </w:rPr>
        <w:t>5</w:t>
      </w:r>
      <w:r w:rsidRPr="00D84CEF">
        <w:rPr>
          <w:sz w:val="20"/>
          <w:szCs w:val="20"/>
        </w:rPr>
        <w:t xml:space="preserve">. </w:t>
      </w:r>
      <w:r w:rsidR="007B7FF1" w:rsidRPr="007B7FF1">
        <w:rPr>
          <w:rFonts w:eastAsia="Times New Roman"/>
          <w:sz w:val="20"/>
          <w:szCs w:val="20"/>
        </w:rPr>
        <w:t>Сведения о лицах, подписавших ежеквартальный отчет</w:t>
      </w:r>
    </w:p>
    <w:p w:rsidR="007B7FF1" w:rsidRPr="00D84CEF" w:rsidRDefault="007B7FF1" w:rsidP="007B7FF1">
      <w:pPr>
        <w:widowControl/>
        <w:autoSpaceDE/>
        <w:autoSpaceDN/>
        <w:adjustRightInd/>
        <w:spacing w:before="100" w:beforeAutospacing="1" w:after="100" w:afterAutospacing="1"/>
        <w:rPr>
          <w:rFonts w:eastAsia="Times New Roman"/>
        </w:rPr>
      </w:pPr>
      <w:r w:rsidRPr="00D84CEF">
        <w:rPr>
          <w:rFonts w:eastAsia="Times New Roman"/>
        </w:rPr>
        <w:t xml:space="preserve">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1701"/>
        <w:gridCol w:w="7513"/>
      </w:tblGrid>
      <w:tr w:rsidR="007B7FF1" w:rsidRPr="00D84CEF" w:rsidTr="000E3090">
        <w:tc>
          <w:tcPr>
            <w:tcW w:w="392" w:type="dxa"/>
            <w:vMerge w:val="restart"/>
          </w:tcPr>
          <w:p w:rsidR="007B7FF1" w:rsidRPr="00D84CEF" w:rsidRDefault="007B7FF1" w:rsidP="000E3090">
            <w:r w:rsidRPr="00D84CEF">
              <w:t>1</w:t>
            </w:r>
          </w:p>
        </w:tc>
        <w:tc>
          <w:tcPr>
            <w:tcW w:w="1701" w:type="dxa"/>
          </w:tcPr>
          <w:p w:rsidR="007B7FF1" w:rsidRPr="00D84CEF" w:rsidRDefault="007B7FF1" w:rsidP="000E3090">
            <w:r w:rsidRPr="00D84CEF">
              <w:t>ФИО</w:t>
            </w:r>
          </w:p>
        </w:tc>
        <w:tc>
          <w:tcPr>
            <w:tcW w:w="7513" w:type="dxa"/>
          </w:tcPr>
          <w:p w:rsidR="007B7FF1" w:rsidRPr="00D84CEF" w:rsidRDefault="007B7FF1" w:rsidP="000E3090">
            <w:proofErr w:type="spellStart"/>
            <w:r w:rsidRPr="00D84CEF">
              <w:t>Жириль</w:t>
            </w:r>
            <w:proofErr w:type="spellEnd"/>
            <w:r w:rsidRPr="00D84CEF">
              <w:t xml:space="preserve"> Николай Викторович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Дата рождения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24.12.1949 г.</w:t>
            </w:r>
          </w:p>
        </w:tc>
      </w:tr>
      <w:tr w:rsidR="007B7FF1" w:rsidRPr="00D84CEF" w:rsidTr="000E3090">
        <w:tc>
          <w:tcPr>
            <w:tcW w:w="392" w:type="dxa"/>
            <w:vMerge/>
            <w:tcBorders>
              <w:bottom w:val="nil"/>
            </w:tcBorders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Директор ОАО «ДСК»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Паспорт серия 17 04 номер 498317 дата выдачи  22.07.2004 г.</w:t>
            </w:r>
          </w:p>
          <w:p w:rsidR="007B7FF1" w:rsidRPr="00D84CEF" w:rsidRDefault="007B7FF1" w:rsidP="000E3090">
            <w:r w:rsidRPr="00D84CEF">
              <w:t xml:space="preserve">Наименование органа, выдавшего паспорт УВД г. </w:t>
            </w:r>
            <w:proofErr w:type="spellStart"/>
            <w:r w:rsidRPr="00D84CEF">
              <w:t>Коврова</w:t>
            </w:r>
            <w:proofErr w:type="spellEnd"/>
            <w:r w:rsidRPr="00D84CEF">
              <w:t xml:space="preserve"> и района </w:t>
            </w:r>
            <w:proofErr w:type="gramStart"/>
            <w:r w:rsidRPr="00D84CEF">
              <w:t>Владимирской</w:t>
            </w:r>
            <w:proofErr w:type="gramEnd"/>
            <w:r w:rsidRPr="00D84CEF">
              <w:t xml:space="preserve"> обл.</w:t>
            </w:r>
          </w:p>
          <w:p w:rsidR="007B7FF1" w:rsidRPr="00D84CEF" w:rsidRDefault="007B7FF1" w:rsidP="000E3090">
            <w:r w:rsidRPr="00D84CEF">
              <w:t>ИНН 330575570878</w:t>
            </w:r>
          </w:p>
          <w:p w:rsidR="007B7FF1" w:rsidRPr="00D84CEF" w:rsidRDefault="007B7FF1" w:rsidP="000E3090">
            <w:proofErr w:type="gramStart"/>
            <w:r w:rsidRPr="00D84CEF">
              <w:t>Адрес регистрации: 601903, Владимирская обл., г. Ковров, ул. Волго-Донская, д. 25, кв.93</w:t>
            </w:r>
            <w:proofErr w:type="gramEnd"/>
          </w:p>
          <w:p w:rsidR="007B7FF1" w:rsidRPr="00D84CEF" w:rsidRDefault="007B7FF1" w:rsidP="000E3090"/>
        </w:tc>
      </w:tr>
      <w:tr w:rsidR="007B7FF1" w:rsidRPr="00D84CEF" w:rsidTr="000E3090">
        <w:tc>
          <w:tcPr>
            <w:tcW w:w="392" w:type="dxa"/>
            <w:vMerge w:val="restart"/>
          </w:tcPr>
          <w:p w:rsidR="007B7FF1" w:rsidRPr="00D84CEF" w:rsidRDefault="007B7FF1" w:rsidP="000E3090">
            <w:r w:rsidRPr="00D84CEF">
              <w:t>2</w:t>
            </w:r>
          </w:p>
        </w:tc>
        <w:tc>
          <w:tcPr>
            <w:tcW w:w="1701" w:type="dxa"/>
          </w:tcPr>
          <w:p w:rsidR="007B7FF1" w:rsidRPr="00D84CEF" w:rsidRDefault="007B7FF1" w:rsidP="000E3090">
            <w:r w:rsidRPr="00D84CEF">
              <w:t>ФИО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Колганова  Валентина Николаевна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Дата рождения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28.11.1959 г.</w:t>
            </w:r>
          </w:p>
        </w:tc>
      </w:tr>
      <w:tr w:rsidR="007B7FF1" w:rsidRPr="00D84CEF" w:rsidTr="000E3090">
        <w:tc>
          <w:tcPr>
            <w:tcW w:w="392" w:type="dxa"/>
            <w:vMerge/>
          </w:tcPr>
          <w:p w:rsidR="007B7FF1" w:rsidRPr="00D84CEF" w:rsidRDefault="007B7FF1" w:rsidP="000E3090"/>
        </w:tc>
        <w:tc>
          <w:tcPr>
            <w:tcW w:w="1701" w:type="dxa"/>
          </w:tcPr>
          <w:p w:rsidR="007B7FF1" w:rsidRPr="00D84CEF" w:rsidRDefault="007B7FF1" w:rsidP="000E3090">
            <w:r w:rsidRPr="00D84CEF">
              <w:t>Главный бухгалтер ОАО «ДСК»</w:t>
            </w:r>
          </w:p>
        </w:tc>
        <w:tc>
          <w:tcPr>
            <w:tcW w:w="7513" w:type="dxa"/>
          </w:tcPr>
          <w:p w:rsidR="007B7FF1" w:rsidRPr="00D84CEF" w:rsidRDefault="007B7FF1" w:rsidP="000E3090">
            <w:r w:rsidRPr="00D84CEF">
              <w:t>Паспорт серия 17 04 номер 566949  дата выдачи 14.12.2004 г.</w:t>
            </w:r>
          </w:p>
          <w:p w:rsidR="007B7FF1" w:rsidRPr="00D84CEF" w:rsidRDefault="007B7FF1" w:rsidP="000E3090">
            <w:r w:rsidRPr="00D84CEF">
              <w:t xml:space="preserve">Наименование органа, выдавшего паспорт  УВД г. </w:t>
            </w:r>
            <w:proofErr w:type="spellStart"/>
            <w:r w:rsidRPr="00D84CEF">
              <w:t>Коврова</w:t>
            </w:r>
            <w:proofErr w:type="spellEnd"/>
            <w:r w:rsidRPr="00D84CEF">
              <w:t xml:space="preserve"> и района </w:t>
            </w:r>
            <w:proofErr w:type="gramStart"/>
            <w:r w:rsidRPr="00D84CEF">
              <w:t>Владимирской</w:t>
            </w:r>
            <w:proofErr w:type="gramEnd"/>
            <w:r w:rsidRPr="00D84CEF">
              <w:t xml:space="preserve"> обл.</w:t>
            </w:r>
          </w:p>
          <w:p w:rsidR="007B7FF1" w:rsidRPr="00D84CEF" w:rsidRDefault="007B7FF1" w:rsidP="000E3090">
            <w:r w:rsidRPr="00D84CEF">
              <w:t>ИНН 330501126996</w:t>
            </w:r>
          </w:p>
          <w:p w:rsidR="007B7FF1" w:rsidRPr="00D84CEF" w:rsidRDefault="007B7FF1" w:rsidP="000E3090">
            <w:proofErr w:type="gramStart"/>
            <w:r w:rsidRPr="00D84CEF">
              <w:t>Адрес регистрации: 601903, Владимирская обл., г. Ковров, ул. Комсомольская, д.101,кв.123</w:t>
            </w:r>
            <w:proofErr w:type="gramEnd"/>
          </w:p>
          <w:p w:rsidR="007B7FF1" w:rsidRPr="00D84CEF" w:rsidRDefault="007B7FF1" w:rsidP="000E3090"/>
        </w:tc>
      </w:tr>
    </w:tbl>
    <w:p w:rsidR="007B7FF1" w:rsidRDefault="007B7FF1">
      <w:pPr>
        <w:pStyle w:val="1"/>
      </w:pPr>
    </w:p>
    <w:p w:rsidR="007334A9" w:rsidRDefault="007334A9">
      <w:pPr>
        <w:pStyle w:val="1"/>
      </w:pPr>
      <w:r>
        <w:t>II. Основная информация о финансово-экономическом состоянии эмитента</w:t>
      </w:r>
    </w:p>
    <w:p w:rsidR="007334A9" w:rsidRDefault="007334A9">
      <w:pPr>
        <w:pStyle w:val="2"/>
      </w:pPr>
      <w:r>
        <w:t>2.1. Показатели финансово-экономической деятельности эмитента</w:t>
      </w:r>
    </w:p>
    <w:p w:rsidR="00BB76EF" w:rsidRDefault="00BB76EF">
      <w:pPr>
        <w:pStyle w:val="ThinDelim"/>
      </w:pPr>
      <w:r>
        <w:t xml:space="preserve"> </w:t>
      </w:r>
    </w:p>
    <w:tbl>
      <w:tblPr>
        <w:tblStyle w:val="aa"/>
        <w:tblW w:w="9606" w:type="dxa"/>
        <w:tblLook w:val="04A0" w:firstRow="1" w:lastRow="0" w:firstColumn="1" w:lastColumn="0" w:noHBand="0" w:noVBand="1"/>
      </w:tblPr>
      <w:tblGrid>
        <w:gridCol w:w="1809"/>
        <w:gridCol w:w="3544"/>
        <w:gridCol w:w="4253"/>
      </w:tblGrid>
      <w:tr w:rsidR="00057827" w:rsidTr="00057827">
        <w:tc>
          <w:tcPr>
            <w:tcW w:w="1809" w:type="dxa"/>
          </w:tcPr>
          <w:p w:rsidR="00057827" w:rsidRPr="00787D5F" w:rsidRDefault="00057827" w:rsidP="00787D5F">
            <w:pPr>
              <w:pStyle w:val="ThinDelim"/>
              <w:jc w:val="center"/>
              <w:rPr>
                <w:sz w:val="20"/>
                <w:szCs w:val="20"/>
              </w:rPr>
            </w:pPr>
            <w:r w:rsidRPr="00787D5F">
              <w:rPr>
                <w:sz w:val="20"/>
                <w:szCs w:val="20"/>
              </w:rPr>
              <w:t>Наименование показателя</w:t>
            </w:r>
          </w:p>
        </w:tc>
        <w:tc>
          <w:tcPr>
            <w:tcW w:w="3544" w:type="dxa"/>
          </w:tcPr>
          <w:p w:rsidR="00057827" w:rsidRPr="00787D5F" w:rsidRDefault="00057827" w:rsidP="00057827">
            <w:pPr>
              <w:pStyle w:val="ThinDelim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  месяцев </w:t>
            </w:r>
            <w:r w:rsidRPr="00787D5F">
              <w:rPr>
                <w:sz w:val="20"/>
                <w:szCs w:val="20"/>
              </w:rPr>
              <w:t xml:space="preserve"> 201 5 г.</w:t>
            </w:r>
          </w:p>
        </w:tc>
        <w:tc>
          <w:tcPr>
            <w:tcW w:w="4253" w:type="dxa"/>
          </w:tcPr>
          <w:p w:rsidR="00057827" w:rsidRPr="00787D5F" w:rsidRDefault="00057827" w:rsidP="00787D5F">
            <w:pPr>
              <w:pStyle w:val="ThinDelim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месяцев</w:t>
            </w:r>
            <w:r w:rsidRPr="00787D5F">
              <w:rPr>
                <w:sz w:val="20"/>
                <w:szCs w:val="20"/>
              </w:rPr>
              <w:t xml:space="preserve"> 2014 г.</w:t>
            </w:r>
          </w:p>
        </w:tc>
      </w:tr>
      <w:tr w:rsidR="00057827" w:rsidTr="00057827">
        <w:tc>
          <w:tcPr>
            <w:tcW w:w="1809" w:type="dxa"/>
          </w:tcPr>
          <w:p w:rsidR="00057827" w:rsidRDefault="00057827">
            <w:pPr>
              <w:pStyle w:val="ThinDelim"/>
            </w:pPr>
            <w:r>
              <w:t>Производительность труда, руб./чел.</w:t>
            </w:r>
          </w:p>
        </w:tc>
        <w:tc>
          <w:tcPr>
            <w:tcW w:w="3544" w:type="dxa"/>
          </w:tcPr>
          <w:p w:rsidR="00057827" w:rsidRDefault="005C1708" w:rsidP="00787D5F">
            <w:pPr>
              <w:pStyle w:val="ThinDelim"/>
              <w:jc w:val="center"/>
            </w:pPr>
            <w:r>
              <w:t>448535</w:t>
            </w:r>
          </w:p>
        </w:tc>
        <w:tc>
          <w:tcPr>
            <w:tcW w:w="4253" w:type="dxa"/>
          </w:tcPr>
          <w:p w:rsidR="00057827" w:rsidRDefault="005C1708" w:rsidP="00787D5F">
            <w:pPr>
              <w:pStyle w:val="ThinDelim"/>
              <w:jc w:val="center"/>
            </w:pPr>
            <w:r>
              <w:t>1040021</w:t>
            </w:r>
          </w:p>
        </w:tc>
      </w:tr>
      <w:tr w:rsidR="00057827" w:rsidTr="00057827">
        <w:tc>
          <w:tcPr>
            <w:tcW w:w="1809" w:type="dxa"/>
          </w:tcPr>
          <w:p w:rsidR="00057827" w:rsidRDefault="00057827">
            <w:pPr>
              <w:pStyle w:val="ThinDelim"/>
            </w:pPr>
            <w:r>
              <w:t>Отношение размера задолженности к собственному капиталу</w:t>
            </w:r>
          </w:p>
        </w:tc>
        <w:tc>
          <w:tcPr>
            <w:tcW w:w="3544" w:type="dxa"/>
          </w:tcPr>
          <w:p w:rsidR="00057827" w:rsidRDefault="005C1708" w:rsidP="00C975D8">
            <w:pPr>
              <w:pStyle w:val="ThinDelim"/>
              <w:jc w:val="center"/>
            </w:pPr>
            <w:r>
              <w:t>1,5</w:t>
            </w:r>
          </w:p>
        </w:tc>
        <w:tc>
          <w:tcPr>
            <w:tcW w:w="4253" w:type="dxa"/>
          </w:tcPr>
          <w:p w:rsidR="00057827" w:rsidRDefault="005C1708" w:rsidP="00D35000">
            <w:pPr>
              <w:pStyle w:val="ThinDelim"/>
              <w:jc w:val="center"/>
            </w:pPr>
            <w:r>
              <w:t>0,7</w:t>
            </w:r>
          </w:p>
        </w:tc>
      </w:tr>
      <w:tr w:rsidR="00057827" w:rsidTr="00057827">
        <w:tc>
          <w:tcPr>
            <w:tcW w:w="1809" w:type="dxa"/>
          </w:tcPr>
          <w:p w:rsidR="00057827" w:rsidRDefault="00057827">
            <w:pPr>
              <w:pStyle w:val="ThinDelim"/>
            </w:pPr>
            <w: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3544" w:type="dxa"/>
          </w:tcPr>
          <w:p w:rsidR="00057827" w:rsidRDefault="005C1708" w:rsidP="00C975D8">
            <w:pPr>
              <w:pStyle w:val="ThinDelim"/>
              <w:jc w:val="center"/>
            </w:pPr>
            <w:r>
              <w:t>0,02</w:t>
            </w:r>
          </w:p>
        </w:tc>
        <w:tc>
          <w:tcPr>
            <w:tcW w:w="4253" w:type="dxa"/>
          </w:tcPr>
          <w:p w:rsidR="00057827" w:rsidRDefault="005C1708" w:rsidP="00C975D8">
            <w:pPr>
              <w:pStyle w:val="ThinDelim"/>
              <w:jc w:val="center"/>
            </w:pPr>
            <w:r>
              <w:t>0,02</w:t>
            </w:r>
          </w:p>
        </w:tc>
      </w:tr>
      <w:tr w:rsidR="00057827" w:rsidTr="00057827">
        <w:tc>
          <w:tcPr>
            <w:tcW w:w="1809" w:type="dxa"/>
          </w:tcPr>
          <w:p w:rsidR="00057827" w:rsidRDefault="00057827">
            <w:pPr>
              <w:pStyle w:val="ThinDelim"/>
            </w:pPr>
            <w:r>
              <w:t>Степень покрытия долгов текущими доходами (прибылью)</w:t>
            </w:r>
          </w:p>
        </w:tc>
        <w:tc>
          <w:tcPr>
            <w:tcW w:w="7797" w:type="dxa"/>
            <w:gridSpan w:val="2"/>
          </w:tcPr>
          <w:p w:rsidR="00057827" w:rsidRDefault="005C1708" w:rsidP="00787D5F">
            <w:pPr>
              <w:pStyle w:val="ThinDelim"/>
              <w:jc w:val="center"/>
            </w:pPr>
            <w:r>
              <w:t>8,3</w:t>
            </w:r>
          </w:p>
        </w:tc>
      </w:tr>
      <w:tr w:rsidR="00057827" w:rsidTr="00057827">
        <w:tc>
          <w:tcPr>
            <w:tcW w:w="1809" w:type="dxa"/>
          </w:tcPr>
          <w:p w:rsidR="00057827" w:rsidRDefault="00057827">
            <w:pPr>
              <w:pStyle w:val="ThinDelim"/>
            </w:pPr>
            <w:r>
              <w:t>Уровень просроченной задолженности, %</w:t>
            </w:r>
          </w:p>
        </w:tc>
        <w:tc>
          <w:tcPr>
            <w:tcW w:w="3544" w:type="dxa"/>
          </w:tcPr>
          <w:p w:rsidR="00057827" w:rsidRDefault="005C1708" w:rsidP="00787D5F">
            <w:pPr>
              <w:pStyle w:val="ThinDelim"/>
              <w:jc w:val="center"/>
            </w:pPr>
            <w:r>
              <w:t>0,1</w:t>
            </w:r>
          </w:p>
        </w:tc>
        <w:tc>
          <w:tcPr>
            <w:tcW w:w="4253" w:type="dxa"/>
          </w:tcPr>
          <w:p w:rsidR="00057827" w:rsidRDefault="005C1708" w:rsidP="00787D5F">
            <w:pPr>
              <w:pStyle w:val="ThinDelim"/>
              <w:jc w:val="center"/>
            </w:pPr>
            <w:r>
              <w:t>__</w:t>
            </w:r>
          </w:p>
        </w:tc>
      </w:tr>
    </w:tbl>
    <w:p w:rsidR="007334A9" w:rsidRDefault="007334A9">
      <w:pPr>
        <w:pStyle w:val="ThinDelim"/>
      </w:pPr>
    </w:p>
    <w:p w:rsidR="007334A9" w:rsidRDefault="007334A9">
      <w:pPr>
        <w:pStyle w:val="ThinDelim"/>
      </w:pPr>
    </w:p>
    <w:p w:rsidR="007334A9" w:rsidRDefault="007334A9">
      <w:pPr>
        <w:pStyle w:val="2"/>
      </w:pPr>
      <w:r>
        <w:t>2.2. Рыночная капитализация эмитента</w:t>
      </w:r>
    </w:p>
    <w:p w:rsidR="007334A9" w:rsidRDefault="00F322AF">
      <w:pPr>
        <w:ind w:left="200"/>
        <w:rPr>
          <w:b/>
          <w:i/>
        </w:rPr>
      </w:pPr>
      <w:r>
        <w:rPr>
          <w:b/>
          <w:i/>
        </w:rPr>
        <w:t>О</w:t>
      </w:r>
      <w:r w:rsidR="007334A9" w:rsidRPr="00EB4CB8">
        <w:rPr>
          <w:b/>
          <w:i/>
        </w:rPr>
        <w:t>быкновенные именные акции не допущены к обращению организатором торговли</w:t>
      </w:r>
      <w:r w:rsidR="00167539">
        <w:rPr>
          <w:b/>
          <w:i/>
        </w:rPr>
        <w:t>.</w:t>
      </w:r>
    </w:p>
    <w:p w:rsidR="00167539" w:rsidRDefault="00167539">
      <w:pPr>
        <w:ind w:left="200"/>
        <w:rPr>
          <w:b/>
          <w:i/>
        </w:rPr>
      </w:pPr>
    </w:p>
    <w:p w:rsidR="00167539" w:rsidRDefault="00167539">
      <w:pPr>
        <w:ind w:left="200"/>
        <w:rPr>
          <w:b/>
          <w:i/>
        </w:rPr>
      </w:pPr>
    </w:p>
    <w:p w:rsidR="00167539" w:rsidRDefault="00167539">
      <w:pPr>
        <w:ind w:left="200"/>
        <w:rPr>
          <w:b/>
          <w:i/>
        </w:rPr>
      </w:pPr>
    </w:p>
    <w:p w:rsidR="00F322AF" w:rsidRPr="00EB4CB8" w:rsidRDefault="00F322AF">
      <w:pPr>
        <w:ind w:left="200"/>
        <w:rPr>
          <w:b/>
          <w:i/>
        </w:rPr>
      </w:pPr>
    </w:p>
    <w:p w:rsidR="007334A9" w:rsidRDefault="007334A9">
      <w:pPr>
        <w:pStyle w:val="2"/>
      </w:pPr>
      <w:r>
        <w:lastRenderedPageBreak/>
        <w:t>2.3. Обязательства эмитента</w:t>
      </w:r>
    </w:p>
    <w:p w:rsidR="007334A9" w:rsidRDefault="007334A9">
      <w:pPr>
        <w:pStyle w:val="2"/>
      </w:pPr>
      <w:r>
        <w:t>2.3.1. Заемные средства и кредиторская задолженность</w:t>
      </w:r>
    </w:p>
    <w:p w:rsidR="00B443DC" w:rsidRDefault="00B443DC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W w:w="9582" w:type="dxa"/>
        <w:tblInd w:w="9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6"/>
        <w:gridCol w:w="2161"/>
        <w:gridCol w:w="1304"/>
        <w:gridCol w:w="133"/>
        <w:gridCol w:w="1437"/>
        <w:gridCol w:w="1123"/>
        <w:gridCol w:w="314"/>
        <w:gridCol w:w="1437"/>
        <w:gridCol w:w="801"/>
        <w:gridCol w:w="636"/>
      </w:tblGrid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Наименование показателя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0079C7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3</w:t>
            </w:r>
            <w:r w:rsidR="00631F01">
              <w:rPr>
                <w:rFonts w:eastAsia="Times New Roman"/>
              </w:rPr>
              <w:t>1.12</w:t>
            </w:r>
            <w:r>
              <w:rPr>
                <w:rFonts w:eastAsia="Times New Roman"/>
              </w:rPr>
              <w:t xml:space="preserve">.2015 г. </w:t>
            </w:r>
          </w:p>
          <w:p w:rsidR="00B443DC" w:rsidRPr="00B443DC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(</w:t>
            </w:r>
            <w:r w:rsidRPr="00B443DC">
              <w:rPr>
                <w:rFonts w:eastAsia="Times New Roman"/>
              </w:rPr>
              <w:t xml:space="preserve"> руб.</w:t>
            </w:r>
            <w:r>
              <w:rPr>
                <w:rFonts w:eastAsia="Times New Roman"/>
              </w:rPr>
              <w:t>)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31.12.2014 г.</w:t>
            </w:r>
          </w:p>
          <w:p w:rsidR="000079C7" w:rsidRPr="00B443DC" w:rsidRDefault="000079C7" w:rsidP="000079C7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>(</w:t>
            </w:r>
            <w:r w:rsidRPr="00B443DC">
              <w:rPr>
                <w:rFonts w:eastAsia="Times New Roman"/>
              </w:rPr>
              <w:t xml:space="preserve"> руб.</w:t>
            </w:r>
            <w:r>
              <w:rPr>
                <w:rFonts w:eastAsia="Times New Roman"/>
              </w:rPr>
              <w:t>)</w:t>
            </w:r>
          </w:p>
        </w:tc>
      </w:tr>
      <w:tr w:rsidR="000079C7" w:rsidRPr="00B443DC" w:rsidTr="00631F01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Долгосрочные заемные средства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0079C7" w:rsidRPr="00B443DC" w:rsidRDefault="005C1708" w:rsidP="00D1578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5C1708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</w:t>
            </w:r>
          </w:p>
        </w:tc>
      </w:tr>
      <w:tr w:rsidR="000079C7" w:rsidRPr="00B443DC" w:rsidTr="00631F01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Краткосрочные заемные средства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0079C7" w:rsidRPr="00B443DC" w:rsidRDefault="005C1708" w:rsidP="00C368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58630500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5C1708" w:rsidP="005C170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15000000</w:t>
            </w:r>
          </w:p>
        </w:tc>
      </w:tr>
      <w:tr w:rsidR="000079C7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6158" w:type="dxa"/>
            <w:gridSpan w:val="5"/>
            <w:tcBorders>
              <w:top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>в том числе: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 w:rsidR="000079C7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</w:p>
        </w:tc>
      </w:tr>
      <w:tr w:rsidR="000079C7" w:rsidRPr="00B443DC" w:rsidTr="00631F01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займы, за исключением </w:t>
            </w:r>
            <w:proofErr w:type="gramStart"/>
            <w:r w:rsidRPr="00B443DC">
              <w:rPr>
                <w:rFonts w:eastAsia="Times New Roman"/>
              </w:rPr>
              <w:t>облигационных</w:t>
            </w:r>
            <w:proofErr w:type="gramEnd"/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0079C7" w:rsidRPr="00B443DC" w:rsidRDefault="005C1708" w:rsidP="00A13B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58630500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5C1708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15000000</w:t>
            </w:r>
          </w:p>
        </w:tc>
      </w:tr>
      <w:tr w:rsidR="000079C7" w:rsidRPr="00B443DC" w:rsidTr="00631F01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0079C7" w:rsidP="00EE6FA0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 w:rsidRPr="00B443DC">
              <w:rPr>
                <w:rFonts w:eastAsia="Times New Roman"/>
              </w:rPr>
              <w:t xml:space="preserve">Общий размер </w:t>
            </w:r>
            <w:r w:rsidR="00EE6FA0">
              <w:rPr>
                <w:rFonts w:eastAsia="Times New Roman"/>
              </w:rPr>
              <w:t xml:space="preserve">кредиторской </w:t>
            </w:r>
            <w:r w:rsidRPr="00B443DC">
              <w:rPr>
                <w:rFonts w:eastAsia="Times New Roman"/>
              </w:rPr>
              <w:t xml:space="preserve">задолженности </w:t>
            </w:r>
            <w:r w:rsidR="00EE6FA0">
              <w:rPr>
                <w:rFonts w:eastAsia="Times New Roman"/>
              </w:rPr>
              <w:t xml:space="preserve"> 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0079C7" w:rsidRPr="00B443DC" w:rsidRDefault="005C1708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55498389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5C1708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40133935</w:t>
            </w:r>
          </w:p>
        </w:tc>
      </w:tr>
      <w:tr w:rsidR="00EE6FA0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E6FA0" w:rsidRPr="00B443DC" w:rsidRDefault="0083666C" w:rsidP="00EE6FA0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</w:t>
            </w:r>
            <w:r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EE6FA0" w:rsidRDefault="005C1708" w:rsidP="00EE6FA0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12230000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EE6FA0" w:rsidRDefault="005C1708" w:rsidP="005C170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</w:t>
            </w:r>
          </w:p>
        </w:tc>
      </w:tr>
      <w:tr w:rsidR="000079C7" w:rsidRPr="00B443DC" w:rsidTr="00631F01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732FBB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Перед бюджетом и государственными внебюджетными фондами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0079C7" w:rsidRPr="00B443DC" w:rsidRDefault="005C1708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6636814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5C1708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6332405</w:t>
            </w:r>
          </w:p>
        </w:tc>
      </w:tr>
      <w:tr w:rsidR="0083666C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5C1708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5C1708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</w:t>
            </w:r>
          </w:p>
        </w:tc>
      </w:tr>
      <w:tr w:rsidR="000079C7" w:rsidRPr="00B443DC" w:rsidTr="00631F01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732FBB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Перед поставщиками и подрядчиками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0079C7" w:rsidRPr="00B443DC" w:rsidRDefault="005C1708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17029485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5C1708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19537490</w:t>
            </w:r>
          </w:p>
        </w:tc>
      </w:tr>
      <w:tr w:rsidR="0083666C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5C1708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12 230000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5C1708" w:rsidP="00732FBB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</w:t>
            </w:r>
          </w:p>
        </w:tc>
      </w:tr>
      <w:tr w:rsidR="000079C7" w:rsidRPr="00B443DC" w:rsidTr="00631F01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Перед персоналом организации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0079C7" w:rsidRPr="00B443DC" w:rsidRDefault="005C1708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3 243755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0079C7" w:rsidRPr="00B443DC" w:rsidRDefault="005C1708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3734825</w:t>
            </w:r>
          </w:p>
        </w:tc>
      </w:tr>
      <w:tr w:rsidR="0083666C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0E3090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5C1708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_____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5C1708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_____</w:t>
            </w:r>
          </w:p>
        </w:tc>
      </w:tr>
      <w:tr w:rsidR="0083666C" w:rsidRPr="00B443DC" w:rsidTr="00631F01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  <w:hideMark/>
          </w:tcPr>
          <w:p w:rsidR="00B443DC" w:rsidRPr="00B443D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rPr>
                <w:rFonts w:eastAsia="Times New Roman"/>
              </w:rPr>
              <w:t>Прочая</w:t>
            </w:r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Pr="00B443DC" w:rsidRDefault="005C1708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28588335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Pr="00B443DC" w:rsidRDefault="005C1708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10529215</w:t>
            </w:r>
          </w:p>
        </w:tc>
      </w:tr>
      <w:tr w:rsidR="0083666C" w:rsidRPr="00B443DC" w:rsidTr="00A57F7B">
        <w:trPr>
          <w:gridBefore w:val="1"/>
          <w:gridAfter w:val="1"/>
          <w:wBefore w:w="236" w:type="dxa"/>
          <w:wAfter w:w="636" w:type="dxa"/>
        </w:trPr>
        <w:tc>
          <w:tcPr>
            <w:tcW w:w="3465" w:type="dxa"/>
            <w:gridSpan w:val="2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83666C" w:rsidP="00D1578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</w:rPr>
            </w:pPr>
            <w:r>
              <w:t xml:space="preserve">из нее </w:t>
            </w:r>
            <w:proofErr w:type="gramStart"/>
            <w:r>
              <w:t>просроченная</w:t>
            </w:r>
            <w:proofErr w:type="gramEnd"/>
          </w:p>
        </w:tc>
        <w:tc>
          <w:tcPr>
            <w:tcW w:w="2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140" w:type="dxa"/>
              <w:left w:w="80" w:type="dxa"/>
              <w:bottom w:w="140" w:type="dxa"/>
              <w:right w:w="80" w:type="dxa"/>
            </w:tcMar>
          </w:tcPr>
          <w:p w:rsidR="0083666C" w:rsidRDefault="005C1708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</w:t>
            </w:r>
          </w:p>
        </w:tc>
        <w:tc>
          <w:tcPr>
            <w:tcW w:w="255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83666C" w:rsidRDefault="005C1708" w:rsidP="0083666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_____</w:t>
            </w: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57F7B" w:rsidRPr="005C1708" w:rsidRDefault="00A57F7B" w:rsidP="00A57F7B">
            <w:pPr>
              <w:widowControl/>
              <w:autoSpaceDE/>
              <w:autoSpaceDN/>
              <w:adjustRightInd/>
              <w:spacing w:before="0" w:after="0"/>
              <w:ind w:left="-676" w:firstLine="676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 xml:space="preserve">Высокий уровень </w:t>
            </w:r>
            <w:r w:rsidR="00D92863" w:rsidRPr="005C1708">
              <w:rPr>
                <w:rFonts w:eastAsia="Times New Roman"/>
              </w:rPr>
              <w:t xml:space="preserve"> кредиторской задолженности </w:t>
            </w:r>
            <w:r w:rsidRPr="005C1708">
              <w:rPr>
                <w:rFonts w:eastAsia="Times New Roman"/>
              </w:rPr>
              <w:t xml:space="preserve">объясняется наличием аванса на производство </w:t>
            </w:r>
          </w:p>
          <w:p w:rsidR="005C1708" w:rsidRPr="005C1708" w:rsidRDefault="00A57F7B" w:rsidP="00A57F7B">
            <w:pPr>
              <w:widowControl/>
              <w:autoSpaceDE/>
              <w:autoSpaceDN/>
              <w:adjustRightInd/>
              <w:spacing w:before="0" w:after="0"/>
              <w:ind w:left="-676" w:firstLine="676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>продукции (железобетона)</w:t>
            </w:r>
            <w:r w:rsidR="005D7857">
              <w:rPr>
                <w:rFonts w:eastAsia="Times New Roman"/>
              </w:rPr>
              <w:t xml:space="preserve"> </w:t>
            </w:r>
            <w:r w:rsidR="005C1708" w:rsidRPr="005C1708">
              <w:rPr>
                <w:rFonts w:eastAsia="Times New Roman"/>
              </w:rPr>
              <w:t xml:space="preserve">по условиям договора </w:t>
            </w:r>
            <w:r w:rsidR="00D92863" w:rsidRPr="005C1708">
              <w:rPr>
                <w:rFonts w:eastAsia="Times New Roman"/>
              </w:rPr>
              <w:t xml:space="preserve"> </w:t>
            </w:r>
            <w:r w:rsidRPr="005C1708">
              <w:rPr>
                <w:rFonts w:eastAsia="Times New Roman"/>
              </w:rPr>
              <w:t xml:space="preserve">для строительства жилого дома </w:t>
            </w:r>
            <w:proofErr w:type="gramStart"/>
            <w:r w:rsidRPr="005C1708">
              <w:rPr>
                <w:rFonts w:eastAsia="Times New Roman"/>
              </w:rPr>
              <w:t>от</w:t>
            </w:r>
            <w:proofErr w:type="gramEnd"/>
            <w:r w:rsidRPr="005C1708">
              <w:rPr>
                <w:rFonts w:eastAsia="Times New Roman"/>
              </w:rPr>
              <w:t xml:space="preserve"> </w:t>
            </w:r>
          </w:p>
          <w:p w:rsidR="00D92863" w:rsidRPr="00631F01" w:rsidRDefault="00A57F7B" w:rsidP="00A57F7B">
            <w:pPr>
              <w:widowControl/>
              <w:autoSpaceDE/>
              <w:autoSpaceDN/>
              <w:adjustRightInd/>
              <w:spacing w:before="0" w:after="0"/>
              <w:ind w:left="-676" w:firstLine="676"/>
              <w:rPr>
                <w:rFonts w:eastAsia="Times New Roman"/>
                <w:i/>
                <w:color w:val="FF0000"/>
              </w:rPr>
            </w:pPr>
            <w:r w:rsidRPr="005C1708">
              <w:rPr>
                <w:rFonts w:eastAsia="Times New Roman"/>
              </w:rPr>
              <w:t>ООО «СК Континент»</w:t>
            </w:r>
          </w:p>
        </w:tc>
      </w:tr>
      <w:tr w:rsidR="00D92863" w:rsidRPr="00D92863" w:rsidTr="00F541E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631F01" w:rsidRDefault="00D92863" w:rsidP="00A57F7B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i/>
                <w:color w:val="FF0000"/>
              </w:rPr>
            </w:pP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5C1708" w:rsidRDefault="00F541E2" w:rsidP="00D92863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>(</w:t>
            </w:r>
            <w:r w:rsidR="00D92863" w:rsidRPr="005C1708">
              <w:rPr>
                <w:rFonts w:eastAsia="Times New Roman"/>
              </w:rPr>
              <w:t>ИНН3305055169,ОГРН1063332011159</w:t>
            </w:r>
            <w:r w:rsidRPr="005C1708">
              <w:rPr>
                <w:rFonts w:eastAsia="Times New Roman"/>
              </w:rPr>
              <w:t>,</w:t>
            </w:r>
            <w:r w:rsidR="00D92863" w:rsidRPr="005C1708">
              <w:rPr>
                <w:rFonts w:eastAsia="Times New Roman"/>
              </w:rPr>
              <w:t xml:space="preserve"> Адрес: 601916,Ковров Владимирской </w:t>
            </w:r>
            <w:proofErr w:type="spellStart"/>
            <w:r w:rsidR="00D92863" w:rsidRPr="005C1708">
              <w:rPr>
                <w:rFonts w:eastAsia="Times New Roman"/>
              </w:rPr>
              <w:t>обл</w:t>
            </w:r>
            <w:proofErr w:type="spellEnd"/>
            <w:r w:rsidR="00D92863" w:rsidRPr="005C1708">
              <w:rPr>
                <w:rFonts w:eastAsia="Times New Roman"/>
              </w:rPr>
              <w:t>.</w:t>
            </w:r>
            <w:proofErr w:type="gramStart"/>
            <w:r w:rsidR="00D92863" w:rsidRPr="005C1708">
              <w:rPr>
                <w:rFonts w:eastAsia="Times New Roman"/>
              </w:rPr>
              <w:t>,</w:t>
            </w:r>
            <w:proofErr w:type="spellStart"/>
            <w:r w:rsidR="00D92863" w:rsidRPr="005C1708">
              <w:rPr>
                <w:rFonts w:eastAsia="Times New Roman"/>
              </w:rPr>
              <w:t>у</w:t>
            </w:r>
            <w:proofErr w:type="gramEnd"/>
            <w:r w:rsidR="00D92863" w:rsidRPr="005C1708">
              <w:rPr>
                <w:rFonts w:eastAsia="Times New Roman"/>
              </w:rPr>
              <w:t>л</w:t>
            </w:r>
            <w:proofErr w:type="spellEnd"/>
            <w:r w:rsidR="00D92863" w:rsidRPr="005C1708">
              <w:rPr>
                <w:rFonts w:eastAsia="Times New Roman"/>
              </w:rPr>
              <w:t xml:space="preserve"> Строителей,28</w:t>
            </w:r>
            <w:r w:rsidRPr="005C1708">
              <w:rPr>
                <w:rFonts w:eastAsia="Times New Roman"/>
              </w:rPr>
              <w:t>)</w:t>
            </w: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F541E2" w:rsidRPr="005C1708" w:rsidRDefault="00D92863" w:rsidP="005C1708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>(профинансировано -</w:t>
            </w:r>
            <w:r w:rsidR="005C1708" w:rsidRPr="005C1708">
              <w:rPr>
                <w:rFonts w:eastAsia="Times New Roman"/>
              </w:rPr>
              <w:t>25931</w:t>
            </w:r>
            <w:r w:rsidR="002F69AD" w:rsidRPr="005C1708">
              <w:rPr>
                <w:rFonts w:eastAsia="Times New Roman"/>
              </w:rPr>
              <w:t xml:space="preserve"> </w:t>
            </w:r>
            <w:proofErr w:type="spellStart"/>
            <w:r w:rsidR="002F69AD" w:rsidRPr="005C1708">
              <w:rPr>
                <w:rFonts w:eastAsia="Times New Roman"/>
              </w:rPr>
              <w:t>т</w:t>
            </w:r>
            <w:proofErr w:type="gramStart"/>
            <w:r w:rsidR="005C1708">
              <w:rPr>
                <w:rFonts w:eastAsia="Times New Roman"/>
              </w:rPr>
              <w:t>.р</w:t>
            </w:r>
            <w:proofErr w:type="gramEnd"/>
            <w:r w:rsidR="005C1708">
              <w:rPr>
                <w:rFonts w:eastAsia="Times New Roman"/>
              </w:rPr>
              <w:t>уб</w:t>
            </w:r>
            <w:proofErr w:type="spellEnd"/>
            <w:r w:rsidR="005C1708">
              <w:rPr>
                <w:rFonts w:eastAsia="Times New Roman"/>
              </w:rPr>
              <w:t>.).</w:t>
            </w:r>
            <w:r w:rsidRPr="005C1708">
              <w:rPr>
                <w:rFonts w:eastAsia="Times New Roman"/>
              </w:rPr>
              <w:t xml:space="preserve"> </w:t>
            </w:r>
            <w:r w:rsidR="005C1708" w:rsidRPr="005C1708">
              <w:rPr>
                <w:rFonts w:eastAsia="Times New Roman"/>
              </w:rPr>
              <w:t xml:space="preserve"> </w:t>
            </w:r>
            <w:r w:rsidR="00F541E2" w:rsidRPr="005C1708">
              <w:rPr>
                <w:rFonts w:eastAsia="Times New Roman"/>
              </w:rPr>
              <w:t xml:space="preserve"> </w:t>
            </w: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346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92863" w:rsidRPr="005C1708" w:rsidRDefault="00D92863" w:rsidP="005C1708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>Крупным</w:t>
            </w:r>
            <w:r w:rsidR="005C1708" w:rsidRPr="005C1708">
              <w:rPr>
                <w:rFonts w:eastAsia="Times New Roman"/>
              </w:rPr>
              <w:t xml:space="preserve"> </w:t>
            </w:r>
            <w:r w:rsidRPr="005C1708">
              <w:rPr>
                <w:rFonts w:eastAsia="Times New Roman"/>
              </w:rPr>
              <w:t xml:space="preserve"> кредитор</w:t>
            </w:r>
            <w:r w:rsidR="005C1708" w:rsidRPr="005C1708">
              <w:rPr>
                <w:rFonts w:eastAsia="Times New Roman"/>
              </w:rPr>
              <w:t xml:space="preserve">ом </w:t>
            </w:r>
            <w:r w:rsidRPr="005C1708">
              <w:rPr>
                <w:rFonts w:eastAsia="Times New Roman"/>
              </w:rPr>
              <w:t xml:space="preserve"> явля</w:t>
            </w:r>
            <w:r w:rsidR="005C1708" w:rsidRPr="005C1708">
              <w:rPr>
                <w:rFonts w:eastAsia="Times New Roman"/>
              </w:rPr>
              <w:t>ется</w:t>
            </w:r>
            <w:r w:rsidRPr="005C1708">
              <w:rPr>
                <w:rFonts w:eastAsia="Times New Roman"/>
              </w:rPr>
              <w:t xml:space="preserve"> </w:t>
            </w: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790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5753F" w:rsidRPr="005C1708" w:rsidRDefault="00F541E2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 xml:space="preserve">ОАО «Ковровское </w:t>
            </w:r>
            <w:proofErr w:type="spellStart"/>
            <w:r w:rsidRPr="005C1708">
              <w:rPr>
                <w:rFonts w:eastAsia="Times New Roman"/>
              </w:rPr>
              <w:t>карьероуправление</w:t>
            </w:r>
            <w:proofErr w:type="spellEnd"/>
            <w:r w:rsidR="0055753F" w:rsidRPr="005C1708">
              <w:rPr>
                <w:rFonts w:eastAsia="Times New Roman"/>
              </w:rPr>
              <w:t>»</w:t>
            </w:r>
          </w:p>
          <w:p w:rsidR="00F541E2" w:rsidRPr="005C1708" w:rsidRDefault="0055753F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 xml:space="preserve">(поставка щебня; сумма задолженности – </w:t>
            </w:r>
            <w:r w:rsidR="005C1708" w:rsidRPr="005C1708">
              <w:rPr>
                <w:rFonts w:eastAsia="Times New Roman"/>
              </w:rPr>
              <w:t>12230</w:t>
            </w:r>
            <w:r w:rsidR="00F541E2" w:rsidRPr="005C1708">
              <w:rPr>
                <w:rFonts w:eastAsia="Times New Roman"/>
              </w:rPr>
              <w:t xml:space="preserve"> </w:t>
            </w:r>
            <w:proofErr w:type="spellStart"/>
            <w:r w:rsidR="00F541E2" w:rsidRPr="005C1708">
              <w:rPr>
                <w:rFonts w:eastAsia="Times New Roman"/>
              </w:rPr>
              <w:t>т.р</w:t>
            </w:r>
            <w:proofErr w:type="spellEnd"/>
            <w:r w:rsidR="00F541E2" w:rsidRPr="005C1708">
              <w:rPr>
                <w:rFonts w:eastAsia="Times New Roman"/>
              </w:rPr>
              <w:t>.)</w:t>
            </w:r>
          </w:p>
          <w:p w:rsidR="00F541E2" w:rsidRPr="005C1708" w:rsidRDefault="00F541E2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 xml:space="preserve">ИНН 3317004031, ОГРН 1033302200546, Адрес: пос. Мелехово Ковровского р-на </w:t>
            </w:r>
          </w:p>
          <w:p w:rsidR="00F541E2" w:rsidRPr="005C1708" w:rsidRDefault="00F541E2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  <w:r w:rsidRPr="005C1708">
              <w:rPr>
                <w:rFonts w:eastAsia="Times New Roman"/>
              </w:rPr>
              <w:t>Владимирской обл., ул. Первомайская, д.92</w:t>
            </w:r>
          </w:p>
          <w:p w:rsidR="00F541E2" w:rsidRPr="005C1708" w:rsidRDefault="00F541E2" w:rsidP="00F541E2">
            <w:pPr>
              <w:widowControl/>
              <w:autoSpaceDE/>
              <w:autoSpaceDN/>
              <w:adjustRightInd/>
              <w:spacing w:before="0" w:after="0"/>
              <w:ind w:left="-534" w:firstLine="534"/>
              <w:rPr>
                <w:rFonts w:eastAsia="Times New Roman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D92863" w:rsidRPr="00D92863" w:rsidTr="00A57F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1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2863" w:rsidRPr="00D92863" w:rsidRDefault="00D92863" w:rsidP="00D92863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7334A9" w:rsidRDefault="007334A9" w:rsidP="00471BE4">
      <w:pPr>
        <w:pStyle w:val="2"/>
        <w:jc w:val="both"/>
      </w:pPr>
      <w:r>
        <w:t>2.3.2. Кредитная история эмитента</w:t>
      </w:r>
    </w:p>
    <w:p w:rsidR="007334A9" w:rsidRPr="00EB4CB8" w:rsidRDefault="002447DC">
      <w:pPr>
        <w:ind w:left="200"/>
        <w:rPr>
          <w:b/>
          <w:i/>
        </w:rPr>
      </w:pPr>
      <w:r>
        <w:t xml:space="preserve"> </w:t>
      </w:r>
      <w:r w:rsidRPr="00EB4CB8">
        <w:rPr>
          <w:b/>
          <w:i/>
        </w:rPr>
        <w:t>Эмитент не пользуется кредитами банк</w:t>
      </w:r>
      <w:r w:rsidR="004255B0">
        <w:rPr>
          <w:b/>
          <w:i/>
        </w:rPr>
        <w:t>ов</w:t>
      </w:r>
      <w:r w:rsidRPr="00EB4CB8">
        <w:rPr>
          <w:b/>
          <w:i/>
        </w:rPr>
        <w:t xml:space="preserve"> с 2009 года.</w:t>
      </w:r>
    </w:p>
    <w:p w:rsidR="007334A9" w:rsidRDefault="007334A9">
      <w:pPr>
        <w:pStyle w:val="2"/>
      </w:pPr>
      <w:r>
        <w:t>2.3.3. Обязательства эмитента из обеспечения, предоставленного третьим лицам</w:t>
      </w:r>
    </w:p>
    <w:p w:rsidR="007334A9" w:rsidRPr="00EB4CB8" w:rsidRDefault="004D3440">
      <w:pPr>
        <w:ind w:left="200"/>
        <w:rPr>
          <w:b/>
          <w:i/>
        </w:rPr>
      </w:pPr>
      <w:r w:rsidRPr="00EB4CB8">
        <w:rPr>
          <w:b/>
          <w:i/>
        </w:rPr>
        <w:lastRenderedPageBreak/>
        <w:t>Отсутствуют</w:t>
      </w:r>
      <w:r w:rsidR="007334A9" w:rsidRPr="00EB4CB8">
        <w:rPr>
          <w:rStyle w:val="Subst"/>
          <w:b w:val="0"/>
          <w:bCs/>
          <w:i w:val="0"/>
          <w:iCs/>
        </w:rPr>
        <w:t>.</w:t>
      </w:r>
    </w:p>
    <w:p w:rsidR="007334A9" w:rsidRDefault="007334A9">
      <w:pPr>
        <w:pStyle w:val="2"/>
      </w:pPr>
      <w:r>
        <w:t>2.3.4. Прочие обязательства эмитента</w:t>
      </w:r>
    </w:p>
    <w:p w:rsidR="007334A9" w:rsidRPr="00EB4CB8" w:rsidRDefault="004D3440" w:rsidP="004D3440">
      <w:pPr>
        <w:ind w:left="200"/>
        <w:jc w:val="both"/>
      </w:pPr>
      <w:r w:rsidRPr="00EB4CB8">
        <w:rPr>
          <w:rStyle w:val="Subst"/>
          <w:bCs/>
          <w:iCs/>
        </w:rPr>
        <w:t>Прочих обязательств Эмитента,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 их использования, результатах деятельности и расходов, не имеется.</w:t>
      </w:r>
    </w:p>
    <w:p w:rsidR="007334A9" w:rsidRDefault="007334A9">
      <w:pPr>
        <w:pStyle w:val="2"/>
      </w:pPr>
      <w:r>
        <w:t>2.4. Риски, связанные с приобретением размещаемых (размещенных) эмиссионных ценных бумаг</w:t>
      </w:r>
    </w:p>
    <w:p w:rsidR="007917E5" w:rsidRPr="00EB4CB8" w:rsidRDefault="007917E5" w:rsidP="007917E5">
      <w:pPr>
        <w:ind w:left="200"/>
        <w:rPr>
          <w:b/>
          <w:i/>
        </w:rPr>
      </w:pPr>
      <w:r w:rsidRPr="00EB4CB8">
        <w:rPr>
          <w:rStyle w:val="Subst"/>
          <w:bCs/>
          <w:iCs/>
        </w:rPr>
        <w:t>В отчетный период размещение эмиссионных ценных бумаг Эмитентом не производилось.</w:t>
      </w:r>
      <w:r w:rsidRPr="00EB4CB8">
        <w:rPr>
          <w:rStyle w:val="Subst"/>
          <w:bCs/>
          <w:iCs/>
        </w:rPr>
        <w:br/>
        <w:t xml:space="preserve"> </w:t>
      </w:r>
    </w:p>
    <w:p w:rsidR="00471BE4" w:rsidRPr="00EB4CB8" w:rsidRDefault="007334A9" w:rsidP="00471BE4">
      <w:pPr>
        <w:ind w:left="200"/>
        <w:jc w:val="both"/>
        <w:rPr>
          <w:b/>
          <w:i/>
        </w:rPr>
      </w:pPr>
      <w:r w:rsidRPr="00EB4CB8">
        <w:rPr>
          <w:b/>
          <w:i/>
        </w:rPr>
        <w:t xml:space="preserve">Политика </w:t>
      </w:r>
      <w:r w:rsidR="007917E5" w:rsidRPr="00EB4CB8">
        <w:rPr>
          <w:b/>
          <w:i/>
        </w:rPr>
        <w:t>Э</w:t>
      </w:r>
      <w:r w:rsidRPr="00EB4CB8">
        <w:rPr>
          <w:b/>
          <w:i/>
        </w:rPr>
        <w:t>митента в области управления рисками</w:t>
      </w:r>
      <w:r w:rsidR="007917E5" w:rsidRPr="00EB4CB8">
        <w:rPr>
          <w:b/>
          <w:i/>
        </w:rPr>
        <w:t xml:space="preserve"> </w:t>
      </w:r>
      <w:r w:rsidR="00471BE4" w:rsidRPr="00EB4CB8">
        <w:rPr>
          <w:rStyle w:val="Subst"/>
          <w:bCs/>
          <w:iCs/>
        </w:rPr>
        <w:t xml:space="preserve">направлена на повышение </w:t>
      </w:r>
      <w:proofErr w:type="spellStart"/>
      <w:r w:rsidR="00471BE4" w:rsidRPr="00EB4CB8">
        <w:rPr>
          <w:rStyle w:val="Subst"/>
          <w:bCs/>
          <w:iCs/>
        </w:rPr>
        <w:t>конкурентноспособности</w:t>
      </w:r>
      <w:proofErr w:type="spellEnd"/>
      <w:r w:rsidR="007917E5" w:rsidRPr="00EB4CB8">
        <w:rPr>
          <w:rStyle w:val="Subst"/>
          <w:bCs/>
          <w:iCs/>
        </w:rPr>
        <w:t xml:space="preserve"> продукции выпускаемой Эмитентом</w:t>
      </w:r>
      <w:r w:rsidR="00471BE4" w:rsidRPr="00EB4CB8">
        <w:rPr>
          <w:rStyle w:val="Subst"/>
          <w:bCs/>
          <w:iCs/>
        </w:rPr>
        <w:t>.</w:t>
      </w:r>
    </w:p>
    <w:p w:rsidR="001E35FD" w:rsidRDefault="001E35FD" w:rsidP="001E35FD"/>
    <w:p w:rsidR="007334A9" w:rsidRPr="00D17C88" w:rsidRDefault="007917E5" w:rsidP="001E35FD">
      <w:pPr>
        <w:rPr>
          <w:sz w:val="22"/>
          <w:szCs w:val="22"/>
        </w:rPr>
      </w:pPr>
      <w:r w:rsidRPr="00D17C88">
        <w:rPr>
          <w:rStyle w:val="Subst"/>
          <w:bCs/>
          <w:i w:val="0"/>
          <w:iCs/>
          <w:sz w:val="22"/>
          <w:szCs w:val="22"/>
        </w:rPr>
        <w:t xml:space="preserve"> </w:t>
      </w:r>
      <w:r w:rsidR="007334A9" w:rsidRPr="00D17C88">
        <w:rPr>
          <w:sz w:val="22"/>
          <w:szCs w:val="22"/>
        </w:rPr>
        <w:t>2.4.1. Отраслевые риски</w:t>
      </w:r>
    </w:p>
    <w:p w:rsidR="00DC5014" w:rsidRPr="00EB4CB8" w:rsidRDefault="00DC5014" w:rsidP="00DC5014">
      <w:pPr>
        <w:rPr>
          <w:b/>
          <w:i/>
        </w:rPr>
      </w:pPr>
      <w:r w:rsidRPr="00EB4CB8">
        <w:rPr>
          <w:b/>
          <w:i/>
        </w:rPr>
        <w:t xml:space="preserve">Эмитент не осуществляет деятельность и не производит поставку на внешнем рынке, в связи с чем, изменения в отрасли на внешнем рынке не являются значимыми для Эмитента. </w:t>
      </w:r>
    </w:p>
    <w:p w:rsidR="007334A9" w:rsidRPr="00EB4CB8" w:rsidRDefault="007334A9" w:rsidP="00DC5014">
      <w:pPr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Основным фактором риска, связанным с деятельностью </w:t>
      </w:r>
      <w:r w:rsidR="00AE4BC6" w:rsidRPr="00EB4CB8">
        <w:rPr>
          <w:rStyle w:val="Subst"/>
          <w:bCs/>
          <w:iCs/>
        </w:rPr>
        <w:t>Эмитента</w:t>
      </w:r>
      <w:r w:rsidRPr="00EB4CB8">
        <w:rPr>
          <w:rStyle w:val="Subst"/>
          <w:bCs/>
          <w:iCs/>
        </w:rPr>
        <w:t>, явля</w:t>
      </w:r>
      <w:r w:rsidR="00AE4BC6" w:rsidRPr="00EB4CB8">
        <w:rPr>
          <w:rStyle w:val="Subst"/>
          <w:bCs/>
          <w:iCs/>
        </w:rPr>
        <w:t>ю</w:t>
      </w:r>
      <w:r w:rsidRPr="00EB4CB8">
        <w:rPr>
          <w:rStyle w:val="Subst"/>
          <w:bCs/>
          <w:iCs/>
        </w:rPr>
        <w:t>тся</w:t>
      </w:r>
      <w:r w:rsidR="009C7372" w:rsidRPr="00EB4CB8">
        <w:rPr>
          <w:rStyle w:val="Subst"/>
          <w:bCs/>
          <w:iCs/>
        </w:rPr>
        <w:t xml:space="preserve"> следующие</w:t>
      </w:r>
      <w:r w:rsidRPr="00EB4CB8">
        <w:rPr>
          <w:rStyle w:val="Subst"/>
          <w:bCs/>
          <w:iCs/>
        </w:rPr>
        <w:t xml:space="preserve"> </w:t>
      </w:r>
      <w:r w:rsidR="00AE4BC6" w:rsidRPr="00EB4CB8">
        <w:rPr>
          <w:rStyle w:val="Subst"/>
          <w:bCs/>
          <w:iCs/>
        </w:rPr>
        <w:t>отраслевые риски</w:t>
      </w:r>
      <w:r w:rsidR="00DC5014" w:rsidRPr="00EB4CB8">
        <w:rPr>
          <w:rStyle w:val="Subst"/>
          <w:bCs/>
          <w:iCs/>
        </w:rPr>
        <w:t xml:space="preserve"> на внутреннем рынке</w:t>
      </w:r>
      <w:r w:rsidR="009C7372" w:rsidRPr="00EB4CB8">
        <w:rPr>
          <w:rStyle w:val="Subst"/>
          <w:bCs/>
          <w:iCs/>
        </w:rPr>
        <w:t>:</w:t>
      </w:r>
      <w:r w:rsidR="00AE4BC6" w:rsidRPr="00EB4CB8">
        <w:rPr>
          <w:rStyle w:val="Subst"/>
          <w:bCs/>
          <w:iCs/>
        </w:rPr>
        <w:t xml:space="preserve"> </w:t>
      </w:r>
    </w:p>
    <w:p w:rsidR="009C7372" w:rsidRPr="00EB4CB8" w:rsidRDefault="009C7372" w:rsidP="00F65A30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-ухудшение ситуации в строительной отрасли на внутреннем рынке и как следствие, сокращение спроса и снижение цен на выпускаемую продукцию;  </w:t>
      </w:r>
    </w:p>
    <w:p w:rsidR="009C7372" w:rsidRPr="00EB4CB8" w:rsidRDefault="00F65A30" w:rsidP="00F65A30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 рост </w:t>
      </w:r>
      <w:r w:rsidR="009C7372" w:rsidRPr="00EB4CB8">
        <w:rPr>
          <w:rStyle w:val="Subst"/>
          <w:bCs/>
          <w:iCs/>
        </w:rPr>
        <w:t>конкуренция в отрасли</w:t>
      </w:r>
    </w:p>
    <w:p w:rsidR="009C7372" w:rsidRPr="00EB4CB8" w:rsidRDefault="00F65A30" w:rsidP="00F65A30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 </w:t>
      </w:r>
      <w:r w:rsidR="009C7372" w:rsidRPr="00EB4CB8">
        <w:rPr>
          <w:rStyle w:val="Subst"/>
          <w:bCs/>
          <w:iCs/>
        </w:rPr>
        <w:t xml:space="preserve">увеличение цен на </w:t>
      </w:r>
      <w:r w:rsidRPr="00EB4CB8">
        <w:rPr>
          <w:rStyle w:val="Subst"/>
          <w:bCs/>
          <w:iCs/>
        </w:rPr>
        <w:t xml:space="preserve"> </w:t>
      </w:r>
      <w:r w:rsidRPr="00EB4CB8">
        <w:rPr>
          <w:b/>
          <w:i/>
        </w:rPr>
        <w:t>основные материалы, необходимые для производства продукции</w:t>
      </w:r>
      <w:r w:rsidRPr="00EB4CB8">
        <w:rPr>
          <w:rStyle w:val="WW-Absatz-Standardschriftart111111"/>
          <w:b/>
          <w:bCs/>
          <w:i/>
          <w:iCs/>
        </w:rPr>
        <w:t xml:space="preserve"> </w:t>
      </w:r>
      <w:r w:rsidRPr="00EB4CB8">
        <w:rPr>
          <w:rStyle w:val="Subst"/>
          <w:bCs/>
          <w:iCs/>
        </w:rPr>
        <w:t xml:space="preserve"> </w:t>
      </w:r>
    </w:p>
    <w:p w:rsidR="009C7372" w:rsidRPr="00EB4CB8" w:rsidRDefault="009C7372" w:rsidP="00DC5014">
      <w:pPr>
        <w:jc w:val="both"/>
        <w:rPr>
          <w:b/>
          <w:i/>
        </w:rPr>
      </w:pPr>
      <w:r w:rsidRPr="00EB4CB8">
        <w:rPr>
          <w:rStyle w:val="Subst"/>
          <w:bCs/>
          <w:iCs/>
        </w:rPr>
        <w:t xml:space="preserve">Основные действия </w:t>
      </w:r>
      <w:r w:rsidR="00F65A30" w:rsidRPr="00EB4CB8">
        <w:rPr>
          <w:rStyle w:val="Subst"/>
          <w:bCs/>
          <w:iCs/>
        </w:rPr>
        <w:t>Эмитента</w:t>
      </w:r>
      <w:r w:rsidRPr="00EB4CB8">
        <w:rPr>
          <w:rStyle w:val="Subst"/>
          <w:bCs/>
          <w:iCs/>
        </w:rPr>
        <w:t xml:space="preserve">, направленные на снижение отраслевых рисков: </w:t>
      </w:r>
      <w:r w:rsidR="00F65A30" w:rsidRPr="00EB4CB8">
        <w:rPr>
          <w:rStyle w:val="Subst"/>
          <w:bCs/>
          <w:iCs/>
        </w:rPr>
        <w:t xml:space="preserve"> внедрение гибкой политики, </w:t>
      </w:r>
      <w:r w:rsidRPr="00EB4CB8">
        <w:rPr>
          <w:rStyle w:val="Subst"/>
          <w:bCs/>
          <w:iCs/>
        </w:rPr>
        <w:t>продаж гарантия высокого постоянного качества на производимую продукцию</w:t>
      </w:r>
    </w:p>
    <w:p w:rsidR="009C7372" w:rsidRPr="00EB4CB8" w:rsidRDefault="009C7372">
      <w:pPr>
        <w:ind w:left="200"/>
        <w:rPr>
          <w:b/>
          <w:i/>
        </w:rPr>
      </w:pPr>
    </w:p>
    <w:p w:rsidR="007334A9" w:rsidRDefault="007334A9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E3AE5" w:rsidRPr="00EB4CB8" w:rsidRDefault="007E3AE5" w:rsidP="007E3AE5">
      <w:pPr>
        <w:ind w:left="200"/>
        <w:jc w:val="both"/>
        <w:rPr>
          <w:rStyle w:val="Subst"/>
          <w:bCs/>
          <w:iCs/>
        </w:rPr>
      </w:pPr>
      <w:r w:rsidRPr="00EB4CB8">
        <w:rPr>
          <w:rStyle w:val="Subst"/>
          <w:bCs/>
          <w:iCs/>
        </w:rPr>
        <w:t>Эмитент осуществляет деятельность на территории Российской Федерации. Экономическая нестабильность в России может оказать неблагоприятное воздействие на потребительский спрос на продукцию выпускаемую Эмитентом.</w:t>
      </w:r>
    </w:p>
    <w:p w:rsidR="007334A9" w:rsidRPr="00EB4CB8" w:rsidRDefault="007E3AE5">
      <w:pPr>
        <w:ind w:left="200"/>
      </w:pPr>
      <w:r w:rsidRPr="00EB4CB8">
        <w:rPr>
          <w:rStyle w:val="Subst"/>
          <w:bCs/>
          <w:iCs/>
        </w:rPr>
        <w:t>У</w:t>
      </w:r>
      <w:r w:rsidR="007334A9" w:rsidRPr="00EB4CB8">
        <w:rPr>
          <w:rStyle w:val="Subst"/>
          <w:bCs/>
          <w:iCs/>
        </w:rPr>
        <w:t xml:space="preserve">гроза </w:t>
      </w:r>
      <w:r w:rsidRPr="00EB4CB8">
        <w:rPr>
          <w:rStyle w:val="Subst"/>
          <w:bCs/>
          <w:iCs/>
        </w:rPr>
        <w:t xml:space="preserve">военных конфликтов, введения чрезвычайного положения и проведения забастовок, а также  угроза </w:t>
      </w:r>
      <w:r w:rsidR="007334A9" w:rsidRPr="00EB4CB8">
        <w:rPr>
          <w:rStyle w:val="Subst"/>
          <w:bCs/>
          <w:iCs/>
        </w:rPr>
        <w:t>повышенной опасности стихийных бедствий и возможного прекращения транспортного сообщения в связи с удаленностью (труднодоступностью)</w:t>
      </w:r>
      <w:r w:rsidRPr="00EB4CB8">
        <w:rPr>
          <w:rStyle w:val="Subst"/>
          <w:bCs/>
          <w:iCs/>
        </w:rPr>
        <w:t xml:space="preserve"> в регионе, где осуществляет свою деятельность Эмитент </w:t>
      </w:r>
      <w:proofErr w:type="gramStart"/>
      <w:r w:rsidRPr="00EB4CB8">
        <w:rPr>
          <w:rStyle w:val="Subst"/>
          <w:bCs/>
          <w:iCs/>
        </w:rPr>
        <w:t>-о</w:t>
      </w:r>
      <w:proofErr w:type="gramEnd"/>
      <w:r w:rsidRPr="00EB4CB8">
        <w:rPr>
          <w:rStyle w:val="Subst"/>
          <w:bCs/>
          <w:iCs/>
        </w:rPr>
        <w:t xml:space="preserve">тсутствует.  </w:t>
      </w:r>
    </w:p>
    <w:p w:rsidR="007334A9" w:rsidRDefault="007334A9">
      <w:pPr>
        <w:pStyle w:val="2"/>
      </w:pPr>
      <w:r>
        <w:t>2.4.3. Финансовые риски</w:t>
      </w:r>
    </w:p>
    <w:p w:rsidR="00BA5691" w:rsidRPr="00EB4CB8" w:rsidRDefault="00BA5691" w:rsidP="00BA5691">
      <w:pPr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>Основные финансовые риски вызваны рядом внутренних факторов и общей макроэкономической и политической ситуацией в Российской Федерации:</w:t>
      </w:r>
    </w:p>
    <w:p w:rsidR="00BA5691" w:rsidRPr="00EB4CB8" w:rsidRDefault="00F02AF5" w:rsidP="00F02AF5">
      <w:pPr>
        <w:ind w:left="200"/>
      </w:pPr>
      <w:r w:rsidRPr="00EB4CB8">
        <w:rPr>
          <w:rStyle w:val="Subst"/>
          <w:bCs/>
          <w:iCs/>
        </w:rPr>
        <w:t xml:space="preserve">- </w:t>
      </w:r>
      <w:r w:rsidR="00BA5691" w:rsidRPr="00EB4CB8">
        <w:rPr>
          <w:rStyle w:val="Subst"/>
          <w:bCs/>
          <w:iCs/>
        </w:rPr>
        <w:t>р</w:t>
      </w:r>
      <w:r w:rsidR="003429F4" w:rsidRPr="00EB4CB8">
        <w:rPr>
          <w:rStyle w:val="Subst"/>
          <w:bCs/>
          <w:iCs/>
        </w:rPr>
        <w:t>ост темпов инфляции</w:t>
      </w:r>
      <w:r w:rsidR="003C4A2B" w:rsidRPr="00EB4CB8">
        <w:rPr>
          <w:rStyle w:val="Subst"/>
          <w:bCs/>
          <w:iCs/>
        </w:rPr>
        <w:t>, оказывающей влияние на объем поставляемой продукции, себестоимость  и отпускные цены на выпускаемую Эмитентом продукцию;</w:t>
      </w:r>
      <w:r w:rsidR="00BA5691" w:rsidRPr="00EB4CB8">
        <w:rPr>
          <w:rStyle w:val="Subst"/>
          <w:bCs/>
          <w:iCs/>
        </w:rPr>
        <w:t xml:space="preserve"> </w:t>
      </w:r>
      <w:r w:rsidRPr="00EB4CB8">
        <w:rPr>
          <w:rStyle w:val="Subst"/>
          <w:bCs/>
          <w:iCs/>
        </w:rPr>
        <w:t xml:space="preserve"> </w:t>
      </w:r>
    </w:p>
    <w:p w:rsidR="00BA5691" w:rsidRPr="00EB4CB8" w:rsidRDefault="00F02AF5">
      <w:pPr>
        <w:ind w:left="200"/>
        <w:rPr>
          <w:rStyle w:val="Subst"/>
          <w:bCs/>
          <w:iCs/>
        </w:rPr>
      </w:pPr>
      <w:r w:rsidRPr="00EB4CB8">
        <w:rPr>
          <w:rStyle w:val="Subst"/>
          <w:bCs/>
          <w:iCs/>
        </w:rPr>
        <w:t xml:space="preserve">-риск, </w:t>
      </w:r>
      <w:r w:rsidR="002F2A35">
        <w:rPr>
          <w:rStyle w:val="Subst"/>
          <w:bCs/>
          <w:iCs/>
        </w:rPr>
        <w:t>с</w:t>
      </w:r>
      <w:r w:rsidRPr="00EB4CB8">
        <w:rPr>
          <w:rStyle w:val="Subst"/>
          <w:bCs/>
          <w:iCs/>
        </w:rPr>
        <w:t xml:space="preserve">вязанный с изменением курса обмена иностранной валюты, что может </w:t>
      </w:r>
      <w:proofErr w:type="gramStart"/>
      <w:r w:rsidRPr="00EB4CB8">
        <w:rPr>
          <w:rStyle w:val="Subst"/>
          <w:bCs/>
          <w:iCs/>
        </w:rPr>
        <w:t>отразиться на повышение</w:t>
      </w:r>
      <w:proofErr w:type="gramEnd"/>
      <w:r w:rsidRPr="00EB4CB8">
        <w:rPr>
          <w:rStyle w:val="Subst"/>
          <w:bCs/>
          <w:iCs/>
        </w:rPr>
        <w:t xml:space="preserve"> цен на электроэнергию, сырье и тарифы</w:t>
      </w:r>
      <w:r w:rsidR="003C4A2B" w:rsidRPr="00EB4CB8">
        <w:rPr>
          <w:rStyle w:val="Subst"/>
          <w:bCs/>
          <w:iCs/>
        </w:rPr>
        <w:t>.</w:t>
      </w:r>
      <w:r w:rsidR="007334A9" w:rsidRPr="00EB4CB8">
        <w:rPr>
          <w:rStyle w:val="Subst"/>
          <w:bCs/>
          <w:iCs/>
        </w:rPr>
        <w:br/>
      </w:r>
      <w:r w:rsidRPr="00EB4CB8">
        <w:rPr>
          <w:rStyle w:val="Subst"/>
          <w:bCs/>
          <w:iCs/>
        </w:rPr>
        <w:t xml:space="preserve"> </w:t>
      </w:r>
    </w:p>
    <w:p w:rsidR="00BA5691" w:rsidRPr="00EB4CB8" w:rsidRDefault="00BA5691" w:rsidP="003C4A2B">
      <w:pPr>
        <w:ind w:left="200"/>
        <w:jc w:val="both"/>
      </w:pPr>
      <w:r w:rsidRPr="00EB4CB8">
        <w:rPr>
          <w:rStyle w:val="Subst"/>
          <w:bCs/>
          <w:iCs/>
        </w:rPr>
        <w:t>В случае достижения показателя инфляции критических значений, а также резкого изменения процентных ставок, наибольшим изменениям будут подвержены следующие показатели финансовой отчетности эмитента: прибыль, размер дебиторской и кредиторской задолженности.</w:t>
      </w:r>
      <w:r w:rsidR="005C47D3">
        <w:rPr>
          <w:rStyle w:val="Subst"/>
          <w:bCs/>
          <w:iCs/>
        </w:rPr>
        <w:t xml:space="preserve"> В настоящий момент финансовое положение Эмитента можно охарактеризовать как удовлетворительное.</w:t>
      </w:r>
    </w:p>
    <w:p w:rsidR="007334A9" w:rsidRPr="001C7AE3" w:rsidRDefault="007334A9" w:rsidP="001C7AE3">
      <w:pPr>
        <w:pStyle w:val="3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Style w:val="Subst"/>
          <w:bCs w:val="0"/>
          <w:iCs/>
        </w:rPr>
        <w:br/>
      </w:r>
      <w:r w:rsidR="00BA5691" w:rsidRPr="001C7AE3">
        <w:rPr>
          <w:rStyle w:val="Subst"/>
          <w:rFonts w:ascii="Times New Roman" w:hAnsi="Times New Roman" w:cs="Times New Roman"/>
          <w:bCs w:val="0"/>
          <w:iCs/>
          <w:color w:val="auto"/>
          <w:sz w:val="22"/>
          <w:szCs w:val="22"/>
        </w:rPr>
        <w:t xml:space="preserve"> </w:t>
      </w:r>
      <w:r w:rsidRPr="001C7AE3">
        <w:rPr>
          <w:rFonts w:ascii="Times New Roman" w:hAnsi="Times New Roman" w:cs="Times New Roman"/>
          <w:color w:val="auto"/>
          <w:sz w:val="22"/>
          <w:szCs w:val="22"/>
        </w:rPr>
        <w:t>2.4.4. Правовые риски</w:t>
      </w:r>
    </w:p>
    <w:p w:rsidR="00EB4CB8" w:rsidRPr="00EB4CB8" w:rsidRDefault="00A6352C" w:rsidP="00A6352C">
      <w:pPr>
        <w:ind w:left="165"/>
        <w:rPr>
          <w:b/>
          <w:i/>
        </w:rPr>
      </w:pPr>
      <w:r w:rsidRPr="00EB4CB8">
        <w:rPr>
          <w:b/>
          <w:i/>
        </w:rPr>
        <w:t xml:space="preserve">Эмитент не осуществляет деятельность на внешнем рынке, в связи с чем, </w:t>
      </w:r>
      <w:r w:rsidR="00EB4CB8" w:rsidRPr="00EB4CB8">
        <w:rPr>
          <w:b/>
          <w:i/>
        </w:rPr>
        <w:t xml:space="preserve"> рассматриваются следующие </w:t>
      </w:r>
      <w:r w:rsidRPr="00EB4CB8">
        <w:rPr>
          <w:b/>
          <w:i/>
        </w:rPr>
        <w:t xml:space="preserve">правовые риски связанные </w:t>
      </w:r>
      <w:r w:rsidR="00EB4CB8" w:rsidRPr="00EB4CB8">
        <w:rPr>
          <w:b/>
          <w:i/>
        </w:rPr>
        <w:t>внутренним рынком:</w:t>
      </w:r>
    </w:p>
    <w:p w:rsidR="00EB4CB8" w:rsidRPr="00EB4CB8" w:rsidRDefault="00EB4CB8" w:rsidP="00A6352C">
      <w:pPr>
        <w:ind w:left="165"/>
        <w:rPr>
          <w:b/>
          <w:i/>
        </w:rPr>
      </w:pPr>
      <w:r w:rsidRPr="00EB4CB8">
        <w:rPr>
          <w:b/>
          <w:i/>
        </w:rPr>
        <w:t>- несовершенство законодательной системы</w:t>
      </w:r>
    </w:p>
    <w:p w:rsidR="00A6352C" w:rsidRPr="00EB4CB8" w:rsidRDefault="00EB4CB8" w:rsidP="00A6352C">
      <w:pPr>
        <w:ind w:left="165"/>
        <w:rPr>
          <w:b/>
          <w:i/>
        </w:rPr>
      </w:pPr>
      <w:r w:rsidRPr="00EB4CB8">
        <w:rPr>
          <w:b/>
          <w:i/>
        </w:rPr>
        <w:t xml:space="preserve">-нестабильность ситуации на финансовых и товарных рынках.  </w:t>
      </w:r>
    </w:p>
    <w:p w:rsidR="00AB0595" w:rsidRDefault="00AB0595" w:rsidP="00AB0595">
      <w:pPr>
        <w:widowControl/>
        <w:autoSpaceDE/>
        <w:autoSpaceDN/>
        <w:adjustRightInd/>
        <w:spacing w:before="100" w:beforeAutospacing="1" w:after="100" w:afterAutospacing="1"/>
        <w:rPr>
          <w:rFonts w:eastAsia="Times New Roman"/>
          <w:b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 </w:t>
      </w:r>
      <w:r w:rsidRPr="00AB0595">
        <w:rPr>
          <w:rFonts w:eastAsia="Times New Roman"/>
          <w:b/>
          <w:sz w:val="24"/>
          <w:szCs w:val="24"/>
        </w:rPr>
        <w:t>2.4.5. Риск потери деловой репутации (</w:t>
      </w:r>
      <w:proofErr w:type="spellStart"/>
      <w:r w:rsidRPr="00AB0595">
        <w:rPr>
          <w:rFonts w:eastAsia="Times New Roman"/>
          <w:b/>
          <w:sz w:val="24"/>
          <w:szCs w:val="24"/>
        </w:rPr>
        <w:t>репутационный</w:t>
      </w:r>
      <w:proofErr w:type="spellEnd"/>
      <w:r w:rsidRPr="00AB0595">
        <w:rPr>
          <w:rFonts w:eastAsia="Times New Roman"/>
          <w:b/>
          <w:sz w:val="24"/>
          <w:szCs w:val="24"/>
        </w:rPr>
        <w:t xml:space="preserve"> риск)</w:t>
      </w:r>
      <w:r>
        <w:rPr>
          <w:rFonts w:eastAsia="Times New Roman"/>
          <w:b/>
          <w:sz w:val="24"/>
          <w:szCs w:val="24"/>
        </w:rPr>
        <w:t xml:space="preserve"> </w:t>
      </w:r>
    </w:p>
    <w:p w:rsidR="00AB0595" w:rsidRPr="00AB0595" w:rsidRDefault="00AB0595" w:rsidP="00AB0595">
      <w:pPr>
        <w:widowControl/>
        <w:autoSpaceDE/>
        <w:autoSpaceDN/>
        <w:adjustRightInd/>
        <w:spacing w:before="0" w:after="0"/>
        <w:jc w:val="both"/>
        <w:rPr>
          <w:rFonts w:eastAsia="Times New Roman"/>
          <w:b/>
          <w:i/>
        </w:rPr>
      </w:pPr>
      <w:r w:rsidRPr="00AB0595">
        <w:rPr>
          <w:rFonts w:eastAsia="Times New Roman"/>
          <w:b/>
          <w:i/>
        </w:rPr>
        <w:t>Внутренние и внешние факторы</w:t>
      </w:r>
      <w:r>
        <w:rPr>
          <w:rFonts w:eastAsia="Times New Roman"/>
          <w:b/>
          <w:i/>
        </w:rPr>
        <w:t>,</w:t>
      </w:r>
      <w:r w:rsidRPr="00AB0595">
        <w:rPr>
          <w:rFonts w:eastAsia="Times New Roman"/>
          <w:b/>
          <w:i/>
        </w:rPr>
        <w:t xml:space="preserve"> которыми может быть обусловлено возникновение </w:t>
      </w:r>
      <w:proofErr w:type="spellStart"/>
      <w:r w:rsidRPr="00AB0595">
        <w:rPr>
          <w:rFonts w:eastAsia="Times New Roman"/>
          <w:b/>
          <w:i/>
        </w:rPr>
        <w:t>репутационного</w:t>
      </w:r>
      <w:proofErr w:type="spellEnd"/>
      <w:r w:rsidRPr="00AB0595">
        <w:rPr>
          <w:rFonts w:eastAsia="Times New Roman"/>
          <w:b/>
          <w:i/>
        </w:rPr>
        <w:t xml:space="preserve"> риск</w:t>
      </w:r>
      <w:proofErr w:type="gramStart"/>
      <w:r w:rsidRPr="00AB0595">
        <w:rPr>
          <w:rFonts w:eastAsia="Times New Roman"/>
          <w:b/>
          <w:i/>
        </w:rPr>
        <w:t>а</w:t>
      </w:r>
      <w:r>
        <w:rPr>
          <w:rFonts w:eastAsia="Times New Roman"/>
          <w:b/>
          <w:i/>
        </w:rPr>
        <w:t>-</w:t>
      </w:r>
      <w:proofErr w:type="gramEnd"/>
      <w:r w:rsidRPr="00AB0595">
        <w:rPr>
          <w:rFonts w:eastAsia="Times New Roman"/>
          <w:b/>
          <w:i/>
        </w:rPr>
        <w:t xml:space="preserve"> отсутствуют</w:t>
      </w:r>
      <w:r>
        <w:rPr>
          <w:rFonts w:eastAsia="Times New Roman"/>
          <w:b/>
          <w:i/>
        </w:rPr>
        <w:t>.</w:t>
      </w:r>
    </w:p>
    <w:p w:rsidR="00AB0595" w:rsidRPr="00AB0595" w:rsidRDefault="00AB0595" w:rsidP="00AB0595">
      <w:pPr>
        <w:widowControl/>
        <w:shd w:val="clear" w:color="auto" w:fill="FFFFFF"/>
        <w:autoSpaceDE/>
        <w:autoSpaceDN/>
        <w:adjustRightInd/>
        <w:spacing w:before="0" w:after="0"/>
        <w:rPr>
          <w:rFonts w:eastAsia="Times New Roman"/>
          <w:b/>
          <w:sz w:val="24"/>
          <w:szCs w:val="24"/>
        </w:rPr>
      </w:pPr>
      <w:r w:rsidRPr="00AB0595">
        <w:rPr>
          <w:rFonts w:eastAsia="Times New Roman"/>
          <w:b/>
          <w:i/>
          <w:color w:val="000000"/>
        </w:rPr>
        <w:br/>
      </w:r>
      <w:r w:rsidRPr="00AB0595">
        <w:rPr>
          <w:rFonts w:eastAsia="Times New Roman"/>
          <w:b/>
          <w:sz w:val="24"/>
          <w:szCs w:val="24"/>
        </w:rPr>
        <w:t xml:space="preserve">2.4.6. </w:t>
      </w:r>
      <w:r>
        <w:rPr>
          <w:rFonts w:eastAsia="Times New Roman"/>
          <w:b/>
          <w:sz w:val="24"/>
          <w:szCs w:val="24"/>
        </w:rPr>
        <w:t>С</w:t>
      </w:r>
      <w:r w:rsidRPr="00AB0595">
        <w:rPr>
          <w:rFonts w:eastAsia="Times New Roman"/>
          <w:b/>
          <w:sz w:val="24"/>
          <w:szCs w:val="24"/>
        </w:rPr>
        <w:t>тратегический риск</w:t>
      </w:r>
      <w:r>
        <w:rPr>
          <w:rFonts w:eastAsia="Times New Roman"/>
          <w:b/>
          <w:sz w:val="24"/>
          <w:szCs w:val="24"/>
        </w:rPr>
        <w:t xml:space="preserve"> </w:t>
      </w:r>
    </w:p>
    <w:p w:rsidR="00AB0595" w:rsidRPr="00AB0595" w:rsidRDefault="00AB0595" w:rsidP="008F6D98">
      <w:pPr>
        <w:widowControl/>
        <w:autoSpaceDE/>
        <w:autoSpaceDN/>
        <w:adjustRightInd/>
        <w:spacing w:before="100" w:beforeAutospacing="1" w:after="100" w:afterAutospacing="1"/>
        <w:jc w:val="both"/>
        <w:rPr>
          <w:rFonts w:eastAsia="Times New Roman"/>
          <w:b/>
          <w:i/>
        </w:rPr>
      </w:pPr>
      <w:r w:rsidRPr="008F6D98">
        <w:rPr>
          <w:rFonts w:eastAsia="Times New Roman"/>
          <w:b/>
          <w:i/>
        </w:rPr>
        <w:t xml:space="preserve"> Во избежание стратегического риска Эмитентом </w:t>
      </w:r>
      <w:r w:rsidR="008F6D98" w:rsidRPr="008F6D98">
        <w:rPr>
          <w:rFonts w:eastAsia="Times New Roman"/>
          <w:b/>
          <w:i/>
        </w:rPr>
        <w:t xml:space="preserve">ведется </w:t>
      </w:r>
      <w:r w:rsidRPr="008F6D98">
        <w:rPr>
          <w:rFonts w:eastAsia="Times New Roman"/>
          <w:b/>
          <w:i/>
        </w:rPr>
        <w:t>стратегическ</w:t>
      </w:r>
      <w:r w:rsidR="008F6D98" w:rsidRPr="008F6D98">
        <w:rPr>
          <w:rFonts w:eastAsia="Times New Roman"/>
          <w:b/>
          <w:i/>
        </w:rPr>
        <w:t xml:space="preserve">ое </w:t>
      </w:r>
      <w:r w:rsidRPr="008F6D98">
        <w:rPr>
          <w:rFonts w:eastAsia="Times New Roman"/>
          <w:b/>
          <w:i/>
        </w:rPr>
        <w:t xml:space="preserve"> план</w:t>
      </w:r>
      <w:r w:rsidR="008F6D98" w:rsidRPr="008F6D98">
        <w:rPr>
          <w:rFonts w:eastAsia="Times New Roman"/>
          <w:b/>
          <w:i/>
        </w:rPr>
        <w:t>ирование</w:t>
      </w:r>
      <w:r w:rsidR="008F6D98">
        <w:rPr>
          <w:rFonts w:eastAsia="Times New Roman"/>
          <w:b/>
          <w:i/>
        </w:rPr>
        <w:t>,</w:t>
      </w:r>
      <w:r w:rsidR="008F6D98" w:rsidRPr="008F6D98">
        <w:rPr>
          <w:rFonts w:eastAsia="Times New Roman"/>
          <w:b/>
          <w:i/>
        </w:rPr>
        <w:t xml:space="preserve"> которое </w:t>
      </w:r>
      <w:r w:rsidR="008F6D98" w:rsidRPr="008F6D98">
        <w:rPr>
          <w:rFonts w:eastAsia="Times New Roman"/>
          <w:b/>
          <w:i/>
          <w:color w:val="000000"/>
        </w:rPr>
        <w:t>ориентирует производственную деятельность на запросы покупателей продукции выпускаемой Эмитентом, осуществляет гибкое регулирование и своевременные изменения в организации, позволяющие добиваться конкурентных преимуществ.</w:t>
      </w:r>
    </w:p>
    <w:p w:rsidR="007334A9" w:rsidRDefault="007334A9">
      <w:pPr>
        <w:pStyle w:val="2"/>
      </w:pPr>
      <w:r>
        <w:t>2.4.</w:t>
      </w:r>
      <w:r w:rsidR="00545190">
        <w:t>7</w:t>
      </w:r>
      <w:r>
        <w:t>. Риски, связанные с деятельностью эмитента</w:t>
      </w:r>
    </w:p>
    <w:p w:rsidR="004A4AC9" w:rsidRDefault="004A4AC9" w:rsidP="00545190">
      <w:pPr>
        <w:spacing w:before="0" w:after="0"/>
        <w:ind w:left="-142"/>
        <w:rPr>
          <w:b/>
          <w:i/>
        </w:rPr>
      </w:pPr>
      <w:r>
        <w:rPr>
          <w:b/>
          <w:i/>
        </w:rPr>
        <w:t xml:space="preserve">   Риски, связанные с деятельностью Эмитента перечислены в предыдущих пунктах настоящего </w:t>
      </w:r>
    </w:p>
    <w:p w:rsidR="004A4AC9" w:rsidRPr="004A4AC9" w:rsidRDefault="004A4AC9" w:rsidP="00545190">
      <w:pPr>
        <w:spacing w:before="0" w:after="0"/>
        <w:ind w:left="-142"/>
        <w:rPr>
          <w:b/>
          <w:i/>
        </w:rPr>
      </w:pPr>
      <w:r>
        <w:rPr>
          <w:b/>
          <w:i/>
        </w:rPr>
        <w:t xml:space="preserve">   раздела.</w:t>
      </w:r>
      <w:r>
        <w:rPr>
          <w:b/>
          <w:i/>
        </w:rPr>
        <w:tab/>
      </w:r>
    </w:p>
    <w:p w:rsidR="007334A9" w:rsidRDefault="007334A9" w:rsidP="00545190">
      <w:pPr>
        <w:jc w:val="both"/>
      </w:pPr>
      <w:r>
        <w:rPr>
          <w:rStyle w:val="Subst"/>
          <w:bCs/>
          <w:iCs/>
        </w:rPr>
        <w:t xml:space="preserve">В </w:t>
      </w:r>
      <w:r w:rsidR="00EB4CB8">
        <w:rPr>
          <w:rStyle w:val="Subst"/>
          <w:bCs/>
          <w:iCs/>
        </w:rPr>
        <w:t xml:space="preserve">течение </w:t>
      </w:r>
      <w:r w:rsidR="00EB4CB8">
        <w:rPr>
          <w:rStyle w:val="Subst"/>
          <w:bCs/>
          <w:iCs/>
          <w:lang w:val="en-US"/>
        </w:rPr>
        <w:t>I</w:t>
      </w:r>
      <w:r w:rsidR="006E4017"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 квартала 2015</w:t>
      </w:r>
      <w:r w:rsidR="00EB4CB8">
        <w:rPr>
          <w:rStyle w:val="Subst"/>
          <w:bCs/>
          <w:iCs/>
        </w:rPr>
        <w:t xml:space="preserve"> года Эмитент не являлся участником судебных процессов, которые могли привести к значительным затратам, оказать негативное влияние на деятельность Эмитента и его финансовое положение.</w:t>
      </w:r>
      <w:r>
        <w:rPr>
          <w:rStyle w:val="Subst"/>
          <w:bCs/>
          <w:iCs/>
        </w:rPr>
        <w:br/>
        <w:t xml:space="preserve"> </w:t>
      </w:r>
      <w:r w:rsidR="00EB4CB8">
        <w:rPr>
          <w:rStyle w:val="Subst"/>
          <w:bCs/>
          <w:iCs/>
        </w:rPr>
        <w:t xml:space="preserve"> </w:t>
      </w:r>
    </w:p>
    <w:p w:rsidR="007334A9" w:rsidRDefault="007334A9">
      <w:pPr>
        <w:pStyle w:val="1"/>
      </w:pPr>
      <w:r>
        <w:t>III. Подробная информация об эмитенте</w:t>
      </w:r>
    </w:p>
    <w:p w:rsidR="007334A9" w:rsidRDefault="007334A9">
      <w:pPr>
        <w:pStyle w:val="2"/>
      </w:pPr>
      <w:r>
        <w:t>3.1. История создания и развитие эмитента</w:t>
      </w:r>
    </w:p>
    <w:p w:rsidR="007334A9" w:rsidRDefault="007334A9">
      <w:pPr>
        <w:pStyle w:val="2"/>
      </w:pPr>
      <w:r>
        <w:t>3.1.1. Данные о фирменном наименовании (наименовании) эмитента</w:t>
      </w:r>
    </w:p>
    <w:p w:rsidR="007334A9" w:rsidRDefault="007334A9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</w:t>
      </w:r>
      <w:r w:rsidR="00996333">
        <w:rPr>
          <w:rStyle w:val="Subst"/>
          <w:bCs/>
          <w:iCs/>
        </w:rPr>
        <w:t>Домостроительный комбинат</w:t>
      </w:r>
      <w:r>
        <w:rPr>
          <w:rStyle w:val="Subst"/>
          <w:bCs/>
          <w:iCs/>
        </w:rPr>
        <w:t>"</w:t>
      </w:r>
    </w:p>
    <w:p w:rsidR="00653FDD" w:rsidRPr="00653FDD" w:rsidRDefault="007334A9">
      <w:pPr>
        <w:ind w:left="200"/>
        <w:rPr>
          <w:b/>
          <w:i/>
        </w:rPr>
      </w:pPr>
      <w:r>
        <w:t>Дата введения действующего полного фирменного наименования:</w:t>
      </w:r>
      <w:r>
        <w:rPr>
          <w:rStyle w:val="Subst"/>
          <w:bCs/>
          <w:iCs/>
        </w:rPr>
        <w:t xml:space="preserve"> </w:t>
      </w:r>
      <w:r w:rsidR="00653FDD" w:rsidRPr="00653FDD">
        <w:rPr>
          <w:b/>
          <w:i/>
        </w:rPr>
        <w:t>10.04.1996 г</w:t>
      </w:r>
      <w:r w:rsidR="00653FDD">
        <w:rPr>
          <w:b/>
          <w:i/>
        </w:rPr>
        <w:t>.</w:t>
      </w:r>
      <w:r w:rsidR="00653FDD" w:rsidRPr="00653FDD">
        <w:rPr>
          <w:b/>
          <w:i/>
        </w:rPr>
        <w:t xml:space="preserve"> </w:t>
      </w:r>
    </w:p>
    <w:p w:rsidR="007334A9" w:rsidRDefault="007334A9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</w:t>
      </w:r>
      <w:r w:rsidR="00996333">
        <w:rPr>
          <w:rStyle w:val="Subst"/>
          <w:bCs/>
          <w:iCs/>
        </w:rPr>
        <w:t>ДСК</w:t>
      </w:r>
      <w:r>
        <w:rPr>
          <w:rStyle w:val="Subst"/>
          <w:bCs/>
          <w:iCs/>
        </w:rPr>
        <w:t>"</w:t>
      </w:r>
    </w:p>
    <w:p w:rsidR="007334A9" w:rsidRDefault="007334A9" w:rsidP="006C432E">
      <w:pPr>
        <w:spacing w:before="0" w:after="0"/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</w:t>
      </w:r>
      <w:r w:rsidR="00653FDD" w:rsidRPr="00653FDD">
        <w:rPr>
          <w:b/>
          <w:i/>
        </w:rPr>
        <w:t>10.04.1996 г</w:t>
      </w:r>
      <w:r w:rsidR="00653FDD">
        <w:rPr>
          <w:b/>
          <w:i/>
        </w:rPr>
        <w:t>.</w:t>
      </w:r>
    </w:p>
    <w:p w:rsidR="007334A9" w:rsidRDefault="007334A9" w:rsidP="006C432E">
      <w:pPr>
        <w:spacing w:before="0" w:after="0"/>
        <w:ind w:left="200"/>
      </w:pPr>
    </w:p>
    <w:p w:rsidR="007334A9" w:rsidRDefault="007334A9" w:rsidP="006C432E">
      <w:pPr>
        <w:pStyle w:val="SubHeading"/>
        <w:spacing w:before="0" w:after="0"/>
        <w:ind w:left="200"/>
      </w:pPr>
      <w:r>
        <w:t>Все предшествующие наименования эмитента в течение времени его существования</w:t>
      </w:r>
      <w:r w:rsidR="006C432E">
        <w:t>:</w:t>
      </w:r>
    </w:p>
    <w:p w:rsidR="006C432E" w:rsidRDefault="006C432E" w:rsidP="00653FDD">
      <w:pPr>
        <w:ind w:left="200"/>
      </w:pPr>
    </w:p>
    <w:p w:rsidR="00653FDD" w:rsidRDefault="00653FDD" w:rsidP="00653FDD">
      <w:pPr>
        <w:ind w:left="200"/>
      </w:pPr>
      <w:r>
        <w:t xml:space="preserve"> 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"Домостроительный комбинат"</w:t>
      </w:r>
    </w:p>
    <w:p w:rsidR="00653FDD" w:rsidRDefault="00653FDD" w:rsidP="00653FDD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"ДСК"</w:t>
      </w:r>
    </w:p>
    <w:p w:rsidR="00653FDD" w:rsidRDefault="00653FDD" w:rsidP="00653FDD">
      <w:pPr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</w:t>
      </w:r>
      <w:r w:rsidRPr="00653FDD">
        <w:rPr>
          <w:b/>
          <w:i/>
        </w:rPr>
        <w:t>10.04.1996 г</w:t>
      </w:r>
      <w:r>
        <w:rPr>
          <w:b/>
          <w:i/>
        </w:rPr>
        <w:t>.</w:t>
      </w:r>
    </w:p>
    <w:p w:rsidR="001347B1" w:rsidRDefault="001347B1" w:rsidP="001347B1">
      <w:pPr>
        <w:rPr>
          <w:b/>
          <w:i/>
        </w:rPr>
      </w:pPr>
      <w:r>
        <w:t xml:space="preserve">   </w:t>
      </w:r>
      <w:r w:rsidR="007334A9">
        <w:t>Основание введения наименования:</w:t>
      </w:r>
      <w:r w:rsidRPr="001347B1">
        <w:rPr>
          <w:b/>
          <w:i/>
        </w:rPr>
        <w:t xml:space="preserve"> </w:t>
      </w:r>
      <w:r w:rsidRPr="00DC16C3">
        <w:rPr>
          <w:b/>
          <w:i/>
        </w:rPr>
        <w:t>постановлени</w:t>
      </w:r>
      <w:r>
        <w:rPr>
          <w:b/>
          <w:i/>
        </w:rPr>
        <w:t>е</w:t>
      </w:r>
      <w:r w:rsidRPr="00DC16C3">
        <w:rPr>
          <w:b/>
          <w:i/>
        </w:rPr>
        <w:t xml:space="preserve"> администрации </w:t>
      </w:r>
      <w:proofErr w:type="spellStart"/>
      <w:r w:rsidRPr="00DC16C3">
        <w:rPr>
          <w:b/>
          <w:i/>
        </w:rPr>
        <w:t>г</w:t>
      </w:r>
      <w:proofErr w:type="gramStart"/>
      <w:r w:rsidRPr="00DC16C3">
        <w:rPr>
          <w:b/>
          <w:i/>
        </w:rPr>
        <w:t>.К</w:t>
      </w:r>
      <w:proofErr w:type="gramEnd"/>
      <w:r w:rsidRPr="00DC16C3">
        <w:rPr>
          <w:b/>
          <w:i/>
        </w:rPr>
        <w:t>оврова</w:t>
      </w:r>
      <w:proofErr w:type="spellEnd"/>
      <w:r w:rsidRPr="00DC16C3">
        <w:rPr>
          <w:b/>
          <w:i/>
        </w:rPr>
        <w:t xml:space="preserve">  № 256 </w:t>
      </w:r>
    </w:p>
    <w:p w:rsidR="007334A9" w:rsidRPr="001347B1" w:rsidRDefault="001347B1" w:rsidP="001347B1">
      <w:r>
        <w:rPr>
          <w:b/>
          <w:i/>
        </w:rPr>
        <w:t xml:space="preserve">   </w:t>
      </w:r>
      <w:r w:rsidRPr="00DC16C3">
        <w:rPr>
          <w:b/>
          <w:i/>
        </w:rPr>
        <w:t>от 10.04.1996 г</w:t>
      </w:r>
      <w:r>
        <w:rPr>
          <w:b/>
          <w:i/>
        </w:rPr>
        <w:t>.</w:t>
      </w:r>
      <w:r w:rsidR="007334A9">
        <w:br/>
      </w:r>
      <w:r>
        <w:rPr>
          <w:rStyle w:val="Subst"/>
          <w:bCs/>
          <w:iCs/>
        </w:rPr>
        <w:t xml:space="preserve"> </w:t>
      </w:r>
    </w:p>
    <w:p w:rsidR="007334A9" w:rsidRDefault="007334A9" w:rsidP="001347B1">
      <w:pPr>
        <w:ind w:left="284"/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="001347B1">
        <w:rPr>
          <w:rStyle w:val="Subst"/>
          <w:bCs/>
          <w:iCs/>
        </w:rPr>
        <w:t xml:space="preserve"> </w:t>
      </w:r>
      <w:r w:rsidR="001347B1" w:rsidRPr="00DC16C3">
        <w:rPr>
          <w:b/>
          <w:bCs/>
          <w:i/>
        </w:rPr>
        <w:t xml:space="preserve">акционерное общество «Домостроительный комбинат» </w:t>
      </w:r>
      <w:r w:rsidR="001347B1">
        <w:rPr>
          <w:b/>
          <w:bCs/>
          <w:i/>
        </w:rPr>
        <w:t xml:space="preserve"> </w:t>
      </w:r>
    </w:p>
    <w:p w:rsidR="007334A9" w:rsidRDefault="007334A9" w:rsidP="001347B1">
      <w:pPr>
        <w:ind w:left="284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</w:t>
      </w:r>
      <w:r w:rsidR="001347B1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"</w:t>
      </w:r>
      <w:r w:rsidR="001347B1">
        <w:rPr>
          <w:rStyle w:val="Subst"/>
          <w:bCs/>
          <w:iCs/>
        </w:rPr>
        <w:t>ДСК</w:t>
      </w:r>
      <w:r>
        <w:rPr>
          <w:rStyle w:val="Subst"/>
          <w:bCs/>
          <w:iCs/>
        </w:rPr>
        <w:t>"</w:t>
      </w:r>
    </w:p>
    <w:p w:rsidR="007334A9" w:rsidRPr="00AC1ADC" w:rsidRDefault="007334A9" w:rsidP="001347B1">
      <w:pPr>
        <w:ind w:left="284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</w:t>
      </w:r>
      <w:r w:rsidR="00AC1ADC" w:rsidRPr="00AC1ADC">
        <w:rPr>
          <w:rStyle w:val="Subst"/>
          <w:b w:val="0"/>
          <w:bCs/>
          <w:i w:val="0"/>
          <w:iCs/>
        </w:rPr>
        <w:t xml:space="preserve"> </w:t>
      </w:r>
      <w:r w:rsidR="00AC1ADC" w:rsidRPr="00AC1ADC">
        <w:rPr>
          <w:b/>
          <w:i/>
        </w:rPr>
        <w:t>31.10.1991</w:t>
      </w:r>
      <w:r w:rsidR="00AC1ADC">
        <w:rPr>
          <w:b/>
          <w:i/>
        </w:rPr>
        <w:t xml:space="preserve"> </w:t>
      </w:r>
      <w:r w:rsidR="00AC1ADC" w:rsidRPr="00AC1ADC">
        <w:rPr>
          <w:b/>
          <w:i/>
        </w:rPr>
        <w:t>г.</w:t>
      </w:r>
    </w:p>
    <w:p w:rsidR="00AC1ADC" w:rsidRPr="00AC1ADC" w:rsidRDefault="007334A9" w:rsidP="00AC1ADC">
      <w:pPr>
        <w:ind w:left="284"/>
        <w:jc w:val="both"/>
        <w:rPr>
          <w:b/>
          <w:i/>
        </w:rPr>
      </w:pPr>
      <w:r>
        <w:t>Основание введения наименования:</w:t>
      </w:r>
      <w:r w:rsidR="00AC1ADC" w:rsidRPr="00AC1ADC">
        <w:rPr>
          <w:rFonts w:ascii="Arial" w:hAnsi="Arial"/>
          <w:sz w:val="22"/>
          <w:szCs w:val="22"/>
        </w:rPr>
        <w:t xml:space="preserve"> </w:t>
      </w:r>
      <w:r w:rsidR="00AC1ADC" w:rsidRPr="00AC1ADC">
        <w:rPr>
          <w:b/>
          <w:i/>
        </w:rPr>
        <w:t>решение исполкома Ковровского городского Совета народных депутатов от 31.10.1991г. № 506/10</w:t>
      </w:r>
      <w:r w:rsidR="00AC1ADC">
        <w:rPr>
          <w:b/>
          <w:i/>
        </w:rPr>
        <w:t xml:space="preserve"> </w:t>
      </w:r>
    </w:p>
    <w:p w:rsidR="002631B3" w:rsidRDefault="007334A9" w:rsidP="002631B3">
      <w:pPr>
        <w:ind w:left="284"/>
      </w:pPr>
      <w:r>
        <w:br/>
      </w:r>
      <w:r w:rsidR="00AC1ADC">
        <w:rPr>
          <w:rStyle w:val="Subst"/>
          <w:bCs/>
          <w:iCs/>
        </w:rPr>
        <w:t xml:space="preserve"> </w:t>
      </w:r>
      <w:r w:rsidR="002631B3">
        <w:t>Полное фирменное наименование</w:t>
      </w:r>
      <w:r w:rsidR="002631B3" w:rsidRPr="002631B3">
        <w:rPr>
          <w:b/>
          <w:i/>
        </w:rPr>
        <w:t>:</w:t>
      </w:r>
      <w:r w:rsidR="002631B3" w:rsidRPr="002631B3">
        <w:rPr>
          <w:rStyle w:val="Subst"/>
          <w:b w:val="0"/>
          <w:bCs/>
          <w:i w:val="0"/>
          <w:iCs/>
        </w:rPr>
        <w:t xml:space="preserve"> </w:t>
      </w:r>
      <w:r w:rsidR="002631B3" w:rsidRPr="002631B3">
        <w:rPr>
          <w:b/>
          <w:bCs/>
          <w:i/>
        </w:rPr>
        <w:t xml:space="preserve">«Объединение производственных кооперативов Ковровский Домостроительный комбинат» </w:t>
      </w:r>
      <w:r w:rsidR="002631B3">
        <w:rPr>
          <w:b/>
          <w:bCs/>
          <w:i/>
        </w:rPr>
        <w:t xml:space="preserve"> </w:t>
      </w:r>
    </w:p>
    <w:p w:rsidR="002631B3" w:rsidRDefault="002631B3" w:rsidP="002631B3">
      <w:pPr>
        <w:ind w:left="284"/>
      </w:pPr>
      <w:r>
        <w:t xml:space="preserve">Сокращенное фирменное наименование: </w:t>
      </w:r>
      <w:r w:rsidRPr="002631B3">
        <w:rPr>
          <w:b/>
          <w:bCs/>
          <w:i/>
        </w:rPr>
        <w:t>ОПК ДСК</w:t>
      </w:r>
      <w:r>
        <w:rPr>
          <w:rStyle w:val="Subst"/>
          <w:bCs/>
          <w:iCs/>
        </w:rPr>
        <w:t xml:space="preserve">  </w:t>
      </w:r>
    </w:p>
    <w:p w:rsidR="002631B3" w:rsidRPr="00AC1ADC" w:rsidRDefault="002631B3" w:rsidP="002631B3">
      <w:pPr>
        <w:ind w:left="284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 </w:t>
      </w:r>
      <w:r w:rsidRPr="002631B3">
        <w:rPr>
          <w:b/>
          <w:i/>
        </w:rPr>
        <w:t>22.03.1991 г.</w:t>
      </w:r>
    </w:p>
    <w:p w:rsidR="002631B3" w:rsidRDefault="002631B3" w:rsidP="002631B3">
      <w:pPr>
        <w:ind w:left="284"/>
        <w:jc w:val="both"/>
        <w:rPr>
          <w:rFonts w:ascii="Arial" w:hAnsi="Arial"/>
          <w:sz w:val="22"/>
          <w:szCs w:val="22"/>
        </w:rPr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>
        <w:rPr>
          <w:b/>
          <w:i/>
        </w:rPr>
        <w:t xml:space="preserve"> </w:t>
      </w:r>
      <w:r w:rsidRPr="002631B3">
        <w:rPr>
          <w:b/>
          <w:i/>
        </w:rPr>
        <w:t>решение исполкома Ковровского городского Совета народных депутатов от 22.03.1991</w:t>
      </w:r>
      <w:r>
        <w:rPr>
          <w:b/>
          <w:i/>
        </w:rPr>
        <w:t xml:space="preserve"> </w:t>
      </w:r>
      <w:r w:rsidRPr="002631B3">
        <w:rPr>
          <w:b/>
          <w:i/>
        </w:rPr>
        <w:t>г. № 101/3</w:t>
      </w:r>
      <w:r>
        <w:rPr>
          <w:b/>
          <w:i/>
        </w:rPr>
        <w:t xml:space="preserve"> </w:t>
      </w:r>
    </w:p>
    <w:p w:rsidR="002631B3" w:rsidRDefault="002631B3" w:rsidP="002631B3">
      <w:pPr>
        <w:ind w:left="284"/>
        <w:jc w:val="both"/>
        <w:rPr>
          <w:b/>
          <w:i/>
        </w:rPr>
      </w:pPr>
      <w:r>
        <w:rPr>
          <w:b/>
          <w:i/>
        </w:rPr>
        <w:t xml:space="preserve"> </w:t>
      </w:r>
    </w:p>
    <w:p w:rsidR="00A206DB" w:rsidRPr="00AC1ADC" w:rsidRDefault="00A206DB" w:rsidP="002631B3">
      <w:pPr>
        <w:ind w:left="284"/>
        <w:jc w:val="both"/>
        <w:rPr>
          <w:b/>
          <w:i/>
        </w:rPr>
      </w:pPr>
    </w:p>
    <w:p w:rsidR="002631B3" w:rsidRPr="00025410" w:rsidRDefault="002631B3" w:rsidP="002631B3">
      <w:pPr>
        <w:ind w:left="284"/>
        <w:rPr>
          <w:i/>
        </w:rPr>
      </w:pPr>
      <w:r>
        <w:t>Полное фирменное наименование</w:t>
      </w:r>
      <w:r w:rsidRPr="002631B3">
        <w:rPr>
          <w:b/>
          <w:i/>
        </w:rPr>
        <w:t>:</w:t>
      </w:r>
      <w:r w:rsidRPr="002631B3">
        <w:rPr>
          <w:rStyle w:val="Subst"/>
          <w:b w:val="0"/>
          <w:bCs/>
          <w:i w:val="0"/>
          <w:iCs/>
        </w:rPr>
        <w:t xml:space="preserve"> </w:t>
      </w:r>
      <w:r w:rsidR="00025410">
        <w:rPr>
          <w:b/>
          <w:bCs/>
          <w:i/>
        </w:rPr>
        <w:t xml:space="preserve"> </w:t>
      </w:r>
      <w:r w:rsidR="00025410" w:rsidRPr="00025410">
        <w:rPr>
          <w:b/>
          <w:bCs/>
          <w:i/>
        </w:rPr>
        <w:t xml:space="preserve">Ковровское «Объединение производственных кооперативов крупнопанельного домостроения» </w:t>
      </w:r>
      <w:r w:rsidR="00025410">
        <w:rPr>
          <w:b/>
          <w:bCs/>
          <w:i/>
        </w:rPr>
        <w:t xml:space="preserve"> </w:t>
      </w:r>
    </w:p>
    <w:p w:rsidR="002631B3" w:rsidRDefault="002631B3" w:rsidP="002631B3">
      <w:pPr>
        <w:ind w:left="284"/>
      </w:pPr>
      <w:r>
        <w:lastRenderedPageBreak/>
        <w:t xml:space="preserve">Сокращенное фирменное наименование: </w:t>
      </w:r>
      <w:r w:rsidR="00025410">
        <w:rPr>
          <w:b/>
          <w:bCs/>
          <w:i/>
        </w:rPr>
        <w:t xml:space="preserve"> </w:t>
      </w:r>
      <w:r w:rsidR="00025410" w:rsidRPr="00025410">
        <w:rPr>
          <w:b/>
          <w:bCs/>
          <w:i/>
        </w:rPr>
        <w:t>ОПК КПД</w:t>
      </w:r>
      <w:r w:rsidR="00025410">
        <w:rPr>
          <w:rFonts w:ascii="Arial" w:hAnsi="Arial"/>
          <w:b/>
          <w:bCs/>
          <w:sz w:val="22"/>
          <w:szCs w:val="22"/>
        </w:rPr>
        <w:t xml:space="preserve"> </w:t>
      </w:r>
      <w:r>
        <w:rPr>
          <w:rStyle w:val="Subst"/>
          <w:bCs/>
          <w:iCs/>
        </w:rPr>
        <w:t xml:space="preserve">  </w:t>
      </w:r>
    </w:p>
    <w:p w:rsidR="00025410" w:rsidRPr="00025410" w:rsidRDefault="002631B3" w:rsidP="00025410">
      <w:pPr>
        <w:ind w:firstLine="284"/>
        <w:jc w:val="both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 </w:t>
      </w:r>
      <w:r w:rsidR="00025410">
        <w:rPr>
          <w:b/>
          <w:i/>
        </w:rPr>
        <w:t xml:space="preserve"> 0</w:t>
      </w:r>
      <w:r w:rsidR="00025410" w:rsidRPr="00025410">
        <w:rPr>
          <w:b/>
          <w:i/>
        </w:rPr>
        <w:t>1.07.1988</w:t>
      </w:r>
      <w:r w:rsidR="00025410">
        <w:rPr>
          <w:b/>
          <w:i/>
        </w:rPr>
        <w:t xml:space="preserve"> </w:t>
      </w:r>
      <w:r w:rsidR="00025410" w:rsidRPr="00025410">
        <w:rPr>
          <w:b/>
          <w:i/>
        </w:rPr>
        <w:t>г.</w:t>
      </w:r>
    </w:p>
    <w:p w:rsidR="00025410" w:rsidRPr="00025410" w:rsidRDefault="002631B3" w:rsidP="00025410">
      <w:pPr>
        <w:ind w:firstLine="284"/>
        <w:jc w:val="both"/>
        <w:rPr>
          <w:b/>
          <w:i/>
        </w:rPr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 w:rsidR="00025410" w:rsidRPr="00025410">
        <w:rPr>
          <w:b/>
          <w:i/>
        </w:rPr>
        <w:t>Приказ по Владимирскому ДСК № 185 от 1.07.1988</w:t>
      </w:r>
      <w:r w:rsidR="00025410">
        <w:rPr>
          <w:b/>
          <w:i/>
        </w:rPr>
        <w:t xml:space="preserve"> </w:t>
      </w:r>
      <w:r w:rsidR="00025410" w:rsidRPr="00025410">
        <w:rPr>
          <w:b/>
          <w:i/>
        </w:rPr>
        <w:t>г.</w:t>
      </w:r>
    </w:p>
    <w:p w:rsidR="007334A9" w:rsidRPr="00025410" w:rsidRDefault="007334A9" w:rsidP="00025410">
      <w:pPr>
        <w:ind w:left="284"/>
        <w:jc w:val="both"/>
        <w:rPr>
          <w:b/>
          <w:i/>
        </w:rPr>
      </w:pPr>
    </w:p>
    <w:p w:rsidR="006C432E" w:rsidRPr="006C432E" w:rsidRDefault="006C432E" w:rsidP="006C432E">
      <w:pPr>
        <w:ind w:left="284"/>
        <w:rPr>
          <w:i/>
        </w:rPr>
      </w:pPr>
      <w:r>
        <w:t>Полное фирменное наименование</w:t>
      </w:r>
      <w:r w:rsidRPr="002631B3">
        <w:rPr>
          <w:b/>
          <w:i/>
        </w:rPr>
        <w:t>:</w:t>
      </w:r>
      <w:r w:rsidRPr="002631B3">
        <w:rPr>
          <w:rStyle w:val="Subst"/>
          <w:b w:val="0"/>
          <w:bCs/>
          <w:i w:val="0"/>
          <w:iCs/>
        </w:rPr>
        <w:t xml:space="preserve"> </w:t>
      </w:r>
      <w:r>
        <w:rPr>
          <w:b/>
          <w:bCs/>
          <w:i/>
        </w:rPr>
        <w:t xml:space="preserve">  </w:t>
      </w:r>
      <w:r w:rsidRPr="006C432E">
        <w:rPr>
          <w:b/>
          <w:bCs/>
          <w:i/>
        </w:rPr>
        <w:t xml:space="preserve">Ковровский завод крупнопанельного домостроения </w:t>
      </w:r>
      <w:r>
        <w:t xml:space="preserve">Сокращенное фирменное наименование: </w:t>
      </w:r>
      <w:r>
        <w:rPr>
          <w:b/>
          <w:bCs/>
          <w:i/>
        </w:rPr>
        <w:t xml:space="preserve"> </w:t>
      </w:r>
      <w:r w:rsidRPr="006C432E">
        <w:rPr>
          <w:b/>
          <w:bCs/>
          <w:i/>
        </w:rPr>
        <w:t>завод КПД</w:t>
      </w:r>
    </w:p>
    <w:p w:rsidR="006C432E" w:rsidRPr="006C432E" w:rsidRDefault="006C432E" w:rsidP="006C432E">
      <w:pPr>
        <w:ind w:firstLine="284"/>
        <w:jc w:val="both"/>
        <w:rPr>
          <w:b/>
          <w:i/>
        </w:rPr>
      </w:pPr>
      <w:r>
        <w:t>Дата введения наименования</w:t>
      </w:r>
      <w:r w:rsidRPr="00AC1ADC">
        <w:rPr>
          <w:b/>
          <w:i/>
        </w:rPr>
        <w:t>:</w:t>
      </w:r>
      <w:r w:rsidRPr="00AC1ADC">
        <w:rPr>
          <w:rStyle w:val="Subst"/>
          <w:b w:val="0"/>
          <w:bCs/>
          <w:i w:val="0"/>
          <w:iCs/>
        </w:rPr>
        <w:t xml:space="preserve"> </w:t>
      </w:r>
      <w:r>
        <w:rPr>
          <w:b/>
          <w:i/>
        </w:rPr>
        <w:t>30.12.</w:t>
      </w:r>
      <w:r w:rsidRPr="006C432E">
        <w:rPr>
          <w:b/>
          <w:i/>
        </w:rPr>
        <w:t>1976 г</w:t>
      </w:r>
      <w:r>
        <w:rPr>
          <w:b/>
          <w:i/>
        </w:rPr>
        <w:t>.</w:t>
      </w:r>
    </w:p>
    <w:p w:rsidR="007334A9" w:rsidRDefault="006C432E" w:rsidP="000909B9">
      <w:pPr>
        <w:ind w:left="284"/>
        <w:jc w:val="both"/>
      </w:pPr>
      <w:r>
        <w:t>Основание введения наименования:</w:t>
      </w:r>
      <w:r w:rsidRPr="00AC1ADC">
        <w:rPr>
          <w:rFonts w:ascii="Arial" w:hAnsi="Arial"/>
          <w:sz w:val="22"/>
          <w:szCs w:val="22"/>
        </w:rPr>
        <w:t xml:space="preserve"> </w:t>
      </w:r>
      <w:r>
        <w:rPr>
          <w:b/>
          <w:i/>
        </w:rPr>
        <w:t xml:space="preserve"> </w:t>
      </w:r>
      <w:r w:rsidR="00E938FE">
        <w:rPr>
          <w:b/>
          <w:i/>
        </w:rPr>
        <w:t xml:space="preserve">Акт </w:t>
      </w:r>
      <w:r w:rsidR="000909B9">
        <w:rPr>
          <w:b/>
          <w:i/>
        </w:rPr>
        <w:t xml:space="preserve"> государственной комиссии </w:t>
      </w:r>
      <w:r w:rsidR="00E938FE">
        <w:rPr>
          <w:b/>
          <w:i/>
        </w:rPr>
        <w:t xml:space="preserve">Минстроя РСФСР </w:t>
      </w:r>
      <w:r w:rsidR="000909B9">
        <w:rPr>
          <w:b/>
          <w:i/>
        </w:rPr>
        <w:t xml:space="preserve">о </w:t>
      </w:r>
      <w:r w:rsidR="00E938FE">
        <w:rPr>
          <w:b/>
          <w:i/>
        </w:rPr>
        <w:t>принятии</w:t>
      </w:r>
      <w:r w:rsidR="000909B9">
        <w:rPr>
          <w:b/>
          <w:i/>
        </w:rPr>
        <w:t xml:space="preserve"> в эксплуатацию</w:t>
      </w:r>
      <w:r>
        <w:rPr>
          <w:b/>
          <w:i/>
        </w:rPr>
        <w:t xml:space="preserve"> </w:t>
      </w:r>
      <w:r w:rsidR="000909B9">
        <w:rPr>
          <w:b/>
          <w:i/>
        </w:rPr>
        <w:t>от 30.12.</w:t>
      </w:r>
      <w:r w:rsidR="000909B9" w:rsidRPr="006C432E">
        <w:rPr>
          <w:b/>
          <w:i/>
        </w:rPr>
        <w:t>1976 г</w:t>
      </w:r>
      <w:r w:rsidR="000909B9">
        <w:rPr>
          <w:b/>
          <w:i/>
        </w:rPr>
        <w:t>.</w:t>
      </w:r>
    </w:p>
    <w:p w:rsidR="007334A9" w:rsidRDefault="007334A9">
      <w:pPr>
        <w:pStyle w:val="2"/>
      </w:pPr>
      <w:r>
        <w:t>3.1.2. Сведения о государственной регистрации эмитента</w:t>
      </w:r>
    </w:p>
    <w:p w:rsidR="007334A9" w:rsidRDefault="007334A9" w:rsidP="00E700EF">
      <w:pPr>
        <w:pStyle w:val="SubHeading"/>
        <w:ind w:left="284"/>
      </w:pPr>
      <w:r>
        <w:t>Данные о первичной государственной регистрации</w:t>
      </w:r>
      <w:r w:rsidR="00E700EF">
        <w:t>:</w:t>
      </w:r>
    </w:p>
    <w:p w:rsidR="007334A9" w:rsidRPr="00E700EF" w:rsidRDefault="007334A9" w:rsidP="00E700EF">
      <w:pPr>
        <w:ind w:left="284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</w:t>
      </w:r>
      <w:proofErr w:type="spellStart"/>
      <w:r w:rsidR="00E700EF">
        <w:rPr>
          <w:rStyle w:val="Subst"/>
          <w:bCs/>
          <w:iCs/>
        </w:rPr>
        <w:t>осн</w:t>
      </w:r>
      <w:proofErr w:type="gramStart"/>
      <w:r w:rsidR="00E700EF">
        <w:rPr>
          <w:rStyle w:val="Subst"/>
          <w:bCs/>
          <w:iCs/>
        </w:rPr>
        <w:t>.р</w:t>
      </w:r>
      <w:proofErr w:type="gramEnd"/>
      <w:r w:rsidR="00E700EF">
        <w:rPr>
          <w:rStyle w:val="Subst"/>
          <w:bCs/>
          <w:iCs/>
        </w:rPr>
        <w:t>ег</w:t>
      </w:r>
      <w:proofErr w:type="spellEnd"/>
      <w:r w:rsidR="00E700EF">
        <w:rPr>
          <w:rStyle w:val="Subst"/>
          <w:bCs/>
          <w:iCs/>
        </w:rPr>
        <w:t xml:space="preserve">. 22.03.1991г. </w:t>
      </w:r>
      <w:proofErr w:type="spellStart"/>
      <w:r w:rsidR="00E700EF">
        <w:rPr>
          <w:rStyle w:val="Subst"/>
          <w:bCs/>
          <w:iCs/>
        </w:rPr>
        <w:t>рег.номер</w:t>
      </w:r>
      <w:proofErr w:type="spellEnd"/>
      <w:r w:rsidR="00E700EF">
        <w:rPr>
          <w:rStyle w:val="Subst"/>
          <w:bCs/>
          <w:iCs/>
        </w:rPr>
        <w:t xml:space="preserve"> 63, том </w:t>
      </w:r>
      <w:r w:rsidR="00E700EF">
        <w:rPr>
          <w:rStyle w:val="Subst"/>
          <w:bCs/>
          <w:iCs/>
          <w:lang w:val="en-US"/>
        </w:rPr>
        <w:t>I</w:t>
      </w:r>
      <w:r w:rsidR="00E700EF">
        <w:rPr>
          <w:rStyle w:val="Subst"/>
          <w:bCs/>
          <w:iCs/>
        </w:rPr>
        <w:t xml:space="preserve"> стр33</w:t>
      </w:r>
    </w:p>
    <w:p w:rsidR="007334A9" w:rsidRDefault="007334A9" w:rsidP="00E700EF">
      <w:pPr>
        <w:ind w:left="284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>31.10.1991 г.</w:t>
      </w:r>
    </w:p>
    <w:p w:rsidR="007334A9" w:rsidRDefault="007334A9" w:rsidP="00E700EF">
      <w:pPr>
        <w:ind w:left="284"/>
        <w:rPr>
          <w:rStyle w:val="Subst"/>
          <w:bCs/>
          <w:iCs/>
        </w:rPr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</w:t>
      </w:r>
      <w:r w:rsidR="00E700EF">
        <w:rPr>
          <w:rStyle w:val="Subst"/>
          <w:bCs/>
          <w:iCs/>
        </w:rPr>
        <w:t>Исполком Ковровского горсовета</w:t>
      </w:r>
    </w:p>
    <w:p w:rsidR="007334A9" w:rsidRDefault="007334A9" w:rsidP="00E700EF">
      <w:pPr>
        <w:ind w:left="284"/>
      </w:pPr>
      <w:r>
        <w:t>Данные о регистрации юридического лица:</w:t>
      </w:r>
    </w:p>
    <w:p w:rsidR="007334A9" w:rsidRDefault="007334A9" w:rsidP="00E700EF">
      <w:pPr>
        <w:ind w:left="284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</w:t>
      </w:r>
      <w:r w:rsidR="000909B9">
        <w:rPr>
          <w:rStyle w:val="Subst"/>
          <w:bCs/>
          <w:iCs/>
        </w:rPr>
        <w:t>1023301951793</w:t>
      </w:r>
    </w:p>
    <w:p w:rsidR="007334A9" w:rsidRDefault="007334A9" w:rsidP="00E700EF">
      <w:pPr>
        <w:ind w:left="284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  <w:bCs/>
          <w:iCs/>
        </w:rPr>
        <w:t xml:space="preserve"> </w:t>
      </w:r>
      <w:r w:rsidR="000909B9">
        <w:rPr>
          <w:rStyle w:val="Subst"/>
          <w:bCs/>
          <w:iCs/>
        </w:rPr>
        <w:t>18</w:t>
      </w:r>
      <w:r>
        <w:rPr>
          <w:rStyle w:val="Subst"/>
          <w:bCs/>
          <w:iCs/>
        </w:rPr>
        <w:t>.0</w:t>
      </w:r>
      <w:r w:rsidR="000909B9">
        <w:rPr>
          <w:rStyle w:val="Subst"/>
          <w:bCs/>
          <w:iCs/>
        </w:rPr>
        <w:t>9</w:t>
      </w:r>
      <w:r>
        <w:rPr>
          <w:rStyle w:val="Subst"/>
          <w:bCs/>
          <w:iCs/>
        </w:rPr>
        <w:t>.200</w:t>
      </w:r>
      <w:r w:rsidR="000909B9">
        <w:rPr>
          <w:rStyle w:val="Subst"/>
          <w:bCs/>
          <w:iCs/>
        </w:rPr>
        <w:t>2 г.</w:t>
      </w:r>
    </w:p>
    <w:p w:rsidR="007334A9" w:rsidRDefault="007334A9" w:rsidP="00E700EF">
      <w:pPr>
        <w:ind w:left="284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Межрайонная инспекция Министерства РФ по налогам и сборам № 2 по Владимирской  области</w:t>
      </w:r>
    </w:p>
    <w:p w:rsidR="007334A9" w:rsidRDefault="007334A9">
      <w:pPr>
        <w:pStyle w:val="2"/>
      </w:pPr>
      <w:r>
        <w:t>3.1.3. Сведения о создании и развитии эмитента</w:t>
      </w:r>
    </w:p>
    <w:p w:rsidR="007334A9" w:rsidRDefault="007334A9">
      <w:pPr>
        <w:ind w:left="200"/>
      </w:pPr>
      <w:r>
        <w:t>Эмитент создан на неопределенный срок</w:t>
      </w:r>
    </w:p>
    <w:p w:rsidR="00482712" w:rsidRDefault="007334A9" w:rsidP="00482712">
      <w:pPr>
        <w:jc w:val="both"/>
      </w:pPr>
      <w:r>
        <w:t xml:space="preserve">Краткое описание истории создания и развития эмитента. Цели создания эмитента, миссия эмитента (при наличии), и иная информация о деятельности эмитента, имеющая значение для принятия решения о приобретении ценных бумаг </w:t>
      </w:r>
      <w:r w:rsidR="00482712">
        <w:t>Э</w:t>
      </w:r>
      <w:r>
        <w:t>митента:</w:t>
      </w:r>
    </w:p>
    <w:p w:rsidR="00482712" w:rsidRPr="00482712" w:rsidRDefault="007334A9" w:rsidP="00482712">
      <w:pPr>
        <w:jc w:val="both"/>
        <w:rPr>
          <w:b/>
          <w:bCs/>
          <w:i/>
        </w:rPr>
      </w:pPr>
      <w:r>
        <w:br/>
      </w:r>
      <w:r w:rsidR="00482712" w:rsidRPr="00482712">
        <w:rPr>
          <w:rStyle w:val="Subst"/>
          <w:bCs/>
          <w:iCs/>
        </w:rPr>
        <w:t xml:space="preserve"> </w:t>
      </w:r>
      <w:r w:rsidR="00482712" w:rsidRPr="00482712">
        <w:rPr>
          <w:b/>
          <w:bCs/>
          <w:i/>
        </w:rPr>
        <w:t>Ковровский завод крупнопанельного домостроения (завод КПД)</w:t>
      </w:r>
      <w:r w:rsidR="00482712" w:rsidRPr="00482712">
        <w:rPr>
          <w:b/>
          <w:i/>
        </w:rPr>
        <w:t xml:space="preserve"> был введен в эксплуатацию 30 декабря 1976 года. Организационно он входил в состав Владимирского домостроительного комбината. В июне 1988 года на базе завода КПД было создано </w:t>
      </w:r>
      <w:r w:rsidR="00482712" w:rsidRPr="00482712">
        <w:rPr>
          <w:b/>
          <w:bCs/>
          <w:i/>
        </w:rPr>
        <w:t xml:space="preserve">Ковровское «Объединение производственных кооперативов крупнопанельного домостроения» (ОПК КПД) </w:t>
      </w:r>
      <w:proofErr w:type="gramStart"/>
      <w:r w:rsidR="00482712" w:rsidRPr="00482712">
        <w:rPr>
          <w:b/>
          <w:i/>
        </w:rPr>
        <w:t>при</w:t>
      </w:r>
      <w:proofErr w:type="gramEnd"/>
      <w:r w:rsidR="00482712" w:rsidRPr="00482712">
        <w:rPr>
          <w:b/>
          <w:bCs/>
          <w:i/>
        </w:rPr>
        <w:t xml:space="preserve"> </w:t>
      </w:r>
      <w:r w:rsidR="00482712" w:rsidRPr="00482712">
        <w:rPr>
          <w:b/>
          <w:i/>
        </w:rPr>
        <w:t xml:space="preserve">Владимирском ДСК, в состав которого вошли кооперативы: </w:t>
      </w:r>
      <w:proofErr w:type="gramStart"/>
      <w:r w:rsidR="00482712" w:rsidRPr="00482712">
        <w:rPr>
          <w:b/>
          <w:i/>
        </w:rPr>
        <w:t>«Дружба», «Декор», «Сплав», «Строитель», «Монолит», «Гарантия», «Тюбинг», «Фасад», «Факел», «Зодчий», «Прогресс».</w:t>
      </w:r>
      <w:proofErr w:type="gramEnd"/>
      <w:r w:rsidR="00482712" w:rsidRPr="00482712">
        <w:rPr>
          <w:b/>
          <w:i/>
        </w:rPr>
        <w:t xml:space="preserve"> Приказ по Владимирскому ДСК № 185 от 1.07.1988</w:t>
      </w:r>
      <w:r w:rsidR="00482712">
        <w:rPr>
          <w:b/>
          <w:i/>
        </w:rPr>
        <w:t xml:space="preserve"> </w:t>
      </w:r>
      <w:r w:rsidR="00482712" w:rsidRPr="00482712">
        <w:rPr>
          <w:b/>
          <w:i/>
        </w:rPr>
        <w:t xml:space="preserve">г. В марте 1990 года в состав Ковровского ОПК КПД на правах кооператива вошло «Строительно-монтажное управление № 4» Владимирского ДСК (СМУ-4). В марте 1991г. ОПК КПД было преобразовано в </w:t>
      </w:r>
      <w:r w:rsidR="00482712" w:rsidRPr="00482712">
        <w:rPr>
          <w:b/>
          <w:bCs/>
          <w:i/>
        </w:rPr>
        <w:t>«Объединение производственных кооперативов Ковровский Домостроительный комбинат» (ОПК ДСК)</w:t>
      </w:r>
      <w:r w:rsidR="00482712" w:rsidRPr="00482712">
        <w:rPr>
          <w:b/>
          <w:i/>
        </w:rPr>
        <w:t xml:space="preserve">. Решение собрания уполномоченных ОПК ДСК от 5.02.1991г., решение исполкома Ковровского городского Совета народных депутатов от 22.03.1991г. № 101/3. В октябре 1991 года на базе ОПК ДСК было учреждено </w:t>
      </w:r>
      <w:r w:rsidR="00482712" w:rsidRPr="00482712">
        <w:rPr>
          <w:b/>
          <w:bCs/>
          <w:i/>
        </w:rPr>
        <w:t>акционерное общество «Домостроительный комбинат» (АО «ДСК»)</w:t>
      </w:r>
      <w:r w:rsidR="00482712" w:rsidRPr="00482712">
        <w:rPr>
          <w:b/>
          <w:i/>
        </w:rPr>
        <w:t xml:space="preserve">. Постановление собрания учредителей от 17.10.1991 года, решение исполкома Ковровского городского Совета народных депутатов от 31.10.1991г. № 506/10. В марте 1996 года АО «ДСК» на основании решения общего собрания акционеров от  02.03.1996 года и постановления администрации </w:t>
      </w:r>
      <w:proofErr w:type="spellStart"/>
      <w:r w:rsidR="00482712" w:rsidRPr="00482712">
        <w:rPr>
          <w:b/>
          <w:i/>
        </w:rPr>
        <w:t>г</w:t>
      </w:r>
      <w:proofErr w:type="gramStart"/>
      <w:r w:rsidR="00482712" w:rsidRPr="00482712">
        <w:rPr>
          <w:b/>
          <w:i/>
        </w:rPr>
        <w:t>.К</w:t>
      </w:r>
      <w:proofErr w:type="gramEnd"/>
      <w:r w:rsidR="00482712" w:rsidRPr="00482712">
        <w:rPr>
          <w:b/>
          <w:i/>
        </w:rPr>
        <w:t>оврова</w:t>
      </w:r>
      <w:proofErr w:type="spellEnd"/>
      <w:r w:rsidR="00482712" w:rsidRPr="00482712">
        <w:rPr>
          <w:b/>
          <w:i/>
        </w:rPr>
        <w:t xml:space="preserve">  № 256 от 10.04.1996 г</w:t>
      </w:r>
      <w:r w:rsidR="00482712">
        <w:rPr>
          <w:b/>
          <w:i/>
        </w:rPr>
        <w:t>.</w:t>
      </w:r>
      <w:r w:rsidR="00482712" w:rsidRPr="00482712">
        <w:rPr>
          <w:b/>
          <w:i/>
        </w:rPr>
        <w:t xml:space="preserve">, было преобразовано в </w:t>
      </w:r>
      <w:r w:rsidR="00482712" w:rsidRPr="00482712">
        <w:rPr>
          <w:b/>
          <w:bCs/>
          <w:i/>
        </w:rPr>
        <w:t>открытое акционерное общество «Домостроительный комбинат» (ОАО «ДСК»).</w:t>
      </w:r>
    </w:p>
    <w:p w:rsidR="00482712" w:rsidRDefault="00482712" w:rsidP="00482712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         </w:t>
      </w:r>
    </w:p>
    <w:p w:rsidR="007334A9" w:rsidRPr="007C690C" w:rsidRDefault="00482712" w:rsidP="00482712">
      <w:pPr>
        <w:rPr>
          <w:rStyle w:val="Subst"/>
          <w:bCs/>
          <w:iCs/>
        </w:rPr>
      </w:pPr>
      <w:r>
        <w:rPr>
          <w:rStyle w:val="Subst"/>
          <w:bCs/>
          <w:iCs/>
        </w:rPr>
        <w:t xml:space="preserve"> Основной вид деятельности Эмитента: производство изделий из бетона для использования в строительстве.</w:t>
      </w:r>
    </w:p>
    <w:p w:rsidR="006E4017" w:rsidRPr="007C690C" w:rsidRDefault="006E4017" w:rsidP="00482712">
      <w:pPr>
        <w:rPr>
          <w:rStyle w:val="Subst"/>
          <w:bCs/>
          <w:iCs/>
        </w:rPr>
      </w:pPr>
    </w:p>
    <w:p w:rsidR="00482712" w:rsidRDefault="00482712" w:rsidP="00482712">
      <w:r>
        <w:rPr>
          <w:rStyle w:val="Subst"/>
          <w:bCs/>
          <w:iCs/>
        </w:rPr>
        <w:t xml:space="preserve">Дополнительные виды деятельности Эмитента: архитектурная деятельность, предоставление посреднических услуг при покупке, продаже и аренде недвижимого имущества, организация перевозок грузов, транспортная обработка прочих грузов, деятельность автомобильного грузового неспециализированного транспорта, деятельность автомобильного грузового специализированного транспорта, </w:t>
      </w:r>
      <w:r w:rsidR="00F74282">
        <w:rPr>
          <w:rStyle w:val="Subst"/>
          <w:bCs/>
          <w:iCs/>
        </w:rPr>
        <w:t xml:space="preserve">розничная торговля строительными </w:t>
      </w:r>
      <w:proofErr w:type="gramStart"/>
      <w:r w:rsidR="00F74282">
        <w:rPr>
          <w:rStyle w:val="Subst"/>
          <w:bCs/>
          <w:iCs/>
        </w:rPr>
        <w:t>материалами</w:t>
      </w:r>
      <w:proofErr w:type="gramEnd"/>
      <w:r w:rsidR="00F74282">
        <w:rPr>
          <w:rStyle w:val="Subst"/>
          <w:bCs/>
          <w:iCs/>
        </w:rPr>
        <w:t xml:space="preserve"> включенными в другие группировки, оптовая торговля прочими строительными материалами, техническое обслуживание и ремонт автотранспортных средств, производство общестроительных работ по возведению зданий, </w:t>
      </w:r>
      <w:r w:rsidR="00F74282">
        <w:rPr>
          <w:rStyle w:val="Subst"/>
          <w:bCs/>
          <w:iCs/>
        </w:rPr>
        <w:lastRenderedPageBreak/>
        <w:t>производство пара и горячей воды (тепловой энергии) котельными.</w:t>
      </w:r>
    </w:p>
    <w:p w:rsidR="00482712" w:rsidRDefault="00482712" w:rsidP="00482712"/>
    <w:p w:rsidR="007334A9" w:rsidRDefault="007334A9">
      <w:pPr>
        <w:pStyle w:val="2"/>
      </w:pPr>
      <w:r>
        <w:t>3.1.4. Контактная информация</w:t>
      </w:r>
    </w:p>
    <w:p w:rsidR="007334A9" w:rsidRDefault="007334A9">
      <w:pPr>
        <w:pStyle w:val="SubHeading"/>
      </w:pPr>
      <w:r>
        <w:t>Место нахождения эмитента</w:t>
      </w:r>
    </w:p>
    <w:p w:rsidR="007334A9" w:rsidRDefault="00E40E16" w:rsidP="00E40E16">
      <w:r>
        <w:rPr>
          <w:rStyle w:val="Subst"/>
          <w:bCs/>
          <w:iCs/>
        </w:rPr>
        <w:t>601903,</w:t>
      </w:r>
      <w:r w:rsidR="007334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Российская Федерация</w:t>
      </w:r>
      <w:r w:rsidR="007334A9">
        <w:rPr>
          <w:rStyle w:val="Subst"/>
          <w:bCs/>
          <w:iCs/>
        </w:rPr>
        <w:t>, Владимирская область</w:t>
      </w:r>
      <w:r>
        <w:rPr>
          <w:rStyle w:val="Subst"/>
          <w:bCs/>
          <w:iCs/>
        </w:rPr>
        <w:t>, город Ковров, улица Волго-Донская, д.21 а</w:t>
      </w:r>
    </w:p>
    <w:p w:rsidR="007334A9" w:rsidRDefault="007334A9">
      <w:r>
        <w:t>Телефон:</w:t>
      </w:r>
      <w:r>
        <w:rPr>
          <w:rStyle w:val="Subst"/>
          <w:bCs/>
          <w:iCs/>
        </w:rPr>
        <w:t xml:space="preserve"> (49232) </w:t>
      </w:r>
      <w:r w:rsidR="00E40E16">
        <w:rPr>
          <w:rStyle w:val="Subst"/>
          <w:bCs/>
          <w:iCs/>
        </w:rPr>
        <w:t xml:space="preserve"> 3-91-65</w:t>
      </w:r>
    </w:p>
    <w:p w:rsidR="007334A9" w:rsidRDefault="007334A9">
      <w:r>
        <w:t>Факс:</w:t>
      </w:r>
      <w:r>
        <w:rPr>
          <w:rStyle w:val="Subst"/>
          <w:bCs/>
          <w:iCs/>
        </w:rPr>
        <w:t xml:space="preserve"> (49232</w:t>
      </w:r>
      <w:r w:rsidR="00E40E16">
        <w:rPr>
          <w:rStyle w:val="Subst"/>
          <w:bCs/>
          <w:iCs/>
        </w:rPr>
        <w:t>)</w:t>
      </w:r>
      <w:r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</w:rPr>
        <w:t>9-05-36</w:t>
      </w:r>
    </w:p>
    <w:p w:rsidR="007334A9" w:rsidRPr="00E40E16" w:rsidRDefault="007334A9">
      <w:r>
        <w:t>Адрес электронной почты:</w:t>
      </w:r>
      <w:r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</w:rPr>
        <w:t xml:space="preserve"> </w:t>
      </w:r>
      <w:r w:rsidR="00E40E16">
        <w:rPr>
          <w:rStyle w:val="Subst"/>
          <w:bCs/>
          <w:iCs/>
          <w:lang w:val="en-US"/>
        </w:rPr>
        <w:t>DSKOV</w:t>
      </w:r>
      <w:r w:rsidR="00E40E16" w:rsidRPr="00E40E16">
        <w:rPr>
          <w:rStyle w:val="Subst"/>
          <w:bCs/>
          <w:iCs/>
        </w:rPr>
        <w:t xml:space="preserve">@ </w:t>
      </w:r>
      <w:proofErr w:type="spellStart"/>
      <w:r w:rsidR="00E40E16">
        <w:rPr>
          <w:rStyle w:val="Subst"/>
          <w:bCs/>
          <w:iCs/>
          <w:lang w:val="en-US"/>
        </w:rPr>
        <w:t>yandex</w:t>
      </w:r>
      <w:proofErr w:type="spellEnd"/>
      <w:r w:rsidR="00E40E16" w:rsidRPr="00E40E16">
        <w:rPr>
          <w:rStyle w:val="Subst"/>
          <w:bCs/>
          <w:iCs/>
        </w:rPr>
        <w:t>.</w:t>
      </w:r>
      <w:proofErr w:type="spellStart"/>
      <w:r w:rsidR="00E40E16">
        <w:rPr>
          <w:rStyle w:val="Subst"/>
          <w:bCs/>
          <w:iCs/>
          <w:lang w:val="en-US"/>
        </w:rPr>
        <w:t>ru</w:t>
      </w:r>
      <w:proofErr w:type="spellEnd"/>
    </w:p>
    <w:p w:rsidR="007334A9" w:rsidRPr="00E40E16" w:rsidRDefault="007334A9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 </w:t>
      </w:r>
      <w:r w:rsidR="00E40E16">
        <w:rPr>
          <w:rStyle w:val="Subst"/>
          <w:bCs/>
          <w:iCs/>
          <w:lang w:val="en-US"/>
        </w:rPr>
        <w:t>http</w:t>
      </w:r>
      <w:r w:rsidR="00E40E16">
        <w:rPr>
          <w:rStyle w:val="Subst"/>
          <w:bCs/>
          <w:iCs/>
        </w:rPr>
        <w:t>:</w:t>
      </w:r>
      <w:r w:rsidR="00E40E16" w:rsidRPr="00E40E16">
        <w:rPr>
          <w:rStyle w:val="Subst"/>
          <w:bCs/>
          <w:iCs/>
        </w:rPr>
        <w:t>//</w:t>
      </w:r>
      <w:r w:rsidR="00E40E16">
        <w:rPr>
          <w:rStyle w:val="Subst"/>
          <w:bCs/>
          <w:iCs/>
          <w:lang w:val="en-US"/>
        </w:rPr>
        <w:t>www</w:t>
      </w:r>
      <w:r w:rsidR="00E40E16" w:rsidRPr="00E40E16">
        <w:rPr>
          <w:rStyle w:val="Subst"/>
          <w:bCs/>
          <w:iCs/>
        </w:rPr>
        <w:t>.</w:t>
      </w:r>
      <w:proofErr w:type="spellStart"/>
      <w:r w:rsidR="00E40E16">
        <w:rPr>
          <w:rStyle w:val="Subst"/>
          <w:bCs/>
          <w:iCs/>
          <w:lang w:val="en-US"/>
        </w:rPr>
        <w:t>dskov</w:t>
      </w:r>
      <w:proofErr w:type="spellEnd"/>
      <w:r w:rsidR="00E40E16" w:rsidRPr="00E40E16">
        <w:rPr>
          <w:rStyle w:val="Subst"/>
          <w:bCs/>
          <w:iCs/>
        </w:rPr>
        <w:t>.</w:t>
      </w:r>
      <w:proofErr w:type="spellStart"/>
      <w:r w:rsidR="00E40E16">
        <w:rPr>
          <w:rStyle w:val="Subst"/>
          <w:bCs/>
          <w:iCs/>
          <w:lang w:val="en-US"/>
        </w:rPr>
        <w:t>narod</w:t>
      </w:r>
      <w:proofErr w:type="spellEnd"/>
      <w:r w:rsidR="00E40E16" w:rsidRPr="00E40E16">
        <w:rPr>
          <w:rStyle w:val="Subst"/>
          <w:bCs/>
          <w:iCs/>
        </w:rPr>
        <w:t>.</w:t>
      </w:r>
      <w:proofErr w:type="spellStart"/>
      <w:r w:rsidR="00E40E16">
        <w:rPr>
          <w:rStyle w:val="Subst"/>
          <w:bCs/>
          <w:iCs/>
          <w:lang w:val="en-US"/>
        </w:rPr>
        <w:t>ru</w:t>
      </w:r>
      <w:proofErr w:type="spellEnd"/>
      <w:r w:rsidR="00E40E16" w:rsidRPr="00E40E16">
        <w:rPr>
          <w:rStyle w:val="Subst"/>
          <w:bCs/>
          <w:iCs/>
        </w:rPr>
        <w:t xml:space="preserve">/ </w:t>
      </w:r>
    </w:p>
    <w:p w:rsidR="007334A9" w:rsidRDefault="007334A9">
      <w:pPr>
        <w:pStyle w:val="ThinDelim"/>
      </w:pPr>
    </w:p>
    <w:p w:rsidR="007334A9" w:rsidRDefault="007334A9">
      <w:pPr>
        <w:pStyle w:val="2"/>
      </w:pPr>
      <w:r>
        <w:t>3.1.5. Идентификационный номер налогоплательщика</w:t>
      </w:r>
    </w:p>
    <w:p w:rsidR="007334A9" w:rsidRPr="00FB7A96" w:rsidRDefault="00DB1A07">
      <w:pPr>
        <w:ind w:left="200"/>
      </w:pPr>
      <w:r w:rsidRPr="00FB7A96">
        <w:rPr>
          <w:rStyle w:val="Subst"/>
          <w:bCs/>
          <w:iCs/>
        </w:rPr>
        <w:t xml:space="preserve"> 3305004245</w:t>
      </w:r>
    </w:p>
    <w:p w:rsidR="007334A9" w:rsidRDefault="007334A9">
      <w:pPr>
        <w:pStyle w:val="2"/>
      </w:pPr>
      <w:r>
        <w:t>3.1.6. Филиалы и представительства эмитента</w:t>
      </w:r>
    </w:p>
    <w:p w:rsidR="007334A9" w:rsidRDefault="00DB1A07" w:rsidP="00DB1A07">
      <w:pPr>
        <w:ind w:left="200"/>
      </w:pPr>
      <w:r>
        <w:t>Эмитент не имеет ф</w:t>
      </w:r>
      <w:r w:rsidR="007334A9">
        <w:t>илиал</w:t>
      </w:r>
      <w:r>
        <w:t>ов</w:t>
      </w:r>
      <w:r w:rsidR="007334A9">
        <w:t xml:space="preserve"> и </w:t>
      </w:r>
      <w:r>
        <w:t>представительств</w:t>
      </w:r>
    </w:p>
    <w:p w:rsidR="007334A9" w:rsidRDefault="00DB1A07">
      <w:pPr>
        <w:ind w:left="200"/>
      </w:pPr>
      <w:r>
        <w:t xml:space="preserve"> </w:t>
      </w:r>
    </w:p>
    <w:p w:rsidR="007334A9" w:rsidRDefault="007334A9">
      <w:pPr>
        <w:pStyle w:val="2"/>
      </w:pPr>
      <w:r>
        <w:t>3.2. Основная хозяйственная деятельность эмитента</w:t>
      </w:r>
    </w:p>
    <w:p w:rsidR="007334A9" w:rsidRDefault="007334A9">
      <w:pPr>
        <w:pStyle w:val="2"/>
      </w:pPr>
      <w:r>
        <w:t>3.2.1. Отраслевая принадлежность эмитента</w:t>
      </w:r>
    </w:p>
    <w:p w:rsidR="007334A9" w:rsidRDefault="007334A9">
      <w:pPr>
        <w:ind w:left="200"/>
      </w:pPr>
      <w:r>
        <w:t>Основное отраслевое направление деятельности эмитента согласно ОКВЭД:</w:t>
      </w:r>
      <w:r>
        <w:rPr>
          <w:rStyle w:val="Subst"/>
          <w:bCs/>
          <w:iCs/>
        </w:rPr>
        <w:t xml:space="preserve"> </w:t>
      </w:r>
      <w:r w:rsidR="00DB1A07">
        <w:rPr>
          <w:rStyle w:val="Subst"/>
          <w:bCs/>
          <w:iCs/>
        </w:rPr>
        <w:t xml:space="preserve"> 26.61</w:t>
      </w:r>
    </w:p>
    <w:p w:rsidR="007334A9" w:rsidRDefault="007334A9">
      <w:pPr>
        <w:pStyle w:val="2"/>
      </w:pPr>
      <w:r>
        <w:t>3.2.2. Основная хозяйственная деятельность эмитента</w:t>
      </w:r>
    </w:p>
    <w:tbl>
      <w:tblPr>
        <w:tblW w:w="9791" w:type="dxa"/>
        <w:tblInd w:w="93" w:type="dxa"/>
        <w:tblLook w:val="04A0" w:firstRow="1" w:lastRow="0" w:firstColumn="1" w:lastColumn="0" w:noHBand="0" w:noVBand="1"/>
      </w:tblPr>
      <w:tblGrid>
        <w:gridCol w:w="2903"/>
        <w:gridCol w:w="266"/>
        <w:gridCol w:w="266"/>
        <w:gridCol w:w="266"/>
        <w:gridCol w:w="2126"/>
        <w:gridCol w:w="284"/>
        <w:gridCol w:w="241"/>
        <w:gridCol w:w="1282"/>
        <w:gridCol w:w="461"/>
        <w:gridCol w:w="803"/>
        <w:gridCol w:w="615"/>
        <w:gridCol w:w="278"/>
      </w:tblGrid>
      <w:tr w:rsidR="00230456" w:rsidRPr="00230456" w:rsidTr="00490D14">
        <w:trPr>
          <w:trHeight w:val="300"/>
        </w:trPr>
        <w:tc>
          <w:tcPr>
            <w:tcW w:w="635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34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Наименование показателя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93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 Значение показателя </w:t>
            </w:r>
            <w:proofErr w:type="gramStart"/>
            <w:r w:rsidRPr="00230456">
              <w:rPr>
                <w:rFonts w:eastAsia="Times New Roman"/>
                <w:color w:val="000000"/>
              </w:rPr>
              <w:t>за</w:t>
            </w:r>
            <w:proofErr w:type="gramEnd"/>
            <w:r w:rsidRPr="00230456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126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A73EFF" w:rsidRDefault="00A73EF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  <w:lang w:val="en-US"/>
              </w:rPr>
              <w:t xml:space="preserve">12 </w:t>
            </w:r>
            <w:r>
              <w:rPr>
                <w:rFonts w:eastAsia="Times New Roman"/>
                <w:color w:val="000000"/>
              </w:rPr>
              <w:t>месяцев 2015 г.</w:t>
            </w:r>
          </w:p>
        </w:tc>
        <w:tc>
          <w:tcPr>
            <w:tcW w:w="30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A73EF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12 месяцев 2014 г.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46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Вид хозяйственной деятельности:  26.61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Объем выручки от продаж по </w:t>
            </w:r>
            <w:proofErr w:type="gramStart"/>
            <w:r w:rsidRPr="00230456">
              <w:rPr>
                <w:rFonts w:eastAsia="Times New Roman"/>
                <w:color w:val="000000"/>
              </w:rPr>
              <w:t>данному</w:t>
            </w:r>
            <w:proofErr w:type="gramEnd"/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0F5DE1" w:rsidP="000F5DE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86 490 978</w:t>
            </w:r>
          </w:p>
        </w:tc>
        <w:tc>
          <w:tcPr>
            <w:tcW w:w="3071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0F5DE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631F01" w:rsidRPr="00230456" w:rsidRDefault="000F5DE1" w:rsidP="000F5DE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414 340 595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2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виду </w:t>
            </w:r>
            <w:proofErr w:type="spellStart"/>
            <w:r w:rsidRPr="00230456">
              <w:rPr>
                <w:rFonts w:eastAsia="Times New Roman"/>
                <w:color w:val="000000"/>
              </w:rPr>
              <w:t>деятельности</w:t>
            </w:r>
            <w:proofErr w:type="gramStart"/>
            <w:r w:rsidRPr="00230456">
              <w:rPr>
                <w:rFonts w:eastAsia="Times New Roman"/>
                <w:color w:val="000000"/>
              </w:rPr>
              <w:t>,р</w:t>
            </w:r>
            <w:proofErr w:type="gramEnd"/>
            <w:r w:rsidRPr="00230456">
              <w:rPr>
                <w:rFonts w:eastAsia="Times New Roman"/>
                <w:color w:val="000000"/>
              </w:rPr>
              <w:t>уб</w:t>
            </w:r>
            <w:proofErr w:type="spellEnd"/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0F5DE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07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0F5DE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Доля выручки от продаж по </w:t>
            </w:r>
            <w:proofErr w:type="gramStart"/>
            <w:r w:rsidRPr="00230456">
              <w:rPr>
                <w:rFonts w:eastAsia="Times New Roman"/>
                <w:color w:val="000000"/>
              </w:rPr>
              <w:t>данному</w:t>
            </w:r>
            <w:proofErr w:type="gramEnd"/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1F01" w:rsidRDefault="00631F01" w:rsidP="000F5DE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0F5DE1" w:rsidRDefault="000F5DE1" w:rsidP="000F5DE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0F5DE1" w:rsidRPr="00230456" w:rsidRDefault="000F5DE1" w:rsidP="000F5DE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071" w:type="dxa"/>
            <w:gridSpan w:val="5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631F01" w:rsidRPr="00230456" w:rsidRDefault="000F5DE1" w:rsidP="000F5DE1">
            <w:pPr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92,7</w:t>
            </w:r>
          </w:p>
        </w:tc>
        <w:tc>
          <w:tcPr>
            <w:tcW w:w="89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виду хозяйственной </w:t>
            </w:r>
            <w:proofErr w:type="gramStart"/>
            <w:r w:rsidRPr="00230456">
              <w:rPr>
                <w:rFonts w:eastAsia="Times New Roman"/>
                <w:color w:val="000000"/>
              </w:rPr>
              <w:t>деятельности</w:t>
            </w:r>
            <w:proofErr w:type="gramEnd"/>
            <w:r w:rsidRPr="00230456">
              <w:rPr>
                <w:rFonts w:eastAsia="Times New Roman"/>
                <w:color w:val="000000"/>
              </w:rPr>
              <w:t xml:space="preserve"> в общем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F5DE1" w:rsidRDefault="000F5DE1" w:rsidP="001679FE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0F5DE1" w:rsidRDefault="000F5DE1" w:rsidP="001679FE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631F01" w:rsidRPr="00230456" w:rsidRDefault="000F5DE1" w:rsidP="001679FE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69,8</w:t>
            </w:r>
          </w:p>
        </w:tc>
        <w:tc>
          <w:tcPr>
            <w:tcW w:w="3071" w:type="dxa"/>
            <w:gridSpan w:val="5"/>
            <w:vMerge/>
            <w:tcBorders>
              <w:left w:val="nil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230456">
            <w:pPr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61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proofErr w:type="gramStart"/>
            <w:r w:rsidRPr="00230456">
              <w:rPr>
                <w:rFonts w:eastAsia="Times New Roman"/>
                <w:color w:val="000000"/>
              </w:rPr>
              <w:t>объеме</w:t>
            </w:r>
            <w:proofErr w:type="gramEnd"/>
            <w:r w:rsidRPr="00230456">
              <w:rPr>
                <w:rFonts w:eastAsia="Times New Roman"/>
                <w:color w:val="000000"/>
              </w:rPr>
              <w:t xml:space="preserve"> выручки от продаж,%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071" w:type="dxa"/>
            <w:gridSpan w:val="5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80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9791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5D7857" w:rsidRDefault="0041671D" w:rsidP="0041671D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</w:rPr>
            </w:pPr>
            <w:r w:rsidRPr="005D7857">
              <w:rPr>
                <w:rFonts w:eastAsia="Times New Roman"/>
              </w:rPr>
              <w:t>Объем выручки резко уменьшился в связи с отсутствием в 2015 г. спроса на производимую предприятием продукцию, вследствие ухудшения платежеспособности заказчиков из-за падения объемов продаж готового жилья</w:t>
            </w:r>
            <w:r w:rsidR="000F5DE1">
              <w:rPr>
                <w:rFonts w:eastAsia="Times New Roman"/>
              </w:rPr>
              <w:t>, вызванных кризисом в строительной индустрии.</w:t>
            </w:r>
          </w:p>
          <w:p w:rsidR="0041671D" w:rsidRPr="005D7857" w:rsidRDefault="0041671D" w:rsidP="0041671D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</w:rPr>
            </w:pPr>
          </w:p>
          <w:p w:rsidR="0041671D" w:rsidRDefault="0041671D" w:rsidP="0041671D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  <w:color w:val="000000"/>
              </w:rPr>
            </w:pPr>
          </w:p>
          <w:p w:rsidR="0041671D" w:rsidRPr="00230456" w:rsidRDefault="0041671D" w:rsidP="0041671D">
            <w:pPr>
              <w:widowControl/>
              <w:autoSpaceDE/>
              <w:autoSpaceDN/>
              <w:adjustRightInd/>
              <w:spacing w:before="0" w:after="0"/>
              <w:jc w:val="both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343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Default="00230456" w:rsidP="0041671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  <w:p w:rsidR="001679FE" w:rsidRDefault="001679FE" w:rsidP="0041671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  <w:p w:rsidR="001679FE" w:rsidRPr="00230456" w:rsidRDefault="001679FE" w:rsidP="0041671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7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671D" w:rsidRDefault="0041671D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  <w:p w:rsidR="000F5DE1" w:rsidRDefault="000F5DE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  <w:p w:rsidR="000F5DE1" w:rsidRDefault="000F5DE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  <w:p w:rsidR="000F5DE1" w:rsidRDefault="000F5DE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  <w:p w:rsidR="000F5DE1" w:rsidRDefault="000F5DE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  <w:p w:rsidR="0041671D" w:rsidRDefault="0041671D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</w:p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u w:val="single"/>
              </w:rPr>
            </w:pPr>
            <w:r w:rsidRPr="00230456">
              <w:rPr>
                <w:rFonts w:eastAsia="Times New Roman"/>
                <w:color w:val="000000"/>
                <w:u w:val="single"/>
              </w:rPr>
              <w:t>Общая структура себестоимости</w:t>
            </w: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74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34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lastRenderedPageBreak/>
              <w:t xml:space="preserve">  Наименование показателя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4394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  Значение показателя </w:t>
            </w:r>
            <w:proofErr w:type="gramStart"/>
            <w:r w:rsidRPr="00230456">
              <w:rPr>
                <w:rFonts w:eastAsia="Times New Roman"/>
                <w:color w:val="000000"/>
              </w:rPr>
              <w:t>за</w:t>
            </w:r>
            <w:proofErr w:type="gramEnd"/>
            <w:r w:rsidRPr="00230456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67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1F01" w:rsidRPr="00230456" w:rsidRDefault="00D3544C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12 месяцев 2015 г.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631F01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  <w:p w:rsidR="00631F01" w:rsidRPr="00230456" w:rsidRDefault="00D3544C" w:rsidP="007A77CF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12 месяцев 2014 г.</w:t>
            </w:r>
            <w:r w:rsidR="00631F01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Сырье и материалы,%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0F5DE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31,4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0F5DE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46,1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631F01" w:rsidRPr="00230456" w:rsidRDefault="000F5DE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4,8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Топливо,%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1F01" w:rsidRPr="00230456" w:rsidRDefault="000F5DE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8,4</w:t>
            </w:r>
          </w:p>
        </w:tc>
        <w:tc>
          <w:tcPr>
            <w:tcW w:w="3402" w:type="dxa"/>
            <w:gridSpan w:val="5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Энергия,%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0F5DE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7,1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0F5DE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4,3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Затраты на оплату труда,%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1F01" w:rsidRPr="00230456" w:rsidRDefault="00490D14" w:rsidP="00774399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27,7</w:t>
            </w:r>
          </w:p>
        </w:tc>
        <w:tc>
          <w:tcPr>
            <w:tcW w:w="340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1F01" w:rsidRPr="00230456" w:rsidRDefault="00490D14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28,2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631F01" w:rsidP="00490D14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631F01" w:rsidRPr="00230456" w:rsidRDefault="00490D14" w:rsidP="00490D14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---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631F01" w:rsidRPr="00230456" w:rsidTr="00490D14">
        <w:trPr>
          <w:trHeight w:val="300"/>
        </w:trPr>
        <w:tc>
          <w:tcPr>
            <w:tcW w:w="343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Проценты по кредитам,%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490D14" w:rsidP="00490D14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---</w:t>
            </w:r>
          </w:p>
        </w:tc>
        <w:tc>
          <w:tcPr>
            <w:tcW w:w="3402" w:type="dxa"/>
            <w:gridSpan w:val="5"/>
            <w:vMerge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1F01" w:rsidRPr="00230456" w:rsidRDefault="00631F01" w:rsidP="00490D14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631F01" w:rsidRPr="00230456" w:rsidRDefault="00631F01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0,2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Арендная плата,%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3032B5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0,5</w:t>
            </w:r>
          </w:p>
        </w:tc>
        <w:tc>
          <w:tcPr>
            <w:tcW w:w="3402" w:type="dxa"/>
            <w:gridSpan w:val="5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8,9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Отчисления на социальные нужды,%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3032B5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8,7</w:t>
            </w:r>
          </w:p>
        </w:tc>
        <w:tc>
          <w:tcPr>
            <w:tcW w:w="3402" w:type="dxa"/>
            <w:gridSpan w:val="5"/>
            <w:vMerge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1,2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Амортизация основных средств,%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3032B5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2,6</w:t>
            </w:r>
          </w:p>
        </w:tc>
        <w:tc>
          <w:tcPr>
            <w:tcW w:w="3402" w:type="dxa"/>
            <w:gridSpan w:val="5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proofErr w:type="spellStart"/>
            <w:r w:rsidRPr="00230456">
              <w:rPr>
                <w:rFonts w:eastAsia="Times New Roman"/>
                <w:color w:val="000000"/>
              </w:rPr>
              <w:t>Налоги</w:t>
            </w:r>
            <w:proofErr w:type="gramStart"/>
            <w:r w:rsidRPr="00230456">
              <w:rPr>
                <w:rFonts w:eastAsia="Times New Roman"/>
                <w:color w:val="000000"/>
              </w:rPr>
              <w:t>,в</w:t>
            </w:r>
            <w:proofErr w:type="gramEnd"/>
            <w:r w:rsidRPr="00230456">
              <w:rPr>
                <w:rFonts w:eastAsia="Times New Roman"/>
                <w:color w:val="000000"/>
              </w:rPr>
              <w:t>ключаемые</w:t>
            </w:r>
            <w:proofErr w:type="spellEnd"/>
            <w:r w:rsidRPr="00230456">
              <w:rPr>
                <w:rFonts w:eastAsia="Times New Roman"/>
                <w:color w:val="000000"/>
              </w:rPr>
              <w:t xml:space="preserve"> в себестоимость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0,7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продукции,%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3032B5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0,8</w:t>
            </w:r>
          </w:p>
        </w:tc>
        <w:tc>
          <w:tcPr>
            <w:tcW w:w="3402" w:type="dxa"/>
            <w:gridSpan w:val="5"/>
            <w:vMerge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5,6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31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Прочие затраты,%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3032B5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12,8</w:t>
            </w:r>
          </w:p>
        </w:tc>
        <w:tc>
          <w:tcPr>
            <w:tcW w:w="3402" w:type="dxa"/>
            <w:gridSpan w:val="5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290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Итого: затраты на производство и продажу,% 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100</w:t>
            </w:r>
          </w:p>
        </w:tc>
        <w:tc>
          <w:tcPr>
            <w:tcW w:w="3402" w:type="dxa"/>
            <w:gridSpan w:val="5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Справочно: выручка от продажи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402" w:type="dxa"/>
            <w:gridSpan w:val="5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101,7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C81D0F" w:rsidRPr="00230456" w:rsidTr="00490D14">
        <w:trPr>
          <w:trHeight w:val="300"/>
        </w:trPr>
        <w:tc>
          <w:tcPr>
            <w:tcW w:w="370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продукции (</w:t>
            </w:r>
            <w:proofErr w:type="spellStart"/>
            <w:r w:rsidRPr="00230456">
              <w:rPr>
                <w:rFonts w:eastAsia="Times New Roman"/>
                <w:color w:val="000000"/>
              </w:rPr>
              <w:t>работ</w:t>
            </w:r>
            <w:proofErr w:type="gramStart"/>
            <w:r w:rsidRPr="00230456">
              <w:rPr>
                <w:rFonts w:eastAsia="Times New Roman"/>
                <w:color w:val="000000"/>
              </w:rPr>
              <w:t>,у</w:t>
            </w:r>
            <w:proofErr w:type="gramEnd"/>
            <w:r w:rsidRPr="00230456">
              <w:rPr>
                <w:rFonts w:eastAsia="Times New Roman"/>
                <w:color w:val="000000"/>
              </w:rPr>
              <w:t>слуг</w:t>
            </w:r>
            <w:proofErr w:type="spellEnd"/>
            <w:r w:rsidRPr="00230456">
              <w:rPr>
                <w:rFonts w:eastAsia="Times New Roman"/>
                <w:color w:val="000000"/>
              </w:rPr>
              <w:t>),% от себестоимости</w:t>
            </w: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490D14" w:rsidP="003032B5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92,6</w:t>
            </w:r>
          </w:p>
        </w:tc>
        <w:tc>
          <w:tcPr>
            <w:tcW w:w="3402" w:type="dxa"/>
            <w:gridSpan w:val="5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C81D0F" w:rsidRPr="00230456" w:rsidRDefault="00C81D0F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9791" w:type="dxa"/>
            <w:gridSpan w:val="1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3953DF">
            <w:pPr>
              <w:widowControl/>
              <w:autoSpaceDE/>
              <w:autoSpaceDN/>
              <w:adjustRightInd/>
              <w:spacing w:before="0" w:after="0"/>
              <w:ind w:right="737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 Бухгалтерская (финансовая) отчетность сформирована исходя из действующих правил учета и отч</w:t>
            </w:r>
            <w:r w:rsidR="003953DF">
              <w:rPr>
                <w:rFonts w:eastAsia="Times New Roman"/>
                <w:color w:val="000000"/>
              </w:rPr>
              <w:t>е</w:t>
            </w:r>
            <w:r w:rsidRPr="00230456">
              <w:rPr>
                <w:rFonts w:eastAsia="Times New Roman"/>
                <w:color w:val="000000"/>
              </w:rPr>
              <w:t>тности</w:t>
            </w:r>
          </w:p>
        </w:tc>
      </w:tr>
      <w:tr w:rsidR="00230456" w:rsidRPr="00230456" w:rsidTr="00490D14">
        <w:trPr>
          <w:trHeight w:val="300"/>
        </w:trPr>
        <w:tc>
          <w:tcPr>
            <w:tcW w:w="8898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774399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на основании </w:t>
            </w:r>
            <w:r w:rsidR="00774399">
              <w:rPr>
                <w:rFonts w:eastAsia="Times New Roman"/>
                <w:color w:val="000000"/>
              </w:rPr>
              <w:t>Ф</w:t>
            </w:r>
            <w:r w:rsidRPr="00230456">
              <w:rPr>
                <w:rFonts w:eastAsia="Times New Roman"/>
                <w:color w:val="000000"/>
              </w:rPr>
              <w:t>едерального</w:t>
            </w:r>
            <w:r w:rsidR="00774399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закона "О бухгалтерском учете" от 6.12.2011г</w:t>
            </w:r>
            <w:r w:rsidR="00774399">
              <w:rPr>
                <w:rFonts w:eastAsia="Times New Roman"/>
                <w:color w:val="000000"/>
              </w:rPr>
              <w:t xml:space="preserve">. </w:t>
            </w:r>
            <w:r w:rsidRPr="00230456">
              <w:rPr>
                <w:rFonts w:eastAsia="Times New Roman"/>
                <w:color w:val="000000"/>
              </w:rPr>
              <w:t>№402-ФЗ;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  <w:tr w:rsidR="00230456" w:rsidRPr="00230456" w:rsidTr="00490D14">
        <w:trPr>
          <w:trHeight w:val="300"/>
        </w:trPr>
        <w:tc>
          <w:tcPr>
            <w:tcW w:w="9791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>Плана счетов бухгалтерского учета финансово-хозяйственной деятельности предприятия на основании</w:t>
            </w:r>
          </w:p>
        </w:tc>
      </w:tr>
      <w:tr w:rsidR="00230456" w:rsidRPr="00230456" w:rsidTr="00490D14">
        <w:trPr>
          <w:trHeight w:val="300"/>
        </w:trPr>
        <w:tc>
          <w:tcPr>
            <w:tcW w:w="9791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230456" w:rsidRPr="00230456" w:rsidRDefault="00230456" w:rsidP="003032B5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230456">
              <w:rPr>
                <w:rFonts w:eastAsia="Times New Roman"/>
                <w:color w:val="000000"/>
              </w:rPr>
              <w:t xml:space="preserve">приказа </w:t>
            </w:r>
            <w:proofErr w:type="spellStart"/>
            <w:r w:rsidRPr="00230456">
              <w:rPr>
                <w:rFonts w:eastAsia="Times New Roman"/>
                <w:color w:val="000000"/>
              </w:rPr>
              <w:t>МинФина</w:t>
            </w:r>
            <w:proofErr w:type="spellEnd"/>
            <w:r w:rsidRPr="00230456">
              <w:rPr>
                <w:rFonts w:eastAsia="Times New Roman"/>
                <w:color w:val="000000"/>
              </w:rPr>
              <w:t xml:space="preserve"> РФ от 31.10.2000</w:t>
            </w:r>
            <w:r w:rsidR="00774399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г</w:t>
            </w:r>
            <w:r w:rsidR="00774399">
              <w:rPr>
                <w:rFonts w:eastAsia="Times New Roman"/>
                <w:color w:val="000000"/>
              </w:rPr>
              <w:t>.</w:t>
            </w:r>
            <w:r w:rsidRPr="00230456">
              <w:rPr>
                <w:rFonts w:eastAsia="Times New Roman"/>
                <w:color w:val="000000"/>
              </w:rPr>
              <w:t xml:space="preserve"> №</w:t>
            </w:r>
            <w:r w:rsidR="003032B5">
              <w:rPr>
                <w:rFonts w:eastAsia="Times New Roman"/>
                <w:color w:val="000000"/>
              </w:rPr>
              <w:t xml:space="preserve"> </w:t>
            </w:r>
            <w:r w:rsidRPr="00230456">
              <w:rPr>
                <w:rFonts w:eastAsia="Times New Roman"/>
                <w:color w:val="000000"/>
              </w:rPr>
              <w:t>94н</w:t>
            </w:r>
            <w:r w:rsidR="003032B5">
              <w:rPr>
                <w:rFonts w:eastAsia="Times New Roman"/>
                <w:color w:val="000000"/>
              </w:rPr>
              <w:t xml:space="preserve"> и </w:t>
            </w:r>
            <w:r w:rsidRPr="00230456">
              <w:rPr>
                <w:rFonts w:eastAsia="Times New Roman"/>
                <w:color w:val="000000"/>
              </w:rPr>
              <w:t xml:space="preserve">Приказа об учетной политике предприятия ОАО </w:t>
            </w:r>
            <w:r w:rsidR="003032B5">
              <w:rPr>
                <w:rFonts w:eastAsia="Times New Roman"/>
                <w:color w:val="000000"/>
              </w:rPr>
              <w:t>«</w:t>
            </w:r>
            <w:r w:rsidRPr="00230456">
              <w:rPr>
                <w:rFonts w:eastAsia="Times New Roman"/>
                <w:color w:val="000000"/>
              </w:rPr>
              <w:t>ДСК</w:t>
            </w:r>
            <w:r w:rsidR="003032B5">
              <w:rPr>
                <w:rFonts w:eastAsia="Times New Roman"/>
                <w:color w:val="000000"/>
              </w:rPr>
              <w:t>»</w:t>
            </w:r>
            <w:r w:rsidRPr="00230456">
              <w:rPr>
                <w:rFonts w:eastAsia="Times New Roman"/>
                <w:color w:val="000000"/>
              </w:rPr>
              <w:t>.</w:t>
            </w:r>
          </w:p>
        </w:tc>
      </w:tr>
      <w:tr w:rsidR="00230456" w:rsidRPr="00230456" w:rsidTr="00490D14">
        <w:trPr>
          <w:trHeight w:val="140"/>
        </w:trPr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0456" w:rsidRPr="00230456" w:rsidRDefault="00230456" w:rsidP="00230456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>
      <w:pPr>
        <w:pStyle w:val="2"/>
      </w:pPr>
      <w:r>
        <w:t>3.2.</w:t>
      </w:r>
      <w:r w:rsidR="00490D14">
        <w:t>3</w:t>
      </w:r>
      <w:r>
        <w:t>. Рынки сбыта продукции (работ, услуг) эмитента</w:t>
      </w:r>
    </w:p>
    <w:p w:rsidR="007334A9" w:rsidRDefault="007334A9">
      <w:pPr>
        <w:ind w:left="200"/>
      </w:pPr>
      <w:r>
        <w:t>Основные рынки, на которых эмитент осуществляет свою деятельность:</w:t>
      </w:r>
      <w:r>
        <w:br/>
      </w:r>
      <w:proofErr w:type="gramStart"/>
      <w:r>
        <w:rPr>
          <w:rStyle w:val="Subst"/>
          <w:bCs/>
          <w:iCs/>
        </w:rPr>
        <w:t>Рынки сбыта продукции: предприятия</w:t>
      </w:r>
      <w:r w:rsidR="00542D94">
        <w:rPr>
          <w:rStyle w:val="Subst"/>
          <w:bCs/>
          <w:iCs/>
        </w:rPr>
        <w:t xml:space="preserve"> осуществляющие </w:t>
      </w:r>
      <w:r>
        <w:rPr>
          <w:rStyle w:val="Subst"/>
          <w:bCs/>
          <w:iCs/>
        </w:rPr>
        <w:t xml:space="preserve"> строительств</w:t>
      </w:r>
      <w:r w:rsidR="00542D94">
        <w:rPr>
          <w:rStyle w:val="Subst"/>
          <w:bCs/>
          <w:iCs/>
        </w:rPr>
        <w:t>о многоквартирных жилых домов</w:t>
      </w:r>
      <w:r>
        <w:rPr>
          <w:rStyle w:val="Subst"/>
          <w:bCs/>
          <w:iCs/>
        </w:rPr>
        <w:t xml:space="preserve"> </w:t>
      </w:r>
      <w:r w:rsidR="00542D94">
        <w:rPr>
          <w:rStyle w:val="Subst"/>
          <w:bCs/>
          <w:iCs/>
        </w:rPr>
        <w:t>во Владимирской и Московских областях.</w:t>
      </w:r>
      <w:r>
        <w:rPr>
          <w:rStyle w:val="Subst"/>
          <w:bCs/>
          <w:iCs/>
        </w:rPr>
        <w:t xml:space="preserve">  </w:t>
      </w:r>
      <w:r w:rsidR="00542D94">
        <w:rPr>
          <w:rStyle w:val="Subst"/>
          <w:bCs/>
          <w:iCs/>
        </w:rPr>
        <w:t xml:space="preserve"> </w:t>
      </w:r>
      <w:proofErr w:type="gramEnd"/>
    </w:p>
    <w:p w:rsidR="007334A9" w:rsidRDefault="007334A9">
      <w:pPr>
        <w:ind w:left="200"/>
        <w:rPr>
          <w:rStyle w:val="Subst"/>
          <w:bCs/>
          <w:iCs/>
        </w:rPr>
      </w:pPr>
      <w:r>
        <w:t>Факторы, которые могут негативно повлиять на сбыт эмитентом его продукции (работ, услуг), и возможные действия эмитента по уменьшению такого влияния:</w:t>
      </w:r>
      <w:r>
        <w:br/>
      </w:r>
      <w:r w:rsidR="00542D94">
        <w:rPr>
          <w:rStyle w:val="Subst"/>
          <w:bCs/>
          <w:iCs/>
        </w:rPr>
        <w:t xml:space="preserve"> уменьшения объема строительства жилья.</w:t>
      </w:r>
    </w:p>
    <w:p w:rsidR="003776EE" w:rsidRDefault="003776EE">
      <w:pPr>
        <w:ind w:left="200"/>
      </w:pPr>
    </w:p>
    <w:p w:rsidR="007334A9" w:rsidRDefault="007334A9">
      <w:pPr>
        <w:pStyle w:val="2"/>
      </w:pPr>
      <w:r>
        <w:t>3.2.</w:t>
      </w:r>
      <w:r w:rsidR="00490D14">
        <w:t>4</w:t>
      </w:r>
      <w:r>
        <w:t>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A13FCC" w:rsidRPr="00A13FCC" w:rsidRDefault="00A13FCC" w:rsidP="00A13FCC"/>
    <w:p w:rsidR="007334A9" w:rsidRDefault="007334A9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Федеральная служба по экологическому, технологическому и атомному надзору</w:t>
      </w:r>
    </w:p>
    <w:p w:rsidR="007334A9" w:rsidRDefault="007334A9">
      <w:pPr>
        <w:ind w:left="200"/>
      </w:pPr>
      <w:r>
        <w:lastRenderedPageBreak/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ВХ-15-025324</w:t>
      </w:r>
    </w:p>
    <w:p w:rsidR="007334A9" w:rsidRPr="00915505" w:rsidRDefault="007334A9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эксплуатация взрывопожарных и химически опасных производственных объектов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</w:t>
      </w:r>
      <w:r w:rsidR="00915505">
        <w:rPr>
          <w:rStyle w:val="Subst"/>
          <w:bCs/>
          <w:iCs/>
        </w:rPr>
        <w:t>,</w:t>
      </w:r>
      <w:r w:rsidR="00915505" w:rsidRPr="00915505"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  <w:lang w:val="en-US"/>
        </w:rPr>
        <w:t>II</w:t>
      </w:r>
      <w:r w:rsidR="00915505">
        <w:rPr>
          <w:rStyle w:val="Subst"/>
          <w:bCs/>
          <w:iCs/>
        </w:rPr>
        <w:t xml:space="preserve"> и</w:t>
      </w:r>
      <w:r w:rsidR="00915505" w:rsidRPr="00915505">
        <w:rPr>
          <w:rStyle w:val="Subst"/>
          <w:bCs/>
          <w:iCs/>
        </w:rPr>
        <w:t xml:space="preserve"> </w:t>
      </w:r>
      <w:proofErr w:type="gramStart"/>
      <w:r w:rsidR="00915505">
        <w:rPr>
          <w:rStyle w:val="Subst"/>
          <w:bCs/>
          <w:iCs/>
          <w:lang w:val="en-US"/>
        </w:rPr>
        <w:t>III</w:t>
      </w:r>
      <w:proofErr w:type="gramEnd"/>
      <w:r w:rsidR="00915505">
        <w:rPr>
          <w:rStyle w:val="Subst"/>
          <w:bCs/>
          <w:iCs/>
        </w:rPr>
        <w:t>классов опасности</w:t>
      </w:r>
    </w:p>
    <w:p w:rsidR="007334A9" w:rsidRDefault="007334A9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30.09.2014 г.</w:t>
      </w:r>
    </w:p>
    <w:p w:rsidR="007334A9" w:rsidRDefault="007334A9">
      <w:pPr>
        <w:ind w:left="200"/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бессрочно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Главное управление природных ресурсов и охраны окружающей среды МПР России по Владимирской области</w:t>
      </w:r>
    </w:p>
    <w:p w:rsidR="007334A9" w:rsidRDefault="007334A9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ВЛМ </w:t>
      </w:r>
      <w:r w:rsidR="00915505">
        <w:rPr>
          <w:rStyle w:val="Subst"/>
          <w:bCs/>
          <w:iCs/>
        </w:rPr>
        <w:t xml:space="preserve">51176 </w:t>
      </w:r>
      <w:r>
        <w:rPr>
          <w:rStyle w:val="Subst"/>
          <w:bCs/>
          <w:iCs/>
        </w:rPr>
        <w:t xml:space="preserve"> ВЭ</w:t>
      </w:r>
    </w:p>
    <w:p w:rsidR="007334A9" w:rsidRDefault="007334A9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добыча пресных подземных вод для хозяйственно-питьевых </w:t>
      </w:r>
      <w:r w:rsidR="00915505">
        <w:rPr>
          <w:rStyle w:val="Subst"/>
          <w:bCs/>
          <w:iCs/>
        </w:rPr>
        <w:t xml:space="preserve">и производственных </w:t>
      </w:r>
      <w:r>
        <w:rPr>
          <w:rStyle w:val="Subst"/>
          <w:bCs/>
          <w:iCs/>
        </w:rPr>
        <w:t>нужд</w:t>
      </w:r>
      <w:r w:rsidR="00915505">
        <w:rPr>
          <w:rStyle w:val="Subst"/>
          <w:bCs/>
          <w:iCs/>
        </w:rPr>
        <w:t xml:space="preserve"> ОАО «ДСК»,  передачи другим предприятиям и организациям и водоснабжения населения</w:t>
      </w:r>
    </w:p>
    <w:p w:rsidR="007334A9" w:rsidRDefault="007334A9">
      <w:pPr>
        <w:ind w:left="200"/>
        <w:rPr>
          <w:rStyle w:val="Subst"/>
          <w:bCs/>
          <w:iCs/>
        </w:rPr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01.05</w:t>
      </w:r>
      <w:r>
        <w:rPr>
          <w:rStyle w:val="Subst"/>
          <w:bCs/>
          <w:iCs/>
        </w:rPr>
        <w:t>.20</w:t>
      </w:r>
      <w:r w:rsidR="00915505">
        <w:rPr>
          <w:rStyle w:val="Subst"/>
          <w:bCs/>
          <w:iCs/>
        </w:rPr>
        <w:t>13 г.</w:t>
      </w:r>
    </w:p>
    <w:p w:rsidR="00915505" w:rsidRDefault="00915505">
      <w:pPr>
        <w:ind w:left="200"/>
        <w:rPr>
          <w:b/>
          <w:i/>
        </w:rPr>
      </w:pPr>
      <w:r>
        <w:rPr>
          <w:rStyle w:val="Subst"/>
          <w:bCs/>
          <w:iCs/>
        </w:rPr>
        <w:t>Дополнение к лицензии</w:t>
      </w:r>
      <w:r w:rsidRPr="00915505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ВЛМ 51176  ВЭ </w:t>
      </w:r>
      <w:r>
        <w:t xml:space="preserve"> </w:t>
      </w:r>
      <w:r>
        <w:rPr>
          <w:b/>
          <w:i/>
        </w:rPr>
        <w:t>з</w:t>
      </w:r>
      <w:r w:rsidRPr="00915505">
        <w:rPr>
          <w:b/>
          <w:i/>
        </w:rPr>
        <w:t xml:space="preserve">арегистрировано </w:t>
      </w:r>
      <w:r>
        <w:rPr>
          <w:b/>
          <w:i/>
        </w:rPr>
        <w:t xml:space="preserve">24.03.2014 г. </w:t>
      </w:r>
      <w:r w:rsidRPr="00915505">
        <w:rPr>
          <w:b/>
          <w:i/>
        </w:rPr>
        <w:t xml:space="preserve">Департаментом по недропользованию по центральному федеральному округу </w:t>
      </w:r>
      <w:r>
        <w:rPr>
          <w:b/>
          <w:i/>
        </w:rPr>
        <w:t>№ 3997и</w:t>
      </w:r>
      <w:r w:rsidRPr="00915505">
        <w:rPr>
          <w:b/>
          <w:i/>
        </w:rPr>
        <w:t>/</w:t>
      </w:r>
      <w:r>
        <w:rPr>
          <w:b/>
          <w:i/>
        </w:rPr>
        <w:t>ВЛМ 51176 ВЭ</w:t>
      </w:r>
    </w:p>
    <w:p w:rsidR="00915505" w:rsidRPr="00915505" w:rsidRDefault="00915505">
      <w:pPr>
        <w:ind w:left="200"/>
        <w:rPr>
          <w:b/>
          <w:i/>
        </w:rPr>
      </w:pPr>
      <w:r>
        <w:rPr>
          <w:b/>
          <w:i/>
        </w:rPr>
        <w:t>Включено в состав лицензии условия пользования недрами участками подземных вод во Владимирской области</w:t>
      </w:r>
    </w:p>
    <w:p w:rsidR="007334A9" w:rsidRDefault="007334A9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="00915505">
        <w:rPr>
          <w:rStyle w:val="Subst"/>
          <w:bCs/>
          <w:iCs/>
        </w:rPr>
        <w:t>01.02.2024 г.</w:t>
      </w:r>
    </w:p>
    <w:p w:rsidR="00DB1E1A" w:rsidRDefault="00DB1E1A">
      <w:pPr>
        <w:ind w:left="200"/>
      </w:pPr>
    </w:p>
    <w:p w:rsidR="00DB1E1A" w:rsidRDefault="00DB1E1A" w:rsidP="00DB1E1A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Pr="00DB1E1A">
        <w:rPr>
          <w:b/>
          <w:i/>
        </w:rPr>
        <w:t>Некоммерческое партнерство саморегулирующая организация «Объединение проектировщиков Владимирской области»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DB1E1A" w:rsidRPr="00DB1E1A" w:rsidRDefault="00DB1E1A" w:rsidP="00DB1E1A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П-040 (3) -27092012</w:t>
      </w:r>
    </w:p>
    <w:p w:rsidR="00DB1E1A" w:rsidRPr="00915505" w:rsidRDefault="00DB1E1A" w:rsidP="00DB1E1A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определенные виды работ, которые оказывают влияние на безопасность капитального строительства</w:t>
      </w:r>
    </w:p>
    <w:p w:rsidR="00DB1E1A" w:rsidRDefault="00DB1E1A" w:rsidP="00DB1E1A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27.12.2012 г.</w:t>
      </w:r>
    </w:p>
    <w:p w:rsidR="00DB1E1A" w:rsidRDefault="00DB1E1A" w:rsidP="00DB1E1A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без ограничения срока</w:t>
      </w:r>
    </w:p>
    <w:p w:rsidR="00DB1E1A" w:rsidRDefault="00DB1E1A" w:rsidP="00DB1E1A">
      <w:pPr>
        <w:ind w:left="200"/>
        <w:rPr>
          <w:rStyle w:val="Subst"/>
          <w:bCs/>
          <w:iCs/>
        </w:rPr>
      </w:pPr>
    </w:p>
    <w:p w:rsidR="00C6090B" w:rsidRDefault="00C6090B" w:rsidP="00C6090B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Управление Федеральной службы по надзору в сфере природопользования (РОСПРИРОДНАДЗОР) по Владимирской области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C6090B" w:rsidRPr="00DB1E1A" w:rsidRDefault="00C6090B" w:rsidP="00C6090B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РС-0136</w:t>
      </w:r>
    </w:p>
    <w:p w:rsidR="00C6090B" w:rsidRPr="00915505" w:rsidRDefault="00C6090B" w:rsidP="00C6090B">
      <w:pPr>
        <w:ind w:left="200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разрешение сбросы веществ (за исключением радиоактивных веществ) и микроорганизмов в водные объекты</w:t>
      </w:r>
    </w:p>
    <w:p w:rsidR="00C6090B" w:rsidRDefault="00C6090B" w:rsidP="00C6090B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17.02.2014 г.</w:t>
      </w:r>
    </w:p>
    <w:p w:rsidR="00C6090B" w:rsidRDefault="00C6090B" w:rsidP="00C6090B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04.03.2016 г. </w:t>
      </w:r>
    </w:p>
    <w:p w:rsidR="00C6090B" w:rsidRDefault="00C6090B" w:rsidP="00C6090B">
      <w:pPr>
        <w:ind w:left="200"/>
        <w:rPr>
          <w:rStyle w:val="Subst"/>
          <w:bCs/>
          <w:iCs/>
        </w:rPr>
      </w:pPr>
    </w:p>
    <w:p w:rsidR="00C6090B" w:rsidRDefault="00C6090B" w:rsidP="00C6090B">
      <w:pPr>
        <w:ind w:left="200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Управление Федеральной службы по надзору в сфере природопользования (РОСПРИРОДНАДЗОР) по Владимирской области</w:t>
      </w:r>
      <w:r>
        <w:t xml:space="preserve"> </w:t>
      </w:r>
      <w:r>
        <w:rPr>
          <w:rStyle w:val="Subst"/>
          <w:bCs/>
          <w:iCs/>
        </w:rPr>
        <w:t xml:space="preserve"> </w:t>
      </w:r>
    </w:p>
    <w:p w:rsidR="00C6090B" w:rsidRPr="00DB1E1A" w:rsidRDefault="00C6090B" w:rsidP="00C6090B">
      <w:pPr>
        <w:ind w:left="200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РВ-0015</w:t>
      </w:r>
    </w:p>
    <w:p w:rsidR="00C6090B" w:rsidRPr="00915505" w:rsidRDefault="00C6090B" w:rsidP="00C6090B">
      <w:pPr>
        <w:ind w:left="200"/>
      </w:pPr>
      <w:proofErr w:type="gramStart"/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 разрешение на выброс вредных (загрязняющих) веществ  в атмосферный воздух</w:t>
      </w:r>
      <w:proofErr w:type="gramEnd"/>
    </w:p>
    <w:p w:rsidR="00C6090B" w:rsidRDefault="00C6090B" w:rsidP="00C6090B">
      <w:pPr>
        <w:ind w:left="200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15.12.2010 г.</w:t>
      </w:r>
    </w:p>
    <w:p w:rsidR="00C6090B" w:rsidRDefault="00C6090B" w:rsidP="00C6090B">
      <w:pPr>
        <w:ind w:left="200"/>
        <w:rPr>
          <w:rStyle w:val="Subst"/>
          <w:bCs/>
          <w:iCs/>
        </w:rPr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15.12.2015 г. </w:t>
      </w:r>
    </w:p>
    <w:p w:rsidR="00C6090B" w:rsidRDefault="00C6090B" w:rsidP="00C6090B">
      <w:pPr>
        <w:ind w:left="200"/>
        <w:rPr>
          <w:rStyle w:val="Subst"/>
          <w:bCs/>
          <w:iCs/>
        </w:rPr>
      </w:pPr>
    </w:p>
    <w:p w:rsidR="00C6090B" w:rsidRDefault="00C6090B" w:rsidP="00C6090B">
      <w:pPr>
        <w:ind w:left="200"/>
      </w:pPr>
    </w:p>
    <w:p w:rsidR="007334A9" w:rsidRDefault="007334A9">
      <w:pPr>
        <w:pStyle w:val="2"/>
      </w:pPr>
      <w:r>
        <w:t>3.2.</w:t>
      </w:r>
      <w:r w:rsidR="00490D14">
        <w:t>5</w:t>
      </w:r>
      <w:r>
        <w:t>. Сведения о деятельности отдельных категорий эмитентов эмиссионных ценных бумаг</w:t>
      </w:r>
    </w:p>
    <w:p w:rsidR="007334A9" w:rsidRPr="003776EE" w:rsidRDefault="007334A9">
      <w:pPr>
        <w:rPr>
          <w:b/>
          <w:i/>
        </w:rPr>
      </w:pPr>
      <w:r w:rsidRPr="003776EE">
        <w:rPr>
          <w:b/>
          <w:i/>
        </w:rPr>
        <w:t>Эмитент не является акционерным инвестиционным фондом, страховой или кредитной организацией, ипотечным агентом.</w:t>
      </w:r>
    </w:p>
    <w:p w:rsidR="007334A9" w:rsidRDefault="007334A9">
      <w:pPr>
        <w:pStyle w:val="2"/>
      </w:pPr>
      <w:r>
        <w:t>3.2.</w:t>
      </w:r>
      <w:r w:rsidR="00490D14">
        <w:t>6</w:t>
      </w:r>
      <w:r>
        <w:t>. Дополнительные сведения об эмитентах, основной деятельностью которых является добыча полезных ископаемых</w:t>
      </w:r>
    </w:p>
    <w:p w:rsidR="007334A9" w:rsidRPr="003776EE" w:rsidRDefault="003776EE" w:rsidP="001D6B65">
      <w:pPr>
        <w:pStyle w:val="SubHeading"/>
        <w:rPr>
          <w:b/>
          <w:i/>
        </w:rPr>
      </w:pPr>
      <w:r w:rsidRPr="003776EE">
        <w:rPr>
          <w:b/>
          <w:i/>
        </w:rPr>
        <w:t xml:space="preserve">Эмитент не производит добычу полезных ископаемых. </w:t>
      </w:r>
    </w:p>
    <w:p w:rsidR="007334A9" w:rsidRDefault="007334A9">
      <w:pPr>
        <w:pStyle w:val="2"/>
      </w:pPr>
      <w:r>
        <w:t>3.2.</w:t>
      </w:r>
      <w:r w:rsidR="00490D14">
        <w:t>7</w:t>
      </w:r>
      <w:r>
        <w:t>. Дополнительные требования к эмитентам, основной деятельностью которых является оказание услуг связи</w:t>
      </w:r>
    </w:p>
    <w:p w:rsidR="007334A9" w:rsidRPr="001D6B65" w:rsidRDefault="003776EE" w:rsidP="001D6B65">
      <w:pPr>
        <w:rPr>
          <w:b/>
          <w:i/>
        </w:rPr>
      </w:pPr>
      <w:r w:rsidRPr="001D6B65">
        <w:rPr>
          <w:b/>
          <w:i/>
        </w:rPr>
        <w:t>Э</w:t>
      </w:r>
      <w:r w:rsidR="007334A9" w:rsidRPr="001D6B65">
        <w:rPr>
          <w:b/>
          <w:i/>
        </w:rPr>
        <w:t>митент</w:t>
      </w:r>
      <w:r w:rsidRPr="001D6B65">
        <w:rPr>
          <w:b/>
          <w:i/>
        </w:rPr>
        <w:t xml:space="preserve"> не</w:t>
      </w:r>
      <w:r w:rsidR="007334A9" w:rsidRPr="001D6B65">
        <w:rPr>
          <w:b/>
          <w:i/>
        </w:rPr>
        <w:t xml:space="preserve"> оказ</w:t>
      </w:r>
      <w:r w:rsidRPr="001D6B65">
        <w:rPr>
          <w:b/>
          <w:i/>
        </w:rPr>
        <w:t>ывает</w:t>
      </w:r>
      <w:r w:rsidR="007334A9" w:rsidRPr="001D6B65">
        <w:rPr>
          <w:b/>
          <w:i/>
        </w:rPr>
        <w:t xml:space="preserve"> услуг</w:t>
      </w:r>
      <w:r w:rsidRPr="001D6B65">
        <w:rPr>
          <w:b/>
          <w:i/>
        </w:rPr>
        <w:t>и</w:t>
      </w:r>
      <w:r w:rsidR="007334A9" w:rsidRPr="001D6B65">
        <w:rPr>
          <w:b/>
          <w:i/>
        </w:rPr>
        <w:t xml:space="preserve"> связи</w:t>
      </w:r>
      <w:r w:rsidRPr="001D6B65">
        <w:rPr>
          <w:b/>
          <w:i/>
        </w:rPr>
        <w:t>.</w:t>
      </w:r>
    </w:p>
    <w:p w:rsidR="007334A9" w:rsidRDefault="007334A9">
      <w:pPr>
        <w:pStyle w:val="2"/>
      </w:pPr>
      <w:r>
        <w:t>3.3. Планы будущей деятельности эмитента</w:t>
      </w:r>
    </w:p>
    <w:p w:rsidR="00F57A37" w:rsidRDefault="001B2C15" w:rsidP="00F57A37">
      <w:pPr>
        <w:jc w:val="both"/>
        <w:rPr>
          <w:b/>
          <w:i/>
        </w:rPr>
      </w:pPr>
      <w:r>
        <w:rPr>
          <w:b/>
          <w:i/>
        </w:rPr>
        <w:t xml:space="preserve"> </w:t>
      </w:r>
    </w:p>
    <w:p w:rsidR="001B2C15" w:rsidRDefault="001B2C15" w:rsidP="00E57F36">
      <w:pPr>
        <w:jc w:val="both"/>
      </w:pPr>
      <w:r>
        <w:rPr>
          <w:rStyle w:val="Subst"/>
        </w:rPr>
        <w:t xml:space="preserve">Основной вид деятельности Эмитента не изменялся. </w:t>
      </w:r>
    </w:p>
    <w:p w:rsidR="001B2C15" w:rsidRPr="00F57A37" w:rsidRDefault="001B2C15" w:rsidP="001B2C15">
      <w:pPr>
        <w:ind w:firstLine="200"/>
        <w:jc w:val="both"/>
        <w:rPr>
          <w:b/>
          <w:i/>
        </w:rPr>
      </w:pPr>
    </w:p>
    <w:p w:rsidR="001B2C15" w:rsidRDefault="001B2C15" w:rsidP="001B2C15">
      <w:pPr>
        <w:jc w:val="both"/>
        <w:rPr>
          <w:rStyle w:val="Subst"/>
        </w:rPr>
      </w:pPr>
      <w:r>
        <w:rPr>
          <w:rStyle w:val="Subst"/>
        </w:rPr>
        <w:t xml:space="preserve">Кризисные тенденции повлияли на объем производства, что привело  к необходимости внедрять альтернативную стратегию выживания в кризисной ситуации: массовое производство продукции с низкой себестоимостью и привлекательной ценой. </w:t>
      </w:r>
      <w:r>
        <w:rPr>
          <w:rStyle w:val="Subst"/>
        </w:rPr>
        <w:br/>
        <w:t xml:space="preserve">Основной задачей  </w:t>
      </w:r>
      <w:proofErr w:type="gramStart"/>
      <w:r>
        <w:rPr>
          <w:rStyle w:val="Subst"/>
        </w:rPr>
        <w:t>Эмитенте</w:t>
      </w:r>
      <w:proofErr w:type="gramEnd"/>
      <w:r>
        <w:rPr>
          <w:rStyle w:val="Subst"/>
        </w:rPr>
        <w:t xml:space="preserve"> было и остается сохранение позиций на занимаемых рынках и освоение новых сегментов рынка.  </w:t>
      </w:r>
    </w:p>
    <w:p w:rsidR="001B2C15" w:rsidRDefault="001B2C15" w:rsidP="001B2C15">
      <w:pPr>
        <w:jc w:val="both"/>
        <w:rPr>
          <w:b/>
          <w:i/>
        </w:rPr>
      </w:pPr>
      <w:proofErr w:type="gramStart"/>
      <w:r>
        <w:rPr>
          <w:rStyle w:val="Subst"/>
        </w:rPr>
        <w:t>В планы будущей деятельности Эмитента входит увеличение объемов производства, обеспечение устойчивой работы в условиях жесткой конкурентной борьбы, дальнейшее техническое развитие с целью извлечения максимальной прибыли путем удовлетворения потребностей рынка железобетонной продукции,</w:t>
      </w:r>
      <w:r w:rsidRPr="001B2C15">
        <w:rPr>
          <w:b/>
          <w:i/>
        </w:rPr>
        <w:t xml:space="preserve"> </w:t>
      </w:r>
      <w:r w:rsidRPr="00F57A37">
        <w:rPr>
          <w:b/>
          <w:i/>
        </w:rPr>
        <w:t xml:space="preserve">модернизация производства. </w:t>
      </w:r>
      <w:proofErr w:type="gramEnd"/>
    </w:p>
    <w:p w:rsidR="007334A9" w:rsidRDefault="001B2C15" w:rsidP="001B2C15">
      <w:r>
        <w:rPr>
          <w:rStyle w:val="Subst"/>
        </w:rPr>
        <w:t>Источник будущих доходов Эмитента – основная деятельность Эмитента.</w:t>
      </w:r>
      <w:r>
        <w:rPr>
          <w:rStyle w:val="Subst"/>
        </w:rPr>
        <w:br/>
        <w:t xml:space="preserve"> </w:t>
      </w:r>
    </w:p>
    <w:p w:rsidR="007334A9" w:rsidRDefault="007334A9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E57F36" w:rsidRPr="00E57F36" w:rsidRDefault="00E57F36" w:rsidP="00E57F36">
      <w:pPr>
        <w:pStyle w:val="2"/>
        <w:rPr>
          <w:i/>
          <w:sz w:val="20"/>
          <w:szCs w:val="20"/>
        </w:rPr>
      </w:pPr>
      <w:r w:rsidRPr="00E57F36">
        <w:rPr>
          <w:i/>
          <w:sz w:val="20"/>
          <w:szCs w:val="20"/>
        </w:rPr>
        <w:t>В банковских группах, банковских холдингах, холдингах и ассоциациях Эмитент не участвует</w:t>
      </w:r>
      <w:r>
        <w:rPr>
          <w:i/>
          <w:sz w:val="20"/>
          <w:szCs w:val="20"/>
        </w:rPr>
        <w:t>.</w:t>
      </w:r>
    </w:p>
    <w:p w:rsidR="007334A9" w:rsidRDefault="007334A9" w:rsidP="009431CD">
      <w:pPr>
        <w:ind w:left="200" w:right="-710"/>
      </w:pPr>
    </w:p>
    <w:p w:rsidR="007334A9" w:rsidRDefault="007334A9">
      <w:pPr>
        <w:pStyle w:val="2"/>
      </w:pPr>
      <w:r>
        <w:t>3.5. Подконтрольные эмитенту организации, имеющие для него существенное значение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имеет подконтрольных организаций</w:t>
      </w:r>
      <w:r w:rsidR="001D6B65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tbl>
      <w:tblPr>
        <w:tblpPr w:leftFromText="180" w:rightFromText="180" w:vertAnchor="text" w:horzAnchor="page" w:tblpX="393" w:tblpY="200"/>
        <w:tblW w:w="11562" w:type="dxa"/>
        <w:tblLook w:val="04A0" w:firstRow="1" w:lastRow="0" w:firstColumn="1" w:lastColumn="0" w:noHBand="0" w:noVBand="1"/>
      </w:tblPr>
      <w:tblGrid>
        <w:gridCol w:w="2904"/>
        <w:gridCol w:w="308"/>
        <w:gridCol w:w="298"/>
        <w:gridCol w:w="2127"/>
        <w:gridCol w:w="1984"/>
        <w:gridCol w:w="2268"/>
        <w:gridCol w:w="1673"/>
      </w:tblGrid>
      <w:tr w:rsidR="00570E66" w:rsidRPr="00570E66" w:rsidTr="009431CD">
        <w:trPr>
          <w:trHeight w:val="300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Наименование группы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912D7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Отчетная дата 3</w:t>
            </w:r>
            <w:r w:rsidR="00E8462E">
              <w:rPr>
                <w:rFonts w:eastAsia="Times New Roman"/>
                <w:color w:val="000000"/>
                <w:sz w:val="18"/>
                <w:szCs w:val="18"/>
              </w:rPr>
              <w:t>1.12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.2015</w:t>
            </w:r>
            <w:r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A0702D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г</w:t>
            </w:r>
            <w:r>
              <w:rPr>
                <w:rFonts w:eastAsia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12D7C" w:rsidRDefault="00570E66" w:rsidP="00A0702D">
            <w:pPr>
              <w:widowControl/>
              <w:autoSpaceDE/>
              <w:autoSpaceDN/>
              <w:adjustRightInd/>
              <w:spacing w:before="0" w:after="0"/>
              <w:ind w:right="-16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Отчетная дата </w:t>
            </w:r>
          </w:p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right="-16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31.12.2014</w:t>
            </w:r>
            <w:r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>г</w:t>
            </w:r>
            <w:r>
              <w:rPr>
                <w:rFonts w:eastAsia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right="1312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9431CD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основных средств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Первонач</w:t>
            </w:r>
            <w:proofErr w:type="gram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.(</w:t>
            </w:r>
            <w:proofErr w:type="gramEnd"/>
            <w:r w:rsidRPr="00570E66">
              <w:rPr>
                <w:rFonts w:eastAsia="Times New Roman"/>
                <w:color w:val="000000"/>
                <w:sz w:val="18"/>
                <w:szCs w:val="18"/>
              </w:rPr>
              <w:t>восстановит)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Сумма </w:t>
            </w:r>
            <w:proofErr w:type="gram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начисленной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Первонач</w:t>
            </w:r>
            <w:proofErr w:type="gram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.(</w:t>
            </w:r>
            <w:proofErr w:type="gramEnd"/>
            <w:r w:rsidRPr="00570E66">
              <w:rPr>
                <w:rFonts w:eastAsia="Times New Roman"/>
                <w:color w:val="000000"/>
                <w:sz w:val="18"/>
                <w:szCs w:val="18"/>
              </w:rPr>
              <w:t>восстановит)</w:t>
            </w: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31CD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Сумма </w:t>
            </w:r>
          </w:p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ind w:right="465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начисленной</w:t>
            </w:r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стоимость, </w:t>
            </w:r>
            <w:proofErr w:type="spell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руб</w:t>
            </w:r>
            <w:proofErr w:type="spellEnd"/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proofErr w:type="spell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амортизации</w:t>
            </w:r>
            <w:proofErr w:type="gram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,р</w:t>
            </w:r>
            <w:proofErr w:type="gramEnd"/>
            <w:r w:rsidRPr="00570E66">
              <w:rPr>
                <w:rFonts w:eastAsia="Times New Roman"/>
                <w:color w:val="000000"/>
                <w:sz w:val="18"/>
                <w:szCs w:val="18"/>
              </w:rPr>
              <w:t>уб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9431C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стоимость, </w:t>
            </w:r>
            <w:proofErr w:type="spell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руб</w:t>
            </w:r>
            <w:proofErr w:type="spellEnd"/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0702D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амортизации,</w:t>
            </w:r>
          </w:p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right="324"/>
              <w:rPr>
                <w:rFonts w:eastAsia="Times New Roman"/>
                <w:color w:val="000000"/>
                <w:sz w:val="18"/>
                <w:szCs w:val="18"/>
              </w:rPr>
            </w:pPr>
            <w:proofErr w:type="spellStart"/>
            <w:r w:rsidRPr="00570E66">
              <w:rPr>
                <w:rFonts w:eastAsia="Times New Roman"/>
                <w:color w:val="000000"/>
                <w:sz w:val="18"/>
                <w:szCs w:val="18"/>
              </w:rPr>
              <w:t>руб</w:t>
            </w:r>
            <w:proofErr w:type="spellEnd"/>
          </w:p>
        </w:tc>
      </w:tr>
      <w:tr w:rsidR="00570E66" w:rsidRPr="00570E66" w:rsidTr="009431CD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Вычислительная техника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3861782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AA72B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3854440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3931989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3907024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ind w:left="284" w:hanging="284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Здания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33446014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AA72B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11443361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33834854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11301677</w:t>
            </w:r>
          </w:p>
        </w:tc>
      </w:tr>
      <w:tr w:rsidR="00570E66" w:rsidRPr="00570E66" w:rsidTr="00E8462E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Измерительные и регулирующие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устройства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668318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AA72B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661748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669617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655881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lastRenderedPageBreak/>
              <w:t xml:space="preserve"> Инструмент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55550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55550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71464</w:t>
            </w:r>
          </w:p>
        </w:tc>
      </w:tr>
      <w:tr w:rsidR="00570E66" w:rsidRPr="00570E66" w:rsidTr="00E8462E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Основные средства в запасе и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на консервации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3624862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1229291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2683409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768319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Передаточные устройства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2424160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AA72B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1766613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2439821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1756602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Производственный и хоз</w:t>
            </w:r>
            <w:r w:rsidR="004E1EC5">
              <w:rPr>
                <w:rFonts w:eastAsia="Times New Roman"/>
                <w:color w:val="000000"/>
                <w:sz w:val="18"/>
                <w:szCs w:val="18"/>
              </w:rPr>
              <w:t>.</w:t>
            </w: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инвентарь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1390429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490D14" w:rsidP="008F2ED9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1307153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1765258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1649347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 xml:space="preserve"> Прочие машины и оборудование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503382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503382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547884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547883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Рабочие машины и оборудование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52341147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7C69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42385749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52037456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40011482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Силовые машины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3066991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8F2ED9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2441155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3066991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2360628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21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Сооружения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19623285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9896732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20564737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9747133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351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Транспортные средства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8F2ED9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2386832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8F2ED9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1896518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2483196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1581311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7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</w:tr>
      <w:tr w:rsidR="00570E66" w:rsidRPr="00570E66" w:rsidTr="00E8462E">
        <w:trPr>
          <w:trHeight w:val="300"/>
        </w:trPr>
        <w:tc>
          <w:tcPr>
            <w:tcW w:w="29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ИТОГО</w:t>
            </w:r>
          </w:p>
        </w:tc>
        <w:tc>
          <w:tcPr>
            <w:tcW w:w="3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70E66" w:rsidRPr="00570E66" w:rsidRDefault="00490D14" w:rsidP="008F2ED9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123392752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70E66" w:rsidRPr="00570E66" w:rsidRDefault="00490D14" w:rsidP="008F2ED9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>
              <w:rPr>
                <w:rFonts w:eastAsia="Times New Roman"/>
                <w:color w:val="000000"/>
                <w:sz w:val="18"/>
                <w:szCs w:val="18"/>
              </w:rPr>
              <w:t>77441692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124096676</w:t>
            </w:r>
          </w:p>
        </w:tc>
        <w:tc>
          <w:tcPr>
            <w:tcW w:w="1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70E66" w:rsidRPr="00570E66" w:rsidRDefault="00570E66" w:rsidP="00A0702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  <w:sz w:val="18"/>
                <w:szCs w:val="18"/>
              </w:rPr>
            </w:pPr>
            <w:r w:rsidRPr="00570E66">
              <w:rPr>
                <w:rFonts w:eastAsia="Times New Roman"/>
                <w:color w:val="000000"/>
                <w:sz w:val="18"/>
                <w:szCs w:val="18"/>
              </w:rPr>
              <w:t>74358751</w:t>
            </w:r>
          </w:p>
        </w:tc>
      </w:tr>
    </w:tbl>
    <w:p w:rsidR="00570E66" w:rsidRPr="00570E66" w:rsidRDefault="00570E66">
      <w:pPr>
        <w:ind w:left="200"/>
        <w:rPr>
          <w:sz w:val="18"/>
          <w:szCs w:val="18"/>
        </w:rPr>
      </w:pPr>
      <w:r w:rsidRPr="00570E66">
        <w:rPr>
          <w:sz w:val="18"/>
          <w:szCs w:val="18"/>
        </w:rPr>
        <w:t xml:space="preserve"> </w:t>
      </w:r>
    </w:p>
    <w:p w:rsidR="007334A9" w:rsidRPr="00570E66" w:rsidRDefault="004E1EC8">
      <w:pPr>
        <w:ind w:left="200"/>
      </w:pPr>
      <w:r>
        <w:t xml:space="preserve">Способ начисления </w:t>
      </w:r>
      <w:proofErr w:type="gramStart"/>
      <w:r>
        <w:t>амортизации-линейный</w:t>
      </w:r>
      <w:proofErr w:type="gramEnd"/>
      <w:r>
        <w:t>. Переоценка основных средств не производилась.</w:t>
      </w:r>
    </w:p>
    <w:p w:rsidR="00CD0148" w:rsidRDefault="00CD0148">
      <w:pPr>
        <w:pStyle w:val="1"/>
      </w:pPr>
    </w:p>
    <w:p w:rsidR="00CD0148" w:rsidRDefault="00CD0148">
      <w:pPr>
        <w:pStyle w:val="1"/>
      </w:pPr>
    </w:p>
    <w:p w:rsidR="00CD0148" w:rsidRDefault="00CD0148">
      <w:pPr>
        <w:pStyle w:val="1"/>
      </w:pPr>
    </w:p>
    <w:p w:rsidR="00CD0148" w:rsidRDefault="00CD0148">
      <w:pPr>
        <w:pStyle w:val="1"/>
      </w:pPr>
    </w:p>
    <w:p w:rsidR="007334A9" w:rsidRDefault="007334A9">
      <w:pPr>
        <w:pStyle w:val="1"/>
      </w:pPr>
      <w:r>
        <w:t>IV. Сведения о финансово-хозяйственной деятельности эмитента</w:t>
      </w:r>
    </w:p>
    <w:p w:rsidR="007334A9" w:rsidRDefault="007334A9">
      <w:pPr>
        <w:pStyle w:val="2"/>
      </w:pPr>
      <w:r>
        <w:t>4.1. Результаты финансово-хозяйственной деятельности эмитента</w:t>
      </w:r>
    </w:p>
    <w:p w:rsidR="00CD0148" w:rsidRDefault="00CD0148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pPr w:leftFromText="180" w:rightFromText="180" w:horzAnchor="margin" w:tblpY="-13852"/>
        <w:tblW w:w="9719" w:type="dxa"/>
        <w:tblLook w:val="04A0" w:firstRow="1" w:lastRow="0" w:firstColumn="1" w:lastColumn="0" w:noHBand="0" w:noVBand="1"/>
      </w:tblPr>
      <w:tblGrid>
        <w:gridCol w:w="8117"/>
        <w:gridCol w:w="1602"/>
      </w:tblGrid>
      <w:tr w:rsidR="00CD0148" w:rsidRPr="00CD0148" w:rsidTr="00CD0148">
        <w:trPr>
          <w:trHeight w:val="300"/>
        </w:trPr>
        <w:tc>
          <w:tcPr>
            <w:tcW w:w="8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0148" w:rsidRPr="00CD0148" w:rsidRDefault="00CD0148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tbl>
      <w:tblPr>
        <w:tblW w:w="8662" w:type="dxa"/>
        <w:tblInd w:w="93" w:type="dxa"/>
        <w:tblLook w:val="04A0" w:firstRow="1" w:lastRow="0" w:firstColumn="1" w:lastColumn="0" w:noHBand="0" w:noVBand="1"/>
      </w:tblPr>
      <w:tblGrid>
        <w:gridCol w:w="856"/>
        <w:gridCol w:w="850"/>
        <w:gridCol w:w="849"/>
        <w:gridCol w:w="2847"/>
        <w:gridCol w:w="3260"/>
      </w:tblGrid>
      <w:tr w:rsidR="00E8462E" w:rsidRPr="00CD0148" w:rsidTr="00E8462E">
        <w:trPr>
          <w:trHeight w:val="300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200" w:line="276" w:lineRule="auto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CD0148" w:rsidRDefault="00E8462E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2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12 месяцев </w:t>
            </w:r>
            <w:r w:rsidRPr="00CD0148">
              <w:rPr>
                <w:rFonts w:eastAsia="Times New Roman"/>
                <w:color w:val="000000"/>
              </w:rPr>
              <w:t xml:space="preserve"> 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CD014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135DA7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12 месяцев </w:t>
            </w:r>
            <w:r w:rsidR="00E8462E" w:rsidRPr="00CD0148">
              <w:rPr>
                <w:rFonts w:eastAsia="Times New Roman"/>
                <w:color w:val="000000"/>
              </w:rPr>
              <w:t>2014 г</w:t>
            </w:r>
            <w:r w:rsidR="00E8462E">
              <w:rPr>
                <w:rFonts w:eastAsia="Times New Roman"/>
                <w:color w:val="000000"/>
              </w:rPr>
              <w:t>.</w:t>
            </w:r>
          </w:p>
        </w:tc>
      </w:tr>
      <w:tr w:rsidR="00E8462E" w:rsidRPr="00CD0148" w:rsidTr="00E8462E">
        <w:trPr>
          <w:trHeight w:val="300"/>
        </w:trPr>
        <w:tc>
          <w:tcPr>
            <w:tcW w:w="8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  <w:p w:rsidR="0086556D" w:rsidRPr="00CD0148" w:rsidRDefault="0086556D" w:rsidP="0086556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 Норма чистой прибыли,%</w:t>
            </w:r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E8462E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 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0,8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Коэффициент </w:t>
            </w:r>
            <w:proofErr w:type="spellStart"/>
            <w:r w:rsidRPr="00CD0148">
              <w:rPr>
                <w:rFonts w:eastAsia="Times New Roman"/>
                <w:color w:val="000000"/>
              </w:rPr>
              <w:t>оборачива</w:t>
            </w:r>
            <w:proofErr w:type="spellEnd"/>
            <w:r w:rsidRPr="00CD0148"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proofErr w:type="spellStart"/>
            <w:r w:rsidRPr="00CD0148">
              <w:rPr>
                <w:rFonts w:eastAsia="Times New Roman"/>
                <w:color w:val="000000"/>
              </w:rPr>
              <w:t>емости</w:t>
            </w:r>
            <w:proofErr w:type="spellEnd"/>
            <w:r w:rsidRPr="00CD0148">
              <w:rPr>
                <w:rFonts w:eastAsia="Times New Roman"/>
                <w:color w:val="000000"/>
              </w:rPr>
              <w:t xml:space="preserve"> </w:t>
            </w:r>
            <w:proofErr w:type="spellStart"/>
            <w:r w:rsidRPr="00CD0148">
              <w:rPr>
                <w:rFonts w:eastAsia="Times New Roman"/>
                <w:color w:val="000000"/>
              </w:rPr>
              <w:t>активов</w:t>
            </w:r>
            <w:proofErr w:type="gramStart"/>
            <w:r w:rsidRPr="00CD0148">
              <w:rPr>
                <w:rFonts w:eastAsia="Times New Roman"/>
                <w:color w:val="000000"/>
              </w:rPr>
              <w:t>,р</w:t>
            </w:r>
            <w:proofErr w:type="gramEnd"/>
            <w:r w:rsidRPr="00CD0148">
              <w:rPr>
                <w:rFonts w:eastAsia="Times New Roman"/>
                <w:color w:val="000000"/>
              </w:rPr>
              <w:t>аз</w:t>
            </w:r>
            <w:proofErr w:type="spellEnd"/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462E" w:rsidRPr="00CD0148" w:rsidRDefault="0086556D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0,618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86556D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3,02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Рентабельность активов,%</w:t>
            </w:r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462E" w:rsidRDefault="0086556D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  <w:p w:rsidR="0086556D" w:rsidRPr="00CD0148" w:rsidRDefault="0086556D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86556D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0,02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Рентабельность </w:t>
            </w:r>
            <w:proofErr w:type="gramStart"/>
            <w:r w:rsidRPr="00CD0148">
              <w:rPr>
                <w:rFonts w:eastAsia="Times New Roman"/>
                <w:color w:val="000000"/>
              </w:rPr>
              <w:t>собственного</w:t>
            </w:r>
            <w:proofErr w:type="gramEnd"/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E8462E" w:rsidRPr="00CD0148" w:rsidTr="00E8462E">
        <w:trPr>
          <w:trHeight w:val="30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капитала,%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462E" w:rsidRDefault="0086556D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  <w:p w:rsidR="0086556D" w:rsidRPr="00CD0148" w:rsidRDefault="0086556D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4,2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Сумма </w:t>
            </w:r>
            <w:proofErr w:type="gramStart"/>
            <w:r w:rsidRPr="00CD0148">
              <w:rPr>
                <w:rFonts w:eastAsia="Times New Roman"/>
                <w:color w:val="000000"/>
              </w:rPr>
              <w:t>непокрытого</w:t>
            </w:r>
            <w:proofErr w:type="gramEnd"/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 xml:space="preserve">убытка на отчетную </w:t>
            </w:r>
            <w:proofErr w:type="spellStart"/>
            <w:r w:rsidRPr="00CD0148">
              <w:rPr>
                <w:rFonts w:eastAsia="Times New Roman"/>
                <w:color w:val="000000"/>
              </w:rPr>
              <w:lastRenderedPageBreak/>
              <w:t>дату</w:t>
            </w:r>
            <w:proofErr w:type="gramStart"/>
            <w:r w:rsidRPr="00CD0148">
              <w:rPr>
                <w:rFonts w:eastAsia="Times New Roman"/>
                <w:color w:val="000000"/>
              </w:rPr>
              <w:t>,р</w:t>
            </w:r>
            <w:proofErr w:type="gramEnd"/>
            <w:r w:rsidRPr="00CD0148">
              <w:rPr>
                <w:rFonts w:eastAsia="Times New Roman"/>
                <w:color w:val="000000"/>
              </w:rPr>
              <w:t>уб</w:t>
            </w:r>
            <w:proofErr w:type="spellEnd"/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6556D" w:rsidRDefault="0086556D" w:rsidP="0086556D">
            <w:pPr>
              <w:widowControl/>
              <w:pBdr>
                <w:bottom w:val="single" w:sz="12" w:space="1" w:color="auto"/>
              </w:pBdr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lastRenderedPageBreak/>
              <w:t>-</w:t>
            </w:r>
          </w:p>
          <w:p w:rsidR="0086556D" w:rsidRDefault="0086556D" w:rsidP="0086556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E8462E" w:rsidRPr="00CD0148" w:rsidRDefault="00E8462E" w:rsidP="004E1EC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lastRenderedPageBreak/>
              <w:t>-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lastRenderedPageBreak/>
              <w:t xml:space="preserve">Соотношение </w:t>
            </w:r>
            <w:proofErr w:type="gramStart"/>
            <w:r w:rsidRPr="00CD0148">
              <w:rPr>
                <w:rFonts w:eastAsia="Times New Roman"/>
                <w:color w:val="000000"/>
              </w:rPr>
              <w:t>непокрытого</w:t>
            </w:r>
            <w:proofErr w:type="gramEnd"/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убытка на отчетную дату и</w:t>
            </w:r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  <w:tr w:rsidR="00E8462E" w:rsidRPr="00CD0148" w:rsidTr="00E8462E">
        <w:trPr>
          <w:trHeight w:val="300"/>
        </w:trPr>
        <w:tc>
          <w:tcPr>
            <w:tcW w:w="255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балансовой стоимости</w:t>
            </w:r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8462E" w:rsidRPr="00CD0148" w:rsidRDefault="0086556D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-</w:t>
            </w:r>
          </w:p>
        </w:tc>
      </w:tr>
      <w:tr w:rsidR="00E8462E" w:rsidRPr="00CD0148" w:rsidTr="00E8462E">
        <w:trPr>
          <w:trHeight w:val="300"/>
        </w:trPr>
        <w:tc>
          <w:tcPr>
            <w:tcW w:w="17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активов,%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8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CD0148" w:rsidRDefault="00E8462E" w:rsidP="00CD014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CD0148">
              <w:rPr>
                <w:rFonts w:eastAsia="Times New Roman"/>
                <w:color w:val="000000"/>
              </w:rPr>
              <w:t> </w:t>
            </w:r>
          </w:p>
        </w:tc>
      </w:tr>
    </w:tbl>
    <w:p w:rsidR="007334A9" w:rsidRDefault="007334A9">
      <w:pPr>
        <w:pStyle w:val="ThinDelim"/>
      </w:pPr>
    </w:p>
    <w:p w:rsidR="007334A9" w:rsidRDefault="007334A9">
      <w:pPr>
        <w:pStyle w:val="2"/>
      </w:pPr>
      <w:r>
        <w:t>4.2. Ликвидность эмитента, достаточность капитала и оборотных средств</w:t>
      </w:r>
    </w:p>
    <w:p w:rsidR="003F41ED" w:rsidRDefault="003F41ED">
      <w:pPr>
        <w:ind w:left="200"/>
      </w:pPr>
      <w:r>
        <w:rPr>
          <w:rStyle w:val="Subst"/>
          <w:bCs/>
          <w:iCs/>
        </w:rPr>
        <w:t xml:space="preserve"> </w:t>
      </w:r>
    </w:p>
    <w:tbl>
      <w:tblPr>
        <w:tblW w:w="8662" w:type="dxa"/>
        <w:tblInd w:w="93" w:type="dxa"/>
        <w:tblLook w:val="04A0" w:firstRow="1" w:lastRow="0" w:firstColumn="1" w:lastColumn="0" w:noHBand="0" w:noVBand="1"/>
      </w:tblPr>
      <w:tblGrid>
        <w:gridCol w:w="891"/>
        <w:gridCol w:w="884"/>
        <w:gridCol w:w="884"/>
        <w:gridCol w:w="2697"/>
        <w:gridCol w:w="3306"/>
      </w:tblGrid>
      <w:tr w:rsidR="00E8462E" w:rsidRPr="003F41ED" w:rsidTr="00E8462E">
        <w:trPr>
          <w:trHeight w:val="300"/>
        </w:trPr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E8462E" w:rsidRPr="003F41ED" w:rsidTr="00E8462E">
        <w:trPr>
          <w:trHeight w:val="300"/>
        </w:trPr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3F41ED" w:rsidRDefault="00E8462E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12 месяцев</w:t>
            </w:r>
            <w:r w:rsidRPr="003F41ED">
              <w:rPr>
                <w:rFonts w:eastAsia="Times New Roman"/>
                <w:color w:val="000000"/>
              </w:rPr>
              <w:t xml:space="preserve"> 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3F41ED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135DA7" w:rsidP="00341C11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12 месяцев </w:t>
            </w:r>
            <w:r w:rsidR="00E8462E" w:rsidRPr="003F41ED">
              <w:rPr>
                <w:rFonts w:eastAsia="Times New Roman"/>
                <w:color w:val="000000"/>
              </w:rPr>
              <w:t>2014 г</w:t>
            </w:r>
            <w:r w:rsidR="00E8462E">
              <w:rPr>
                <w:rFonts w:eastAsia="Times New Roman"/>
                <w:color w:val="000000"/>
              </w:rPr>
              <w:t>.</w:t>
            </w:r>
          </w:p>
        </w:tc>
      </w:tr>
      <w:tr w:rsidR="00E8462E" w:rsidRPr="003F41ED" w:rsidTr="00E8462E">
        <w:trPr>
          <w:trHeight w:val="300"/>
        </w:trPr>
        <w:tc>
          <w:tcPr>
            <w:tcW w:w="89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</w:tr>
      <w:tr w:rsidR="00E8462E" w:rsidRPr="003F41ED" w:rsidTr="00E8462E">
        <w:trPr>
          <w:trHeight w:val="300"/>
        </w:trPr>
        <w:tc>
          <w:tcPr>
            <w:tcW w:w="265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 xml:space="preserve">Чистый оборотный </w:t>
            </w:r>
            <w:proofErr w:type="spellStart"/>
            <w:r w:rsidRPr="003F41ED">
              <w:rPr>
                <w:rFonts w:eastAsia="Times New Roman"/>
                <w:color w:val="000000"/>
              </w:rPr>
              <w:t>капитал</w:t>
            </w:r>
            <w:proofErr w:type="gramStart"/>
            <w:r w:rsidRPr="003F41ED">
              <w:rPr>
                <w:rFonts w:eastAsia="Times New Roman"/>
                <w:color w:val="000000"/>
              </w:rPr>
              <w:t>,р</w:t>
            </w:r>
            <w:proofErr w:type="gramEnd"/>
            <w:r w:rsidRPr="003F41ED">
              <w:rPr>
                <w:rFonts w:eastAsia="Times New Roman"/>
                <w:color w:val="000000"/>
              </w:rPr>
              <w:t>уб</w:t>
            </w:r>
            <w:proofErr w:type="spellEnd"/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</w:t>
            </w:r>
            <w:r w:rsidR="0086556D">
              <w:rPr>
                <w:rFonts w:eastAsia="Times New Roman"/>
                <w:color w:val="000000"/>
              </w:rPr>
              <w:t>30282000</w:t>
            </w:r>
          </w:p>
        </w:tc>
        <w:tc>
          <w:tcPr>
            <w:tcW w:w="3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33711000</w:t>
            </w:r>
          </w:p>
        </w:tc>
      </w:tr>
      <w:tr w:rsidR="00E8462E" w:rsidRPr="003F41ED" w:rsidTr="00E8462E">
        <w:trPr>
          <w:trHeight w:val="300"/>
        </w:trPr>
        <w:tc>
          <w:tcPr>
            <w:tcW w:w="265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 xml:space="preserve">Коэффициент </w:t>
            </w:r>
            <w:proofErr w:type="gramStart"/>
            <w:r w:rsidRPr="003F41ED">
              <w:rPr>
                <w:rFonts w:eastAsia="Times New Roman"/>
                <w:color w:val="000000"/>
              </w:rPr>
              <w:t>текущей</w:t>
            </w:r>
            <w:proofErr w:type="gramEnd"/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</w:tr>
      <w:tr w:rsidR="00E8462E" w:rsidRPr="003F41ED" w:rsidTr="00E8462E">
        <w:trPr>
          <w:trHeight w:val="300"/>
        </w:trPr>
        <w:tc>
          <w:tcPr>
            <w:tcW w:w="177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ликвидности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8462E" w:rsidRPr="003F41ED" w:rsidRDefault="0086556D" w:rsidP="0080040E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1,3</w:t>
            </w:r>
          </w:p>
        </w:tc>
        <w:tc>
          <w:tcPr>
            <w:tcW w:w="33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1,74</w:t>
            </w:r>
          </w:p>
        </w:tc>
      </w:tr>
      <w:tr w:rsidR="00E8462E" w:rsidRPr="003F41ED" w:rsidTr="00E8462E">
        <w:trPr>
          <w:trHeight w:val="300"/>
        </w:trPr>
        <w:tc>
          <w:tcPr>
            <w:tcW w:w="265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 xml:space="preserve">Коэффициент </w:t>
            </w:r>
            <w:proofErr w:type="gramStart"/>
            <w:r w:rsidRPr="003F41ED">
              <w:rPr>
                <w:rFonts w:eastAsia="Times New Roman"/>
                <w:color w:val="000000"/>
              </w:rPr>
              <w:t>быстрой</w:t>
            </w:r>
            <w:proofErr w:type="gramEnd"/>
            <w:r w:rsidRPr="003F41ED"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</w:tr>
      <w:tr w:rsidR="00E8462E" w:rsidRPr="003F41ED" w:rsidTr="00E8462E">
        <w:trPr>
          <w:trHeight w:val="300"/>
        </w:trPr>
        <w:tc>
          <w:tcPr>
            <w:tcW w:w="17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ликвидности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26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8462E" w:rsidRPr="003F41ED" w:rsidRDefault="0086556D" w:rsidP="0080040E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0,13</w:t>
            </w:r>
          </w:p>
        </w:tc>
        <w:tc>
          <w:tcPr>
            <w:tcW w:w="3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3F41ED">
              <w:rPr>
                <w:rFonts w:eastAsia="Times New Roman"/>
                <w:color w:val="000000"/>
              </w:rPr>
              <w:t>0,29</w:t>
            </w:r>
          </w:p>
        </w:tc>
      </w:tr>
      <w:tr w:rsidR="00E8462E" w:rsidRPr="003F41ED" w:rsidTr="00E8462E">
        <w:trPr>
          <w:trHeight w:val="300"/>
        </w:trPr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0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8462E" w:rsidRPr="003F41ED" w:rsidRDefault="00E8462E" w:rsidP="003F41ED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7334A9" w:rsidRDefault="007334A9">
      <w:pPr>
        <w:pStyle w:val="2"/>
      </w:pPr>
      <w:r>
        <w:t>4.3. Финансовые вложения эмитента</w:t>
      </w:r>
    </w:p>
    <w:p w:rsidR="007334A9" w:rsidRDefault="00657859">
      <w:pPr>
        <w:ind w:left="200"/>
      </w:pPr>
      <w:r>
        <w:rPr>
          <w:rStyle w:val="Subst"/>
          <w:bCs/>
          <w:iCs/>
        </w:rPr>
        <w:t>Финансовы</w:t>
      </w:r>
      <w:r w:rsidR="00E218D8">
        <w:rPr>
          <w:rStyle w:val="Subst"/>
          <w:bCs/>
          <w:iCs/>
        </w:rPr>
        <w:t>х вложений</w:t>
      </w:r>
      <w:r>
        <w:rPr>
          <w:rStyle w:val="Subst"/>
          <w:bCs/>
          <w:iCs/>
        </w:rPr>
        <w:t>, которые составляют пять и более процентов всех его финансовых вложений на дату окончания отчетного периода Эмитент не имеет.</w:t>
      </w:r>
    </w:p>
    <w:p w:rsidR="007334A9" w:rsidRDefault="007334A9">
      <w:pPr>
        <w:pStyle w:val="2"/>
      </w:pPr>
      <w:r>
        <w:t>4.4. Нематериальные активы эмитента</w:t>
      </w:r>
    </w:p>
    <w:p w:rsidR="007334A9" w:rsidRDefault="00E218D8">
      <w:pPr>
        <w:ind w:left="400"/>
      </w:pPr>
      <w:r>
        <w:t xml:space="preserve"> </w:t>
      </w:r>
    </w:p>
    <w:p w:rsidR="007334A9" w:rsidRPr="00E218D8" w:rsidRDefault="00E218D8" w:rsidP="00E218D8">
      <w:pPr>
        <w:rPr>
          <w:b/>
          <w:i/>
        </w:rPr>
      </w:pPr>
      <w:r w:rsidRPr="00E218D8">
        <w:rPr>
          <w:b/>
          <w:i/>
        </w:rPr>
        <w:t>Нематериальных активов Эмитент не имеет.</w:t>
      </w:r>
    </w:p>
    <w:p w:rsidR="007334A9" w:rsidRDefault="007334A9">
      <w:pPr>
        <w:pStyle w:val="2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7334A9" w:rsidRDefault="007334A9">
      <w:pPr>
        <w:ind w:left="200"/>
      </w:pPr>
      <w:r>
        <w:rPr>
          <w:rStyle w:val="Subst"/>
          <w:bCs/>
          <w:iCs/>
        </w:rPr>
        <w:t>В области научно-технического развития за 2014 год и 2015 года</w:t>
      </w:r>
      <w:r w:rsidR="00E218D8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>расходов не было.</w:t>
      </w:r>
      <w:r>
        <w:rPr>
          <w:rStyle w:val="Subst"/>
          <w:bCs/>
          <w:iCs/>
        </w:rPr>
        <w:t xml:space="preserve"> </w:t>
      </w:r>
      <w:r w:rsidR="00E218D8">
        <w:rPr>
          <w:rStyle w:val="Subst"/>
          <w:bCs/>
          <w:iCs/>
        </w:rPr>
        <w:t>Р</w:t>
      </w:r>
      <w:r>
        <w:rPr>
          <w:rStyle w:val="Subst"/>
          <w:bCs/>
          <w:iCs/>
        </w:rPr>
        <w:t>азработ</w:t>
      </w:r>
      <w:r w:rsidR="00E218D8">
        <w:rPr>
          <w:rStyle w:val="Subst"/>
          <w:bCs/>
          <w:iCs/>
        </w:rPr>
        <w:t xml:space="preserve">ки </w:t>
      </w:r>
      <w:r>
        <w:rPr>
          <w:rStyle w:val="Subst"/>
          <w:bCs/>
          <w:iCs/>
        </w:rPr>
        <w:t>и исследовани</w:t>
      </w:r>
      <w:r w:rsidR="00E218D8">
        <w:rPr>
          <w:rStyle w:val="Subst"/>
          <w:bCs/>
          <w:iCs/>
        </w:rPr>
        <w:t>я</w:t>
      </w:r>
      <w:r>
        <w:rPr>
          <w:rStyle w:val="Subst"/>
          <w:bCs/>
          <w:iCs/>
        </w:rPr>
        <w:t xml:space="preserve"> не проводилось.</w:t>
      </w:r>
    </w:p>
    <w:p w:rsidR="007334A9" w:rsidRDefault="007334A9">
      <w:pPr>
        <w:pStyle w:val="2"/>
      </w:pPr>
      <w:r>
        <w:t>4.6. Анализ тенденций развития в сфере основной деятельности эмитента</w:t>
      </w:r>
    </w:p>
    <w:p w:rsidR="007334A9" w:rsidRDefault="007334A9">
      <w:pPr>
        <w:ind w:left="200"/>
      </w:pPr>
    </w:p>
    <w:p w:rsidR="007334A9" w:rsidRPr="006F0E37" w:rsidRDefault="006F0E37" w:rsidP="006F0E37">
      <w:pPr>
        <w:ind w:left="200"/>
        <w:jc w:val="both"/>
      </w:pPr>
      <w:proofErr w:type="gramStart"/>
      <w:r>
        <w:rPr>
          <w:rStyle w:val="Subst"/>
          <w:bCs/>
          <w:iCs/>
        </w:rPr>
        <w:t>Тенденция развития отрасли производства продукции для строительства жилых домов (предприятие строительной индустрии) в течение отчетного периода, в части касающейся Эмитента были неравномерны, но имелась тенденция роста в сравнении с предшествующим и отчетными периодами по годам.</w:t>
      </w:r>
      <w:proofErr w:type="gramEnd"/>
      <w:r>
        <w:rPr>
          <w:rStyle w:val="Subst"/>
          <w:bCs/>
          <w:iCs/>
        </w:rPr>
        <w:t xml:space="preserve"> Име</w:t>
      </w:r>
      <w:r w:rsidR="00EC5059">
        <w:rPr>
          <w:rStyle w:val="Subst"/>
          <w:bCs/>
          <w:iCs/>
        </w:rPr>
        <w:t>ет</w:t>
      </w:r>
      <w:r>
        <w:rPr>
          <w:rStyle w:val="Subst"/>
          <w:bCs/>
          <w:iCs/>
        </w:rPr>
        <w:t xml:space="preserve"> место спад</w:t>
      </w:r>
      <w:r w:rsidR="00EC505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производства </w:t>
      </w:r>
      <w:r w:rsidR="00EC5059">
        <w:rPr>
          <w:rStyle w:val="Subst"/>
          <w:bCs/>
          <w:iCs/>
        </w:rPr>
        <w:t xml:space="preserve">во </w:t>
      </w:r>
      <w:r w:rsidR="00EC5059">
        <w:rPr>
          <w:rStyle w:val="Subst"/>
          <w:bCs/>
          <w:iCs/>
          <w:lang w:val="en-US"/>
        </w:rPr>
        <w:t>II</w:t>
      </w:r>
      <w:r w:rsidR="00EC5059">
        <w:rPr>
          <w:rStyle w:val="Subst"/>
          <w:bCs/>
          <w:iCs/>
        </w:rPr>
        <w:t xml:space="preserve"> квартале 2015</w:t>
      </w:r>
      <w:r>
        <w:rPr>
          <w:rStyle w:val="Subst"/>
          <w:bCs/>
          <w:iCs/>
        </w:rPr>
        <w:t xml:space="preserve"> года. Причина-отсутствие </w:t>
      </w:r>
      <w:r w:rsidR="00EC505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обеспеченности объемами производства продукции из-за отсутствия стабильности работы строительного комплекса </w:t>
      </w:r>
      <w:r w:rsidR="00EC5059">
        <w:rPr>
          <w:rStyle w:val="Subst"/>
          <w:bCs/>
          <w:iCs/>
        </w:rPr>
        <w:t xml:space="preserve"> </w:t>
      </w:r>
    </w:p>
    <w:p w:rsidR="00DA7FB6" w:rsidRDefault="007334A9">
      <w:pPr>
        <w:pStyle w:val="2"/>
      </w:pPr>
      <w:r>
        <w:t>4.</w:t>
      </w:r>
      <w:r w:rsidR="00DA7FB6">
        <w:t>7</w:t>
      </w:r>
      <w:r>
        <w:t>.</w:t>
      </w:r>
      <w:r w:rsidR="00DA7FB6">
        <w:t>Анализ факторов и условий, влияющих на деятельность Эмитента</w:t>
      </w:r>
      <w:r w:rsidR="003637F8">
        <w:t xml:space="preserve"> </w:t>
      </w:r>
    </w:p>
    <w:p w:rsidR="00812951" w:rsidRPr="00B61DCD" w:rsidRDefault="00812951" w:rsidP="00B61DCD">
      <w:pPr>
        <w:ind w:left="284" w:hanging="142"/>
        <w:jc w:val="both"/>
        <w:rPr>
          <w:b/>
          <w:i/>
        </w:rPr>
      </w:pPr>
      <w:r w:rsidRPr="00B61DCD">
        <w:rPr>
          <w:b/>
          <w:i/>
        </w:rPr>
        <w:t xml:space="preserve">   </w:t>
      </w:r>
      <w:r w:rsidR="00B61DCD" w:rsidRPr="00B61DCD">
        <w:rPr>
          <w:b/>
          <w:i/>
        </w:rPr>
        <w:t>Основным фактором</w:t>
      </w:r>
      <w:r w:rsidR="00B61DCD">
        <w:rPr>
          <w:b/>
          <w:i/>
        </w:rPr>
        <w:t>,</w:t>
      </w:r>
      <w:r w:rsidR="00B61DCD" w:rsidRPr="00B61DCD">
        <w:rPr>
          <w:b/>
          <w:i/>
        </w:rPr>
        <w:t xml:space="preserve"> влияющим на деятельность Эмитента</w:t>
      </w:r>
      <w:r w:rsidR="00B61DCD">
        <w:rPr>
          <w:b/>
          <w:i/>
        </w:rPr>
        <w:t>,</w:t>
      </w:r>
      <w:r w:rsidR="00B61DCD" w:rsidRPr="00B61DCD">
        <w:rPr>
          <w:b/>
          <w:i/>
        </w:rPr>
        <w:t xml:space="preserve"> является </w:t>
      </w:r>
      <w:r w:rsidR="008F0427">
        <w:rPr>
          <w:b/>
          <w:i/>
        </w:rPr>
        <w:t xml:space="preserve"> </w:t>
      </w:r>
      <w:r w:rsidR="00B61DCD" w:rsidRPr="00B61DCD">
        <w:rPr>
          <w:b/>
          <w:i/>
        </w:rPr>
        <w:t>дефицит объемов продукции, отсутствие заказов (заказчиков)</w:t>
      </w:r>
      <w:proofErr w:type="gramStart"/>
      <w:r w:rsidR="00B61DCD" w:rsidRPr="00B61DCD">
        <w:rPr>
          <w:b/>
          <w:i/>
        </w:rPr>
        <w:t>,</w:t>
      </w:r>
      <w:r w:rsidR="00A2668C">
        <w:rPr>
          <w:b/>
          <w:i/>
        </w:rPr>
        <w:t>к</w:t>
      </w:r>
      <w:proofErr w:type="gramEnd"/>
      <w:r w:rsidR="00A2668C">
        <w:rPr>
          <w:b/>
          <w:i/>
        </w:rPr>
        <w:t>оторые</w:t>
      </w:r>
      <w:r w:rsidR="00B61DCD" w:rsidRPr="00B61DCD">
        <w:rPr>
          <w:b/>
          <w:i/>
        </w:rPr>
        <w:t xml:space="preserve"> в свою очередь, находятся в жестких рамках </w:t>
      </w:r>
      <w:r w:rsidR="00A2668C">
        <w:rPr>
          <w:b/>
          <w:i/>
        </w:rPr>
        <w:t xml:space="preserve"> и зависимости от </w:t>
      </w:r>
      <w:r w:rsidR="00B61DCD" w:rsidRPr="00B61DCD">
        <w:rPr>
          <w:b/>
          <w:i/>
        </w:rPr>
        <w:t>обеспеченности финансированием, инвестициями</w:t>
      </w:r>
      <w:r w:rsidR="00B61DCD">
        <w:rPr>
          <w:b/>
          <w:i/>
        </w:rPr>
        <w:t>. Эти рамки обусловлены дефицитом денежных средств и самое главное «неподъемными» кредитными ставками банков. Эмитент планирует активизировать работу по изысканию объемов производства,</w:t>
      </w:r>
      <w:r w:rsidR="001365EA">
        <w:rPr>
          <w:b/>
          <w:i/>
        </w:rPr>
        <w:t xml:space="preserve"> </w:t>
      </w:r>
      <w:r w:rsidR="00B61DCD">
        <w:rPr>
          <w:b/>
          <w:i/>
        </w:rPr>
        <w:t>заказчиков.</w:t>
      </w:r>
    </w:p>
    <w:p w:rsidR="00DA7FB6" w:rsidRDefault="00DA7FB6" w:rsidP="00DA7FB6">
      <w:pPr>
        <w:pStyle w:val="2"/>
      </w:pPr>
      <w:r>
        <w:t>4.8. Конкуренты эмитента</w:t>
      </w:r>
    </w:p>
    <w:p w:rsidR="00DA7FB6" w:rsidRDefault="001365EA" w:rsidP="00812951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Вопросы конкуренции имеют место быть. Основная причина-это разница между уровнем производственной мощности Эмитента и спросом со стороны заказчиков </w:t>
      </w:r>
      <w:r w:rsidR="00FB325A">
        <w:rPr>
          <w:rStyle w:val="Subst"/>
          <w:bCs/>
          <w:iCs/>
        </w:rPr>
        <w:t xml:space="preserve">на </w:t>
      </w:r>
      <w:r>
        <w:rPr>
          <w:rStyle w:val="Subst"/>
          <w:bCs/>
          <w:iCs/>
        </w:rPr>
        <w:t>его продукци</w:t>
      </w:r>
      <w:r w:rsidR="00FB325A">
        <w:rPr>
          <w:rStyle w:val="Subst"/>
          <w:bCs/>
          <w:iCs/>
        </w:rPr>
        <w:t>ю.</w:t>
      </w:r>
      <w:r>
        <w:rPr>
          <w:rStyle w:val="Subst"/>
          <w:bCs/>
          <w:iCs/>
        </w:rPr>
        <w:t xml:space="preserve"> Т.е. мощности есть</w:t>
      </w:r>
      <w:proofErr w:type="gramStart"/>
      <w:r>
        <w:rPr>
          <w:rStyle w:val="Subst"/>
          <w:bCs/>
          <w:iCs/>
        </w:rPr>
        <w:t>,-</w:t>
      </w:r>
      <w:proofErr w:type="gramEnd"/>
      <w:r>
        <w:rPr>
          <w:rStyle w:val="Subst"/>
          <w:bCs/>
          <w:iCs/>
        </w:rPr>
        <w:t xml:space="preserve">спрос не достаточен. Сама продукция Эмитента более чем </w:t>
      </w:r>
      <w:proofErr w:type="spellStart"/>
      <w:r>
        <w:rPr>
          <w:rStyle w:val="Subst"/>
          <w:bCs/>
          <w:iCs/>
        </w:rPr>
        <w:t>конкурентноспособна</w:t>
      </w:r>
      <w:proofErr w:type="spellEnd"/>
      <w:r>
        <w:rPr>
          <w:rStyle w:val="Subst"/>
          <w:bCs/>
          <w:iCs/>
        </w:rPr>
        <w:t xml:space="preserve">. </w:t>
      </w:r>
    </w:p>
    <w:p w:rsidR="007334A9" w:rsidRPr="00FB325A" w:rsidRDefault="007334A9" w:rsidP="00812951">
      <w:pPr>
        <w:ind w:left="200"/>
        <w:jc w:val="both"/>
        <w:rPr>
          <w:b/>
          <w:i/>
        </w:rPr>
      </w:pPr>
      <w:r>
        <w:rPr>
          <w:rStyle w:val="Subst"/>
          <w:bCs/>
          <w:iCs/>
        </w:rPr>
        <w:lastRenderedPageBreak/>
        <w:t>Основным</w:t>
      </w:r>
      <w:r w:rsidR="00812951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конкурент</w:t>
      </w:r>
      <w:r w:rsidR="00812951">
        <w:rPr>
          <w:rStyle w:val="Subst"/>
          <w:bCs/>
          <w:iCs/>
        </w:rPr>
        <w:t>ом Э</w:t>
      </w:r>
      <w:r>
        <w:rPr>
          <w:rStyle w:val="Subst"/>
          <w:bCs/>
          <w:iCs/>
        </w:rPr>
        <w:t>митента явля</w:t>
      </w:r>
      <w:r w:rsidR="00812951">
        <w:rPr>
          <w:rStyle w:val="Subst"/>
          <w:bCs/>
          <w:iCs/>
        </w:rPr>
        <w:t>е</w:t>
      </w:r>
      <w:r>
        <w:rPr>
          <w:rStyle w:val="Subst"/>
          <w:bCs/>
          <w:iCs/>
        </w:rPr>
        <w:t xml:space="preserve">тся </w:t>
      </w:r>
      <w:r w:rsidR="00812951">
        <w:rPr>
          <w:rStyle w:val="Subst"/>
          <w:bCs/>
          <w:iCs/>
        </w:rPr>
        <w:t xml:space="preserve"> </w:t>
      </w:r>
      <w:r w:rsidR="00812951" w:rsidRPr="00812951">
        <w:rPr>
          <w:rStyle w:val="st"/>
          <w:b/>
          <w:i/>
        </w:rPr>
        <w:t xml:space="preserve">ОАО "Владимирский завод </w:t>
      </w:r>
      <w:r w:rsidR="00812951" w:rsidRPr="00812951">
        <w:rPr>
          <w:rStyle w:val="ab"/>
          <w:b/>
          <w:iCs/>
        </w:rPr>
        <w:t>железобетонных изделий</w:t>
      </w:r>
      <w:r w:rsidR="00812951" w:rsidRPr="00812951">
        <w:rPr>
          <w:rStyle w:val="st"/>
          <w:b/>
        </w:rPr>
        <w:t>"</w:t>
      </w:r>
      <w:r w:rsidR="00FB325A">
        <w:rPr>
          <w:rStyle w:val="st"/>
          <w:b/>
        </w:rPr>
        <w:t xml:space="preserve">, </w:t>
      </w:r>
      <w:r w:rsidR="00FB325A" w:rsidRPr="00FB325A">
        <w:rPr>
          <w:rStyle w:val="st"/>
          <w:b/>
          <w:i/>
        </w:rPr>
        <w:t>косвенно строительные организации</w:t>
      </w:r>
      <w:r w:rsidR="00FB325A">
        <w:rPr>
          <w:rStyle w:val="st"/>
          <w:b/>
          <w:i/>
        </w:rPr>
        <w:t>,</w:t>
      </w:r>
      <w:r w:rsidR="00FB325A" w:rsidRPr="00FB325A">
        <w:rPr>
          <w:rStyle w:val="st"/>
          <w:b/>
          <w:i/>
        </w:rPr>
        <w:t xml:space="preserve"> использующие отличные от номенклатуры Эмитента продукцию</w:t>
      </w:r>
      <w:r w:rsidR="00FB325A">
        <w:rPr>
          <w:rStyle w:val="st"/>
          <w:b/>
          <w:i/>
        </w:rPr>
        <w:t>.</w:t>
      </w:r>
    </w:p>
    <w:p w:rsidR="007334A9" w:rsidRDefault="007334A9">
      <w:pPr>
        <w:pStyle w:val="1"/>
      </w:pPr>
      <w: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7334A9" w:rsidRDefault="007334A9">
      <w:pPr>
        <w:pStyle w:val="2"/>
      </w:pPr>
      <w:r>
        <w:t>5.1. Сведения о структуре и компетенции органов управления эмитента</w:t>
      </w:r>
    </w:p>
    <w:p w:rsidR="003637F8" w:rsidRDefault="007334A9">
      <w:pPr>
        <w:ind w:left="200"/>
      </w:pPr>
      <w:r>
        <w:t>Полное описание структуры органов управления эмитента и их компетенции в соответствии с уставом (учредительными документами) эмитента:</w:t>
      </w:r>
    </w:p>
    <w:p w:rsidR="003637F8" w:rsidRPr="003637F8" w:rsidRDefault="007334A9" w:rsidP="003637F8">
      <w:pPr>
        <w:pStyle w:val="1"/>
        <w:jc w:val="both"/>
        <w:rPr>
          <w:rStyle w:val="Subst"/>
          <w:b/>
          <w:bCs w:val="0"/>
          <w:iCs/>
          <w:sz w:val="20"/>
          <w:szCs w:val="20"/>
        </w:rPr>
      </w:pPr>
      <w:r w:rsidRPr="003637F8">
        <w:rPr>
          <w:rStyle w:val="Subst"/>
          <w:b/>
          <w:bCs w:val="0"/>
          <w:iCs/>
          <w:sz w:val="20"/>
          <w:szCs w:val="20"/>
        </w:rPr>
        <w:t xml:space="preserve">В соответствии с </w:t>
      </w:r>
      <w:r w:rsidR="003637F8" w:rsidRP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="003637F8" w:rsidRPr="003637F8">
        <w:rPr>
          <w:i/>
          <w:sz w:val="20"/>
          <w:szCs w:val="20"/>
        </w:rPr>
        <w:t>Федеральным законом "Об акционерных обществах" № 208-ФЗ от 26.12.1995г.</w:t>
      </w:r>
      <w:r w:rsidR="003637F8" w:rsidRPr="003637F8">
        <w:rPr>
          <w:b w:val="0"/>
          <w:i/>
          <w:sz w:val="20"/>
          <w:szCs w:val="20"/>
        </w:rPr>
        <w:t xml:space="preserve"> 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="003637F8">
        <w:rPr>
          <w:rStyle w:val="Subst"/>
          <w:b/>
          <w:bCs w:val="0"/>
          <w:iCs/>
          <w:sz w:val="20"/>
          <w:szCs w:val="20"/>
        </w:rPr>
        <w:t xml:space="preserve">определена 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структура органов </w:t>
      </w:r>
      <w:r w:rsidR="003637F8">
        <w:rPr>
          <w:rStyle w:val="Subst"/>
          <w:b/>
          <w:bCs w:val="0"/>
          <w:iCs/>
          <w:sz w:val="20"/>
          <w:szCs w:val="20"/>
        </w:rPr>
        <w:t>управления Эмитента</w:t>
      </w:r>
      <w:proofErr w:type="gramStart"/>
      <w:r w:rsidR="003637F8">
        <w:rPr>
          <w:rStyle w:val="Subst"/>
          <w:b/>
          <w:bCs w:val="0"/>
          <w:iCs/>
          <w:sz w:val="20"/>
          <w:szCs w:val="20"/>
        </w:rPr>
        <w:t xml:space="preserve"> </w:t>
      </w:r>
      <w:r w:rsidRPr="003637F8">
        <w:rPr>
          <w:rStyle w:val="Subst"/>
          <w:b/>
          <w:bCs w:val="0"/>
          <w:iCs/>
          <w:sz w:val="20"/>
          <w:szCs w:val="20"/>
        </w:rPr>
        <w:t>:</w:t>
      </w:r>
      <w:proofErr w:type="gramEnd"/>
      <w:r w:rsidRPr="003637F8">
        <w:rPr>
          <w:rStyle w:val="Subst"/>
          <w:b/>
          <w:bCs w:val="0"/>
          <w:iCs/>
          <w:sz w:val="20"/>
          <w:szCs w:val="20"/>
        </w:rPr>
        <w:br/>
        <w:t>- общее собрание акционеров;</w:t>
      </w:r>
      <w:r w:rsidRPr="003637F8">
        <w:rPr>
          <w:rStyle w:val="Subst"/>
          <w:b/>
          <w:bCs w:val="0"/>
          <w:iCs/>
          <w:sz w:val="20"/>
          <w:szCs w:val="20"/>
        </w:rPr>
        <w:br/>
        <w:t>- совет директоров (наблюдательный совет);</w:t>
      </w:r>
      <w:r w:rsidRPr="003637F8">
        <w:rPr>
          <w:rStyle w:val="Subst"/>
          <w:b/>
          <w:bCs w:val="0"/>
          <w:iCs/>
          <w:sz w:val="20"/>
          <w:szCs w:val="20"/>
        </w:rPr>
        <w:br/>
        <w:t>- единоличный исполнительный орган (генеральный директор).</w:t>
      </w:r>
      <w:r w:rsidRPr="003637F8">
        <w:rPr>
          <w:rStyle w:val="Subst"/>
          <w:b/>
          <w:bCs w:val="0"/>
          <w:iCs/>
          <w:sz w:val="20"/>
          <w:szCs w:val="20"/>
        </w:rPr>
        <w:br/>
        <w:t>Коллегиальный исполнительный орган не сформирован.</w:t>
      </w:r>
    </w:p>
    <w:p w:rsidR="003637F8" w:rsidRDefault="003637F8" w:rsidP="005E0EAE">
      <w:pPr>
        <w:shd w:val="clear" w:color="auto" w:fill="FFFFFF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7334A9">
        <w:rPr>
          <w:rStyle w:val="Subst"/>
          <w:bCs/>
          <w:iCs/>
        </w:rPr>
        <w:t>Высшим органом управления общества является общее собрание акционеров.</w:t>
      </w:r>
    </w:p>
    <w:p w:rsidR="003637F8" w:rsidRPr="003637F8" w:rsidRDefault="007334A9" w:rsidP="003637F8">
      <w:pPr>
        <w:shd w:val="clear" w:color="auto" w:fill="FFFFFF"/>
        <w:ind w:firstLine="708"/>
        <w:jc w:val="both"/>
        <w:rPr>
          <w:b/>
          <w:i/>
          <w:color w:val="000000"/>
          <w:spacing w:val="-5"/>
        </w:rPr>
      </w:pPr>
      <w:r>
        <w:rPr>
          <w:rStyle w:val="Subst"/>
          <w:bCs/>
          <w:iCs/>
        </w:rPr>
        <w:br/>
        <w:t xml:space="preserve">На годовом общем собрании акционеров </w:t>
      </w:r>
      <w:r w:rsidR="003637F8">
        <w:rPr>
          <w:rStyle w:val="Subst"/>
          <w:bCs/>
          <w:iCs/>
        </w:rPr>
        <w:t>30.04.2015 г. принимались решения по вопросам:</w:t>
      </w:r>
      <w:r>
        <w:rPr>
          <w:rStyle w:val="Subst"/>
          <w:bCs/>
          <w:iCs/>
        </w:rPr>
        <w:br/>
      </w:r>
      <w:r w:rsidR="003637F8">
        <w:rPr>
          <w:rStyle w:val="Subst"/>
          <w:bCs/>
          <w:iCs/>
        </w:rPr>
        <w:t>-</w:t>
      </w:r>
      <w:r w:rsidR="003637F8" w:rsidRPr="003637F8">
        <w:rPr>
          <w:rStyle w:val="Subst"/>
          <w:bCs/>
          <w:iCs/>
        </w:rPr>
        <w:t xml:space="preserve"> </w:t>
      </w:r>
      <w:r w:rsidR="003637F8">
        <w:rPr>
          <w:b/>
          <w:i/>
          <w:color w:val="000000"/>
          <w:spacing w:val="-5"/>
        </w:rPr>
        <w:t>у</w:t>
      </w:r>
      <w:r w:rsidR="003637F8" w:rsidRPr="003637F8">
        <w:rPr>
          <w:b/>
          <w:i/>
          <w:color w:val="000000"/>
          <w:spacing w:val="-5"/>
        </w:rPr>
        <w:t>твер</w:t>
      </w:r>
      <w:r w:rsidR="003637F8">
        <w:rPr>
          <w:b/>
          <w:i/>
          <w:color w:val="000000"/>
          <w:spacing w:val="-5"/>
        </w:rPr>
        <w:t>ждение годового отчета Общества;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3"/>
        </w:rPr>
        <w:t>-у</w:t>
      </w:r>
      <w:r w:rsidRPr="003637F8">
        <w:rPr>
          <w:b/>
          <w:i/>
          <w:color w:val="000000"/>
          <w:spacing w:val="3"/>
        </w:rPr>
        <w:t xml:space="preserve">тверждение годовой бухгалтерской отчетности, в том числе отчета о финансовых результатах </w:t>
      </w:r>
      <w:r w:rsidRPr="003637F8">
        <w:rPr>
          <w:b/>
          <w:i/>
          <w:color w:val="000000"/>
          <w:spacing w:val="-5"/>
        </w:rPr>
        <w:t>Общества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-5"/>
        </w:rPr>
        <w:t>-р</w:t>
      </w:r>
      <w:r w:rsidRPr="003637F8">
        <w:rPr>
          <w:b/>
          <w:i/>
          <w:color w:val="000000"/>
          <w:spacing w:val="-5"/>
        </w:rPr>
        <w:t>аспределение прибыли   Общества по результатам 2014 финансового года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5"/>
        </w:rPr>
      </w:pPr>
      <w:r>
        <w:rPr>
          <w:b/>
          <w:i/>
          <w:color w:val="000000"/>
          <w:spacing w:val="-5"/>
        </w:rPr>
        <w:t>-о</w:t>
      </w:r>
      <w:r w:rsidRPr="003637F8">
        <w:rPr>
          <w:b/>
          <w:i/>
          <w:color w:val="000000"/>
          <w:spacing w:val="-5"/>
        </w:rPr>
        <w:t>добрение сделок, в которых имеется заинтересованность</w:t>
      </w:r>
      <w:r>
        <w:rPr>
          <w:b/>
          <w:i/>
          <w:color w:val="000000"/>
          <w:spacing w:val="-5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-у</w:t>
      </w:r>
      <w:r w:rsidRPr="003637F8">
        <w:rPr>
          <w:b/>
          <w:i/>
          <w:color w:val="000000"/>
          <w:spacing w:val="-6"/>
        </w:rPr>
        <w:t>тверждение аудитора Общества</w:t>
      </w:r>
      <w:r>
        <w:rPr>
          <w:b/>
          <w:i/>
          <w:color w:val="000000"/>
          <w:spacing w:val="-6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-и</w:t>
      </w:r>
      <w:r w:rsidRPr="003637F8">
        <w:rPr>
          <w:b/>
          <w:i/>
          <w:color w:val="000000"/>
          <w:spacing w:val="-6"/>
        </w:rPr>
        <w:t>збрание членов совета директоров Общества</w:t>
      </w:r>
      <w:r>
        <w:rPr>
          <w:b/>
          <w:i/>
          <w:color w:val="000000"/>
          <w:spacing w:val="-6"/>
        </w:rPr>
        <w:t>;</w:t>
      </w:r>
    </w:p>
    <w:p w:rsidR="003637F8" w:rsidRPr="003637F8" w:rsidRDefault="003637F8" w:rsidP="003637F8">
      <w:pPr>
        <w:shd w:val="clear" w:color="auto" w:fill="FFFFFF"/>
        <w:jc w:val="both"/>
        <w:rPr>
          <w:b/>
          <w:i/>
          <w:color w:val="000000"/>
          <w:spacing w:val="-6"/>
        </w:rPr>
      </w:pPr>
      <w:r>
        <w:rPr>
          <w:b/>
          <w:i/>
          <w:color w:val="000000"/>
          <w:spacing w:val="-6"/>
        </w:rPr>
        <w:t>-и</w:t>
      </w:r>
      <w:r w:rsidRPr="003637F8">
        <w:rPr>
          <w:b/>
          <w:i/>
          <w:color w:val="000000"/>
          <w:spacing w:val="-6"/>
        </w:rPr>
        <w:t>збрание ревизора Общества.</w:t>
      </w:r>
    </w:p>
    <w:p w:rsidR="003637F8" w:rsidRPr="003637F8" w:rsidRDefault="003637F8" w:rsidP="003637F8">
      <w:pPr>
        <w:pStyle w:val="1"/>
        <w:jc w:val="both"/>
        <w:rPr>
          <w:i/>
          <w:sz w:val="20"/>
          <w:szCs w:val="20"/>
        </w:rPr>
      </w:pPr>
      <w:r w:rsidRPr="003637F8">
        <w:rPr>
          <w:rStyle w:val="Subst"/>
          <w:b/>
          <w:bCs w:val="0"/>
          <w:iCs/>
          <w:sz w:val="20"/>
          <w:szCs w:val="20"/>
        </w:rPr>
        <w:t xml:space="preserve">Вопросы, отнесенные </w:t>
      </w:r>
      <w:r w:rsidR="007334A9" w:rsidRPr="003637F8">
        <w:rPr>
          <w:rStyle w:val="Subst"/>
          <w:b/>
          <w:bCs w:val="0"/>
          <w:iCs/>
          <w:sz w:val="20"/>
          <w:szCs w:val="20"/>
        </w:rPr>
        <w:t xml:space="preserve"> компетенции общего собрания акционеров </w:t>
      </w:r>
      <w:r w:rsidR="00B0378C">
        <w:rPr>
          <w:rStyle w:val="Subst"/>
          <w:b/>
          <w:bCs w:val="0"/>
          <w:iCs/>
          <w:sz w:val="20"/>
          <w:szCs w:val="20"/>
        </w:rPr>
        <w:t>и порядок ведения собрания</w:t>
      </w:r>
      <w:r w:rsidRPr="003637F8">
        <w:rPr>
          <w:rStyle w:val="Subst"/>
          <w:b/>
          <w:bCs w:val="0"/>
          <w:iCs/>
          <w:sz w:val="20"/>
          <w:szCs w:val="20"/>
        </w:rPr>
        <w:t xml:space="preserve"> определены</w:t>
      </w:r>
      <w:r w:rsidRPr="003637F8">
        <w:rPr>
          <w:rStyle w:val="Subst"/>
          <w:b/>
          <w:bCs w:val="0"/>
          <w:i w:val="0"/>
          <w:iCs/>
          <w:sz w:val="20"/>
          <w:szCs w:val="20"/>
        </w:rPr>
        <w:t xml:space="preserve"> </w:t>
      </w:r>
      <w:r w:rsidRPr="003637F8">
        <w:rPr>
          <w:i/>
          <w:sz w:val="20"/>
          <w:szCs w:val="20"/>
        </w:rPr>
        <w:t>Федеральны</w:t>
      </w:r>
      <w:r>
        <w:rPr>
          <w:i/>
          <w:sz w:val="20"/>
          <w:szCs w:val="20"/>
        </w:rPr>
        <w:t>м</w:t>
      </w:r>
      <w:r w:rsidRPr="003637F8">
        <w:rPr>
          <w:i/>
          <w:sz w:val="20"/>
          <w:szCs w:val="20"/>
        </w:rPr>
        <w:t xml:space="preserve"> закон</w:t>
      </w:r>
      <w:r>
        <w:rPr>
          <w:i/>
          <w:sz w:val="20"/>
          <w:szCs w:val="20"/>
        </w:rPr>
        <w:t>ом</w:t>
      </w:r>
      <w:r w:rsidRPr="003637F8">
        <w:rPr>
          <w:i/>
          <w:sz w:val="20"/>
          <w:szCs w:val="20"/>
        </w:rPr>
        <w:t xml:space="preserve"> "Об акционерных обществах" </w:t>
      </w:r>
      <w:r>
        <w:rPr>
          <w:i/>
          <w:sz w:val="20"/>
          <w:szCs w:val="20"/>
        </w:rPr>
        <w:t xml:space="preserve"> </w:t>
      </w:r>
      <w:r w:rsidRPr="003637F8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№</w:t>
      </w:r>
      <w:r w:rsidRPr="003637F8">
        <w:rPr>
          <w:i/>
          <w:sz w:val="20"/>
          <w:szCs w:val="20"/>
        </w:rPr>
        <w:t xml:space="preserve"> 208-ФЗ от 26.12.1995</w:t>
      </w:r>
      <w:r w:rsidR="00B0378C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 xml:space="preserve">г. </w:t>
      </w:r>
      <w:r w:rsidR="00B0378C">
        <w:rPr>
          <w:i/>
          <w:sz w:val="20"/>
          <w:szCs w:val="20"/>
        </w:rPr>
        <w:t xml:space="preserve"> и в Уставе Эмитента.</w:t>
      </w:r>
    </w:p>
    <w:p w:rsidR="00B0378C" w:rsidRPr="00B0378C" w:rsidRDefault="00B0378C" w:rsidP="00B0378C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Совет директоров общества осуществляет общее руководство деятельностью общества, за исключением решения вопросов, отнесенных к компетенции общего собрания акционеров.</w:t>
      </w:r>
    </w:p>
    <w:p w:rsidR="00B0378C" w:rsidRPr="00B0378C" w:rsidRDefault="00B0378C" w:rsidP="00B0378C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B0378C">
        <w:rPr>
          <w:rFonts w:ascii="Times New Roman" w:hAnsi="Times New Roman"/>
          <w:b/>
          <w:i/>
        </w:rPr>
        <w:t>Вопросы</w:t>
      </w:r>
      <w:r>
        <w:rPr>
          <w:rFonts w:ascii="Times New Roman" w:hAnsi="Times New Roman"/>
          <w:b/>
          <w:i/>
        </w:rPr>
        <w:t>,</w:t>
      </w:r>
      <w:r w:rsidRPr="00B0378C">
        <w:rPr>
          <w:rFonts w:ascii="Times New Roman" w:hAnsi="Times New Roman"/>
          <w:b/>
          <w:i/>
        </w:rPr>
        <w:t xml:space="preserve"> отнесенные к компетенции совета директоров </w:t>
      </w:r>
      <w:r w:rsidR="00820C74">
        <w:rPr>
          <w:rFonts w:ascii="Times New Roman" w:hAnsi="Times New Roman"/>
          <w:b/>
          <w:i/>
        </w:rPr>
        <w:t>Эмитента,</w:t>
      </w:r>
      <w:r w:rsidRPr="00B0378C">
        <w:rPr>
          <w:rFonts w:ascii="Times New Roman" w:hAnsi="Times New Roman"/>
          <w:b/>
          <w:i/>
        </w:rPr>
        <w:t xml:space="preserve">  определены в Уставе Эмитента.</w:t>
      </w:r>
    </w:p>
    <w:p w:rsidR="007334A9" w:rsidRDefault="007334A9">
      <w:pPr>
        <w:ind w:left="200"/>
      </w:pPr>
    </w:p>
    <w:p w:rsidR="00820C74" w:rsidRPr="00820C74" w:rsidRDefault="00820C74" w:rsidP="00820C74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r w:rsidRPr="00820C74">
        <w:rPr>
          <w:rFonts w:ascii="Times New Roman" w:hAnsi="Times New Roman"/>
          <w:b/>
          <w:i/>
        </w:rPr>
        <w:t xml:space="preserve">Руководство текущей деятельностью </w:t>
      </w:r>
      <w:r>
        <w:rPr>
          <w:rFonts w:ascii="Times New Roman" w:hAnsi="Times New Roman"/>
          <w:b/>
          <w:i/>
        </w:rPr>
        <w:t>Эмитента</w:t>
      </w:r>
      <w:r w:rsidRPr="00820C74">
        <w:rPr>
          <w:rFonts w:ascii="Times New Roman" w:hAnsi="Times New Roman"/>
          <w:b/>
          <w:i/>
        </w:rPr>
        <w:t xml:space="preserve"> осуществляется единоличным исполнительным органом общества (директором). Директор подотчетен совету директоров общества и общему собранию акционеров.</w:t>
      </w:r>
    </w:p>
    <w:p w:rsidR="00820C74" w:rsidRPr="00B0378C" w:rsidRDefault="00820C74" w:rsidP="00820C74">
      <w:pPr>
        <w:pStyle w:val="ConsNormal"/>
        <w:ind w:firstLine="0"/>
        <w:jc w:val="both"/>
        <w:rPr>
          <w:rFonts w:ascii="Times New Roman" w:hAnsi="Times New Roman"/>
          <w:b/>
          <w:i/>
        </w:rPr>
      </w:pPr>
      <w:proofErr w:type="gramStart"/>
      <w:r w:rsidRPr="00B0378C">
        <w:rPr>
          <w:rFonts w:ascii="Times New Roman" w:hAnsi="Times New Roman"/>
          <w:b/>
          <w:i/>
        </w:rPr>
        <w:t>Вопросы</w:t>
      </w:r>
      <w:r>
        <w:rPr>
          <w:rFonts w:ascii="Times New Roman" w:hAnsi="Times New Roman"/>
          <w:b/>
          <w:i/>
        </w:rPr>
        <w:t>,</w:t>
      </w:r>
      <w:r w:rsidRPr="00B0378C">
        <w:rPr>
          <w:rFonts w:ascii="Times New Roman" w:hAnsi="Times New Roman"/>
          <w:b/>
          <w:i/>
        </w:rPr>
        <w:t xml:space="preserve"> отнесенные к компетенции </w:t>
      </w:r>
      <w:r>
        <w:rPr>
          <w:rFonts w:ascii="Times New Roman" w:hAnsi="Times New Roman"/>
          <w:b/>
          <w:i/>
        </w:rPr>
        <w:t xml:space="preserve">директора </w:t>
      </w:r>
      <w:r w:rsidR="00CD0C4B">
        <w:rPr>
          <w:rFonts w:ascii="Times New Roman" w:hAnsi="Times New Roman"/>
          <w:b/>
          <w:i/>
        </w:rPr>
        <w:t xml:space="preserve"> </w:t>
      </w:r>
      <w:r w:rsidRPr="00B0378C">
        <w:rPr>
          <w:rFonts w:ascii="Times New Roman" w:hAnsi="Times New Roman"/>
          <w:b/>
          <w:i/>
        </w:rPr>
        <w:t>определены</w:t>
      </w:r>
      <w:proofErr w:type="gramEnd"/>
      <w:r w:rsidRPr="00B0378C">
        <w:rPr>
          <w:rFonts w:ascii="Times New Roman" w:hAnsi="Times New Roman"/>
          <w:b/>
          <w:i/>
        </w:rPr>
        <w:t xml:space="preserve"> в Уставе Эмитента.</w:t>
      </w:r>
    </w:p>
    <w:p w:rsidR="007334A9" w:rsidRPr="00CD0C4B" w:rsidRDefault="00CD0C4B" w:rsidP="008F0427">
      <w:pPr>
        <w:rPr>
          <w:b/>
          <w:i/>
        </w:rPr>
      </w:pPr>
      <w:r>
        <w:rPr>
          <w:b/>
          <w:i/>
        </w:rPr>
        <w:t>К</w:t>
      </w:r>
      <w:r w:rsidRPr="00CD0C4B">
        <w:rPr>
          <w:b/>
          <w:i/>
        </w:rPr>
        <w:t>одекса корпоративного управления</w:t>
      </w:r>
      <w:r>
        <w:rPr>
          <w:b/>
          <w:i/>
        </w:rPr>
        <w:t xml:space="preserve"> и аналогичные документы Эмитент не имеет.</w:t>
      </w:r>
    </w:p>
    <w:p w:rsidR="007334A9" w:rsidRDefault="007334A9">
      <w:pPr>
        <w:pStyle w:val="ThinDelim"/>
      </w:pPr>
    </w:p>
    <w:p w:rsidR="007334A9" w:rsidRDefault="007334A9">
      <w:pPr>
        <w:pStyle w:val="2"/>
      </w:pPr>
      <w:r>
        <w:t>5.2. Информация о лицах, входящих в состав органов управления эмитента</w:t>
      </w:r>
    </w:p>
    <w:p w:rsidR="007334A9" w:rsidRDefault="007334A9">
      <w:pPr>
        <w:pStyle w:val="2"/>
      </w:pPr>
      <w:r>
        <w:t>5.2.1. Состав совета директоров (наблюдательного совета) эмитента</w:t>
      </w:r>
    </w:p>
    <w:p w:rsidR="000E3090" w:rsidRPr="000E3090" w:rsidRDefault="000E3090" w:rsidP="000E3090">
      <w:pPr>
        <w:pStyle w:val="a7"/>
        <w:jc w:val="both"/>
        <w:rPr>
          <w:b w:val="0"/>
          <w:sz w:val="20"/>
          <w:szCs w:val="20"/>
        </w:rPr>
      </w:pPr>
      <w:r>
        <w:rPr>
          <w:sz w:val="20"/>
          <w:szCs w:val="20"/>
        </w:rPr>
        <w:t xml:space="preserve">   </w:t>
      </w:r>
      <w:r w:rsidR="007334A9" w:rsidRPr="000E3090">
        <w:rPr>
          <w:sz w:val="20"/>
          <w:szCs w:val="20"/>
        </w:rPr>
        <w:t>ФИО:</w:t>
      </w:r>
      <w:r w:rsidR="007334A9" w:rsidRPr="000E3090">
        <w:rPr>
          <w:rStyle w:val="Subst"/>
          <w:bCs w:val="0"/>
          <w:iCs/>
          <w:sz w:val="20"/>
          <w:szCs w:val="20"/>
        </w:rPr>
        <w:t xml:space="preserve"> </w:t>
      </w:r>
      <w:r w:rsidRPr="000E3090">
        <w:rPr>
          <w:rStyle w:val="Subst"/>
          <w:bCs w:val="0"/>
          <w:iCs/>
          <w:sz w:val="20"/>
          <w:szCs w:val="20"/>
        </w:rPr>
        <w:t xml:space="preserve"> </w:t>
      </w:r>
      <w:proofErr w:type="spellStart"/>
      <w:r w:rsidRPr="000E3090">
        <w:rPr>
          <w:i/>
          <w:sz w:val="20"/>
          <w:szCs w:val="20"/>
        </w:rPr>
        <w:t>Можаев</w:t>
      </w:r>
      <w:proofErr w:type="spellEnd"/>
      <w:r w:rsidRPr="000E3090">
        <w:rPr>
          <w:i/>
          <w:sz w:val="20"/>
          <w:szCs w:val="20"/>
        </w:rPr>
        <w:t xml:space="preserve"> Владимир Владимирович</w:t>
      </w:r>
    </w:p>
    <w:p w:rsidR="007334A9" w:rsidRDefault="000E3090" w:rsidP="000E3090">
      <w:r>
        <w:rPr>
          <w:rStyle w:val="Subst"/>
          <w:bCs/>
          <w:iCs/>
        </w:rPr>
        <w:t xml:space="preserve">   </w:t>
      </w:r>
      <w:r w:rsidR="007334A9">
        <w:rPr>
          <w:rStyle w:val="Subst"/>
          <w:bCs/>
          <w:iCs/>
        </w:rPr>
        <w:t>(председатель)</w:t>
      </w:r>
    </w:p>
    <w:p w:rsidR="000E3090" w:rsidRPr="00A26D87" w:rsidRDefault="007334A9" w:rsidP="000E3090">
      <w:pPr>
        <w:pStyle w:val="a7"/>
        <w:ind w:left="360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Год рождения:</w:t>
      </w:r>
      <w:r>
        <w:rPr>
          <w:rStyle w:val="Subst"/>
          <w:bCs w:val="0"/>
          <w:iCs/>
        </w:rPr>
        <w:t xml:space="preserve"> </w:t>
      </w:r>
      <w:r w:rsidR="000E3090"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>1975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proofErr w:type="gramStart"/>
      <w:r>
        <w:t xml:space="preserve">Все должности, занимаемые данным лицом в эмитенте и других организациях за последние 5 лет и в </w:t>
      </w:r>
      <w:r>
        <w:lastRenderedPageBreak/>
        <w:t>настоящее время в хронологическом порядке, в том числе по совместительству</w:t>
      </w:r>
      <w:proofErr w:type="gramEnd"/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717"/>
        <w:gridCol w:w="2943"/>
      </w:tblGrid>
      <w:tr w:rsidR="007334A9" w:rsidTr="000E30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71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94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 w:rsidP="000E3090">
            <w:r>
              <w:t>20</w:t>
            </w:r>
            <w:r w:rsidR="000E3090">
              <w:t>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6B52AB" w:rsidP="000E3090">
            <w:proofErr w:type="spellStart"/>
            <w:r>
              <w:t>н.вр</w:t>
            </w:r>
            <w:proofErr w:type="spellEnd"/>
            <w:r>
              <w:t>.</w:t>
            </w:r>
          </w:p>
        </w:tc>
        <w:tc>
          <w:tcPr>
            <w:tcW w:w="3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0E3090">
            <w:r>
              <w:t>Индивидуальный предприниматель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0E3090">
            <w:r>
              <w:t xml:space="preserve"> Индивидуальный предприниматель</w:t>
            </w:r>
          </w:p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7334A9">
      <w:pPr>
        <w:ind w:left="200"/>
      </w:pPr>
      <w:r>
        <w:rPr>
          <w:rStyle w:val="Subst"/>
          <w:bCs/>
          <w:iCs/>
        </w:rPr>
        <w:t>Дол</w:t>
      </w:r>
      <w:r w:rsidR="000E3090">
        <w:rPr>
          <w:rStyle w:val="Subst"/>
          <w:bCs/>
          <w:iCs/>
        </w:rPr>
        <w:t>я</w:t>
      </w:r>
      <w:r>
        <w:rPr>
          <w:rStyle w:val="Subst"/>
          <w:bCs/>
          <w:iCs/>
        </w:rPr>
        <w:t xml:space="preserve"> участия в уставном капитале эмитента/обыкновенных акций</w:t>
      </w:r>
      <w:r w:rsidR="000E3090">
        <w:rPr>
          <w:rStyle w:val="Subst"/>
          <w:bCs/>
          <w:iCs/>
        </w:rPr>
        <w:t>:3010 акций- 15,05%.</w:t>
      </w:r>
    </w:p>
    <w:p w:rsidR="007334A9" w:rsidRDefault="007334A9">
      <w:pPr>
        <w:pStyle w:val="ThinDelim"/>
      </w:pPr>
    </w:p>
    <w:p w:rsidR="007334A9" w:rsidRDefault="007334A9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 w:rsidR="000E3090">
        <w:t>Э</w:t>
      </w:r>
      <w:r>
        <w:t>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  <w:r w:rsidR="000E3090">
        <w:rPr>
          <w:rStyle w:val="Subst"/>
          <w:bCs/>
          <w:iCs/>
        </w:rPr>
        <w:t>.</w:t>
      </w:r>
    </w:p>
    <w:p w:rsidR="000E3090" w:rsidRDefault="000E3090" w:rsidP="000E3090">
      <w:pPr>
        <w:ind w:left="142" w:hanging="142"/>
      </w:pPr>
      <w:r>
        <w:t xml:space="preserve">  </w:t>
      </w:r>
      <w:r w:rsidR="007334A9">
        <w:t xml:space="preserve">Сведения о характере любых родственных связей с иными лицами, входящими в состав органов </w:t>
      </w:r>
      <w:r>
        <w:t xml:space="preserve">   </w:t>
      </w:r>
      <w:r w:rsidR="007334A9">
        <w:t xml:space="preserve">управления эмитента и/или органов </w:t>
      </w:r>
      <w:proofErr w:type="gramStart"/>
      <w:r w:rsidR="007334A9">
        <w:t>контроля за</w:t>
      </w:r>
      <w:proofErr w:type="gramEnd"/>
      <w:r w:rsidR="007334A9">
        <w:t xml:space="preserve"> финансово-хозяйственной деятельностью </w:t>
      </w:r>
      <w:r>
        <w:t>Э</w:t>
      </w:r>
      <w:r w:rsidR="007334A9">
        <w:t>митента</w:t>
      </w:r>
      <w:r>
        <w:t>.</w:t>
      </w:r>
    </w:p>
    <w:p w:rsidR="000E3090" w:rsidRDefault="007334A9" w:rsidP="000E3090">
      <w:pPr>
        <w:ind w:left="142" w:hanging="142"/>
      </w:pPr>
      <w:r>
        <w:br/>
      </w:r>
      <w:r w:rsidR="000E3090">
        <w:rPr>
          <w:rStyle w:val="Subst"/>
          <w:bCs/>
          <w:iCs/>
        </w:rPr>
        <w:t xml:space="preserve">      Указанных родственных связей нет.</w:t>
      </w:r>
    </w:p>
    <w:p w:rsidR="000E3090" w:rsidRDefault="007334A9" w:rsidP="000E3090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 w:rsidR="000E3090">
        <w:rPr>
          <w:rStyle w:val="Subst"/>
          <w:bCs/>
          <w:iCs/>
        </w:rPr>
        <w:t xml:space="preserve"> </w:t>
      </w:r>
    </w:p>
    <w:p w:rsidR="007334A9" w:rsidRDefault="007334A9" w:rsidP="000E3090">
      <w:pPr>
        <w:ind w:left="2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Жириль</w:t>
      </w:r>
      <w:proofErr w:type="spellEnd"/>
      <w:r>
        <w:rPr>
          <w:rStyle w:val="Subst"/>
          <w:bCs/>
          <w:iCs/>
        </w:rPr>
        <w:t xml:space="preserve"> Николай Викторович</w:t>
      </w:r>
    </w:p>
    <w:p w:rsidR="007334A9" w:rsidRDefault="007334A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1949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8E35EF" w:rsidRDefault="008E35EF">
      <w:pPr>
        <w:ind w:left="200"/>
      </w:pPr>
    </w:p>
    <w:p w:rsidR="008E35EF" w:rsidRDefault="008E35EF">
      <w:pPr>
        <w:ind w:left="200"/>
      </w:pP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 w:rsidTr="000E30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6B52AB">
            <w:r>
              <w:t xml:space="preserve"> </w:t>
            </w:r>
            <w:proofErr w:type="spellStart"/>
            <w:r w:rsidR="007334A9">
              <w:t>н.вр</w:t>
            </w:r>
            <w:proofErr w:type="spellEnd"/>
            <w:r w:rsidR="007334A9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7334A9">
            <w:r>
              <w:t>директор</w:t>
            </w:r>
          </w:p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7334A9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</w:t>
      </w:r>
      <w:r w:rsidR="000E3090">
        <w:rPr>
          <w:rStyle w:val="Subst"/>
          <w:bCs/>
          <w:iCs/>
        </w:rPr>
        <w:t>: 6 акций-</w:t>
      </w:r>
      <w:r>
        <w:rPr>
          <w:rStyle w:val="Subst"/>
          <w:bCs/>
          <w:iCs/>
        </w:rPr>
        <w:t xml:space="preserve"> </w:t>
      </w:r>
      <w:r w:rsidR="000E3090">
        <w:rPr>
          <w:rStyle w:val="Subst"/>
          <w:bCs/>
          <w:iCs/>
        </w:rPr>
        <w:t xml:space="preserve"> 0,03%.</w:t>
      </w:r>
    </w:p>
    <w:p w:rsidR="007334A9" w:rsidRDefault="007334A9">
      <w:pPr>
        <w:pStyle w:val="ThinDelim"/>
      </w:pPr>
    </w:p>
    <w:p w:rsidR="007334A9" w:rsidRDefault="007334A9">
      <w:pPr>
        <w:pStyle w:val="ThinDelim"/>
      </w:pP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>
      <w:pPr>
        <w:ind w:left="200"/>
      </w:pPr>
      <w:r>
        <w:t xml:space="preserve">Сведения о привлечении такого лица к административной ответственности за правонарушения в </w:t>
      </w:r>
      <w:r>
        <w:lastRenderedPageBreak/>
        <w:t>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0E3090" w:rsidRPr="00A26D87" w:rsidRDefault="000E3090" w:rsidP="000E3090">
      <w:pPr>
        <w:pStyle w:val="a7"/>
        <w:jc w:val="both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 </w:t>
      </w:r>
      <w:r w:rsidR="007334A9" w:rsidRPr="000E309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Колганова Валентина Николаевна</w:t>
      </w:r>
    </w:p>
    <w:p w:rsidR="007334A9" w:rsidRDefault="007334A9">
      <w:pPr>
        <w:ind w:left="200"/>
      </w:pPr>
    </w:p>
    <w:p w:rsidR="000E3090" w:rsidRPr="00A26D87" w:rsidRDefault="000E3090" w:rsidP="000E3090">
      <w:pPr>
        <w:pStyle w:val="a7"/>
        <w:ind w:left="142"/>
        <w:jc w:val="both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</w:t>
      </w:r>
      <w:r w:rsidR="007334A9" w:rsidRPr="000E3090">
        <w:rPr>
          <w:b w:val="0"/>
          <w:sz w:val="20"/>
          <w:szCs w:val="20"/>
        </w:rPr>
        <w:t>Год рождения: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1959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E3090" w:rsidTr="000E309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Должность</w:t>
            </w:r>
          </w:p>
        </w:tc>
      </w:tr>
      <w:tr w:rsidR="000E3090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090" w:rsidRDefault="000E3090" w:rsidP="000E309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E3090" w:rsidRDefault="000E3090" w:rsidP="000E3090"/>
        </w:tc>
      </w:tr>
      <w:tr w:rsidR="000E3090" w:rsidTr="000E309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0E3090" w:rsidP="000E3090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6B52AB" w:rsidP="000E3090">
            <w:r>
              <w:t xml:space="preserve"> </w:t>
            </w:r>
            <w:r w:rsidR="000E3090">
              <w:t xml:space="preserve"> </w:t>
            </w:r>
            <w:proofErr w:type="spellStart"/>
            <w:r w:rsidR="000E3090">
              <w:t>н.вр</w:t>
            </w:r>
            <w:proofErr w:type="spellEnd"/>
            <w:r w:rsidR="000E3090"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E3090" w:rsidRDefault="000E3090" w:rsidP="000E3090"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E3090" w:rsidRDefault="000E3090" w:rsidP="000E3090">
            <w:r>
              <w:t>Главный бухгалтер</w:t>
            </w:r>
          </w:p>
        </w:tc>
      </w:tr>
    </w:tbl>
    <w:p w:rsidR="007334A9" w:rsidRDefault="007334A9"/>
    <w:p w:rsidR="000E3090" w:rsidRDefault="000E3090" w:rsidP="00847783">
      <w:pPr>
        <w:ind w:left="200"/>
      </w:pPr>
      <w:r>
        <w:t xml:space="preserve"> </w:t>
      </w: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0E3090" w:rsidRDefault="007334A9" w:rsidP="000E3090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r w:rsidR="000E3090">
        <w:rPr>
          <w:rStyle w:val="Subst"/>
          <w:bCs/>
          <w:iCs/>
        </w:rPr>
        <w:t xml:space="preserve"> </w:t>
      </w:r>
    </w:p>
    <w:p w:rsidR="000E3090" w:rsidRDefault="000E3090" w:rsidP="000E3090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0E3090" w:rsidRPr="00A26D87" w:rsidRDefault="007334A9" w:rsidP="000E3090">
      <w:pPr>
        <w:pStyle w:val="a7"/>
        <w:ind w:left="142"/>
        <w:jc w:val="both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ФИО:</w:t>
      </w:r>
      <w:r>
        <w:rPr>
          <w:rStyle w:val="Subst"/>
          <w:bCs w:val="0"/>
          <w:iCs/>
        </w:rPr>
        <w:t xml:space="preserve"> </w:t>
      </w:r>
      <w:r w:rsidR="000E3090"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>Богатырев Сергей Михайлович</w:t>
      </w:r>
    </w:p>
    <w:p w:rsidR="007334A9" w:rsidRDefault="007334A9">
      <w:pPr>
        <w:ind w:left="200"/>
      </w:pPr>
    </w:p>
    <w:p w:rsidR="000E3090" w:rsidRPr="00A26D87" w:rsidRDefault="007334A9" w:rsidP="000E3090">
      <w:pPr>
        <w:pStyle w:val="a7"/>
        <w:ind w:left="142"/>
        <w:jc w:val="both"/>
        <w:rPr>
          <w:i/>
          <w:sz w:val="20"/>
          <w:szCs w:val="20"/>
        </w:rPr>
      </w:pPr>
      <w:r w:rsidRPr="000E3090">
        <w:rPr>
          <w:b w:val="0"/>
          <w:sz w:val="20"/>
          <w:szCs w:val="20"/>
        </w:rPr>
        <w:t>Год рождения:</w:t>
      </w:r>
      <w:r>
        <w:rPr>
          <w:rStyle w:val="Subst"/>
          <w:bCs w:val="0"/>
          <w:iCs/>
        </w:rPr>
        <w:t xml:space="preserve"> </w:t>
      </w:r>
      <w:r w:rsidR="000E3090" w:rsidRPr="00A26D87">
        <w:rPr>
          <w:i/>
          <w:sz w:val="20"/>
          <w:szCs w:val="20"/>
        </w:rPr>
        <w:t xml:space="preserve">1975 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576"/>
        <w:gridCol w:w="3084"/>
      </w:tblGrid>
      <w:tr w:rsidR="007334A9" w:rsidTr="006D19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57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08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lastRenderedPageBreak/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6B52AB">
            <w:proofErr w:type="spellStart"/>
            <w:r>
              <w:t>н.вр</w:t>
            </w:r>
            <w:proofErr w:type="spellEnd"/>
            <w:r>
              <w:t>.</w:t>
            </w:r>
          </w:p>
        </w:tc>
        <w:tc>
          <w:tcPr>
            <w:tcW w:w="35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Pr="006D1900" w:rsidRDefault="006D1900" w:rsidP="006D1900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>
              <w:t xml:space="preserve"> </w:t>
            </w:r>
            <w:r w:rsidRPr="006D1900">
              <w:rPr>
                <w:b w:val="0"/>
                <w:sz w:val="20"/>
                <w:szCs w:val="20"/>
              </w:rPr>
              <w:t xml:space="preserve">ИП </w:t>
            </w:r>
            <w:proofErr w:type="spellStart"/>
            <w:r w:rsidRPr="006D1900">
              <w:rPr>
                <w:b w:val="0"/>
                <w:sz w:val="20"/>
                <w:szCs w:val="20"/>
              </w:rPr>
              <w:t>Можаев</w:t>
            </w:r>
            <w:proofErr w:type="spellEnd"/>
          </w:p>
          <w:p w:rsidR="007334A9" w:rsidRDefault="007334A9"/>
        </w:tc>
        <w:tc>
          <w:tcPr>
            <w:tcW w:w="308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D1900" w:rsidRPr="006D1900" w:rsidRDefault="006D1900" w:rsidP="006D1900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>
              <w:t xml:space="preserve"> </w:t>
            </w:r>
            <w:r w:rsidRPr="006D1900">
              <w:rPr>
                <w:b w:val="0"/>
                <w:sz w:val="20"/>
                <w:szCs w:val="20"/>
              </w:rPr>
              <w:t xml:space="preserve">исполнительный директор </w:t>
            </w:r>
          </w:p>
          <w:p w:rsidR="006D1900" w:rsidRPr="00A26D87" w:rsidRDefault="006D1900" w:rsidP="006D1900">
            <w:pPr>
              <w:pStyle w:val="a7"/>
              <w:ind w:left="360"/>
              <w:jc w:val="both"/>
              <w:rPr>
                <w:i/>
                <w:sz w:val="20"/>
                <w:szCs w:val="20"/>
              </w:rPr>
            </w:pPr>
            <w:r w:rsidRPr="00A26D87">
              <w:rPr>
                <w:i/>
                <w:sz w:val="20"/>
                <w:szCs w:val="20"/>
              </w:rPr>
              <w:t xml:space="preserve"> </w:t>
            </w:r>
          </w:p>
          <w:p w:rsidR="007334A9" w:rsidRDefault="007334A9"/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6D1900" w:rsidP="006D1900">
      <w:pPr>
        <w:ind w:left="200"/>
      </w:pPr>
      <w:r>
        <w:t xml:space="preserve"> </w:t>
      </w: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6D1900" w:rsidRPr="00A26D87" w:rsidRDefault="006D1900" w:rsidP="006D1900">
      <w:pPr>
        <w:pStyle w:val="a7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</w:t>
      </w:r>
      <w:r w:rsidR="007334A9" w:rsidRPr="006D190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r w:rsidRPr="00A26D87">
        <w:rPr>
          <w:i/>
          <w:sz w:val="20"/>
          <w:szCs w:val="20"/>
        </w:rPr>
        <w:t>Никулин Максим Юрьевич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 xml:space="preserve"> </w:t>
      </w:r>
      <w:r w:rsidR="006D1900" w:rsidRPr="00A26D87">
        <w:rPr>
          <w:b/>
          <w:i/>
        </w:rPr>
        <w:t xml:space="preserve">1983  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E8462E" w:rsidRDefault="00E8462E">
      <w:pPr>
        <w:ind w:left="200"/>
      </w:pPr>
    </w:p>
    <w:p w:rsidR="00E8462E" w:rsidRDefault="00E8462E">
      <w:pPr>
        <w:ind w:left="200"/>
      </w:pPr>
    </w:p>
    <w:p w:rsidR="00E8462E" w:rsidRDefault="00E8462E">
      <w:pPr>
        <w:ind w:left="200"/>
      </w:pPr>
    </w:p>
    <w:p w:rsidR="007334A9" w:rsidRDefault="007334A9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 w:rsidTr="006D19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 w:rsidTr="006D19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 xml:space="preserve">по н. </w:t>
            </w:r>
            <w:proofErr w:type="spellStart"/>
            <w:r>
              <w:t>вр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Pr="006D1900" w:rsidRDefault="006D1900">
            <w:r>
              <w:t xml:space="preserve"> </w:t>
            </w:r>
            <w:r w:rsidRPr="006D1900">
              <w:t>ООО «Альянс-Инжиниринг»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Pr="006D1900" w:rsidRDefault="006D1900" w:rsidP="006D1900">
            <w:pPr>
              <w:pStyle w:val="a7"/>
              <w:ind w:left="360"/>
              <w:jc w:val="both"/>
              <w:rPr>
                <w:b w:val="0"/>
                <w:sz w:val="20"/>
                <w:szCs w:val="20"/>
              </w:rPr>
            </w:pPr>
            <w:r w:rsidRPr="006D1900">
              <w:rPr>
                <w:b w:val="0"/>
              </w:rPr>
              <w:t xml:space="preserve"> </w:t>
            </w:r>
            <w:r w:rsidRPr="006D1900">
              <w:rPr>
                <w:b w:val="0"/>
                <w:sz w:val="20"/>
                <w:szCs w:val="20"/>
              </w:rPr>
              <w:t>технический директор</w:t>
            </w:r>
          </w:p>
          <w:p w:rsidR="007334A9" w:rsidRDefault="007334A9"/>
        </w:tc>
      </w:tr>
    </w:tbl>
    <w:p w:rsidR="007334A9" w:rsidRDefault="007334A9"/>
    <w:p w:rsidR="007334A9" w:rsidRDefault="007334A9">
      <w:pPr>
        <w:pStyle w:val="ThinDelim"/>
      </w:pPr>
    </w:p>
    <w:p w:rsidR="007334A9" w:rsidRDefault="007334A9" w:rsidP="006D1900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7334A9" w:rsidRDefault="007334A9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7334A9" w:rsidRDefault="007334A9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7334A9" w:rsidRDefault="007334A9">
      <w:pPr>
        <w:ind w:left="200"/>
      </w:pPr>
      <w:r>
        <w:lastRenderedPageBreak/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7334A9" w:rsidRDefault="007334A9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rPr>
          <w:rStyle w:val="Subst"/>
          <w:bCs/>
          <w:iCs/>
        </w:rPr>
        <w:t>Изменения в составе Совета директоров в отчетном квартале не происходили.</w:t>
      </w:r>
    </w:p>
    <w:p w:rsidR="007334A9" w:rsidRDefault="007334A9">
      <w:pPr>
        <w:pStyle w:val="2"/>
      </w:pPr>
      <w:r>
        <w:t>5.2.2. Информация о единоличном исполнительном органе эмитента</w:t>
      </w:r>
    </w:p>
    <w:p w:rsidR="007334A9" w:rsidRDefault="007334A9">
      <w:pPr>
        <w:ind w:left="200"/>
      </w:pPr>
    </w:p>
    <w:p w:rsidR="006D1900" w:rsidRPr="00A26D87" w:rsidRDefault="006D1900" w:rsidP="006D1900">
      <w:pPr>
        <w:pStyle w:val="a7"/>
        <w:rPr>
          <w:i/>
          <w:sz w:val="20"/>
          <w:szCs w:val="20"/>
        </w:rPr>
      </w:pPr>
      <w:r>
        <w:rPr>
          <w:b w:val="0"/>
          <w:sz w:val="20"/>
          <w:szCs w:val="20"/>
        </w:rPr>
        <w:t xml:space="preserve">   </w:t>
      </w:r>
      <w:r w:rsidR="007334A9" w:rsidRPr="006D1900">
        <w:rPr>
          <w:b w:val="0"/>
          <w:sz w:val="20"/>
          <w:szCs w:val="20"/>
        </w:rPr>
        <w:t>ФИО:</w:t>
      </w:r>
      <w:r w:rsidR="007334A9">
        <w:rPr>
          <w:rStyle w:val="Subst"/>
          <w:bCs w:val="0"/>
          <w:iCs/>
        </w:rPr>
        <w:t xml:space="preserve"> </w:t>
      </w:r>
      <w:r>
        <w:rPr>
          <w:rStyle w:val="Subst"/>
          <w:bCs w:val="0"/>
          <w:iCs/>
        </w:rPr>
        <w:t xml:space="preserve"> </w:t>
      </w:r>
      <w:proofErr w:type="spellStart"/>
      <w:r w:rsidRPr="00A26D87">
        <w:rPr>
          <w:i/>
          <w:sz w:val="20"/>
          <w:szCs w:val="20"/>
        </w:rPr>
        <w:t>Жириль</w:t>
      </w:r>
      <w:proofErr w:type="spellEnd"/>
      <w:r w:rsidRPr="00A26D87">
        <w:rPr>
          <w:i/>
          <w:sz w:val="20"/>
          <w:szCs w:val="20"/>
        </w:rPr>
        <w:t xml:space="preserve"> Николай Викторович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 xml:space="preserve"> </w:t>
      </w:r>
      <w:r w:rsidR="006D1900" w:rsidRPr="00A26D87">
        <w:rPr>
          <w:b/>
          <w:i/>
        </w:rPr>
        <w:t>1949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6D1900" w:rsidTr="009D4A3B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Должность</w:t>
            </w:r>
          </w:p>
        </w:tc>
      </w:tr>
      <w:tr w:rsidR="006D1900" w:rsidTr="009D4A3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900" w:rsidRDefault="006D1900" w:rsidP="009D4A3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D1900" w:rsidRDefault="006D1900" w:rsidP="009D4A3B"/>
        </w:tc>
      </w:tr>
      <w:tr w:rsidR="006D1900" w:rsidTr="009D4A3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9D4A3B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9D4A3B">
            <w:r>
              <w:t xml:space="preserve"> </w:t>
            </w:r>
            <w:proofErr w:type="spellStart"/>
            <w:r>
              <w:t>н.вр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D1900" w:rsidRDefault="006D1900" w:rsidP="009D4A3B">
            <w:r>
              <w:t>ОАО "Домостроительный комбинат"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D1900" w:rsidRDefault="006D1900" w:rsidP="009D4A3B">
            <w:r>
              <w:t>директор</w:t>
            </w:r>
          </w:p>
        </w:tc>
      </w:tr>
    </w:tbl>
    <w:p w:rsidR="006D1900" w:rsidRDefault="006D1900" w:rsidP="006D1900"/>
    <w:p w:rsidR="006D1900" w:rsidRDefault="006D1900" w:rsidP="006D1900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акций: 6 акций-  0,03%.</w:t>
      </w:r>
    </w:p>
    <w:p w:rsidR="006D1900" w:rsidRDefault="006D1900" w:rsidP="006D1900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6D1900" w:rsidRDefault="006D1900" w:rsidP="006D1900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6D1900" w:rsidRDefault="006D1900" w:rsidP="006D1900">
      <w:pPr>
        <w:ind w:left="200"/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D1900" w:rsidRDefault="006D1900" w:rsidP="006D1900">
      <w:pPr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D1900" w:rsidRDefault="006D1900" w:rsidP="006D1900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D1900" w:rsidRDefault="006D1900" w:rsidP="006D1900">
      <w:pPr>
        <w:ind w:left="200"/>
      </w:pPr>
    </w:p>
    <w:p w:rsidR="007334A9" w:rsidRDefault="007334A9">
      <w:pPr>
        <w:pStyle w:val="2"/>
      </w:pPr>
      <w:r>
        <w:t>5.2.3. Состав коллегиального исполнительного органа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  <w:r w:rsidR="00B914E1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5.3. Сведения о размере вознаграждения, льгот и/или компенсации расходов по каждому органу управления эмитента</w:t>
      </w:r>
    </w:p>
    <w:p w:rsidR="007334A9" w:rsidRDefault="007334A9" w:rsidP="006D1900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7334A9" w:rsidRDefault="006D1900">
      <w:pPr>
        <w:pStyle w:val="SubHeading"/>
        <w:ind w:left="200"/>
      </w:pPr>
      <w:r>
        <w:t>Вознаграждения органам управления не выплачивалось.</w:t>
      </w:r>
    </w:p>
    <w:p w:rsidR="007334A9" w:rsidRDefault="007334A9"/>
    <w:p w:rsidR="007334A9" w:rsidRDefault="007334A9">
      <w:pPr>
        <w:ind w:left="200"/>
      </w:pPr>
      <w:r>
        <w:lastRenderedPageBreak/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дополнительной информации.</w:t>
      </w:r>
    </w:p>
    <w:p w:rsidR="007334A9" w:rsidRDefault="007334A9">
      <w:pPr>
        <w:pStyle w:val="2"/>
      </w:pPr>
      <w:r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8058B1" w:rsidRDefault="007334A9" w:rsidP="006D1900">
      <w:pPr>
        <w:pStyle w:val="1"/>
        <w:jc w:val="both"/>
        <w:rPr>
          <w:b w:val="0"/>
          <w:sz w:val="20"/>
          <w:szCs w:val="20"/>
        </w:rPr>
      </w:pPr>
      <w:r w:rsidRPr="006D1900">
        <w:rPr>
          <w:b w:val="0"/>
          <w:sz w:val="20"/>
          <w:szCs w:val="20"/>
        </w:rPr>
        <w:t xml:space="preserve">Приводится полное описание структуры органов </w:t>
      </w:r>
      <w:proofErr w:type="gramStart"/>
      <w:r w:rsidRPr="006D1900">
        <w:rPr>
          <w:b w:val="0"/>
          <w:sz w:val="20"/>
          <w:szCs w:val="20"/>
        </w:rPr>
        <w:t>контроля за</w:t>
      </w:r>
      <w:proofErr w:type="gramEnd"/>
      <w:r w:rsidRPr="006D1900">
        <w:rPr>
          <w:b w:val="0"/>
          <w:sz w:val="20"/>
          <w:szCs w:val="20"/>
        </w:rPr>
        <w:t xml:space="preserve"> финансово-хозяйственной деятельностью эмитента и их компетенции в соответствии с уставом (учредительными документами) и внутренними документами эмитента:</w:t>
      </w:r>
    </w:p>
    <w:p w:rsidR="006D1900" w:rsidRDefault="007334A9" w:rsidP="006D1900">
      <w:pPr>
        <w:pStyle w:val="1"/>
        <w:jc w:val="both"/>
        <w:rPr>
          <w:rStyle w:val="Subst"/>
          <w:b/>
          <w:bCs w:val="0"/>
          <w:iCs/>
          <w:sz w:val="20"/>
          <w:szCs w:val="20"/>
        </w:rPr>
      </w:pPr>
      <w:r w:rsidRPr="006D1900">
        <w:rPr>
          <w:b w:val="0"/>
          <w:sz w:val="20"/>
          <w:szCs w:val="20"/>
        </w:rPr>
        <w:br/>
      </w:r>
      <w:r w:rsidRPr="006D1900">
        <w:rPr>
          <w:rStyle w:val="Subst"/>
          <w:b/>
          <w:bCs w:val="0"/>
          <w:iCs/>
          <w:sz w:val="20"/>
          <w:szCs w:val="20"/>
        </w:rPr>
        <w:t xml:space="preserve">Структуру органов </w:t>
      </w:r>
      <w:proofErr w:type="gramStart"/>
      <w:r w:rsidRPr="006D1900">
        <w:rPr>
          <w:rStyle w:val="Subst"/>
          <w:b/>
          <w:bCs w:val="0"/>
          <w:iCs/>
          <w:sz w:val="20"/>
          <w:szCs w:val="20"/>
        </w:rPr>
        <w:t>контроля за</w:t>
      </w:r>
      <w:proofErr w:type="gramEnd"/>
      <w:r w:rsidRPr="006D1900">
        <w:rPr>
          <w:rStyle w:val="Subst"/>
          <w:b/>
          <w:bCs w:val="0"/>
          <w:iCs/>
          <w:sz w:val="20"/>
          <w:szCs w:val="20"/>
        </w:rPr>
        <w:t xml:space="preserve"> финансово-хозяйственной деятельностью Общества составляет </w:t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ревизор </w:t>
      </w:r>
      <w:r w:rsidRPr="006D1900">
        <w:rPr>
          <w:rStyle w:val="Subst"/>
          <w:b/>
          <w:bCs w:val="0"/>
          <w:iCs/>
          <w:sz w:val="20"/>
          <w:szCs w:val="20"/>
        </w:rPr>
        <w:t xml:space="preserve"> и аудитор.</w:t>
      </w:r>
    </w:p>
    <w:p w:rsidR="006D1900" w:rsidRPr="006D1900" w:rsidRDefault="007334A9" w:rsidP="008634B5">
      <w:pPr>
        <w:pStyle w:val="1"/>
        <w:ind w:left="200"/>
        <w:jc w:val="both"/>
        <w:rPr>
          <w:i/>
          <w:sz w:val="20"/>
          <w:szCs w:val="20"/>
        </w:rPr>
      </w:pPr>
      <w:r w:rsidRPr="006D1900">
        <w:rPr>
          <w:rStyle w:val="Subst"/>
          <w:b/>
          <w:bCs w:val="0"/>
          <w:iCs/>
          <w:sz w:val="20"/>
          <w:szCs w:val="20"/>
        </w:rPr>
        <w:br/>
      </w:r>
      <w:r w:rsidR="006D1900" w:rsidRPr="006D1900">
        <w:rPr>
          <w:rStyle w:val="Subst"/>
          <w:b/>
          <w:bCs w:val="0"/>
          <w:iCs/>
          <w:sz w:val="20"/>
          <w:szCs w:val="20"/>
        </w:rPr>
        <w:t>Ревизор</w:t>
      </w:r>
      <w:r w:rsidRPr="006D1900">
        <w:rPr>
          <w:rStyle w:val="Subst"/>
          <w:b/>
          <w:bCs w:val="0"/>
          <w:iCs/>
          <w:sz w:val="20"/>
          <w:szCs w:val="20"/>
        </w:rPr>
        <w:t>.</w:t>
      </w:r>
      <w:r w:rsidRPr="006D1900">
        <w:rPr>
          <w:rStyle w:val="Subst"/>
          <w:b/>
          <w:bCs w:val="0"/>
          <w:iCs/>
          <w:sz w:val="20"/>
          <w:szCs w:val="20"/>
        </w:rPr>
        <w:br/>
        <w:t xml:space="preserve">Для осуществления контроля за финансово - хозяйственной деятельностью общества общим собранием акционеров избирается </w:t>
      </w:r>
      <w:r w:rsidR="006D1900" w:rsidRPr="006D1900">
        <w:rPr>
          <w:rStyle w:val="Subst"/>
          <w:b/>
          <w:bCs w:val="0"/>
          <w:iCs/>
          <w:sz w:val="20"/>
          <w:szCs w:val="20"/>
        </w:rPr>
        <w:t>ревизор</w:t>
      </w:r>
      <w:r w:rsidRPr="006D1900">
        <w:rPr>
          <w:rStyle w:val="Subst"/>
          <w:b/>
          <w:bCs w:val="0"/>
          <w:iCs/>
          <w:sz w:val="20"/>
          <w:szCs w:val="20"/>
        </w:rPr>
        <w:t>.</w:t>
      </w:r>
      <w:r w:rsidRPr="006D1900">
        <w:rPr>
          <w:rStyle w:val="Subst"/>
          <w:b/>
          <w:bCs w:val="0"/>
          <w:iCs/>
          <w:sz w:val="20"/>
          <w:szCs w:val="20"/>
        </w:rPr>
        <w:br/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 </w:t>
      </w:r>
      <w:r w:rsidRPr="006D1900">
        <w:rPr>
          <w:rStyle w:val="Subst"/>
          <w:b/>
          <w:bCs w:val="0"/>
          <w:iCs/>
          <w:sz w:val="20"/>
          <w:szCs w:val="20"/>
        </w:rPr>
        <w:br/>
        <w:t xml:space="preserve">Порядок деятельности </w:t>
      </w:r>
      <w:r w:rsidR="006D1900" w:rsidRPr="006D1900">
        <w:rPr>
          <w:rStyle w:val="Subst"/>
          <w:b/>
          <w:bCs w:val="0"/>
          <w:iCs/>
          <w:sz w:val="20"/>
          <w:szCs w:val="20"/>
        </w:rPr>
        <w:t xml:space="preserve">ревизора </w:t>
      </w:r>
      <w:r w:rsidRPr="006D1900">
        <w:rPr>
          <w:rStyle w:val="Subst"/>
          <w:b/>
          <w:bCs w:val="0"/>
          <w:iCs/>
          <w:sz w:val="20"/>
          <w:szCs w:val="20"/>
        </w:rPr>
        <w:t xml:space="preserve">определяется </w:t>
      </w:r>
      <w:r w:rsidR="006D1900" w:rsidRPr="006D1900">
        <w:rPr>
          <w:i/>
          <w:sz w:val="20"/>
          <w:szCs w:val="20"/>
        </w:rPr>
        <w:t xml:space="preserve">Федеральным законом "Об акционерных обществах"   № 208-ФЗ от 26.12.1995 г.  и </w:t>
      </w:r>
      <w:r w:rsidR="006D1900">
        <w:rPr>
          <w:i/>
          <w:sz w:val="20"/>
          <w:szCs w:val="20"/>
        </w:rPr>
        <w:t xml:space="preserve"> </w:t>
      </w:r>
      <w:r w:rsidR="006D1900" w:rsidRPr="006D1900">
        <w:rPr>
          <w:i/>
          <w:sz w:val="20"/>
          <w:szCs w:val="20"/>
        </w:rPr>
        <w:t>Устав</w:t>
      </w:r>
      <w:r w:rsidR="006D1900">
        <w:rPr>
          <w:i/>
          <w:sz w:val="20"/>
          <w:szCs w:val="20"/>
        </w:rPr>
        <w:t>ом</w:t>
      </w:r>
      <w:r w:rsidR="006D1900" w:rsidRPr="006D1900">
        <w:rPr>
          <w:i/>
          <w:sz w:val="20"/>
          <w:szCs w:val="20"/>
        </w:rPr>
        <w:t xml:space="preserve"> Эмитента.</w:t>
      </w:r>
    </w:p>
    <w:p w:rsidR="00071201" w:rsidRDefault="007334A9" w:rsidP="008634B5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Проверка (ревизия) финансово-хозяйственной деятельности </w:t>
      </w:r>
      <w:r w:rsidR="006D1900">
        <w:rPr>
          <w:rStyle w:val="Subst"/>
          <w:bCs/>
          <w:iCs/>
        </w:rPr>
        <w:t>Эмитента</w:t>
      </w:r>
      <w:r>
        <w:rPr>
          <w:rStyle w:val="Subst"/>
          <w:bCs/>
          <w:iCs/>
        </w:rPr>
        <w:t xml:space="preserve"> осуществляется по итогам деятельности общества за год, а также </w:t>
      </w:r>
      <w:proofErr w:type="gramStart"/>
      <w:r>
        <w:rPr>
          <w:rStyle w:val="Subst"/>
          <w:bCs/>
          <w:iCs/>
        </w:rPr>
        <w:t>во</w:t>
      </w:r>
      <w:proofErr w:type="gramEnd"/>
      <w:r>
        <w:rPr>
          <w:rStyle w:val="Subst"/>
          <w:bCs/>
          <w:iCs/>
        </w:rPr>
        <w:t xml:space="preserve"> </w:t>
      </w:r>
      <w:r w:rsidR="006D1900">
        <w:rPr>
          <w:rStyle w:val="Subst"/>
          <w:bCs/>
          <w:iCs/>
        </w:rPr>
        <w:t>любо</w:t>
      </w:r>
      <w:r>
        <w:rPr>
          <w:rStyle w:val="Subst"/>
          <w:bCs/>
          <w:iCs/>
        </w:rPr>
        <w:t>е время по инициативе ревиз</w:t>
      </w:r>
      <w:r w:rsidR="006D1900">
        <w:rPr>
          <w:rStyle w:val="Subst"/>
          <w:bCs/>
          <w:iCs/>
        </w:rPr>
        <w:t>ора</w:t>
      </w:r>
      <w:r>
        <w:rPr>
          <w:rStyle w:val="Subst"/>
          <w:bCs/>
          <w:iCs/>
        </w:rPr>
        <w:t>, решению общего собрания акционеров, совета директоров общества или по требованию акционера (акционеров) общества, владеющего в совокупности не менее чем 10 процентами голосующих акций общества.</w:t>
      </w:r>
      <w:r>
        <w:rPr>
          <w:rStyle w:val="Subst"/>
          <w:bCs/>
          <w:iCs/>
        </w:rPr>
        <w:br/>
        <w:t xml:space="preserve">По требованию </w:t>
      </w:r>
      <w:r w:rsidR="008634B5">
        <w:rPr>
          <w:rStyle w:val="Subst"/>
          <w:bCs/>
          <w:iCs/>
        </w:rPr>
        <w:t>ревизора</w:t>
      </w:r>
      <w:r>
        <w:rPr>
          <w:rStyle w:val="Subst"/>
          <w:bCs/>
          <w:iCs/>
        </w:rPr>
        <w:t xml:space="preserve"> общества лица, занимающие должности в органах управления общества, обязаны представить документы о финансово - хозяйственной деятельности общества.</w:t>
      </w:r>
      <w:r>
        <w:rPr>
          <w:rStyle w:val="Subst"/>
          <w:bCs/>
          <w:iCs/>
        </w:rPr>
        <w:br/>
      </w:r>
      <w:r w:rsidR="008634B5">
        <w:rPr>
          <w:rStyle w:val="Subst"/>
          <w:bCs/>
          <w:iCs/>
        </w:rPr>
        <w:t>Ревизор</w:t>
      </w:r>
      <w:r>
        <w:rPr>
          <w:rStyle w:val="Subst"/>
          <w:bCs/>
          <w:iCs/>
        </w:rPr>
        <w:t xml:space="preserve"> общества вправе потребовать созыва внеочередного общего собрания акционеров.</w:t>
      </w:r>
      <w:r>
        <w:rPr>
          <w:rStyle w:val="Subst"/>
          <w:bCs/>
          <w:iCs/>
        </w:rPr>
        <w:br/>
      </w:r>
      <w:r w:rsidR="00071201">
        <w:rPr>
          <w:rStyle w:val="Subst"/>
          <w:bCs/>
          <w:iCs/>
        </w:rPr>
        <w:t xml:space="preserve"> </w:t>
      </w:r>
    </w:p>
    <w:p w:rsidR="007334A9" w:rsidRDefault="007334A9" w:rsidP="008634B5">
      <w:pPr>
        <w:ind w:left="200"/>
        <w:jc w:val="both"/>
      </w:pPr>
      <w:r>
        <w:rPr>
          <w:rStyle w:val="Subst"/>
          <w:bCs/>
          <w:iCs/>
        </w:rPr>
        <w:t>В соответствии с Постановлением Правительства РФ бухгалтерская (финансовая) отчетность экономических субъектов подлежит обязательной ежегодной аудиторской проверке.</w:t>
      </w:r>
      <w:r>
        <w:rPr>
          <w:rStyle w:val="Subst"/>
          <w:bCs/>
          <w:iCs/>
        </w:rPr>
        <w:br/>
        <w:t xml:space="preserve"> Ст. 48 Закона "Об акционерных обществах" относит к исключительной компетенции общего собрания акционеров принятие решения по вопросу утверждения аудитора общества.</w:t>
      </w:r>
      <w:r>
        <w:rPr>
          <w:rStyle w:val="Subst"/>
          <w:bCs/>
          <w:iCs/>
        </w:rPr>
        <w:br/>
        <w:t>Основной целью аудиторской деятельности является установление достоверности бухгалтерской (финансовой) отчетности экономических субъектов и соответствия совершенных ими финансовых и хозяйственных операций нормативным актам, действующим в Российской Федерации.</w:t>
      </w:r>
      <w:r>
        <w:rPr>
          <w:rStyle w:val="Subst"/>
          <w:bCs/>
          <w:iCs/>
        </w:rPr>
        <w:br/>
        <w:t>Аудиторская деятельность представляет собой осуществление независимых вневедомственных проверок бухгалтерской (финансовой) отчетности, платежно-расчетной документации.</w:t>
      </w:r>
      <w:r>
        <w:rPr>
          <w:rStyle w:val="Subst"/>
          <w:bCs/>
          <w:iCs/>
        </w:rPr>
        <w:br/>
      </w:r>
      <w:r w:rsidRPr="00071201">
        <w:rPr>
          <w:rStyle w:val="Subst"/>
          <w:b w:val="0"/>
          <w:bCs/>
          <w:i w:val="0"/>
          <w:iCs/>
        </w:rPr>
        <w:t>Информация о наличии существенных интересов, связывающих аудитора (должностных лиц аудитора) с эмитентом (должностными лицами эмитента):</w:t>
      </w:r>
      <w:proofErr w:type="gramStart"/>
      <w:r w:rsidRPr="00071201">
        <w:rPr>
          <w:rStyle w:val="Subst"/>
          <w:b w:val="0"/>
          <w:bCs/>
          <w:i w:val="0"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proofErr w:type="gramEnd"/>
      <w:r w:rsidRPr="00071201">
        <w:rPr>
          <w:rStyle w:val="Subst"/>
          <w:b w:val="0"/>
          <w:bCs/>
          <w:i w:val="0"/>
          <w:iCs/>
        </w:rPr>
        <w:t xml:space="preserve">наличие долей участия аудитора (должностных лиц аудитора) в уставном (складочном) капитале (паевом фонде) эмитента </w:t>
      </w:r>
      <w:r>
        <w:rPr>
          <w:rStyle w:val="Subst"/>
          <w:bCs/>
          <w:iCs/>
        </w:rPr>
        <w:t>– нет;</w:t>
      </w:r>
      <w:r>
        <w:rPr>
          <w:rStyle w:val="Subst"/>
          <w:bCs/>
          <w:iCs/>
        </w:rPr>
        <w:br/>
      </w:r>
      <w:r w:rsidRPr="00071201">
        <w:rPr>
          <w:rStyle w:val="Subst"/>
          <w:b w:val="0"/>
          <w:bCs/>
          <w:i w:val="0"/>
          <w:iCs/>
        </w:rPr>
        <w:t>предоставление заемных средств аудитору (должностным лицам аудитора)  эмитентом – нет;</w:t>
      </w:r>
      <w:proofErr w:type="gramStart"/>
      <w:r w:rsidRPr="00071201">
        <w:rPr>
          <w:rStyle w:val="Subst"/>
          <w:b w:val="0"/>
          <w:bCs/>
          <w:i w:val="0"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proofErr w:type="gramEnd"/>
      <w:r w:rsidRPr="00071201">
        <w:rPr>
          <w:rStyle w:val="Subst"/>
          <w:b w:val="0"/>
          <w:bCs/>
          <w:i w:val="0"/>
          <w:iCs/>
        </w:rPr>
        <w:t>наличие тесных деловых взаимоотношений (участие в продвижении продукции (услуг) эмитента, участие в совместной предпринимательской деятельности и т.д.), а также родственных связей</w:t>
      </w:r>
      <w:r>
        <w:rPr>
          <w:rStyle w:val="Subst"/>
          <w:bCs/>
          <w:iCs/>
        </w:rPr>
        <w:t xml:space="preserve"> – нет;</w:t>
      </w:r>
      <w:r>
        <w:rPr>
          <w:rStyle w:val="Subst"/>
          <w:bCs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>сведения о должностных лицах эмитента, являющихся одновременно должностными лицами аудитора (аудитором)</w:t>
      </w:r>
      <w:r>
        <w:rPr>
          <w:rStyle w:val="Subst"/>
          <w:bCs/>
          <w:iCs/>
        </w:rPr>
        <w:t xml:space="preserve"> – нет;</w:t>
      </w:r>
      <w:r>
        <w:rPr>
          <w:rStyle w:val="Subst"/>
          <w:bCs/>
          <w:iCs/>
        </w:rPr>
        <w:br/>
      </w:r>
      <w:r w:rsidR="005D46C8">
        <w:rPr>
          <w:rStyle w:val="Subst"/>
          <w:b w:val="0"/>
          <w:bCs/>
          <w:i w:val="0"/>
          <w:iCs/>
        </w:rPr>
        <w:t>-</w:t>
      </w:r>
      <w:r w:rsidRPr="00071201">
        <w:rPr>
          <w:rStyle w:val="Subst"/>
          <w:b w:val="0"/>
          <w:bCs/>
          <w:i w:val="0"/>
          <w:iCs/>
        </w:rPr>
        <w:t>процедура выдвижения кандидатуры аудитора для утверждения собранием акционеров (участников), в том числе, орган управления, принимающий соответствующее решение</w:t>
      </w:r>
      <w:r>
        <w:rPr>
          <w:rStyle w:val="Subst"/>
          <w:bCs/>
          <w:iCs/>
        </w:rPr>
        <w:t xml:space="preserve"> – по рекомендации Совета директоров Общества.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По итогам проверки финансово - хозяйственной деятельности общества ревизионная комиссия общества или аудитор общества составляет заключение, в котором должна содержаться информация, предусмотренная Федеральными законами.</w:t>
      </w:r>
      <w:r>
        <w:rPr>
          <w:rStyle w:val="Subst"/>
          <w:bCs/>
          <w:iCs/>
        </w:rPr>
        <w:br/>
      </w:r>
    </w:p>
    <w:p w:rsidR="007334A9" w:rsidRDefault="007334A9" w:rsidP="008058B1">
      <w:pPr>
        <w:pStyle w:val="2"/>
        <w:ind w:right="-143"/>
        <w:jc w:val="both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</w:t>
      </w:r>
      <w:r w:rsidR="008058B1">
        <w:t>ф</w:t>
      </w:r>
      <w:r>
        <w:t>инансово-хозяйственной деятельностью эмитента</w:t>
      </w:r>
    </w:p>
    <w:p w:rsidR="007334A9" w:rsidRDefault="007334A9">
      <w:pPr>
        <w:ind w:left="200"/>
      </w:pPr>
      <w:r>
        <w:lastRenderedPageBreak/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</w:t>
      </w:r>
      <w:r w:rsidR="005D46C8">
        <w:rPr>
          <w:rStyle w:val="Subst"/>
          <w:bCs/>
          <w:iCs/>
        </w:rPr>
        <w:t>Ревизор</w:t>
      </w:r>
    </w:p>
    <w:p w:rsidR="007334A9" w:rsidRDefault="007334A9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="005D46C8">
        <w:rPr>
          <w:rStyle w:val="Subst"/>
          <w:bCs/>
          <w:iCs/>
        </w:rPr>
        <w:t xml:space="preserve"> </w:t>
      </w:r>
      <w:r w:rsidR="005D46C8" w:rsidRPr="00125DAE">
        <w:rPr>
          <w:b/>
          <w:bCs/>
          <w:i/>
        </w:rPr>
        <w:t>Масленникова Валентина Вячеславовна</w:t>
      </w:r>
    </w:p>
    <w:p w:rsidR="005D46C8" w:rsidRPr="00125DAE" w:rsidRDefault="005D46C8" w:rsidP="005D46C8">
      <w:pPr>
        <w:rPr>
          <w:i/>
        </w:rPr>
      </w:pPr>
      <w:r>
        <w:t xml:space="preserve">   </w:t>
      </w:r>
      <w:r w:rsidR="007334A9">
        <w:t>Год рождения:</w:t>
      </w:r>
      <w:r w:rsidR="007334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</w:t>
      </w:r>
      <w:r w:rsidRPr="005D46C8">
        <w:rPr>
          <w:b/>
          <w:i/>
        </w:rPr>
        <w:t xml:space="preserve">1973 </w:t>
      </w:r>
      <w:r w:rsidRPr="00125DAE">
        <w:rPr>
          <w:i/>
        </w:rPr>
        <w:t xml:space="preserve">   </w:t>
      </w:r>
    </w:p>
    <w:p w:rsidR="007334A9" w:rsidRDefault="007334A9">
      <w:pPr>
        <w:ind w:left="200"/>
      </w:pPr>
      <w:r>
        <w:t>Образование:</w:t>
      </w:r>
      <w:r>
        <w:br/>
      </w:r>
      <w:r w:rsidR="005D46C8">
        <w:rPr>
          <w:rStyle w:val="Subst"/>
          <w:bCs/>
          <w:iCs/>
        </w:rPr>
        <w:t>высшее</w:t>
      </w:r>
    </w:p>
    <w:p w:rsidR="007334A9" w:rsidRDefault="007334A9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7334A9" w:rsidRDefault="007334A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7334A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Должность</w:t>
            </w:r>
          </w:p>
        </w:tc>
      </w:tr>
      <w:tr w:rsidR="007334A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/>
        </w:tc>
      </w:tr>
      <w:tr w:rsidR="007334A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5D46C8">
            <w:proofErr w:type="spellStart"/>
            <w:r>
              <w:t>н.вр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 w:rsidP="005D46C8">
            <w:r>
              <w:t>Открытое акционерное общество "</w:t>
            </w:r>
            <w:r w:rsidR="005D46C8">
              <w:t>Домостроительный комбинат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5D46C8">
            <w:r>
              <w:t>Начальник планово-экономического отдела</w:t>
            </w:r>
          </w:p>
        </w:tc>
      </w:tr>
    </w:tbl>
    <w:p w:rsidR="007334A9" w:rsidRDefault="007334A9"/>
    <w:p w:rsidR="005D46C8" w:rsidRDefault="005D46C8" w:rsidP="005D46C8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5D46C8" w:rsidRDefault="005D46C8" w:rsidP="005D46C8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D46C8" w:rsidRDefault="005D46C8" w:rsidP="005D46C8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D46C8" w:rsidRDefault="005D46C8" w:rsidP="005D46C8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5D46C8" w:rsidRDefault="005D46C8" w:rsidP="005D46C8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5D46C8" w:rsidRDefault="005D46C8" w:rsidP="005D46C8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D46C8" w:rsidRDefault="005D46C8" w:rsidP="002B4BFD">
      <w:pPr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5D46C8" w:rsidRDefault="005D46C8" w:rsidP="005D46C8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>
      <w:pPr>
        <w:pStyle w:val="ThinDelim"/>
      </w:pPr>
    </w:p>
    <w:p w:rsidR="002B4BFD" w:rsidRPr="00EB4CB8" w:rsidRDefault="005D46C8" w:rsidP="002B4BFD">
      <w:pPr>
        <w:pStyle w:val="a7"/>
        <w:rPr>
          <w:i/>
          <w:sz w:val="20"/>
          <w:szCs w:val="20"/>
        </w:rPr>
      </w:pPr>
      <w:r>
        <w:t xml:space="preserve"> </w:t>
      </w:r>
      <w:r w:rsidR="002B4BFD" w:rsidRPr="002B4BFD">
        <w:rPr>
          <w:sz w:val="22"/>
          <w:szCs w:val="22"/>
        </w:rPr>
        <w:t xml:space="preserve">Наименование органа </w:t>
      </w:r>
      <w:proofErr w:type="gramStart"/>
      <w:r w:rsidR="002B4BFD" w:rsidRPr="002B4BFD">
        <w:rPr>
          <w:sz w:val="22"/>
          <w:szCs w:val="22"/>
        </w:rPr>
        <w:t>контроля за</w:t>
      </w:r>
      <w:proofErr w:type="gramEnd"/>
      <w:r w:rsidR="002B4BFD" w:rsidRPr="002B4BFD">
        <w:rPr>
          <w:sz w:val="22"/>
          <w:szCs w:val="22"/>
        </w:rPr>
        <w:t xml:space="preserve"> финансово-хозяйственной деятельностью эмитента:</w:t>
      </w:r>
      <w:r w:rsidR="002B4BFD">
        <w:rPr>
          <w:rStyle w:val="Subst"/>
          <w:bCs w:val="0"/>
          <w:iCs/>
        </w:rPr>
        <w:t xml:space="preserve"> </w:t>
      </w:r>
      <w:r w:rsidR="002B4BFD">
        <w:rPr>
          <w:i/>
          <w:sz w:val="20"/>
          <w:szCs w:val="20"/>
        </w:rPr>
        <w:t>Аудитор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Общество с ограниченной ответственностью  </w:t>
      </w:r>
      <w:proofErr w:type="gramStart"/>
      <w:r w:rsidRPr="00EB4CB8">
        <w:rPr>
          <w:i/>
          <w:sz w:val="20"/>
          <w:szCs w:val="20"/>
        </w:rPr>
        <w:t>аудит-консультационный</w:t>
      </w:r>
      <w:proofErr w:type="gramEnd"/>
      <w:r w:rsidRPr="00EB4CB8">
        <w:rPr>
          <w:i/>
          <w:sz w:val="20"/>
          <w:szCs w:val="20"/>
        </w:rPr>
        <w:t xml:space="preserve"> центр «Консуэло»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Сокращенное наименование: ООО АКЦ «Консуэло»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ОГРН 1023303355976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Место нахождения: 60000, г. Владимир, ул. </w:t>
      </w:r>
      <w:proofErr w:type="gramStart"/>
      <w:r w:rsidRPr="00EB4CB8">
        <w:rPr>
          <w:i/>
          <w:sz w:val="20"/>
          <w:szCs w:val="20"/>
        </w:rPr>
        <w:t>Девическая</w:t>
      </w:r>
      <w:proofErr w:type="gramEnd"/>
      <w:r w:rsidRPr="00EB4CB8">
        <w:rPr>
          <w:i/>
          <w:sz w:val="20"/>
          <w:szCs w:val="20"/>
        </w:rPr>
        <w:t>, д.9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Тел./факс: (4922) 42-09-03</w:t>
      </w:r>
    </w:p>
    <w:p w:rsidR="002B4BFD" w:rsidRPr="00EB4CB8" w:rsidRDefault="002B4BFD" w:rsidP="002B4BFD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  <w:lang w:val="en-US"/>
        </w:rPr>
        <w:t>E</w:t>
      </w:r>
      <w:r w:rsidRPr="00EB4CB8">
        <w:rPr>
          <w:i/>
          <w:sz w:val="20"/>
          <w:szCs w:val="20"/>
        </w:rPr>
        <w:t>-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:</w:t>
      </w:r>
      <w:proofErr w:type="spellStart"/>
      <w:r w:rsidRPr="00EB4CB8">
        <w:rPr>
          <w:i/>
          <w:sz w:val="20"/>
          <w:szCs w:val="20"/>
          <w:lang w:val="en-US"/>
        </w:rPr>
        <w:t>auditplus</w:t>
      </w:r>
      <w:proofErr w:type="spellEnd"/>
      <w:r w:rsidRPr="00EB4CB8">
        <w:rPr>
          <w:i/>
          <w:sz w:val="20"/>
          <w:szCs w:val="20"/>
        </w:rPr>
        <w:t>@</w:t>
      </w:r>
      <w:r w:rsidRPr="00EB4CB8">
        <w:rPr>
          <w:i/>
          <w:sz w:val="20"/>
          <w:szCs w:val="20"/>
          <w:lang w:val="en-US"/>
        </w:rPr>
        <w:t>mail</w:t>
      </w:r>
      <w:r w:rsidRPr="00EB4CB8">
        <w:rPr>
          <w:i/>
          <w:sz w:val="20"/>
          <w:szCs w:val="20"/>
        </w:rPr>
        <w:t>.</w:t>
      </w:r>
      <w:proofErr w:type="spellStart"/>
      <w:r w:rsidRPr="00EB4CB8">
        <w:rPr>
          <w:i/>
          <w:sz w:val="20"/>
          <w:szCs w:val="20"/>
          <w:lang w:val="en-US"/>
        </w:rPr>
        <w:t>ru</w:t>
      </w:r>
      <w:proofErr w:type="spellEnd"/>
    </w:p>
    <w:p w:rsidR="000B1D76" w:rsidRDefault="002B4BFD" w:rsidP="000B1D76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ИНН 3328409664, КПП 332901001</w:t>
      </w:r>
    </w:p>
    <w:p w:rsidR="000B1D76" w:rsidRDefault="000B1D76" w:rsidP="000B1D76">
      <w:pPr>
        <w:pStyle w:val="a7"/>
        <w:rPr>
          <w:i/>
          <w:sz w:val="20"/>
          <w:szCs w:val="20"/>
        </w:rPr>
      </w:pPr>
    </w:p>
    <w:p w:rsidR="002B4BFD" w:rsidRPr="00EB4CB8" w:rsidRDefault="002B4BFD" w:rsidP="000B1D76">
      <w:pPr>
        <w:pStyle w:val="a7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 xml:space="preserve">Наименование саморегулируемой организации: 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некоммерческое партнерство  «Аудиторская Палата России», внесенное в государственный реестр саморегулируемых организаций аудиторов приказом Министерства финансов Российской Федерации.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Номер в реестре аудиторов и аудиторских организаций (основной регистрационный номер записи) -10201000487.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bCs w:val="0"/>
          <w:i/>
          <w:sz w:val="20"/>
          <w:szCs w:val="20"/>
        </w:rPr>
        <w:t xml:space="preserve">Адрес СРО НП </w:t>
      </w:r>
      <w:proofErr w:type="gramStart"/>
      <w:r w:rsidRPr="00EB4CB8">
        <w:rPr>
          <w:bCs w:val="0"/>
          <w:i/>
          <w:sz w:val="20"/>
          <w:szCs w:val="20"/>
        </w:rPr>
        <w:t>АПР</w:t>
      </w:r>
      <w:proofErr w:type="gramEnd"/>
      <w:r w:rsidRPr="00EB4CB8">
        <w:rPr>
          <w:bCs w:val="0"/>
          <w:i/>
          <w:sz w:val="20"/>
          <w:szCs w:val="20"/>
        </w:rPr>
        <w:t>:</w:t>
      </w:r>
      <w:r w:rsidRPr="00EB4CB8">
        <w:rPr>
          <w:i/>
          <w:sz w:val="20"/>
          <w:szCs w:val="20"/>
        </w:rPr>
        <w:t xml:space="preserve"> г. Москва, м. "Курская" - "Чкаловская", 3-й </w:t>
      </w:r>
      <w:proofErr w:type="spellStart"/>
      <w:r w:rsidRPr="00EB4CB8">
        <w:rPr>
          <w:i/>
          <w:sz w:val="20"/>
          <w:szCs w:val="20"/>
        </w:rPr>
        <w:t>Сыромятнический</w:t>
      </w:r>
      <w:proofErr w:type="spellEnd"/>
      <w:r w:rsidRPr="00EB4CB8">
        <w:rPr>
          <w:i/>
          <w:sz w:val="20"/>
          <w:szCs w:val="20"/>
        </w:rPr>
        <w:t xml:space="preserve"> переулок, д. 3/9.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  <w:r w:rsidRPr="00EB4CB8">
        <w:rPr>
          <w:i/>
          <w:sz w:val="20"/>
          <w:szCs w:val="20"/>
        </w:rPr>
        <w:t>На протяжении десяти лет, ежегодно аудитором проводится независимая проверка годовой бухгалтерской отчетности эмитента.</w:t>
      </w:r>
    </w:p>
    <w:p w:rsidR="002B4BFD" w:rsidRPr="00EB4CB8" w:rsidRDefault="002B4BFD" w:rsidP="002B4BFD">
      <w:pPr>
        <w:pStyle w:val="a7"/>
        <w:jc w:val="both"/>
        <w:rPr>
          <w:i/>
          <w:sz w:val="20"/>
          <w:szCs w:val="20"/>
        </w:rPr>
      </w:pPr>
    </w:p>
    <w:p w:rsidR="002B4BFD" w:rsidRDefault="002B4BFD" w:rsidP="002B4BFD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7334A9" w:rsidRDefault="007334A9">
      <w:pPr>
        <w:ind w:left="400"/>
      </w:pPr>
    </w:p>
    <w:p w:rsidR="002B4BFD" w:rsidRDefault="005D46C8" w:rsidP="002B4BFD">
      <w:pPr>
        <w:ind w:left="200"/>
      </w:pPr>
      <w:r>
        <w:t xml:space="preserve"> </w:t>
      </w:r>
      <w:r w:rsidR="002B4BFD"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</w:t>
      </w:r>
      <w:r w:rsidR="002B4BFD">
        <w:lastRenderedPageBreak/>
        <w:t>судимости) за преступления в сфере экономики или за преступления против государственной власти:</w:t>
      </w:r>
      <w:r w:rsidR="002B4BFD">
        <w:br/>
      </w:r>
    </w:p>
    <w:p w:rsidR="002B4BFD" w:rsidRDefault="002B4BFD" w:rsidP="002B4BFD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2B4BFD" w:rsidRDefault="002B4BFD" w:rsidP="002B4BFD">
      <w:pPr>
        <w:ind w:left="200"/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2B4BFD" w:rsidRDefault="002B4BFD" w:rsidP="002B4BFD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7334A9" w:rsidRDefault="007334A9" w:rsidP="002B4BFD">
      <w:pPr>
        <w:pStyle w:val="2"/>
        <w:jc w:val="both"/>
      </w:pPr>
      <w:r>
        <w:t xml:space="preserve">5.6. Сведения о размере вознаграждения, льгот и/или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7334A9" w:rsidRDefault="007334A9" w:rsidP="005D46C8">
      <w:pPr>
        <w:ind w:left="200"/>
        <w:jc w:val="both"/>
      </w:pPr>
      <w:r>
        <w:t xml:space="preserve">Сведения о размере вознаграждения по каждому из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последний завершенный календарный год, предшествующий первому кварталу, и за первый квартал:</w:t>
      </w:r>
    </w:p>
    <w:p w:rsidR="007334A9" w:rsidRDefault="005D46C8">
      <w:pPr>
        <w:ind w:left="200"/>
      </w:pPr>
      <w:r>
        <w:t xml:space="preserve"> </w:t>
      </w:r>
    </w:p>
    <w:p w:rsidR="007334A9" w:rsidRDefault="007334A9">
      <w:pPr>
        <w:pStyle w:val="SubHeading"/>
        <w:ind w:left="200"/>
      </w:pPr>
      <w:r>
        <w:t>Вознаграждение за участие в работе органа контроля</w:t>
      </w:r>
      <w:r w:rsidR="005D46C8">
        <w:t xml:space="preserve"> ревизору не выплачивалось.</w:t>
      </w:r>
    </w:p>
    <w:p w:rsidR="007334A9" w:rsidRDefault="005D46C8">
      <w:pPr>
        <w:ind w:left="200"/>
      </w:pPr>
      <w:r>
        <w:t xml:space="preserve"> </w:t>
      </w:r>
    </w:p>
    <w:p w:rsidR="007334A9" w:rsidRDefault="007334A9">
      <w:pPr>
        <w:ind w:left="200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дополнительной информации.</w:t>
      </w:r>
    </w:p>
    <w:p w:rsidR="007334A9" w:rsidRDefault="007334A9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7334A9" w:rsidRDefault="007334A9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7334A9" w:rsidRDefault="007334A9">
      <w:pPr>
        <w:pStyle w:val="ThinDelim"/>
      </w:pPr>
    </w:p>
    <w:tbl>
      <w:tblPr>
        <w:tblW w:w="9570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  <w:gridCol w:w="1718"/>
      </w:tblGrid>
      <w:tr w:rsidR="007334A9" w:rsidTr="000B1D76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2014</w:t>
            </w:r>
            <w:r w:rsidR="009823A9">
              <w:t xml:space="preserve"> г.</w:t>
            </w:r>
          </w:p>
        </w:tc>
        <w:tc>
          <w:tcPr>
            <w:tcW w:w="17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 w:rsidP="009823A9">
            <w:pPr>
              <w:jc w:val="center"/>
            </w:pPr>
            <w:r>
              <w:t>2015</w:t>
            </w:r>
            <w:r w:rsidR="009823A9">
              <w:t xml:space="preserve"> г</w:t>
            </w:r>
            <w:r>
              <w:t>.</w:t>
            </w:r>
          </w:p>
        </w:tc>
      </w:tr>
      <w:tr w:rsidR="007334A9" w:rsidTr="000B1D7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9823A9" w:rsidP="00CE4740">
            <w:pPr>
              <w:jc w:val="center"/>
            </w:pPr>
            <w:r>
              <w:t>43</w:t>
            </w:r>
            <w:r w:rsidR="00CE4740">
              <w:t>0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882D16" w:rsidP="00180BE8">
            <w:pPr>
              <w:jc w:val="center"/>
            </w:pPr>
            <w:r>
              <w:rPr>
                <w:lang w:val="en-US"/>
              </w:rPr>
              <w:t>2</w:t>
            </w:r>
            <w:r w:rsidR="00180BE8">
              <w:t>73</w:t>
            </w:r>
            <w:r w:rsidR="00E8462E">
              <w:t xml:space="preserve"> </w:t>
            </w:r>
          </w:p>
        </w:tc>
      </w:tr>
      <w:tr w:rsidR="007334A9" w:rsidTr="000B1D7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CE4740" w:rsidP="00CE4740">
            <w:pPr>
              <w:jc w:val="center"/>
            </w:pPr>
            <w:r>
              <w:t>128 093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E8462E" w:rsidP="00D0481F">
            <w:pPr>
              <w:jc w:val="center"/>
            </w:pPr>
            <w:r>
              <w:t xml:space="preserve"> </w:t>
            </w:r>
            <w:r w:rsidR="00180BE8">
              <w:t>57230</w:t>
            </w:r>
          </w:p>
        </w:tc>
      </w:tr>
      <w:tr w:rsidR="007334A9" w:rsidTr="000B1D76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7334A9">
            <w:r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CE4740" w:rsidP="00CE4740">
            <w:pPr>
              <w:jc w:val="center"/>
            </w:pPr>
            <w:r>
              <w:t>414</w:t>
            </w:r>
          </w:p>
        </w:tc>
        <w:tc>
          <w:tcPr>
            <w:tcW w:w="17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0B1D76" w:rsidP="00E8462E">
            <w:pPr>
              <w:jc w:val="center"/>
            </w:pPr>
            <w:r>
              <w:t xml:space="preserve"> </w:t>
            </w:r>
            <w:r w:rsidR="00E8462E">
              <w:t xml:space="preserve"> </w:t>
            </w:r>
            <w:r w:rsidR="00180BE8">
              <w:t>292</w:t>
            </w:r>
          </w:p>
        </w:tc>
      </w:tr>
    </w:tbl>
    <w:p w:rsidR="007334A9" w:rsidRDefault="007334A9"/>
    <w:p w:rsidR="007334A9" w:rsidRDefault="007334A9">
      <w:pPr>
        <w:ind w:left="200"/>
      </w:pPr>
      <w:r>
        <w:rPr>
          <w:rStyle w:val="Subst"/>
          <w:bCs/>
          <w:iCs/>
        </w:rPr>
        <w:t xml:space="preserve">Сотрудниками (работниками) </w:t>
      </w:r>
      <w:r w:rsidR="009823A9">
        <w:rPr>
          <w:rStyle w:val="Subst"/>
          <w:bCs/>
          <w:iCs/>
        </w:rPr>
        <w:t>Э</w:t>
      </w:r>
      <w:r>
        <w:rPr>
          <w:rStyle w:val="Subst"/>
          <w:bCs/>
          <w:iCs/>
        </w:rPr>
        <w:t xml:space="preserve">митента </w:t>
      </w:r>
      <w:r w:rsidR="009823A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профсоюзный орган</w:t>
      </w:r>
      <w:r w:rsidR="009823A9">
        <w:rPr>
          <w:rStyle w:val="Subst"/>
          <w:bCs/>
          <w:iCs/>
        </w:rPr>
        <w:t xml:space="preserve"> не создавался</w:t>
      </w:r>
      <w:r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7334A9" w:rsidRDefault="007334A9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  <w:r w:rsidR="000B1D76">
        <w:rPr>
          <w:rStyle w:val="Subst"/>
          <w:bCs/>
          <w:iCs/>
        </w:rPr>
        <w:t>.</w:t>
      </w:r>
    </w:p>
    <w:p w:rsidR="000B1D76" w:rsidRDefault="000B1D76">
      <w:pPr>
        <w:ind w:left="200"/>
      </w:pPr>
    </w:p>
    <w:p w:rsidR="007334A9" w:rsidRDefault="007334A9">
      <w:pPr>
        <w:pStyle w:val="1"/>
      </w:pPr>
      <w:r>
        <w:t>VI. Сведения об участниках (акционерах</w:t>
      </w:r>
      <w:r w:rsidRPr="000B1D76">
        <w:rPr>
          <w:b w:val="0"/>
        </w:rPr>
        <w:t>)</w:t>
      </w:r>
      <w:r>
        <w:t xml:space="preserve"> эмитента и о совершенных эмитентом сделках, в совершении которых имелась заинтересованность</w:t>
      </w:r>
    </w:p>
    <w:p w:rsidR="007334A9" w:rsidRDefault="007334A9">
      <w:pPr>
        <w:pStyle w:val="2"/>
      </w:pPr>
      <w:r>
        <w:t>6.1. Сведения об общем количестве акционеров (участников) эмитента</w:t>
      </w:r>
    </w:p>
    <w:p w:rsidR="007334A9" w:rsidRDefault="007334A9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 xml:space="preserve"> 361</w:t>
      </w:r>
    </w:p>
    <w:p w:rsidR="007334A9" w:rsidRDefault="007334A9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Default="007334A9">
      <w:pPr>
        <w:pStyle w:val="ThinDelim"/>
      </w:pPr>
    </w:p>
    <w:p w:rsidR="007334A9" w:rsidRDefault="007334A9">
      <w:proofErr w:type="gramStart"/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  <w:proofErr w:type="gramEnd"/>
    </w:p>
    <w:p w:rsidR="007334A9" w:rsidRPr="009823A9" w:rsidRDefault="007334A9">
      <w:pPr>
        <w:rPr>
          <w:b/>
          <w:i/>
        </w:rPr>
      </w:pPr>
      <w:proofErr w:type="gramStart"/>
      <w:r>
        <w:lastRenderedPageBreak/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 xml:space="preserve"> </w:t>
      </w:r>
      <w:r w:rsidR="009823A9" w:rsidRPr="009823A9">
        <w:rPr>
          <w:b/>
          <w:i/>
          <w:color w:val="000000"/>
          <w:spacing w:val="-5"/>
        </w:rPr>
        <w:t>11 марта 2015 года</w:t>
      </w:r>
      <w:proofErr w:type="gramEnd"/>
    </w:p>
    <w:p w:rsidR="007334A9" w:rsidRDefault="007334A9"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</w:t>
      </w:r>
      <w:r w:rsidR="009823A9">
        <w:rPr>
          <w:rStyle w:val="Subst"/>
          <w:bCs/>
          <w:iCs/>
        </w:rPr>
        <w:t>361</w:t>
      </w:r>
    </w:p>
    <w:p w:rsidR="007334A9" w:rsidRDefault="007334A9" w:rsidP="007B1C43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</w:t>
      </w:r>
      <w:proofErr w:type="gramEnd"/>
      <w:r>
        <w:t xml:space="preserve"> 20 процентами их обыкновенных акций</w:t>
      </w:r>
    </w:p>
    <w:p w:rsidR="007334A9" w:rsidRDefault="00FB7A96">
      <w:pPr>
        <w:ind w:left="200"/>
      </w:pPr>
      <w:r>
        <w:t xml:space="preserve"> </w:t>
      </w:r>
    </w:p>
    <w:p w:rsidR="007334A9" w:rsidRDefault="007334A9" w:rsidP="00FB7A96">
      <w:pPr>
        <w:pStyle w:val="SubHeading"/>
        <w:ind w:left="200"/>
        <w:jc w:val="both"/>
      </w:pPr>
      <w:r>
        <w:t>Участники (акционеры) данного лица, владеющие не менее чем 20 процентами его уставного (складочного) капитала (паевого фонда) или не менее чем 20 процентами его обыкновенных акций</w:t>
      </w:r>
    </w:p>
    <w:p w:rsidR="00FB7A96" w:rsidRDefault="00FB7A96" w:rsidP="00FB7A96">
      <w:pPr>
        <w:ind w:left="200"/>
      </w:pPr>
      <w:r>
        <w:rPr>
          <w:rStyle w:val="Subst"/>
          <w:bCs/>
          <w:iCs/>
        </w:rPr>
        <w:t xml:space="preserve"> </w:t>
      </w:r>
      <w:r>
        <w:t>ФИО:</w:t>
      </w:r>
      <w:r>
        <w:rPr>
          <w:rStyle w:val="Subst"/>
          <w:bCs/>
          <w:iCs/>
        </w:rPr>
        <w:t xml:space="preserve">  Максимов Виктор Васильевич</w:t>
      </w:r>
    </w:p>
    <w:p w:rsidR="00FB7A96" w:rsidRDefault="00FB7A96" w:rsidP="00FB7A96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62,935%</w:t>
      </w:r>
    </w:p>
    <w:p w:rsidR="00FB7A96" w:rsidRDefault="00FB7A96" w:rsidP="00FB7A96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62,935 %</w:t>
      </w:r>
    </w:p>
    <w:p w:rsidR="00FB7A96" w:rsidRDefault="00FB7A96" w:rsidP="00FB7A96">
      <w:pPr>
        <w:pStyle w:val="ThinDelim"/>
      </w:pPr>
    </w:p>
    <w:p w:rsidR="007334A9" w:rsidRDefault="00FB7A96">
      <w:pPr>
        <w:pStyle w:val="ThinDelim"/>
      </w:pPr>
      <w:r>
        <w:t xml:space="preserve"> </w:t>
      </w:r>
    </w:p>
    <w:p w:rsidR="007334A9" w:rsidRDefault="007334A9">
      <w:pPr>
        <w:ind w:left="200"/>
      </w:pPr>
      <w:r>
        <w:t>Лица, контролирующие участника (акционера) эмитента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rPr>
          <w:rStyle w:val="Subst"/>
          <w:bCs/>
          <w:iCs/>
        </w:rPr>
        <w:t>Информация об указанных лицах эмитенту не предоставлена (отсутствует)</w:t>
      </w:r>
    </w:p>
    <w:p w:rsidR="007334A9" w:rsidRDefault="00FB7A96">
      <w:pPr>
        <w:ind w:left="200"/>
      </w:pPr>
      <w:r>
        <w:t xml:space="preserve"> 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r w:rsidR="00FB7A96">
        <w:rPr>
          <w:rStyle w:val="Subst"/>
          <w:bCs/>
          <w:iCs/>
        </w:rPr>
        <w:t xml:space="preserve"> </w:t>
      </w:r>
      <w:proofErr w:type="spellStart"/>
      <w:r w:rsidR="00FB7A96">
        <w:rPr>
          <w:rStyle w:val="Subst"/>
          <w:bCs/>
          <w:iCs/>
        </w:rPr>
        <w:t>Можаев</w:t>
      </w:r>
      <w:proofErr w:type="spellEnd"/>
      <w:r w:rsidR="00FB7A96">
        <w:rPr>
          <w:rStyle w:val="Subst"/>
          <w:bCs/>
          <w:iCs/>
        </w:rPr>
        <w:t xml:space="preserve"> Владимир Владимирович</w:t>
      </w:r>
    </w:p>
    <w:p w:rsidR="007334A9" w:rsidRDefault="007334A9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15</w:t>
      </w:r>
      <w:r w:rsidR="00FB7A96">
        <w:rPr>
          <w:rStyle w:val="Subst"/>
          <w:bCs/>
          <w:iCs/>
        </w:rPr>
        <w:t>,05</w:t>
      </w:r>
      <w:r>
        <w:rPr>
          <w:rStyle w:val="Subst"/>
          <w:bCs/>
          <w:iCs/>
        </w:rPr>
        <w:t>%</w:t>
      </w:r>
    </w:p>
    <w:p w:rsidR="007334A9" w:rsidRDefault="007334A9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15</w:t>
      </w:r>
      <w:r w:rsidR="00FB7A96">
        <w:rPr>
          <w:rStyle w:val="Subst"/>
          <w:bCs/>
          <w:iCs/>
        </w:rPr>
        <w:t>,05</w:t>
      </w:r>
      <w:r>
        <w:rPr>
          <w:rStyle w:val="Subst"/>
          <w:bCs/>
          <w:iCs/>
        </w:rPr>
        <w:t>%</w:t>
      </w:r>
    </w:p>
    <w:p w:rsidR="007334A9" w:rsidRDefault="007334A9">
      <w:pPr>
        <w:pStyle w:val="ThinDelim"/>
      </w:pPr>
    </w:p>
    <w:p w:rsidR="00FB7A96" w:rsidRDefault="00FB7A96" w:rsidP="00FB7A96">
      <w:pPr>
        <w:ind w:left="200"/>
      </w:pPr>
      <w:r>
        <w:t xml:space="preserve"> Лица, контролирующие участника (акционера) эмитента</w:t>
      </w:r>
    </w:p>
    <w:p w:rsidR="00FB7A96" w:rsidRDefault="00FB7A96" w:rsidP="00FB7A96">
      <w:pPr>
        <w:ind w:left="200"/>
      </w:pPr>
    </w:p>
    <w:p w:rsidR="00FB7A96" w:rsidRDefault="00FB7A96" w:rsidP="00FB7A96">
      <w:pPr>
        <w:ind w:left="200"/>
      </w:pPr>
      <w:r>
        <w:rPr>
          <w:rStyle w:val="Subst"/>
          <w:bCs/>
          <w:iCs/>
        </w:rPr>
        <w:t>Информация об указанных лицах эмитенту не предоставлена (отсутствует)</w:t>
      </w:r>
    </w:p>
    <w:p w:rsidR="007334A9" w:rsidRDefault="007334A9">
      <w:pPr>
        <w:ind w:left="200"/>
      </w:pPr>
    </w:p>
    <w:p w:rsidR="007334A9" w:rsidRDefault="007334A9" w:rsidP="00A57678">
      <w:pPr>
        <w:pStyle w:val="2"/>
        <w:jc w:val="both"/>
      </w:pPr>
      <w:r>
        <w:t xml:space="preserve"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</w:t>
      </w:r>
      <w:proofErr w:type="gramStart"/>
      <w:r>
        <w:t>(</w:t>
      </w:r>
      <w:r w:rsidR="00A57678">
        <w:t xml:space="preserve"> </w:t>
      </w:r>
      <w:proofErr w:type="gramEnd"/>
      <w:r>
        <w:t>золотой акции)</w:t>
      </w:r>
    </w:p>
    <w:p w:rsidR="007334A9" w:rsidRPr="00671426" w:rsidRDefault="00671426" w:rsidP="00671426">
      <w:pPr>
        <w:ind w:left="284"/>
        <w:rPr>
          <w:b/>
          <w:i/>
        </w:rPr>
      </w:pPr>
      <w:r>
        <w:t xml:space="preserve"> Акционер: </w:t>
      </w:r>
      <w:r w:rsidRPr="00671426">
        <w:rPr>
          <w:b/>
          <w:i/>
        </w:rPr>
        <w:t xml:space="preserve">Администрация города </w:t>
      </w:r>
      <w:proofErr w:type="spellStart"/>
      <w:r w:rsidRPr="00671426">
        <w:rPr>
          <w:b/>
          <w:i/>
        </w:rPr>
        <w:t>Коврова</w:t>
      </w:r>
      <w:proofErr w:type="spellEnd"/>
      <w:r w:rsidRPr="00671426">
        <w:rPr>
          <w:b/>
          <w:i/>
        </w:rPr>
        <w:t xml:space="preserve"> Владимирской области - владелец 20 акций.</w:t>
      </w:r>
    </w:p>
    <w:p w:rsidR="007334A9" w:rsidRDefault="007334A9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7334A9" w:rsidRDefault="007334A9">
      <w:pPr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7334A9" w:rsidRDefault="007334A9">
      <w:pPr>
        <w:pStyle w:val="2"/>
      </w:pPr>
      <w:r>
        <w:t>6.4. Сведения об ограничениях на участие в уставном (складочном) капитале (паевом фонде)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Ограничений на участие в уставном (складочном) капитале эмитента нет</w:t>
      </w:r>
      <w:r w:rsidR="000B1D76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7334A9" w:rsidRDefault="007334A9" w:rsidP="007C3554">
      <w:pPr>
        <w:ind w:left="200"/>
        <w:jc w:val="both"/>
      </w:pPr>
      <w:proofErr w:type="gramStart"/>
      <w:r>
        <w:t xml:space="preserve"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</w:t>
      </w:r>
      <w:r>
        <w:lastRenderedPageBreak/>
        <w:t>с</w:t>
      </w:r>
      <w:proofErr w:type="gramEnd"/>
      <w:r>
        <w:t xml:space="preserve">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7334A9" w:rsidRDefault="007334A9" w:rsidP="007C3554">
      <w:pPr>
        <w:ind w:left="200"/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</w:t>
      </w:r>
      <w:r w:rsidR="007C3554">
        <w:rPr>
          <w:rStyle w:val="Subst"/>
          <w:bCs/>
          <w:iCs/>
        </w:rPr>
        <w:t xml:space="preserve"> 11</w:t>
      </w:r>
      <w:r>
        <w:rPr>
          <w:rStyle w:val="Subst"/>
          <w:bCs/>
          <w:iCs/>
        </w:rPr>
        <w:t>.03</w:t>
      </w:r>
      <w:r w:rsidR="007C3554">
        <w:rPr>
          <w:rStyle w:val="Subst"/>
          <w:bCs/>
          <w:iCs/>
        </w:rPr>
        <w:t>.2015 г.</w:t>
      </w:r>
    </w:p>
    <w:p w:rsidR="007334A9" w:rsidRPr="007C3554" w:rsidRDefault="007C3554" w:rsidP="007C3554">
      <w:pPr>
        <w:ind w:left="200"/>
        <w:jc w:val="both"/>
        <w:rPr>
          <w:b/>
          <w:i/>
        </w:rPr>
      </w:pPr>
      <w:r>
        <w:t xml:space="preserve"> </w:t>
      </w:r>
      <w:r>
        <w:tab/>
      </w:r>
      <w:r w:rsidRPr="007C3554">
        <w:rPr>
          <w:b/>
          <w:i/>
        </w:rPr>
        <w:t>Изменения 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  за отчетный период не производились.</w:t>
      </w:r>
    </w:p>
    <w:p w:rsidR="007334A9" w:rsidRDefault="007334A9" w:rsidP="007C3554">
      <w:pPr>
        <w:ind w:left="200"/>
        <w:jc w:val="both"/>
      </w:pPr>
      <w:r>
        <w:t>Дополнительная информация:</w:t>
      </w:r>
      <w:r>
        <w:br/>
      </w:r>
      <w:r>
        <w:rPr>
          <w:rStyle w:val="Subst"/>
          <w:bCs/>
          <w:iCs/>
        </w:rPr>
        <w:t>Эмитент не раскрывает дополнительные сведения.</w:t>
      </w:r>
    </w:p>
    <w:p w:rsidR="000B1D76" w:rsidRDefault="007334A9" w:rsidP="000B1D76">
      <w:pPr>
        <w:pStyle w:val="2"/>
        <w:jc w:val="both"/>
        <w:rPr>
          <w:b w:val="0"/>
        </w:rPr>
      </w:pPr>
      <w:r>
        <w:t>6.6. Сведения о совершенных эмитентом сделках, в совершении которых имелась заинтересованность</w:t>
      </w:r>
      <w:r w:rsidR="00AA253F">
        <w:t xml:space="preserve"> </w:t>
      </w:r>
    </w:p>
    <w:p w:rsidR="000B1D76" w:rsidRDefault="000A018E" w:rsidP="000B1D76">
      <w:pPr>
        <w:rPr>
          <w:b/>
          <w:i/>
        </w:rPr>
      </w:pPr>
      <w:r w:rsidRPr="000B1D76">
        <w:rPr>
          <w:b/>
        </w:rPr>
        <w:t>предмет сделки</w:t>
      </w:r>
      <w:r w:rsidR="00AA253F" w:rsidRPr="000B1D76">
        <w:rPr>
          <w:b/>
        </w:rPr>
        <w:t xml:space="preserve">: </w:t>
      </w:r>
      <w:r w:rsidR="00AA253F" w:rsidRPr="000B1D76">
        <w:rPr>
          <w:b/>
          <w:i/>
        </w:rPr>
        <w:t>поставка щебня из плотных пород для строительных работ</w:t>
      </w:r>
    </w:p>
    <w:p w:rsidR="00AA253F" w:rsidRPr="000B1D76" w:rsidRDefault="000A018E" w:rsidP="00882D16">
      <w:pPr>
        <w:rPr>
          <w:b/>
          <w:i/>
        </w:rPr>
      </w:pPr>
      <w:r w:rsidRPr="000B1D76">
        <w:rPr>
          <w:b/>
        </w:rPr>
        <w:t>стороны сделки</w:t>
      </w:r>
      <w:r w:rsidR="00AA253F" w:rsidRPr="000B1D76">
        <w:rPr>
          <w:b/>
        </w:rPr>
        <w:t>:</w:t>
      </w:r>
      <w:r w:rsidR="00AA253F" w:rsidRPr="000B1D76">
        <w:rPr>
          <w:b/>
          <w:i/>
        </w:rPr>
        <w:t xml:space="preserve"> открытое акционерное общество «Ковровское </w:t>
      </w:r>
      <w:proofErr w:type="spellStart"/>
      <w:r w:rsidR="00AA253F" w:rsidRPr="000B1D76">
        <w:rPr>
          <w:b/>
          <w:i/>
        </w:rPr>
        <w:t>карьероуправление</w:t>
      </w:r>
      <w:proofErr w:type="spellEnd"/>
      <w:r w:rsidR="00AA253F" w:rsidRPr="000B1D76">
        <w:rPr>
          <w:b/>
          <w:i/>
        </w:rPr>
        <w:t>» и открытое акционерное общество «Домостроительный комбинат»</w:t>
      </w:r>
    </w:p>
    <w:p w:rsidR="00AA253F" w:rsidRPr="000B1D76" w:rsidRDefault="00AA253F" w:rsidP="00882D16">
      <w:pPr>
        <w:spacing w:before="0" w:after="0"/>
        <w:jc w:val="both"/>
      </w:pPr>
      <w:r w:rsidRPr="000B1D76">
        <w:rPr>
          <w:b/>
        </w:rPr>
        <w:t>заинтересованное лицо:</w:t>
      </w:r>
      <w:r w:rsidRPr="000B1D76">
        <w:rPr>
          <w:b/>
          <w:i/>
        </w:rPr>
        <w:t xml:space="preserve"> директор Эмитента  </w:t>
      </w:r>
      <w:proofErr w:type="spellStart"/>
      <w:r w:rsidRPr="000B1D76">
        <w:rPr>
          <w:b/>
          <w:i/>
        </w:rPr>
        <w:t>Жириль</w:t>
      </w:r>
      <w:proofErr w:type="spellEnd"/>
      <w:r w:rsidRPr="000B1D76">
        <w:rPr>
          <w:b/>
          <w:i/>
        </w:rPr>
        <w:t xml:space="preserve"> Н.В. -является членом совета директоров</w:t>
      </w:r>
      <w:r w:rsidRPr="000B1D76">
        <w:t xml:space="preserve"> </w:t>
      </w:r>
      <w:r w:rsidRPr="000B1D76">
        <w:rPr>
          <w:b/>
          <w:i/>
          <w:color w:val="000000"/>
          <w:spacing w:val="-1"/>
        </w:rPr>
        <w:t xml:space="preserve">открытого акционерного общества «Ковровское </w:t>
      </w:r>
      <w:proofErr w:type="spellStart"/>
      <w:r w:rsidRPr="000B1D76">
        <w:rPr>
          <w:b/>
          <w:i/>
          <w:color w:val="000000"/>
          <w:spacing w:val="-1"/>
        </w:rPr>
        <w:t>карьероуправление</w:t>
      </w:r>
      <w:proofErr w:type="spellEnd"/>
      <w:r w:rsidRPr="000B1D76">
        <w:rPr>
          <w:b/>
          <w:i/>
          <w:color w:val="000000"/>
          <w:spacing w:val="-1"/>
        </w:rPr>
        <w:t>».</w:t>
      </w:r>
    </w:p>
    <w:p w:rsidR="000A018E" w:rsidRPr="000B1D76" w:rsidRDefault="000A018E" w:rsidP="00882D16">
      <w:pPr>
        <w:pStyle w:val="a9"/>
        <w:spacing w:before="0" w:beforeAutospacing="0" w:after="0" w:afterAutospacing="0"/>
        <w:rPr>
          <w:b/>
          <w:i/>
          <w:sz w:val="20"/>
          <w:szCs w:val="20"/>
        </w:rPr>
      </w:pPr>
      <w:r w:rsidRPr="000B1D76">
        <w:rPr>
          <w:b/>
          <w:sz w:val="20"/>
          <w:szCs w:val="20"/>
        </w:rPr>
        <w:t>размер сделки</w:t>
      </w:r>
      <w:r w:rsidR="00AA253F" w:rsidRPr="000B1D76">
        <w:rPr>
          <w:b/>
          <w:i/>
          <w:sz w:val="20"/>
          <w:szCs w:val="20"/>
        </w:rPr>
        <w:t xml:space="preserve"> поставлен в зависимость от объема поставленной продукции</w:t>
      </w:r>
      <w:r w:rsidRPr="000B1D76">
        <w:rPr>
          <w:b/>
          <w:i/>
          <w:sz w:val="20"/>
          <w:szCs w:val="20"/>
        </w:rPr>
        <w:t xml:space="preserve"> </w:t>
      </w:r>
      <w:r w:rsidR="00AA253F" w:rsidRPr="000B1D76">
        <w:rPr>
          <w:b/>
          <w:i/>
          <w:sz w:val="20"/>
          <w:szCs w:val="20"/>
        </w:rPr>
        <w:t xml:space="preserve"> </w:t>
      </w:r>
    </w:p>
    <w:p w:rsidR="000A018E" w:rsidRPr="000B1D76" w:rsidRDefault="000A018E" w:rsidP="00882D16">
      <w:pPr>
        <w:pStyle w:val="a9"/>
        <w:spacing w:before="0" w:beforeAutospacing="0" w:after="0" w:afterAutospacing="0"/>
        <w:rPr>
          <w:b/>
          <w:i/>
          <w:sz w:val="20"/>
          <w:szCs w:val="20"/>
        </w:rPr>
      </w:pPr>
      <w:r w:rsidRPr="000B1D76">
        <w:rPr>
          <w:b/>
          <w:sz w:val="20"/>
          <w:szCs w:val="20"/>
        </w:rPr>
        <w:t>срок исполнения обязательств по сделке</w:t>
      </w:r>
      <w:r w:rsidR="00AA253F" w:rsidRPr="000B1D76">
        <w:rPr>
          <w:b/>
          <w:sz w:val="20"/>
          <w:szCs w:val="20"/>
        </w:rPr>
        <w:t xml:space="preserve">: </w:t>
      </w:r>
      <w:r w:rsidR="00AA253F" w:rsidRPr="000B1D76">
        <w:rPr>
          <w:b/>
          <w:i/>
          <w:sz w:val="20"/>
          <w:szCs w:val="20"/>
        </w:rPr>
        <w:t>в течение 201</w:t>
      </w:r>
      <w:r w:rsidR="00AD070C">
        <w:rPr>
          <w:b/>
          <w:i/>
          <w:sz w:val="20"/>
          <w:szCs w:val="20"/>
        </w:rPr>
        <w:t xml:space="preserve">5 </w:t>
      </w:r>
      <w:r w:rsidR="00AA253F" w:rsidRPr="000B1D76">
        <w:rPr>
          <w:b/>
          <w:i/>
          <w:sz w:val="20"/>
          <w:szCs w:val="20"/>
        </w:rPr>
        <w:t>г.</w:t>
      </w:r>
    </w:p>
    <w:p w:rsidR="000A018E" w:rsidRPr="000B1D76" w:rsidRDefault="000A018E" w:rsidP="00882D16">
      <w:pPr>
        <w:pStyle w:val="a9"/>
        <w:spacing w:before="0" w:beforeAutospacing="0" w:after="0" w:afterAutospacing="0"/>
        <w:rPr>
          <w:b/>
          <w:i/>
          <w:sz w:val="20"/>
          <w:szCs w:val="20"/>
        </w:rPr>
      </w:pPr>
      <w:r w:rsidRPr="000B1D76">
        <w:rPr>
          <w:b/>
          <w:sz w:val="20"/>
          <w:szCs w:val="20"/>
        </w:rPr>
        <w:t>орган управления эмитента, принявший решение об одобрении сделки</w:t>
      </w:r>
      <w:r w:rsidR="00AA253F" w:rsidRPr="000B1D76">
        <w:rPr>
          <w:b/>
          <w:sz w:val="20"/>
          <w:szCs w:val="20"/>
        </w:rPr>
        <w:t xml:space="preserve">: </w:t>
      </w:r>
      <w:r w:rsidR="00AA253F" w:rsidRPr="000B1D76">
        <w:rPr>
          <w:b/>
          <w:i/>
          <w:sz w:val="20"/>
          <w:szCs w:val="20"/>
        </w:rPr>
        <w:t>общее собрание акционеров 30.04.201</w:t>
      </w:r>
      <w:r w:rsidR="000B1D76" w:rsidRPr="000B1D76">
        <w:rPr>
          <w:b/>
          <w:i/>
          <w:sz w:val="20"/>
          <w:szCs w:val="20"/>
        </w:rPr>
        <w:t>5</w:t>
      </w:r>
      <w:r w:rsidR="00AA253F" w:rsidRPr="000B1D76">
        <w:rPr>
          <w:b/>
          <w:i/>
          <w:sz w:val="20"/>
          <w:szCs w:val="20"/>
        </w:rPr>
        <w:t xml:space="preserve"> г.</w:t>
      </w:r>
    </w:p>
    <w:p w:rsidR="007334A9" w:rsidRPr="00F674FD" w:rsidRDefault="007334A9">
      <w:pPr>
        <w:pStyle w:val="2"/>
      </w:pPr>
      <w:r w:rsidRPr="00F674FD">
        <w:t>6.7. Сведения о размере дебиторской задолженности</w:t>
      </w:r>
    </w:p>
    <w:tbl>
      <w:tblPr>
        <w:tblW w:w="9647" w:type="dxa"/>
        <w:tblInd w:w="93" w:type="dxa"/>
        <w:tblLook w:val="04A0" w:firstRow="1" w:lastRow="0" w:firstColumn="1" w:lastColumn="0" w:noHBand="0" w:noVBand="1"/>
      </w:tblPr>
      <w:tblGrid>
        <w:gridCol w:w="2417"/>
        <w:gridCol w:w="578"/>
        <w:gridCol w:w="578"/>
        <w:gridCol w:w="978"/>
        <w:gridCol w:w="3356"/>
        <w:gridCol w:w="1740"/>
      </w:tblGrid>
      <w:tr w:rsidR="00A93038" w:rsidRPr="00A93038" w:rsidTr="00882D16">
        <w:trPr>
          <w:trHeight w:val="300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93038" w:rsidRPr="00A93038" w:rsidTr="00882D16">
        <w:trPr>
          <w:trHeight w:val="300"/>
        </w:trPr>
        <w:tc>
          <w:tcPr>
            <w:tcW w:w="2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A93038" w:rsidRPr="00A93038" w:rsidTr="00882D16">
        <w:trPr>
          <w:trHeight w:val="61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Наименование показателя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 31.12.2014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76B9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на 3</w:t>
            </w:r>
            <w:r w:rsidR="00A76B9C">
              <w:rPr>
                <w:rFonts w:eastAsia="Times New Roman"/>
                <w:color w:val="000000"/>
              </w:rPr>
              <w:t>1.12</w:t>
            </w:r>
            <w:r w:rsidRPr="00A93038">
              <w:rPr>
                <w:rFonts w:eastAsia="Times New Roman"/>
                <w:color w:val="000000"/>
              </w:rPr>
              <w:t>.2015</w:t>
            </w:r>
            <w:r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г</w:t>
            </w:r>
            <w:r>
              <w:rPr>
                <w:rFonts w:eastAsia="Times New Roman"/>
                <w:color w:val="000000"/>
              </w:rPr>
              <w:t>.</w:t>
            </w:r>
          </w:p>
        </w:tc>
      </w:tr>
      <w:tr w:rsidR="00A93038" w:rsidRPr="00A93038" w:rsidTr="00882D16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Дебиторская задолженность 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</w:tr>
      <w:tr w:rsidR="00A93038" w:rsidRPr="00A93038" w:rsidTr="00882D16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D070C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покупателей и заказчиков,</w:t>
            </w:r>
            <w:r w:rsidR="00AD070C"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руб</w:t>
            </w:r>
            <w:r w:rsidR="00AD070C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9642577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180BE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9640921</w:t>
            </w:r>
            <w:r w:rsidR="00A76B9C">
              <w:rPr>
                <w:rFonts w:eastAsia="Times New Roman"/>
                <w:color w:val="000000"/>
              </w:rPr>
              <w:t xml:space="preserve"> </w:t>
            </w:r>
          </w:p>
        </w:tc>
      </w:tr>
      <w:tr w:rsidR="00A93038" w:rsidRPr="00A93038" w:rsidTr="00882D16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в том числе </w:t>
            </w:r>
            <w:proofErr w:type="gramStart"/>
            <w:r w:rsidRPr="00A93038">
              <w:rPr>
                <w:rFonts w:eastAsia="Times New Roman"/>
                <w:color w:val="000000"/>
              </w:rPr>
              <w:t>просроченная</w:t>
            </w:r>
            <w:proofErr w:type="gram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76B9C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76B9C" w:rsidP="00A76B9C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</w:t>
            </w:r>
            <w:r w:rsidR="00180BE8">
              <w:rPr>
                <w:rFonts w:eastAsia="Times New Roman"/>
                <w:color w:val="000000"/>
              </w:rPr>
              <w:t>5370000</w:t>
            </w:r>
          </w:p>
        </w:tc>
      </w:tr>
      <w:tr w:rsidR="00A93038" w:rsidRPr="00A93038" w:rsidTr="00882D16">
        <w:trPr>
          <w:trHeight w:val="300"/>
        </w:trPr>
        <w:tc>
          <w:tcPr>
            <w:tcW w:w="4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Прочая  дебиторская задолженность,</w:t>
            </w:r>
            <w:r w:rsidR="00AD070C">
              <w:rPr>
                <w:rFonts w:eastAsia="Times New Roman"/>
                <w:color w:val="000000"/>
              </w:rPr>
              <w:t xml:space="preserve"> </w:t>
            </w:r>
            <w:r w:rsidRPr="00A93038">
              <w:rPr>
                <w:rFonts w:eastAsia="Times New Roman"/>
                <w:color w:val="000000"/>
              </w:rPr>
              <w:t>руб</w:t>
            </w:r>
            <w:r w:rsidR="00AD070C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335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4499140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180BE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8120599</w:t>
            </w:r>
            <w:r w:rsidR="00A76B9C">
              <w:rPr>
                <w:rFonts w:eastAsia="Times New Roman"/>
                <w:color w:val="000000"/>
              </w:rPr>
              <w:t xml:space="preserve"> </w:t>
            </w:r>
          </w:p>
        </w:tc>
      </w:tr>
      <w:tr w:rsidR="00A93038" w:rsidRPr="00A93038" w:rsidTr="00882D16">
        <w:trPr>
          <w:trHeight w:val="300"/>
        </w:trPr>
        <w:tc>
          <w:tcPr>
            <w:tcW w:w="35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  в том числе </w:t>
            </w:r>
            <w:proofErr w:type="gramStart"/>
            <w:r w:rsidRPr="00A93038">
              <w:rPr>
                <w:rFonts w:eastAsia="Times New Roman"/>
                <w:color w:val="000000"/>
              </w:rPr>
              <w:t>просроченная</w:t>
            </w:r>
            <w:proofErr w:type="gram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180BE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-</w:t>
            </w:r>
          </w:p>
        </w:tc>
      </w:tr>
      <w:tr w:rsidR="00A93038" w:rsidRPr="00A93038" w:rsidTr="00882D16">
        <w:trPr>
          <w:trHeight w:val="300"/>
        </w:trPr>
        <w:tc>
          <w:tcPr>
            <w:tcW w:w="45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Общий размер дебиторской задолженности,</w:t>
            </w:r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180BE8" w:rsidRDefault="00180BE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  <w:p w:rsidR="00A93038" w:rsidRPr="00A93038" w:rsidRDefault="00180BE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17761520</w:t>
            </w:r>
          </w:p>
        </w:tc>
      </w:tr>
      <w:tr w:rsidR="00A93038" w:rsidRPr="00A93038" w:rsidTr="00180BE8">
        <w:trPr>
          <w:trHeight w:val="61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882D16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р</w:t>
            </w:r>
            <w:r w:rsidR="00A93038" w:rsidRPr="00A93038">
              <w:rPr>
                <w:rFonts w:eastAsia="Times New Roman"/>
                <w:color w:val="000000"/>
              </w:rPr>
              <w:t>уб</w:t>
            </w:r>
            <w:r w:rsidR="00AD070C"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76B9C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14141717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D70AC2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  <w:tr w:rsidR="00A93038" w:rsidRPr="00A93038" w:rsidTr="00882D16">
        <w:trPr>
          <w:trHeight w:val="300"/>
        </w:trPr>
        <w:tc>
          <w:tcPr>
            <w:tcW w:w="45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 xml:space="preserve">в том числе общий размер </w:t>
            </w:r>
            <w:proofErr w:type="gramStart"/>
            <w:r w:rsidRPr="00A93038">
              <w:rPr>
                <w:rFonts w:eastAsia="Times New Roman"/>
                <w:color w:val="000000"/>
              </w:rPr>
              <w:t>просроченной</w:t>
            </w:r>
            <w:proofErr w:type="gramEnd"/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_</w:t>
            </w: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93038" w:rsidRPr="00A93038" w:rsidRDefault="00797399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5370000</w:t>
            </w:r>
          </w:p>
        </w:tc>
      </w:tr>
      <w:tr w:rsidR="00A93038" w:rsidRPr="00A93038" w:rsidTr="00882D16">
        <w:trPr>
          <w:trHeight w:val="300"/>
        </w:trPr>
        <w:tc>
          <w:tcPr>
            <w:tcW w:w="357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D070C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дебиторской задолженн</w:t>
            </w:r>
            <w:r w:rsidR="00A93038" w:rsidRPr="00A93038">
              <w:rPr>
                <w:rFonts w:eastAsia="Times New Roman"/>
                <w:color w:val="000000"/>
              </w:rPr>
              <w:t>ости,</w:t>
            </w:r>
            <w:r>
              <w:rPr>
                <w:rFonts w:eastAsia="Times New Roman"/>
                <w:color w:val="000000"/>
              </w:rPr>
              <w:t xml:space="preserve"> </w:t>
            </w:r>
            <w:r w:rsidR="00A93038" w:rsidRPr="00A93038">
              <w:rPr>
                <w:rFonts w:eastAsia="Times New Roman"/>
                <w:color w:val="000000"/>
              </w:rPr>
              <w:t>руб</w:t>
            </w:r>
            <w:r>
              <w:rPr>
                <w:rFonts w:eastAsia="Times New Roman"/>
                <w:color w:val="000000"/>
              </w:rPr>
              <w:t>.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rPr>
                <w:rFonts w:eastAsia="Times New Roman"/>
                <w:color w:val="000000"/>
              </w:rPr>
            </w:pPr>
            <w:r w:rsidRPr="00A93038">
              <w:rPr>
                <w:rFonts w:eastAsia="Times New Roman"/>
                <w:color w:val="000000"/>
              </w:rPr>
              <w:t> 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93038" w:rsidRPr="00A93038" w:rsidRDefault="00A93038" w:rsidP="00A93038">
            <w:pPr>
              <w:widowControl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/>
              </w:rPr>
            </w:pPr>
          </w:p>
        </w:tc>
      </w:tr>
    </w:tbl>
    <w:p w:rsidR="007334A9" w:rsidRDefault="007334A9">
      <w:pPr>
        <w:ind w:left="200"/>
      </w:pPr>
    </w:p>
    <w:p w:rsidR="007334A9" w:rsidRDefault="007334A9">
      <w:pPr>
        <w:pStyle w:val="1"/>
      </w:pPr>
      <w:r>
        <w:t>VII. Бухгалтерска</w:t>
      </w:r>
      <w:proofErr w:type="gramStart"/>
      <w:r>
        <w:t>я(</w:t>
      </w:r>
      <w:proofErr w:type="gramEnd"/>
      <w:r>
        <w:t>финансовая) отчетность эмитента и иная финансовая информация</w:t>
      </w:r>
    </w:p>
    <w:p w:rsidR="009F3764" w:rsidRDefault="007334A9" w:rsidP="00F60895">
      <w:pPr>
        <w:pStyle w:val="2"/>
      </w:pPr>
      <w:r>
        <w:t xml:space="preserve">7.1. </w:t>
      </w:r>
      <w:r w:rsidR="009F3764">
        <w:t>Бухгалтерский баланс на 3</w:t>
      </w:r>
      <w:r w:rsidR="00893C01">
        <w:t>1.12</w:t>
      </w:r>
      <w:r w:rsidR="009F3764">
        <w:t>.2015 г.</w:t>
      </w:r>
    </w:p>
    <w:p w:rsidR="007334A9" w:rsidRDefault="00F60895" w:rsidP="00F60895">
      <w:pPr>
        <w:pStyle w:val="2"/>
      </w:pPr>
      <w:r>
        <w:t>7.</w:t>
      </w:r>
      <w:r w:rsidR="007334A9">
        <w:t xml:space="preserve">2. </w:t>
      </w:r>
      <w:r w:rsidR="009F3764">
        <w:t>Отчет о финансовых результатах</w:t>
      </w:r>
      <w:r w:rsidR="005437C4">
        <w:t xml:space="preserve"> Эмитента </w:t>
      </w:r>
      <w:r w:rsidR="009F3764">
        <w:t>за 2015 г.</w:t>
      </w:r>
    </w:p>
    <w:p w:rsidR="006B6819" w:rsidRDefault="006B6819">
      <w:pPr>
        <w:pStyle w:val="Headingbalance"/>
      </w:pPr>
    </w:p>
    <w:p w:rsidR="007334A9" w:rsidRDefault="007334A9">
      <w:pPr>
        <w:pStyle w:val="2"/>
      </w:pPr>
      <w:r>
        <w:t>7.3. Сводная бухгалтерская (консолидированная финансовая) отчетность эмитента</w:t>
      </w:r>
    </w:p>
    <w:p w:rsidR="007334A9" w:rsidRDefault="007334A9"/>
    <w:p w:rsidR="007334A9" w:rsidRDefault="007334A9">
      <w:r>
        <w:rPr>
          <w:rStyle w:val="Subst"/>
          <w:bCs/>
          <w:iCs/>
        </w:rPr>
        <w:t>Эмитент не составляет сводную бухгалтерскую (консолидированную финансовую) отчетность</w:t>
      </w:r>
    </w:p>
    <w:p w:rsidR="007334A9" w:rsidRDefault="007334A9">
      <w:r>
        <w:t>Основание, в силу которого эмитент не обязан составлять сводную (консолидированную) бухгалтерскую отчетность:</w:t>
      </w:r>
      <w:r>
        <w:br/>
      </w:r>
      <w:r>
        <w:rPr>
          <w:rStyle w:val="Subst"/>
          <w:bCs/>
          <w:iCs/>
        </w:rPr>
        <w:t>Эмитент не составляет консолидированную финансовую отчетность, так как эмитент не является  кредитной или страховой организацией, а так же иной  организацией, ценные бумаги которой допущены к организованным торгам путем их включения в котировальный список.</w:t>
      </w:r>
      <w:r>
        <w:rPr>
          <w:rStyle w:val="Subst"/>
          <w:bCs/>
          <w:iCs/>
        </w:rPr>
        <w:br/>
      </w:r>
    </w:p>
    <w:p w:rsidR="007334A9" w:rsidRDefault="007334A9"/>
    <w:p w:rsidR="007334A9" w:rsidRDefault="007334A9">
      <w:pPr>
        <w:pStyle w:val="2"/>
      </w:pPr>
      <w:r>
        <w:t>7.4. Сведения об учетной политике эмитента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Согласно Учетной политике на 2015 г.: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-первоначальная стоимость основных средств определялась как сумма фактических затрат на приобретение, изготовление без налога на добавленную стоимость;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стоимость объектов основных средств погашается посредством начисления амортизации линейным способом в течение всего срока полезного использования;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объекты основных средств, стоимостью не более 40000 рублей за единицу, а также приобретенные книги и брошюры списываются на затраты на производство по мере отпуска их в эксплуатацию и учитываются за балансом;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-по земельным участкам, а также приобретенным изданиям амортизация не начисляется;</w:t>
      </w:r>
    </w:p>
    <w:p w:rsidR="00D62F76" w:rsidRDefault="00D62F76" w:rsidP="006A1B5B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согласно ПБУ</w:t>
      </w:r>
      <w:r w:rsidRPr="00D62F76">
        <w:rPr>
          <w:rStyle w:val="Subst"/>
          <w:bCs/>
          <w:iCs/>
        </w:rPr>
        <w:t>/</w:t>
      </w:r>
      <w:r>
        <w:rPr>
          <w:rStyle w:val="Subst"/>
          <w:bCs/>
          <w:iCs/>
        </w:rPr>
        <w:t>18 в балансе отражаются отложенные налоговые обязательства (ОНО) счет 77 и отложенные налоговые активы счет 09;</w:t>
      </w:r>
    </w:p>
    <w:p w:rsidR="00D62F76" w:rsidRPr="00D62F76" w:rsidRDefault="00D62F76" w:rsidP="006A1B5B">
      <w:pPr>
        <w:ind w:left="200"/>
        <w:jc w:val="both"/>
        <w:rPr>
          <w:rStyle w:val="Subst"/>
          <w:bCs/>
          <w:iCs/>
        </w:rPr>
      </w:pPr>
      <w:proofErr w:type="gramStart"/>
      <w:r>
        <w:rPr>
          <w:rStyle w:val="Subst"/>
          <w:bCs/>
          <w:iCs/>
        </w:rPr>
        <w:t>- списание ТМЦ в производство производится по методу средней себестоимости плюс транспортно-</w:t>
      </w:r>
      <w:r w:rsidR="006A1B5B">
        <w:rPr>
          <w:rStyle w:val="Subst"/>
          <w:bCs/>
          <w:iCs/>
        </w:rPr>
        <w:t>заготовительные и складские расходы, которые списываются на те счета, на которые списаны материалы, путем умножения фактически списанной суммы материалов умноженной на процент, рассчитанный методом деления суммы поступивших транспортных и складских расходов на сумму поступивших материальных ценностей без внутреннего оборота с учетом  входных остатков.</w:t>
      </w:r>
      <w:proofErr w:type="gramEnd"/>
    </w:p>
    <w:p w:rsidR="00D62F76" w:rsidRDefault="00CD72D3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ab/>
        <w:t>Предприятие для целей бухгалтерского учета формирует себестоимость по фактическим затратам.</w:t>
      </w:r>
    </w:p>
    <w:p w:rsidR="00CD72D3" w:rsidRDefault="00CD72D3" w:rsidP="00CD72D3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ab/>
        <w:t>Расходы аккумулируются по дебету счетов 20 «Основное производство», 23 «Вспомогательное производство», 25 «Общественные расходы» и 26 «Общехозяйственные расходы».</w:t>
      </w:r>
    </w:p>
    <w:p w:rsidR="005544B3" w:rsidRDefault="00F674FD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  <w:r w:rsidR="00C34A81">
        <w:rPr>
          <w:rStyle w:val="Subst"/>
          <w:bCs/>
          <w:iCs/>
        </w:rPr>
        <w:tab/>
        <w:t>Себестоимость единицы продукции формируется позаказным методом в разрезе каждого объекта, внутри объекта по статьям затрат.</w:t>
      </w:r>
    </w:p>
    <w:p w:rsidR="005544B3" w:rsidRDefault="005544B3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ab/>
        <w:t>Распределение фактических затрат осуществляется следующим образом:</w:t>
      </w:r>
    </w:p>
    <w:p w:rsidR="000A0B06" w:rsidRDefault="000A0B06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основой распределения затрат участка электросетей и подстанций является планово-расчетная стоимость электроэнергии по направлениям использования;</w:t>
      </w:r>
    </w:p>
    <w:p w:rsidR="000A0B06" w:rsidRDefault="000A0B06">
      <w:pPr>
        <w:ind w:left="200"/>
        <w:rPr>
          <w:rStyle w:val="Subst"/>
          <w:bCs/>
          <w:iCs/>
        </w:rPr>
      </w:pPr>
      <w:r>
        <w:rPr>
          <w:rStyle w:val="Subst"/>
          <w:bCs/>
          <w:iCs/>
        </w:rPr>
        <w:t>- затраты РМЦ распределены пропорционально плановых цен, рассчитанных в калькуляциях на каждый вид продукции и услуг;</w:t>
      </w:r>
    </w:p>
    <w:p w:rsidR="000A0B06" w:rsidRDefault="000A0B06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основой распределения затрат по </w:t>
      </w:r>
      <w:proofErr w:type="spellStart"/>
      <w:r>
        <w:rPr>
          <w:rStyle w:val="Subst"/>
          <w:bCs/>
          <w:iCs/>
        </w:rPr>
        <w:t>артскважине</w:t>
      </w:r>
      <w:proofErr w:type="spellEnd"/>
      <w:r>
        <w:rPr>
          <w:rStyle w:val="Subst"/>
          <w:bCs/>
          <w:iCs/>
        </w:rPr>
        <w:t xml:space="preserve"> и станции фекальных стоков является планов</w:t>
      </w:r>
      <w:proofErr w:type="gramStart"/>
      <w:r>
        <w:rPr>
          <w:rStyle w:val="Subst"/>
          <w:bCs/>
          <w:iCs/>
        </w:rPr>
        <w:t>о-</w:t>
      </w:r>
      <w:proofErr w:type="gramEnd"/>
      <w:r>
        <w:rPr>
          <w:rStyle w:val="Subst"/>
          <w:bCs/>
          <w:iCs/>
        </w:rPr>
        <w:t xml:space="preserve"> расчетная стоимость воды и сточных вод по направлениям использования;</w:t>
      </w:r>
    </w:p>
    <w:p w:rsidR="00717E4F" w:rsidRDefault="000A0B06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 расходы транспортного цеха распределены пропорционально стоимости оказанных услуг по учетным ценам согласно отчету об использовании техники;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расходы по котельной распределяются пропорционально отпущенной </w:t>
      </w:r>
      <w:proofErr w:type="spellStart"/>
      <w:r>
        <w:rPr>
          <w:rStyle w:val="Subst"/>
          <w:bCs/>
          <w:iCs/>
        </w:rPr>
        <w:t>теплоэнергии</w:t>
      </w:r>
      <w:proofErr w:type="spellEnd"/>
      <w:r>
        <w:rPr>
          <w:rStyle w:val="Subst"/>
          <w:bCs/>
          <w:iCs/>
        </w:rPr>
        <w:t xml:space="preserve"> в планов</w:t>
      </w:r>
      <w:proofErr w:type="gramStart"/>
      <w:r>
        <w:rPr>
          <w:rStyle w:val="Subst"/>
          <w:bCs/>
          <w:iCs/>
        </w:rPr>
        <w:t>о-</w:t>
      </w:r>
      <w:proofErr w:type="gramEnd"/>
      <w:r>
        <w:rPr>
          <w:rStyle w:val="Subst"/>
          <w:bCs/>
          <w:iCs/>
        </w:rPr>
        <w:t xml:space="preserve"> расчетных ценах;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расходы по </w:t>
      </w:r>
      <w:proofErr w:type="gramStart"/>
      <w:r>
        <w:rPr>
          <w:rStyle w:val="Subst"/>
          <w:bCs/>
          <w:iCs/>
        </w:rPr>
        <w:t>компрессорной</w:t>
      </w:r>
      <w:proofErr w:type="gramEnd"/>
      <w:r>
        <w:rPr>
          <w:rStyle w:val="Subst"/>
          <w:bCs/>
          <w:iCs/>
        </w:rPr>
        <w:t xml:space="preserve"> списываются по направлениям использования </w:t>
      </w:r>
      <w:proofErr w:type="spellStart"/>
      <w:r>
        <w:rPr>
          <w:rStyle w:val="Subst"/>
          <w:bCs/>
          <w:iCs/>
        </w:rPr>
        <w:t>сжетого</w:t>
      </w:r>
      <w:proofErr w:type="spellEnd"/>
      <w:r>
        <w:rPr>
          <w:rStyle w:val="Subst"/>
          <w:bCs/>
          <w:iCs/>
        </w:rPr>
        <w:t xml:space="preserve"> воздуха на основании натуральных показателей;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-расходы, учтенные на счете 25 «Общественные расходы», относятся на дебет счета 20 «Основное производство» по видам продукции пропорционально заработной плате производственных рабочих;</w:t>
      </w:r>
    </w:p>
    <w:p w:rsidR="00717E4F" w:rsidRDefault="00717E4F" w:rsidP="000A0B06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- общепроизводственные расходы, учтенные по дебету счета 26 распределяются следующим способом: в дебет счета 90 списывается часть затрат, приходящаяся на долю выручки от аренды и автостоянки, рассчитанная пропорционально общему объему выручки без НДС, а остаток расходов распределяется пропорционально заработной плате основных производственных </w:t>
      </w:r>
      <w:r w:rsidR="006C0E84">
        <w:rPr>
          <w:rStyle w:val="Subst"/>
          <w:bCs/>
          <w:iCs/>
        </w:rPr>
        <w:t>рабочих</w:t>
      </w:r>
      <w:r>
        <w:rPr>
          <w:rStyle w:val="Subst"/>
          <w:bCs/>
          <w:iCs/>
        </w:rPr>
        <w:t>;</w:t>
      </w:r>
    </w:p>
    <w:p w:rsidR="006C0E84" w:rsidRDefault="00717E4F" w:rsidP="000A0B06">
      <w:pPr>
        <w:ind w:left="200"/>
        <w:jc w:val="both"/>
        <w:rPr>
          <w:b/>
          <w:i/>
        </w:rPr>
      </w:pPr>
      <w:r>
        <w:rPr>
          <w:rStyle w:val="Subst"/>
          <w:bCs/>
          <w:iCs/>
        </w:rPr>
        <w:t>-расходы будущих периодов списываются на затраты в соответствии с порядком их списания равномерно, в течение периода к которому они относятся.</w:t>
      </w:r>
      <w:r w:rsidR="007334A9">
        <w:rPr>
          <w:rStyle w:val="Subst"/>
          <w:bCs/>
          <w:iCs/>
        </w:rPr>
        <w:br/>
      </w:r>
      <w:r w:rsidR="00786995">
        <w:tab/>
      </w:r>
      <w:r w:rsidR="00786995" w:rsidRPr="00786995">
        <w:rPr>
          <w:b/>
          <w:i/>
        </w:rPr>
        <w:t>Остаток НЗП основного производства оценивается по стоимости сырья, используемого в производстве, остаток НЗП АПМ определяется по фактическим затратам, а остатки готовой продукции по фактической себестоимости 1 м³</w:t>
      </w:r>
      <w:r w:rsidR="00786995">
        <w:rPr>
          <w:b/>
          <w:i/>
        </w:rPr>
        <w:t xml:space="preserve"> сборного железобетона и пенополистирольных блоков. </w:t>
      </w:r>
    </w:p>
    <w:p w:rsidR="00786995" w:rsidRDefault="00786995" w:rsidP="006C0E84">
      <w:pPr>
        <w:ind w:left="200" w:firstLine="520"/>
        <w:jc w:val="both"/>
        <w:rPr>
          <w:b/>
          <w:i/>
        </w:rPr>
      </w:pPr>
      <w:r>
        <w:rPr>
          <w:b/>
          <w:i/>
        </w:rPr>
        <w:t>Учет займов ведется на балансовом счете 66 «Расчеты по краткосрочным кредитам и займам».</w:t>
      </w:r>
    </w:p>
    <w:p w:rsidR="006C0E84" w:rsidRDefault="00786995" w:rsidP="000A0B06">
      <w:pPr>
        <w:ind w:left="200"/>
        <w:jc w:val="both"/>
        <w:rPr>
          <w:b/>
          <w:i/>
        </w:rPr>
      </w:pPr>
      <w:r>
        <w:rPr>
          <w:b/>
          <w:i/>
        </w:rPr>
        <w:tab/>
        <w:t xml:space="preserve">На основании п.70 «Положения по ведению бухгалтерского учета и бухгалтерской отчетности в РФ предприятием» создается резерв сомнительных долгов. </w:t>
      </w:r>
    </w:p>
    <w:p w:rsidR="007334A9" w:rsidRDefault="00786995" w:rsidP="006C0E84">
      <w:pPr>
        <w:ind w:left="200" w:firstLine="520"/>
        <w:jc w:val="both"/>
        <w:rPr>
          <w:b/>
          <w:i/>
        </w:rPr>
      </w:pPr>
      <w:r>
        <w:rPr>
          <w:b/>
          <w:i/>
        </w:rPr>
        <w:t xml:space="preserve">В соответствии с  требованиями Положения по бухгалтерскому учету « Оценочные </w:t>
      </w:r>
      <w:r>
        <w:rPr>
          <w:b/>
          <w:i/>
        </w:rPr>
        <w:lastRenderedPageBreak/>
        <w:t>обязательства, условные обязательства и условные активы» (ПБУ 8</w:t>
      </w:r>
      <w:r w:rsidRPr="00786995">
        <w:rPr>
          <w:b/>
          <w:i/>
        </w:rPr>
        <w:t>/</w:t>
      </w:r>
      <w:r>
        <w:rPr>
          <w:b/>
          <w:i/>
        </w:rPr>
        <w:t>2010) создается резерв на оплату отпусков работникам предприятия.</w:t>
      </w:r>
    </w:p>
    <w:p w:rsidR="00786995" w:rsidRDefault="00786995" w:rsidP="000A0B06">
      <w:pPr>
        <w:ind w:left="200"/>
        <w:jc w:val="both"/>
        <w:rPr>
          <w:b/>
          <w:i/>
        </w:rPr>
      </w:pPr>
      <w:r>
        <w:rPr>
          <w:b/>
          <w:i/>
        </w:rPr>
        <w:tab/>
        <w:t>Доходы и расходы учитываются по методу начисления, т.е. признаются в том отчетном периоде, к которому они относятся, независимо от фактической оплаты.</w:t>
      </w:r>
    </w:p>
    <w:p w:rsidR="00786995" w:rsidRPr="00786995" w:rsidRDefault="00786995" w:rsidP="00786995">
      <w:pPr>
        <w:ind w:left="200" w:firstLine="520"/>
        <w:jc w:val="both"/>
        <w:rPr>
          <w:b/>
          <w:i/>
        </w:rPr>
      </w:pPr>
      <w:r>
        <w:rPr>
          <w:b/>
          <w:i/>
        </w:rPr>
        <w:t>Финансовый результат предприятия определяется по методу начисления.</w:t>
      </w:r>
    </w:p>
    <w:p w:rsidR="007334A9" w:rsidRDefault="007334A9">
      <w:pPr>
        <w:pStyle w:val="2"/>
      </w:pPr>
      <w:r>
        <w:t>7.5. Сведения об общей сумме экспорта, а также о доле, которую составляет экспорт в общем объеме продаж</w:t>
      </w:r>
    </w:p>
    <w:p w:rsidR="007334A9" w:rsidRDefault="00162F78" w:rsidP="00F674FD">
      <w:pPr>
        <w:ind w:left="200"/>
        <w:jc w:val="both"/>
      </w:pPr>
      <w:r>
        <w:rPr>
          <w:rStyle w:val="Subst"/>
          <w:bCs/>
          <w:iCs/>
        </w:rPr>
        <w:t xml:space="preserve"> Эмитент не осуществляет экспорт продукции.</w:t>
      </w:r>
    </w:p>
    <w:p w:rsidR="007334A9" w:rsidRDefault="007334A9">
      <w:pPr>
        <w:pStyle w:val="2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797399" w:rsidRDefault="005245B7">
      <w:pPr>
        <w:pStyle w:val="SubHeading"/>
        <w:ind w:left="200"/>
        <w:rPr>
          <w:b/>
          <w:i/>
        </w:rPr>
      </w:pPr>
      <w:r w:rsidRPr="00554343">
        <w:rPr>
          <w:b/>
          <w:i/>
        </w:rPr>
        <w:t>С</w:t>
      </w:r>
      <w:r w:rsidR="007334A9" w:rsidRPr="00554343">
        <w:rPr>
          <w:b/>
          <w:i/>
        </w:rPr>
        <w:t>ущественны</w:t>
      </w:r>
      <w:r w:rsidR="00797399">
        <w:rPr>
          <w:b/>
          <w:i/>
        </w:rPr>
        <w:t xml:space="preserve">е </w:t>
      </w:r>
      <w:r w:rsidR="007334A9" w:rsidRPr="00554343">
        <w:rPr>
          <w:b/>
          <w:i/>
        </w:rPr>
        <w:t xml:space="preserve"> изменени</w:t>
      </w:r>
      <w:r w:rsidR="00797399">
        <w:rPr>
          <w:b/>
          <w:i/>
        </w:rPr>
        <w:t>я</w:t>
      </w:r>
      <w:r w:rsidRPr="00554343">
        <w:rPr>
          <w:b/>
          <w:i/>
        </w:rPr>
        <w:t xml:space="preserve"> </w:t>
      </w:r>
      <w:r w:rsidR="007334A9" w:rsidRPr="00554343">
        <w:rPr>
          <w:b/>
          <w:i/>
        </w:rPr>
        <w:t xml:space="preserve"> в составе имущества эмитента, </w:t>
      </w:r>
      <w:proofErr w:type="gramStart"/>
      <w:r w:rsidR="007334A9" w:rsidRPr="00554343">
        <w:rPr>
          <w:b/>
          <w:i/>
        </w:rPr>
        <w:t>произошедших</w:t>
      </w:r>
      <w:proofErr w:type="gramEnd"/>
      <w:r w:rsidR="007334A9" w:rsidRPr="00554343">
        <w:rPr>
          <w:b/>
          <w:i/>
        </w:rPr>
        <w:t xml:space="preserve"> в течение </w:t>
      </w:r>
      <w:r w:rsidR="00FF31BC">
        <w:rPr>
          <w:b/>
          <w:i/>
        </w:rPr>
        <w:t xml:space="preserve"> 2015 года</w:t>
      </w:r>
      <w:r w:rsidR="00797399">
        <w:rPr>
          <w:b/>
          <w:i/>
        </w:rPr>
        <w:t xml:space="preserve"> отсутствуют</w:t>
      </w:r>
    </w:p>
    <w:p w:rsidR="007334A9" w:rsidRDefault="007334A9">
      <w:pPr>
        <w:ind w:left="200"/>
      </w:pPr>
    </w:p>
    <w:p w:rsidR="007334A9" w:rsidRDefault="007334A9">
      <w:pPr>
        <w:pStyle w:val="2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54343" w:rsidRPr="00554343" w:rsidRDefault="00554343" w:rsidP="00554343"/>
    <w:p w:rsidR="00554343" w:rsidRPr="00841961" w:rsidRDefault="00554343" w:rsidP="00554343">
      <w:pPr>
        <w:ind w:left="200"/>
        <w:jc w:val="both"/>
        <w:rPr>
          <w:b/>
          <w:i/>
        </w:rPr>
      </w:pPr>
      <w:r>
        <w:rPr>
          <w:rStyle w:val="Subst"/>
          <w:bCs/>
          <w:iCs/>
        </w:rPr>
        <w:t xml:space="preserve"> </w:t>
      </w:r>
      <w:r w:rsidRPr="00841961">
        <w:rPr>
          <w:b/>
          <w:i/>
        </w:rPr>
        <w:t>Эмитент не участвовал в судебных процессах, которые могли  существенно отразиться на финансово-хозяйственной деятельности Эмитента.</w:t>
      </w:r>
    </w:p>
    <w:p w:rsidR="00554343" w:rsidRPr="00841961" w:rsidRDefault="00554343" w:rsidP="00554343">
      <w:pPr>
        <w:rPr>
          <w:b/>
          <w:i/>
        </w:rPr>
      </w:pPr>
    </w:p>
    <w:p w:rsidR="007334A9" w:rsidRDefault="00D62F76" w:rsidP="006C0E84">
      <w:pPr>
        <w:ind w:left="200"/>
        <w:jc w:val="both"/>
      </w:pPr>
      <w:r>
        <w:t xml:space="preserve"> </w:t>
      </w:r>
      <w:r w:rsidR="007334A9">
        <w:t>VIII. Дополнительные сведения об эмитенте и о размещенных им эмиссионных ценных бумагах</w:t>
      </w:r>
    </w:p>
    <w:p w:rsidR="006C0E84" w:rsidRDefault="006C0E84">
      <w:pPr>
        <w:pStyle w:val="2"/>
      </w:pPr>
    </w:p>
    <w:p w:rsidR="007334A9" w:rsidRDefault="007334A9">
      <w:pPr>
        <w:pStyle w:val="2"/>
      </w:pPr>
      <w:r>
        <w:t>8.1. Дополнительные сведения об эмитенте</w:t>
      </w:r>
    </w:p>
    <w:p w:rsidR="007334A9" w:rsidRDefault="007334A9">
      <w:pPr>
        <w:pStyle w:val="2"/>
      </w:pPr>
      <w:r>
        <w:t>8.1.1. Сведения о размере, структуре уставного (складочного) капитала (паевого фонда) эмитента</w:t>
      </w:r>
    </w:p>
    <w:p w:rsidR="007334A9" w:rsidRDefault="007334A9">
      <w:pPr>
        <w:ind w:left="200"/>
      </w:pPr>
      <w:r>
        <w:t>Размер уставного (складочного) капитала (паевого фонда) эмитента на дату окончания последнего отчетного квартала, руб.:</w:t>
      </w:r>
      <w:r>
        <w:rPr>
          <w:rStyle w:val="Subst"/>
          <w:bCs/>
          <w:iCs/>
        </w:rPr>
        <w:t xml:space="preserve"> </w:t>
      </w:r>
      <w:r w:rsidR="00404B0D">
        <w:rPr>
          <w:rStyle w:val="Subst"/>
          <w:bCs/>
          <w:iCs/>
        </w:rPr>
        <w:t>20 000</w:t>
      </w:r>
    </w:p>
    <w:p w:rsidR="007334A9" w:rsidRDefault="007334A9">
      <w:pPr>
        <w:pStyle w:val="SubHeading"/>
        <w:ind w:left="200"/>
      </w:pPr>
      <w:r>
        <w:t>Обыкновенные акции</w:t>
      </w:r>
    </w:p>
    <w:p w:rsidR="007334A9" w:rsidRDefault="007334A9">
      <w:pPr>
        <w:ind w:left="400"/>
      </w:pPr>
      <w:r>
        <w:t xml:space="preserve">Общая номинальная </w:t>
      </w:r>
      <w:r w:rsidR="00FD4A16">
        <w:t xml:space="preserve"> </w:t>
      </w:r>
      <w:r>
        <w:t>стоимость:</w:t>
      </w:r>
      <w:r>
        <w:rPr>
          <w:rStyle w:val="Subst"/>
          <w:bCs/>
          <w:iCs/>
        </w:rPr>
        <w:t xml:space="preserve"> </w:t>
      </w:r>
      <w:r w:rsidR="00404B0D">
        <w:rPr>
          <w:rStyle w:val="Subst"/>
          <w:bCs/>
          <w:iCs/>
        </w:rPr>
        <w:t>20 000</w:t>
      </w:r>
    </w:p>
    <w:p w:rsidR="007334A9" w:rsidRDefault="007334A9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100</w:t>
      </w:r>
    </w:p>
    <w:p w:rsidR="007334A9" w:rsidRDefault="007334A9">
      <w:pPr>
        <w:pStyle w:val="SubHeading"/>
        <w:ind w:left="200"/>
      </w:pPr>
      <w:r>
        <w:t>Привилегированные</w:t>
      </w:r>
    </w:p>
    <w:p w:rsidR="007334A9" w:rsidRDefault="007334A9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0</w:t>
      </w:r>
    </w:p>
    <w:p w:rsidR="006C0E84" w:rsidRDefault="007334A9">
      <w:pPr>
        <w:ind w:left="200"/>
      </w:pPr>
      <w:r>
        <w:t xml:space="preserve">Указывается информация о соответствии величины уставного капитала, приведенной в настоящем </w:t>
      </w:r>
    </w:p>
    <w:p w:rsidR="006C0E84" w:rsidRDefault="006C0E84">
      <w:pPr>
        <w:ind w:left="200"/>
      </w:pPr>
    </w:p>
    <w:p w:rsidR="007334A9" w:rsidRDefault="007334A9">
      <w:pPr>
        <w:ind w:left="200"/>
      </w:pPr>
      <w:proofErr w:type="gramStart"/>
      <w:r>
        <w:t>пункте</w:t>
      </w:r>
      <w:proofErr w:type="gramEnd"/>
      <w:r>
        <w:t>, учредительным документам эмитента:</w:t>
      </w:r>
      <w:r>
        <w:br/>
      </w:r>
      <w:r>
        <w:rPr>
          <w:rStyle w:val="Subst"/>
          <w:bCs/>
          <w:iCs/>
        </w:rPr>
        <w:t>Величина уставного капитала, приведенного в настоящем пункте, соответствует учредительным документам эмитента.</w:t>
      </w:r>
    </w:p>
    <w:p w:rsidR="007334A9" w:rsidRDefault="007334A9">
      <w:pPr>
        <w:ind w:left="200"/>
      </w:pPr>
    </w:p>
    <w:p w:rsidR="007334A9" w:rsidRDefault="007334A9">
      <w:pPr>
        <w:pStyle w:val="2"/>
      </w:pPr>
      <w:r>
        <w:t>8.1.2. Сведения об изменении размера уставного (складочного) капитала (паевого фонда) эмитента</w:t>
      </w:r>
    </w:p>
    <w:p w:rsidR="007334A9" w:rsidRDefault="00404B0D">
      <w:pPr>
        <w:ind w:left="200"/>
      </w:pPr>
      <w:r>
        <w:rPr>
          <w:rStyle w:val="Subst"/>
          <w:bCs/>
          <w:iCs/>
        </w:rPr>
        <w:t>Р</w:t>
      </w:r>
      <w:r w:rsidR="007334A9">
        <w:rPr>
          <w:rStyle w:val="Subst"/>
          <w:bCs/>
          <w:iCs/>
        </w:rPr>
        <w:t>азмер</w:t>
      </w:r>
      <w:r>
        <w:rPr>
          <w:rStyle w:val="Subst"/>
          <w:bCs/>
          <w:iCs/>
        </w:rPr>
        <w:t xml:space="preserve"> </w:t>
      </w:r>
      <w:r w:rsidR="007334A9">
        <w:rPr>
          <w:rStyle w:val="Subst"/>
          <w:bCs/>
          <w:iCs/>
        </w:rPr>
        <w:t xml:space="preserve">УК за </w:t>
      </w:r>
      <w:r>
        <w:rPr>
          <w:rStyle w:val="Subst"/>
          <w:bCs/>
          <w:iCs/>
        </w:rPr>
        <w:t xml:space="preserve">отчетный </w:t>
      </w:r>
      <w:r w:rsidR="007334A9">
        <w:rPr>
          <w:rStyle w:val="Subst"/>
          <w:bCs/>
          <w:iCs/>
        </w:rPr>
        <w:t xml:space="preserve">период не </w:t>
      </w:r>
      <w:r>
        <w:rPr>
          <w:rStyle w:val="Subst"/>
          <w:bCs/>
          <w:iCs/>
        </w:rPr>
        <w:t>изменялся</w:t>
      </w:r>
    </w:p>
    <w:p w:rsidR="007334A9" w:rsidRDefault="007334A9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7334A9" w:rsidRDefault="007334A9">
      <w:pPr>
        <w:ind w:left="200"/>
      </w:pPr>
      <w:r>
        <w:t>Наименование высшего органа управления эмитента:</w:t>
      </w:r>
      <w:r>
        <w:rPr>
          <w:rStyle w:val="Subst"/>
          <w:bCs/>
          <w:iCs/>
        </w:rPr>
        <w:t xml:space="preserve"> Общее собрание акционеров</w:t>
      </w:r>
    </w:p>
    <w:p w:rsidR="007334A9" w:rsidRDefault="007334A9" w:rsidP="008246EE">
      <w:pPr>
        <w:ind w:left="200"/>
        <w:jc w:val="both"/>
      </w:pPr>
      <w:r>
        <w:t>Порядок уведомления акционеров (участников) о проведении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 xml:space="preserve">Сообщение акционерам о проведении общего собрания акционеров </w:t>
      </w:r>
      <w:r w:rsidR="008246EE">
        <w:rPr>
          <w:rStyle w:val="Subst"/>
          <w:bCs/>
          <w:iCs/>
        </w:rPr>
        <w:t xml:space="preserve">направляется в </w:t>
      </w:r>
      <w:proofErr w:type="gramStart"/>
      <w:r w:rsidR="008246EE">
        <w:rPr>
          <w:rStyle w:val="Subst"/>
          <w:bCs/>
          <w:iCs/>
        </w:rPr>
        <w:t xml:space="preserve">сроки, </w:t>
      </w:r>
      <w:r w:rsidR="008246EE">
        <w:rPr>
          <w:rStyle w:val="Subst"/>
          <w:bCs/>
          <w:iCs/>
        </w:rPr>
        <w:lastRenderedPageBreak/>
        <w:t xml:space="preserve">установленные действующим законодательством и </w:t>
      </w:r>
      <w:r>
        <w:rPr>
          <w:rStyle w:val="Subst"/>
          <w:bCs/>
          <w:iCs/>
        </w:rPr>
        <w:t>осуществляется</w:t>
      </w:r>
      <w:proofErr w:type="gramEnd"/>
      <w:r>
        <w:rPr>
          <w:rStyle w:val="Subst"/>
          <w:bCs/>
          <w:iCs/>
        </w:rPr>
        <w:t xml:space="preserve"> путем направления  акционерам  письменного уведомления заказным письмом </w:t>
      </w:r>
      <w:r w:rsidR="008246EE">
        <w:rPr>
          <w:rStyle w:val="Subst"/>
          <w:bCs/>
          <w:iCs/>
        </w:rPr>
        <w:t xml:space="preserve">с уведомлением о вручении </w:t>
      </w:r>
      <w:r>
        <w:rPr>
          <w:rStyle w:val="Subst"/>
          <w:bCs/>
          <w:iCs/>
        </w:rPr>
        <w:t>по адресу, указанному в реестре акционеров.</w:t>
      </w:r>
      <w:r>
        <w:rPr>
          <w:rStyle w:val="Subst"/>
          <w:bCs/>
          <w:iCs/>
        </w:rPr>
        <w:br/>
      </w:r>
      <w:r w:rsidR="008246EE"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br/>
      </w:r>
    </w:p>
    <w:p w:rsidR="007334A9" w:rsidRDefault="007334A9" w:rsidP="00214C08">
      <w:pPr>
        <w:ind w:left="200"/>
        <w:jc w:val="both"/>
      </w:pPr>
      <w:proofErr w:type="gramStart"/>
      <w: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  <w:proofErr w:type="gramEnd"/>
      <w:r>
        <w:br/>
      </w:r>
      <w:r>
        <w:rPr>
          <w:rStyle w:val="Subst"/>
          <w:bCs/>
          <w:iCs/>
        </w:rPr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общества, аудитора общества, а также акционеров (акционера), являющихся  на дату предъявления  требования владельцами не менее чем 10 процентов голосующих акций общества.</w:t>
      </w:r>
      <w:r>
        <w:rPr>
          <w:rStyle w:val="Subst"/>
          <w:bCs/>
          <w:iCs/>
        </w:rPr>
        <w:br/>
      </w:r>
    </w:p>
    <w:p w:rsidR="007334A9" w:rsidRDefault="007334A9">
      <w:pPr>
        <w:ind w:left="200"/>
      </w:pPr>
      <w:r>
        <w:t>Порядок определения даты проведения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>Общее собрание акционеров (годовое общее собрание акционеров) проводится обществом ежегодно</w:t>
      </w:r>
      <w:r w:rsidR="008246EE">
        <w:rPr>
          <w:rStyle w:val="Subst"/>
          <w:bCs/>
          <w:iCs/>
        </w:rPr>
        <w:t xml:space="preserve"> в </w:t>
      </w:r>
      <w:proofErr w:type="gramStart"/>
      <w:r w:rsidR="008246EE">
        <w:rPr>
          <w:rStyle w:val="Subst"/>
          <w:bCs/>
          <w:iCs/>
        </w:rPr>
        <w:t>сроки</w:t>
      </w:r>
      <w:proofErr w:type="gramEnd"/>
      <w:r w:rsidR="008246EE">
        <w:rPr>
          <w:rStyle w:val="Subst"/>
          <w:bCs/>
          <w:iCs/>
        </w:rPr>
        <w:t xml:space="preserve"> установленные действующим законодательством. Д</w:t>
      </w:r>
      <w:r>
        <w:rPr>
          <w:rStyle w:val="Subst"/>
          <w:bCs/>
          <w:iCs/>
        </w:rPr>
        <w:t>ат</w:t>
      </w:r>
      <w:r w:rsidR="008246EE">
        <w:rPr>
          <w:rStyle w:val="Subst"/>
          <w:bCs/>
          <w:iCs/>
        </w:rPr>
        <w:t xml:space="preserve">а </w:t>
      </w:r>
      <w:r>
        <w:rPr>
          <w:rStyle w:val="Subst"/>
          <w:bCs/>
          <w:iCs/>
        </w:rPr>
        <w:t xml:space="preserve"> проведения общего собрания акционеров </w:t>
      </w:r>
      <w:r w:rsidR="008246EE">
        <w:rPr>
          <w:rStyle w:val="Subst"/>
          <w:bCs/>
          <w:iCs/>
        </w:rPr>
        <w:t>определена в Уставе Эмитент</w:t>
      </w:r>
      <w:proofErr w:type="gramStart"/>
      <w:r w:rsidR="008246EE">
        <w:rPr>
          <w:rStyle w:val="Subst"/>
          <w:bCs/>
          <w:iCs/>
        </w:rPr>
        <w:t>а-</w:t>
      </w:r>
      <w:proofErr w:type="gramEnd"/>
      <w:r w:rsidR="008246EE">
        <w:rPr>
          <w:rStyle w:val="Subst"/>
          <w:bCs/>
          <w:iCs/>
        </w:rPr>
        <w:t xml:space="preserve"> последний рабочий день апреля</w:t>
      </w:r>
      <w:r>
        <w:rPr>
          <w:rStyle w:val="Subst"/>
          <w:bCs/>
          <w:iCs/>
        </w:rPr>
        <w:t>.</w:t>
      </w:r>
    </w:p>
    <w:p w:rsidR="007334A9" w:rsidRDefault="007334A9" w:rsidP="00214C08">
      <w:pPr>
        <w:ind w:left="200"/>
        <w:jc w:val="both"/>
      </w:pPr>
      <w:r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  <w:r>
        <w:br/>
      </w:r>
      <w:r>
        <w:rPr>
          <w:rStyle w:val="Subst"/>
          <w:bCs/>
          <w:iCs/>
        </w:rPr>
        <w:t xml:space="preserve"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и счетную комиссию общества. Такие предложения должны поступить в общество не позднее 30 дней после окончания финансового года. </w:t>
      </w:r>
      <w:proofErr w:type="gramStart"/>
      <w:r>
        <w:rPr>
          <w:rStyle w:val="Subst"/>
          <w:bCs/>
          <w:iCs/>
        </w:rPr>
        <w:t>Предложение о внесении вопросов в повестку дня собрания акционеров и предложение о выдвижении кандидатов вносятся в письменной форме с указанием имени (наименования представивших их акционеров (акционера), количества принадлежащих им акций и должны быть подписаны акционерами (акционером).</w:t>
      </w:r>
      <w:proofErr w:type="gramEnd"/>
      <w:r>
        <w:rPr>
          <w:rStyle w:val="Subst"/>
          <w:bCs/>
          <w:iCs/>
        </w:rPr>
        <w:br/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- имя каждого предлагаемого кандидата, наименование органа, для избрания в который он предлагается. Предложение о внесении вопросов в повестку для общего собрания акционеров может содержать формулировку решения по каждому предлагаемому вопросу.</w:t>
      </w:r>
      <w:r>
        <w:rPr>
          <w:rStyle w:val="Subst"/>
          <w:bCs/>
          <w:iCs/>
        </w:rPr>
        <w:br/>
      </w:r>
    </w:p>
    <w:p w:rsidR="00F775E6" w:rsidRDefault="007334A9" w:rsidP="00214C08">
      <w:pPr>
        <w:ind w:left="200"/>
        <w:jc w:val="both"/>
      </w:pPr>
      <w:r>
        <w:t>Лица,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(материалами):</w:t>
      </w:r>
    </w:p>
    <w:p w:rsidR="007334A9" w:rsidRDefault="007334A9" w:rsidP="00214C08">
      <w:pPr>
        <w:ind w:left="200"/>
        <w:jc w:val="both"/>
      </w:pPr>
      <w:r>
        <w:br/>
      </w:r>
      <w:r>
        <w:rPr>
          <w:rStyle w:val="Subst"/>
          <w:bCs/>
          <w:iCs/>
        </w:rPr>
        <w:t xml:space="preserve">Правом на ознакомление с информацией (материалами), предоставляемой для подготовки и проведения собрания высшего органа управления эмитента, обладают лица, имеющие право на участие в общем собрании акционеров, включенные в </w:t>
      </w:r>
      <w:r w:rsidR="004878EB">
        <w:rPr>
          <w:rStyle w:val="Subst"/>
          <w:bCs/>
          <w:iCs/>
        </w:rPr>
        <w:t>список лиц, имеющих право на участие в общем собрании</w:t>
      </w:r>
      <w:r>
        <w:rPr>
          <w:rStyle w:val="Subst"/>
          <w:bCs/>
          <w:iCs/>
        </w:rPr>
        <w:t xml:space="preserve"> акционеров. Порядок ознакомления с информацией (материалами), предоставляемыми лицам, имеющим право на участие в общем собрании акционеров, при подготовке и проведении общего собрания акционеров общества </w:t>
      </w:r>
      <w:r w:rsidR="004878EB">
        <w:rPr>
          <w:rStyle w:val="Subst"/>
          <w:bCs/>
          <w:iCs/>
        </w:rPr>
        <w:t>определяется  в соответствии с действующим законодательством.</w:t>
      </w:r>
      <w:r>
        <w:rPr>
          <w:rStyle w:val="Subst"/>
          <w:bCs/>
          <w:iCs/>
        </w:rPr>
        <w:t xml:space="preserve"> </w:t>
      </w:r>
      <w:r w:rsidR="00F775E6">
        <w:rPr>
          <w:rStyle w:val="Subst"/>
          <w:bCs/>
          <w:iCs/>
        </w:rPr>
        <w:t>Информация и материалы по общему собранию акционеров</w:t>
      </w:r>
      <w:r>
        <w:rPr>
          <w:rStyle w:val="Subst"/>
          <w:bCs/>
          <w:iCs/>
        </w:rPr>
        <w:t xml:space="preserve"> </w:t>
      </w:r>
      <w:r w:rsidR="00F775E6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доступн</w:t>
      </w:r>
      <w:r w:rsidR="00F775E6">
        <w:rPr>
          <w:rStyle w:val="Subst"/>
          <w:bCs/>
          <w:iCs/>
        </w:rPr>
        <w:t xml:space="preserve">ы </w:t>
      </w:r>
      <w:r>
        <w:rPr>
          <w:rStyle w:val="Subst"/>
          <w:bCs/>
          <w:iCs/>
        </w:rPr>
        <w:t>лицам, принимающим участие в общем собрании акционеров, во время его проведения.</w:t>
      </w:r>
      <w:r>
        <w:rPr>
          <w:rStyle w:val="Subst"/>
          <w:bCs/>
          <w:iCs/>
        </w:rPr>
        <w:br/>
      </w:r>
      <w:r w:rsidR="004878EB">
        <w:rPr>
          <w:rStyle w:val="Subst"/>
          <w:bCs/>
          <w:iCs/>
        </w:rPr>
        <w:t xml:space="preserve">Эмитент </w:t>
      </w:r>
      <w:r>
        <w:rPr>
          <w:rStyle w:val="Subst"/>
          <w:bCs/>
          <w:iCs/>
        </w:rPr>
        <w:t xml:space="preserve"> </w:t>
      </w:r>
      <w:r w:rsidR="004878EB">
        <w:rPr>
          <w:rStyle w:val="Subst"/>
          <w:bCs/>
          <w:iCs/>
        </w:rPr>
        <w:t xml:space="preserve"> по </w:t>
      </w:r>
      <w:r>
        <w:rPr>
          <w:rStyle w:val="Subst"/>
          <w:bCs/>
          <w:iCs/>
        </w:rPr>
        <w:t xml:space="preserve"> требованию лица, имеющего право на участие в общем собрании акционеров, предостав</w:t>
      </w:r>
      <w:r w:rsidR="004878EB">
        <w:rPr>
          <w:rStyle w:val="Subst"/>
          <w:bCs/>
          <w:iCs/>
        </w:rPr>
        <w:t xml:space="preserve">ляет </w:t>
      </w:r>
      <w:r>
        <w:rPr>
          <w:rStyle w:val="Subst"/>
          <w:bCs/>
          <w:iCs/>
        </w:rPr>
        <w:t xml:space="preserve"> ему копии указанных документов за плату, не превышающую затраты на их изготовление.</w:t>
      </w:r>
      <w:r>
        <w:rPr>
          <w:rStyle w:val="Subst"/>
          <w:bCs/>
          <w:iCs/>
        </w:rPr>
        <w:br/>
      </w:r>
    </w:p>
    <w:p w:rsidR="007334A9" w:rsidRDefault="007334A9" w:rsidP="00F775E6">
      <w:pPr>
        <w:ind w:left="200"/>
        <w:jc w:val="both"/>
      </w:pPr>
      <w:r>
        <w:t>Порядок оглашения (доведения до сведения акционеров (участников) эмитента) решений, принятых высшим органом управления эмитента, а также итогов голосования:</w:t>
      </w:r>
      <w:r>
        <w:br/>
      </w:r>
      <w:r>
        <w:rPr>
          <w:rStyle w:val="Subst"/>
          <w:bCs/>
          <w:iCs/>
        </w:rPr>
        <w:t>Решения, принятые общим собранием акционеров, а также</w:t>
      </w:r>
      <w:r w:rsidR="00F775E6">
        <w:rPr>
          <w:rStyle w:val="Subst"/>
          <w:bCs/>
          <w:iCs/>
        </w:rPr>
        <w:t xml:space="preserve"> предварительные </w:t>
      </w:r>
      <w:r>
        <w:rPr>
          <w:rStyle w:val="Subst"/>
          <w:bCs/>
          <w:iCs/>
        </w:rPr>
        <w:t xml:space="preserve"> итоги голосования оглашаются на общем собрании акционеров</w:t>
      </w:r>
      <w:r w:rsidR="00F775E6">
        <w:rPr>
          <w:rStyle w:val="Subst"/>
          <w:bCs/>
          <w:iCs/>
        </w:rPr>
        <w:t xml:space="preserve"> счетной комиссией. </w:t>
      </w:r>
      <w:r w:rsidR="00160FD0">
        <w:rPr>
          <w:rStyle w:val="Subst"/>
          <w:bCs/>
          <w:iCs/>
        </w:rPr>
        <w:t xml:space="preserve"> </w:t>
      </w:r>
      <w:r w:rsidR="008C0C9E">
        <w:rPr>
          <w:rStyle w:val="Subst"/>
          <w:bCs/>
          <w:iCs/>
        </w:rPr>
        <w:t xml:space="preserve"> Отчет об итогах голосования направляется каждому акционеру заказным письмом с уведомлением о вручении, в сроки, предусмотренные действующим законодательством.</w:t>
      </w:r>
    </w:p>
    <w:p w:rsidR="007334A9" w:rsidRDefault="007334A9">
      <w:pPr>
        <w:pStyle w:val="2"/>
      </w:pPr>
      <w:r>
        <w:t>8.1.</w:t>
      </w:r>
      <w:r w:rsidR="0064120A">
        <w:t>4</w:t>
      </w:r>
      <w:r>
        <w:t>. Сведения о существенных сделках, совершенных эмитентом</w:t>
      </w:r>
    </w:p>
    <w:p w:rsidR="007334A9" w:rsidRDefault="008246EE">
      <w:pPr>
        <w:ind w:left="400"/>
      </w:pPr>
      <w:r>
        <w:rPr>
          <w:rStyle w:val="Subst"/>
          <w:bCs/>
          <w:iCs/>
        </w:rPr>
        <w:t xml:space="preserve">Существенные </w:t>
      </w:r>
      <w:r w:rsidR="007334A9">
        <w:rPr>
          <w:rStyle w:val="Subst"/>
          <w:bCs/>
          <w:iCs/>
        </w:rPr>
        <w:t xml:space="preserve"> сделки в течение </w:t>
      </w:r>
      <w:r w:rsidR="00FF31BC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 xml:space="preserve"> 2015 г. </w:t>
      </w:r>
      <w:r w:rsidR="007334A9">
        <w:rPr>
          <w:rStyle w:val="Subst"/>
          <w:bCs/>
          <w:iCs/>
        </w:rPr>
        <w:t xml:space="preserve"> не совершались</w:t>
      </w:r>
    </w:p>
    <w:p w:rsidR="007334A9" w:rsidRDefault="007334A9">
      <w:pPr>
        <w:pStyle w:val="2"/>
      </w:pPr>
      <w:r>
        <w:t>8.1.</w:t>
      </w:r>
      <w:r w:rsidR="0064120A">
        <w:t>5</w:t>
      </w:r>
      <w:r>
        <w:t>. Сведения о кредитных рейтингах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 xml:space="preserve">Известных </w:t>
      </w:r>
      <w:r w:rsidR="0066679F">
        <w:rPr>
          <w:rStyle w:val="Subst"/>
          <w:bCs/>
          <w:iCs/>
        </w:rPr>
        <w:t>Э</w:t>
      </w:r>
      <w:r>
        <w:rPr>
          <w:rStyle w:val="Subst"/>
          <w:bCs/>
          <w:iCs/>
        </w:rPr>
        <w:t>митенту кредитных рейтингов нет</w:t>
      </w:r>
    </w:p>
    <w:p w:rsidR="007334A9" w:rsidRDefault="007334A9">
      <w:pPr>
        <w:pStyle w:val="2"/>
      </w:pPr>
      <w:r>
        <w:lastRenderedPageBreak/>
        <w:t>8.2. Сведения о каждой категории (типе) акций эмитента</w:t>
      </w:r>
    </w:p>
    <w:p w:rsidR="007334A9" w:rsidRDefault="007334A9">
      <w:pPr>
        <w:ind w:left="200"/>
      </w:pPr>
      <w:r>
        <w:t>Категория акций:</w:t>
      </w:r>
      <w:r>
        <w:rPr>
          <w:rStyle w:val="Subst"/>
          <w:bCs/>
          <w:iCs/>
        </w:rPr>
        <w:t xml:space="preserve"> </w:t>
      </w:r>
      <w:proofErr w:type="gramStart"/>
      <w:r>
        <w:rPr>
          <w:rStyle w:val="Subst"/>
          <w:bCs/>
          <w:iCs/>
        </w:rPr>
        <w:t>обыкновенные</w:t>
      </w:r>
      <w:proofErr w:type="gramEnd"/>
    </w:p>
    <w:p w:rsidR="007334A9" w:rsidRDefault="007334A9">
      <w:pPr>
        <w:ind w:left="200"/>
      </w:pPr>
      <w:r>
        <w:t>Номинальная стоимость каждой акции (руб.):</w:t>
      </w:r>
      <w:r>
        <w:rPr>
          <w:rStyle w:val="Subst"/>
          <w:bCs/>
          <w:iCs/>
        </w:rPr>
        <w:t xml:space="preserve"> </w:t>
      </w:r>
      <w:r w:rsidR="008246EE">
        <w:rPr>
          <w:rStyle w:val="Subst"/>
          <w:bCs/>
          <w:iCs/>
        </w:rPr>
        <w:t>1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Количество акций, находящихся в обращении (количество акций, которые не являются погашенными или аннулированными):</w:t>
      </w:r>
      <w:r>
        <w:rPr>
          <w:rStyle w:val="Subst"/>
          <w:bCs/>
          <w:iCs/>
        </w:rPr>
        <w:t xml:space="preserve"> </w:t>
      </w:r>
      <w:r w:rsidR="003062D1">
        <w:rPr>
          <w:rStyle w:val="Subst"/>
          <w:bCs/>
          <w:iCs/>
        </w:rPr>
        <w:t>20 000</w:t>
      </w:r>
    </w:p>
    <w:p w:rsidR="007334A9" w:rsidRDefault="007334A9">
      <w:pPr>
        <w:ind w:left="200"/>
      </w:pPr>
      <w:r>
        <w:t xml:space="preserve">Количество дополнительных акций, которые могут быть размещены или находятся в процессе размещения (количество акций дополнительного выпуска, государственная регистрация которого осуществлена, но в </w:t>
      </w:r>
      <w:proofErr w:type="gramStart"/>
      <w:r>
        <w:t>отношении</w:t>
      </w:r>
      <w:proofErr w:type="gramEnd"/>
      <w:r>
        <w:t xml:space="preserve">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случае, если в соответствии с Федеральным законом «О рынке ценных бумаг» государственная регистрация отчета об итогах дополнительного выпуска акций не осуществляется):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200"/>
      </w:pPr>
      <w:r>
        <w:t>Количество объявленных акций: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200"/>
      </w:pPr>
      <w:r>
        <w:t>Количество акций, поступивших в распоряжение (находящихся на балансе) эмитента: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ind w:left="200"/>
      </w:pPr>
      <w: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</w:t>
      </w:r>
      <w:r>
        <w:rPr>
          <w:rStyle w:val="Subst"/>
          <w:bCs/>
          <w:iCs/>
        </w:rPr>
        <w:t xml:space="preserve"> 0</w:t>
      </w:r>
    </w:p>
    <w:p w:rsidR="007334A9" w:rsidRDefault="007334A9">
      <w:pPr>
        <w:pStyle w:val="ThinDelim"/>
      </w:pPr>
    </w:p>
    <w:p w:rsidR="007334A9" w:rsidRDefault="007334A9">
      <w:pPr>
        <w:ind w:left="200"/>
      </w:pPr>
      <w:r>
        <w:t>Выпуски акций данной категории (типа):</w:t>
      </w:r>
    </w:p>
    <w:p w:rsidR="007334A9" w:rsidRDefault="007334A9">
      <w:pPr>
        <w:pStyle w:val="ThinDelim"/>
      </w:pPr>
    </w:p>
    <w:tbl>
      <w:tblPr>
        <w:tblW w:w="8896" w:type="dxa"/>
        <w:tblInd w:w="356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27"/>
        <w:gridCol w:w="5069"/>
      </w:tblGrid>
      <w:tr w:rsidR="007334A9" w:rsidTr="00BD6611">
        <w:tc>
          <w:tcPr>
            <w:tcW w:w="3827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7334A9" w:rsidRDefault="007334A9">
            <w:pPr>
              <w:jc w:val="center"/>
            </w:pPr>
            <w:r>
              <w:t>Дата государственной регистрации</w:t>
            </w:r>
          </w:p>
        </w:tc>
        <w:tc>
          <w:tcPr>
            <w:tcW w:w="506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34A9" w:rsidRDefault="007334A9">
            <w:pPr>
              <w:jc w:val="center"/>
            </w:pPr>
            <w:r>
              <w:t>Государственный регистрационный номер выпуска</w:t>
            </w:r>
          </w:p>
        </w:tc>
      </w:tr>
      <w:tr w:rsidR="007334A9" w:rsidTr="00BD6611">
        <w:tc>
          <w:tcPr>
            <w:tcW w:w="3827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34A9" w:rsidRDefault="003062D1" w:rsidP="003062D1">
            <w:pPr>
              <w:jc w:val="center"/>
            </w:pPr>
            <w:r>
              <w:rPr>
                <w:spacing w:val="-6"/>
                <w:sz w:val="18"/>
                <w:szCs w:val="18"/>
              </w:rPr>
              <w:t>28 декабря 1994 г.</w:t>
            </w:r>
          </w:p>
        </w:tc>
        <w:tc>
          <w:tcPr>
            <w:tcW w:w="506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34A9" w:rsidRDefault="003062D1" w:rsidP="003062D1">
            <w:pPr>
              <w:jc w:val="center"/>
            </w:pPr>
            <w:r>
              <w:rPr>
                <w:spacing w:val="-6"/>
                <w:sz w:val="18"/>
                <w:szCs w:val="18"/>
              </w:rPr>
              <w:t>28-1-486</w:t>
            </w:r>
          </w:p>
        </w:tc>
      </w:tr>
    </w:tbl>
    <w:p w:rsidR="007334A9" w:rsidRDefault="007334A9"/>
    <w:p w:rsidR="007334A9" w:rsidRDefault="007334A9" w:rsidP="003178C7">
      <w:pPr>
        <w:ind w:left="200"/>
        <w:jc w:val="both"/>
      </w:pPr>
      <w:r>
        <w:t>Права, предоставляемые акциями их владельцам:</w:t>
      </w:r>
      <w:r>
        <w:br/>
      </w:r>
      <w:r>
        <w:rPr>
          <w:rStyle w:val="Subst"/>
          <w:bCs/>
          <w:iCs/>
        </w:rPr>
        <w:t>За исключением случаев, установленных федеральными законами, правом голоса на общем собрании акционеров по вопросам, поставленным на голосование, обладают акционеры - владельцы обыкновенных акций общества.</w:t>
      </w:r>
      <w:r w:rsidR="003178C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Голосующей акцией общества является обыкновенная акция, предоставляющая акционеру, ее владельцу, право голоса при решении вопроса, поставленного на голосование, а также дающая акционеру право на получение дивидендов, а в случае ликвидации общества - право на получение части его имущества.</w:t>
      </w:r>
    </w:p>
    <w:p w:rsidR="007334A9" w:rsidRDefault="007334A9">
      <w:pPr>
        <w:ind w:left="200"/>
      </w:pPr>
      <w:r>
        <w:t>Иные сведения об акциях, указываемые эмитентом по собственному усмотрению:</w:t>
      </w:r>
      <w:r>
        <w:br/>
      </w:r>
      <w:r>
        <w:rPr>
          <w:rStyle w:val="Subst"/>
          <w:bCs/>
          <w:iCs/>
        </w:rPr>
        <w:t>Конвертация обыкновенных  акций в привилегированные акции, облигации и иные ценные бумаги не допускается.</w:t>
      </w:r>
      <w:r>
        <w:rPr>
          <w:rStyle w:val="Subst"/>
          <w:bCs/>
          <w:iCs/>
        </w:rPr>
        <w:br/>
        <w:t xml:space="preserve">Решение о выплате дивидендов, размере дивиденда и форме его выплаты по акциям принимается общим собранием акционеров. 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7334A9" w:rsidRDefault="007334A9" w:rsidP="0066679F">
      <w:pPr>
        <w:pStyle w:val="2"/>
        <w:jc w:val="both"/>
      </w:pPr>
      <w:r>
        <w:t>8.3. Сведения о предыдущих выпусках эмиссионных ценных бумаг эмитента, за исключением акций эмитента</w:t>
      </w:r>
    </w:p>
    <w:p w:rsidR="007334A9" w:rsidRDefault="007334A9" w:rsidP="0066679F">
      <w:pPr>
        <w:pStyle w:val="2"/>
        <w:jc w:val="both"/>
      </w:pPr>
      <w:r>
        <w:t>8.3.1. Сведения о выпусках, все ценные бумаги которых погашены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Указанных выпусков нет</w:t>
      </w:r>
      <w:r w:rsidR="005C3F1E">
        <w:rPr>
          <w:rStyle w:val="Subst"/>
          <w:bCs/>
          <w:iCs/>
        </w:rPr>
        <w:t>.</w:t>
      </w:r>
    </w:p>
    <w:p w:rsidR="007334A9" w:rsidRDefault="007334A9" w:rsidP="0066679F">
      <w:pPr>
        <w:pStyle w:val="2"/>
        <w:jc w:val="both"/>
      </w:pPr>
      <w:r>
        <w:t>8.3.2. Сведения о выпусках, ценные бумаги которых не являются погашенными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Указанных выпусков нет</w:t>
      </w:r>
      <w:r w:rsidR="005C3F1E">
        <w:rPr>
          <w:rStyle w:val="Subst"/>
          <w:bCs/>
          <w:iCs/>
        </w:rPr>
        <w:t>.</w:t>
      </w:r>
    </w:p>
    <w:p w:rsidR="007334A9" w:rsidRDefault="007334A9" w:rsidP="0066679F">
      <w:pPr>
        <w:pStyle w:val="2"/>
        <w:jc w:val="both"/>
      </w:pPr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Эмитент не регистрировал проспект облигаций с обеспечением, допуск к торгам на фондовой бирже биржевых облигаций с обеспечением  не осуществлялся</w:t>
      </w:r>
      <w:r w:rsidR="005C3F1E">
        <w:rPr>
          <w:rStyle w:val="Subst"/>
          <w:bCs/>
          <w:iCs/>
        </w:rPr>
        <w:t>.</w:t>
      </w:r>
    </w:p>
    <w:p w:rsidR="007334A9" w:rsidRDefault="007334A9" w:rsidP="0066679F">
      <w:pPr>
        <w:pStyle w:val="2"/>
        <w:jc w:val="both"/>
      </w:pPr>
      <w:r>
        <w:t>8.4.1. Условия обеспечения исполнения обязательств по облигациям с ипотечным покрытием</w:t>
      </w:r>
    </w:p>
    <w:p w:rsidR="007334A9" w:rsidRDefault="007334A9" w:rsidP="0066679F">
      <w:pPr>
        <w:ind w:left="200"/>
        <w:jc w:val="both"/>
      </w:pPr>
      <w:r>
        <w:rPr>
          <w:rStyle w:val="Subst"/>
          <w:bCs/>
          <w:iCs/>
        </w:rPr>
        <w:t>Эмитент не размещал облигации с ипотечным покрытием, обязательства по которым еще не исполнены</w:t>
      </w:r>
      <w:r w:rsidR="005C3F1E">
        <w:rPr>
          <w:rStyle w:val="Subst"/>
          <w:bCs/>
          <w:iCs/>
        </w:rPr>
        <w:t>.</w:t>
      </w:r>
    </w:p>
    <w:p w:rsidR="00D87F90" w:rsidRDefault="00346797" w:rsidP="00D87F90">
      <w:pPr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</w:t>
      </w:r>
    </w:p>
    <w:p w:rsidR="00346797" w:rsidRPr="00346797" w:rsidRDefault="00346797" w:rsidP="00346797">
      <w:pPr>
        <w:rPr>
          <w:i/>
        </w:rPr>
      </w:pPr>
      <w:r w:rsidRPr="00346797">
        <w:rPr>
          <w:b/>
          <w:sz w:val="22"/>
          <w:szCs w:val="22"/>
        </w:rPr>
        <w:lastRenderedPageBreak/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  <w:r w:rsidRPr="00346797">
        <w:rPr>
          <w:b/>
          <w:sz w:val="22"/>
          <w:szCs w:val="22"/>
        </w:rPr>
        <w:br/>
      </w:r>
      <w:r>
        <w:br/>
      </w:r>
      <w:r w:rsidRPr="00346797">
        <w:rPr>
          <w:b/>
          <w:i/>
        </w:rPr>
        <w:t xml:space="preserve">  Эмитент не размещал</w:t>
      </w:r>
      <w:r>
        <w:rPr>
          <w:i/>
        </w:rPr>
        <w:t xml:space="preserve"> </w:t>
      </w:r>
      <w:r w:rsidRPr="00346797">
        <w:rPr>
          <w:i/>
        </w:rPr>
        <w:t xml:space="preserve"> </w:t>
      </w:r>
      <w:r w:rsidRPr="00346797">
        <w:rPr>
          <w:b/>
          <w:i/>
        </w:rPr>
        <w:t>облигаци</w:t>
      </w:r>
      <w:r>
        <w:rPr>
          <w:b/>
          <w:i/>
        </w:rPr>
        <w:t>и</w:t>
      </w:r>
      <w:r w:rsidRPr="00346797">
        <w:rPr>
          <w:b/>
          <w:i/>
        </w:rPr>
        <w:t xml:space="preserve"> с залоговым обеспечением денежными требованиями</w:t>
      </w:r>
      <w:r w:rsidR="005C3F1E">
        <w:rPr>
          <w:b/>
          <w:i/>
        </w:rPr>
        <w:t>.</w:t>
      </w:r>
    </w:p>
    <w:p w:rsidR="00D87F90" w:rsidRPr="00D87F90" w:rsidRDefault="00D87F90" w:rsidP="0066679F">
      <w:pPr>
        <w:jc w:val="both"/>
        <w:rPr>
          <w:b/>
          <w:i/>
          <w:sz w:val="22"/>
          <w:szCs w:val="22"/>
        </w:rPr>
      </w:pPr>
    </w:p>
    <w:p w:rsidR="007334A9" w:rsidRDefault="007334A9">
      <w:pPr>
        <w:pStyle w:val="2"/>
      </w:pPr>
      <w:r>
        <w:t>8.5. Сведения об организациях, осуществляющих учет прав на эмиссионные ценные бумаги эмитента</w:t>
      </w:r>
    </w:p>
    <w:p w:rsidR="007334A9" w:rsidRDefault="007334A9">
      <w:pPr>
        <w:ind w:left="200"/>
      </w:pPr>
    </w:p>
    <w:p w:rsidR="007334A9" w:rsidRDefault="007334A9">
      <w:pPr>
        <w:ind w:left="200"/>
      </w:pPr>
      <w:r>
        <w:t>Лицо, осуществляющее ведение реестра владельцев именных ценных бумаг эмитента:</w:t>
      </w:r>
      <w:r w:rsidR="000C4F47">
        <w:t xml:space="preserve"> </w:t>
      </w:r>
      <w:r w:rsidR="000C4F47" w:rsidRPr="000C4F47">
        <w:rPr>
          <w:b/>
          <w:i/>
        </w:rPr>
        <w:t xml:space="preserve">специализированный </w:t>
      </w:r>
      <w:r w:rsidRPr="000C4F47">
        <w:rPr>
          <w:rStyle w:val="Subst"/>
          <w:b w:val="0"/>
          <w:bCs/>
          <w:i w:val="0"/>
          <w:iCs/>
        </w:rPr>
        <w:t xml:space="preserve"> </w:t>
      </w:r>
      <w:r>
        <w:rPr>
          <w:rStyle w:val="Subst"/>
          <w:bCs/>
          <w:iCs/>
        </w:rPr>
        <w:t>регистратор</w:t>
      </w:r>
      <w:r w:rsidR="005C3F1E">
        <w:rPr>
          <w:rStyle w:val="Subst"/>
          <w:bCs/>
          <w:iCs/>
        </w:rPr>
        <w:t>.</w:t>
      </w:r>
    </w:p>
    <w:p w:rsidR="007334A9" w:rsidRDefault="007334A9">
      <w:pPr>
        <w:pStyle w:val="SubHeading"/>
        <w:ind w:left="200"/>
      </w:pPr>
      <w:r>
        <w:t xml:space="preserve">Сведения о </w:t>
      </w:r>
      <w:r w:rsidR="000C4F47">
        <w:t xml:space="preserve">специализированном </w:t>
      </w:r>
      <w:r>
        <w:t>регистраторе</w:t>
      </w:r>
    </w:p>
    <w:p w:rsidR="007334A9" w:rsidRDefault="007334A9">
      <w:pPr>
        <w:ind w:left="400"/>
        <w:rPr>
          <w:rStyle w:val="Subst"/>
          <w:bCs/>
          <w:iCs/>
        </w:rPr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="00FF31BC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акционерное общество "Индустрия-РЕЕСТР"</w:t>
      </w:r>
    </w:p>
    <w:p w:rsidR="000C4F47" w:rsidRDefault="000C4F47">
      <w:pPr>
        <w:ind w:left="400"/>
      </w:pPr>
      <w:r>
        <w:rPr>
          <w:rStyle w:val="Subst"/>
          <w:bCs/>
          <w:iCs/>
        </w:rPr>
        <w:t>Филиал в г. Владимир</w:t>
      </w:r>
    </w:p>
    <w:p w:rsidR="007334A9" w:rsidRDefault="007334A9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FF31BC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АО "Индустрия-РЕЕСТР"</w:t>
      </w:r>
    </w:p>
    <w:p w:rsidR="007334A9" w:rsidRDefault="007334A9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город Владимир, улица Горького, дом 77</w:t>
      </w:r>
    </w:p>
    <w:p w:rsidR="007334A9" w:rsidRDefault="007334A9">
      <w:pPr>
        <w:ind w:left="400"/>
      </w:pPr>
      <w:r>
        <w:t>ИНН:</w:t>
      </w:r>
      <w:r>
        <w:rPr>
          <w:rStyle w:val="Subst"/>
          <w:bCs/>
          <w:iCs/>
        </w:rPr>
        <w:t xml:space="preserve"> 3302021034</w:t>
      </w:r>
    </w:p>
    <w:p w:rsidR="007334A9" w:rsidRDefault="007334A9">
      <w:pPr>
        <w:ind w:left="400"/>
      </w:pPr>
      <w:r>
        <w:t>ОГРН:</w:t>
      </w:r>
      <w:r>
        <w:rPr>
          <w:rStyle w:val="Subst"/>
          <w:bCs/>
          <w:iCs/>
        </w:rPr>
        <w:t xml:space="preserve"> 1023301289153</w:t>
      </w:r>
    </w:p>
    <w:p w:rsidR="007334A9" w:rsidRDefault="007334A9">
      <w:pPr>
        <w:pStyle w:val="SubHeading"/>
        <w:ind w:left="400"/>
      </w:pPr>
      <w:r>
        <w:t>Данные о лицензии на осуществление деятельности по ведению реестра владельцев ценных бумаг</w:t>
      </w:r>
    </w:p>
    <w:p w:rsidR="007334A9" w:rsidRDefault="007334A9">
      <w:pPr>
        <w:ind w:left="600"/>
      </w:pPr>
      <w:r>
        <w:t>Номер:</w:t>
      </w:r>
      <w:r>
        <w:rPr>
          <w:rStyle w:val="Subst"/>
          <w:bCs/>
          <w:iCs/>
        </w:rPr>
        <w:t xml:space="preserve"> 10-000-1-00296</w:t>
      </w:r>
    </w:p>
    <w:p w:rsidR="007334A9" w:rsidRDefault="007334A9">
      <w:pPr>
        <w:ind w:left="600"/>
      </w:pPr>
      <w:r>
        <w:t>Дата выдачи:</w:t>
      </w:r>
      <w:r>
        <w:rPr>
          <w:rStyle w:val="Subst"/>
          <w:bCs/>
          <w:iCs/>
        </w:rPr>
        <w:t xml:space="preserve"> 11.02.2004</w:t>
      </w:r>
    </w:p>
    <w:p w:rsidR="007334A9" w:rsidRDefault="007334A9">
      <w:pPr>
        <w:ind w:left="600"/>
      </w:pPr>
      <w:r>
        <w:t>Дата окончания действия:</w:t>
      </w:r>
    </w:p>
    <w:p w:rsidR="007334A9" w:rsidRDefault="005B5965" w:rsidP="005B5965">
      <w:r>
        <w:rPr>
          <w:rStyle w:val="Subst"/>
          <w:bCs/>
          <w:iCs/>
        </w:rPr>
        <w:t xml:space="preserve">       </w:t>
      </w:r>
      <w:r w:rsidR="00A36480">
        <w:rPr>
          <w:rStyle w:val="Subst"/>
          <w:bCs/>
          <w:iCs/>
        </w:rPr>
        <w:t xml:space="preserve">  </w:t>
      </w:r>
      <w:r w:rsidR="007334A9">
        <w:rPr>
          <w:rStyle w:val="Subst"/>
          <w:bCs/>
          <w:iCs/>
        </w:rPr>
        <w:t>Бессрочная</w:t>
      </w:r>
    </w:p>
    <w:p w:rsidR="007334A9" w:rsidRDefault="007334A9">
      <w:pPr>
        <w:ind w:left="6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ФКЦБ (ФСФР) России</w:t>
      </w:r>
    </w:p>
    <w:p w:rsidR="007334A9" w:rsidRPr="00A36480" w:rsidRDefault="007334A9">
      <w:pPr>
        <w:ind w:left="400"/>
      </w:pPr>
      <w: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bCs/>
          <w:iCs/>
        </w:rPr>
        <w:t xml:space="preserve"> </w:t>
      </w:r>
      <w:r w:rsidR="00A36480" w:rsidRPr="00A36480">
        <w:rPr>
          <w:rStyle w:val="Subst"/>
          <w:bCs/>
          <w:iCs/>
        </w:rPr>
        <w:t>02.10.1999 г.</w:t>
      </w:r>
    </w:p>
    <w:p w:rsidR="007334A9" w:rsidRDefault="007334A9">
      <w:pPr>
        <w:ind w:left="200"/>
      </w:pPr>
    </w:p>
    <w:p w:rsidR="007334A9" w:rsidRDefault="007334A9">
      <w:pPr>
        <w:pStyle w:val="2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осуществляет импорта и экспорта капитала.</w:t>
      </w:r>
    </w:p>
    <w:p w:rsidR="007334A9" w:rsidRDefault="007334A9" w:rsidP="00ED7548">
      <w:pPr>
        <w:pStyle w:val="a9"/>
        <w:jc w:val="both"/>
        <w:rPr>
          <w:b/>
        </w:rPr>
      </w:pPr>
      <w:r w:rsidRPr="00ED7548">
        <w:rPr>
          <w:b/>
          <w:sz w:val="22"/>
          <w:szCs w:val="22"/>
        </w:rPr>
        <w:t xml:space="preserve">8.7. </w:t>
      </w:r>
      <w:r w:rsidRPr="00ED7548">
        <w:rPr>
          <w:b/>
        </w:rPr>
        <w:t>Описание порядка налогообложения доходов по размещенным и размещаемым эмиссионным ценным бумагам эмитента</w:t>
      </w:r>
      <w:r w:rsidR="00ED7548">
        <w:rPr>
          <w:b/>
        </w:rPr>
        <w:t>.</w:t>
      </w:r>
    </w:p>
    <w:p w:rsidR="007334A9" w:rsidRDefault="007334A9" w:rsidP="00890B70">
      <w:pPr>
        <w:ind w:firstLine="720"/>
        <w:jc w:val="both"/>
      </w:pPr>
      <w:r>
        <w:rPr>
          <w:rStyle w:val="Subst"/>
          <w:bCs/>
          <w:iCs/>
        </w:rPr>
        <w:t xml:space="preserve">Налогообложение доходов производится в соответствии со ст.214, 224, 225, 226, 275, 284  Налогового  кодекса  </w:t>
      </w:r>
      <w:r w:rsidR="00890B70">
        <w:rPr>
          <w:rStyle w:val="Subst"/>
          <w:bCs/>
          <w:iCs/>
        </w:rPr>
        <w:t xml:space="preserve">РФ </w:t>
      </w:r>
      <w:r>
        <w:rPr>
          <w:rStyle w:val="Subst"/>
          <w:bCs/>
          <w:iCs/>
        </w:rPr>
        <w:t>часть 2.</w:t>
      </w:r>
      <w:r>
        <w:rPr>
          <w:rStyle w:val="Subst"/>
          <w:bCs/>
          <w:iCs/>
        </w:rPr>
        <w:br/>
        <w:t>Обязанность удержать из доходов налогоплательщика сумму налога и уплатить ее в соответствующий бюджет возлагается на российскую организацию, являющуюся источником дохода налогоплательщика в виде дивидендов (налогового агента). Начисленная сумма налога должна  удерживается непосредственно из доходов налогоплательщика при их фактической выплате. Налоговые агенты обязаны перечислять суммы  исчисленного  и  удержанного  налога  не  позднее  дня  фактического  получения в банке  наличных  денежных  средств  на  выплату  дохода, а также дня  перечисления  дохода  со счетов  налоговых  агентов  в  банке  на  счета  налогоплательщика  либо  по  его  поручению  на  счета  третьих  лиц  в  банках.</w:t>
      </w:r>
    </w:p>
    <w:p w:rsidR="007334A9" w:rsidRDefault="007334A9">
      <w:pPr>
        <w:pStyle w:val="2"/>
      </w:pPr>
      <w:r>
        <w:t xml:space="preserve">8.8. </w:t>
      </w:r>
      <w:proofErr w:type="gramStart"/>
      <w: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7334A9" w:rsidRDefault="007334A9">
      <w:pPr>
        <w:pStyle w:val="2"/>
      </w:pPr>
      <w:r>
        <w:t>8.8.1. Сведения об объявленных и выплаченных дивидендах по акциям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В течение указанного периода решений о выплате дивидендов эмитентом не принималось</w:t>
      </w:r>
      <w:r w:rsidR="00D53166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t>8.8.2. Сведения о начисленных и выплаченных доходах по облигациям эмитента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осуществлял эмиссию облигаций</w:t>
      </w:r>
      <w:r w:rsidR="00D53166">
        <w:rPr>
          <w:rStyle w:val="Subst"/>
          <w:bCs/>
          <w:iCs/>
        </w:rPr>
        <w:t>.</w:t>
      </w:r>
    </w:p>
    <w:p w:rsidR="007334A9" w:rsidRDefault="007334A9">
      <w:pPr>
        <w:pStyle w:val="2"/>
      </w:pPr>
      <w:r>
        <w:lastRenderedPageBreak/>
        <w:t>8.9. Иные сведения</w:t>
      </w:r>
    </w:p>
    <w:p w:rsidR="007334A9" w:rsidRDefault="007334A9">
      <w:pPr>
        <w:ind w:left="200"/>
      </w:pPr>
      <w:r>
        <w:rPr>
          <w:rStyle w:val="Subst"/>
          <w:bCs/>
          <w:iCs/>
        </w:rPr>
        <w:t>Эмитент не раскрывает иные сведения.</w:t>
      </w:r>
    </w:p>
    <w:p w:rsidR="007334A9" w:rsidRDefault="007334A9">
      <w:pPr>
        <w:pStyle w:val="2"/>
      </w:pPr>
      <w:r>
        <w:t xml:space="preserve">8.10.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7334A9" w:rsidRDefault="007334A9">
      <w:pPr>
        <w:ind w:left="200"/>
      </w:pPr>
      <w:r>
        <w:rPr>
          <w:rStyle w:val="Subst"/>
          <w:bCs/>
          <w:iCs/>
        </w:rPr>
        <w:t xml:space="preserve">Эмитент не является эмитентом представляемых ценных бумаг, право </w:t>
      </w:r>
      <w:proofErr w:type="gramStart"/>
      <w:r>
        <w:rPr>
          <w:rStyle w:val="Subst"/>
          <w:bCs/>
          <w:iCs/>
        </w:rPr>
        <w:t>собственности</w:t>
      </w:r>
      <w:proofErr w:type="gramEnd"/>
      <w:r>
        <w:rPr>
          <w:rStyle w:val="Subst"/>
          <w:bCs/>
          <w:iCs/>
        </w:rPr>
        <w:t xml:space="preserve"> на которые удостоверяется российскими депозитарными расписками</w:t>
      </w:r>
      <w:r w:rsidR="00D53166">
        <w:rPr>
          <w:rStyle w:val="Subst"/>
          <w:bCs/>
          <w:iCs/>
        </w:rPr>
        <w:t>.</w:t>
      </w:r>
    </w:p>
    <w:p w:rsidR="007334A9" w:rsidRDefault="007334A9" w:rsidP="00EC51A6">
      <w:pPr>
        <w:pStyle w:val="2"/>
      </w:pPr>
    </w:p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FF31BC" w:rsidRDefault="00FF31BC" w:rsidP="00041922"/>
    <w:p w:rsidR="00FF31BC" w:rsidRDefault="00FF31BC" w:rsidP="00041922"/>
    <w:p w:rsidR="00FF31BC" w:rsidRDefault="00FF31BC" w:rsidP="00041922"/>
    <w:p w:rsidR="00FF31BC" w:rsidRDefault="00FF31BC" w:rsidP="00041922"/>
    <w:p w:rsidR="00FF31BC" w:rsidRDefault="00FF31BC" w:rsidP="00041922"/>
    <w:p w:rsidR="00041922" w:rsidRDefault="00041922" w:rsidP="00041922"/>
    <w:p w:rsidR="00041922" w:rsidRDefault="00041922" w:rsidP="00041922">
      <w:bookmarkStart w:id="2" w:name="_GoBack"/>
      <w:bookmarkEnd w:id="2"/>
    </w:p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P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Default="00041922" w:rsidP="00041922"/>
    <w:p w:rsidR="00041922" w:rsidRPr="00041922" w:rsidRDefault="00041922" w:rsidP="00041922"/>
    <w:sectPr w:rsidR="00041922" w:rsidRPr="00041922" w:rsidSect="003953DF">
      <w:footerReference w:type="default" r:id="rId9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0FAB" w:rsidRDefault="00F40FAB">
      <w:pPr>
        <w:spacing w:before="0" w:after="0"/>
      </w:pPr>
      <w:r>
        <w:separator/>
      </w:r>
    </w:p>
  </w:endnote>
  <w:endnote w:type="continuationSeparator" w:id="0">
    <w:p w:rsidR="00F40FAB" w:rsidRDefault="00F40FAB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5DE1" w:rsidRDefault="000F5DE1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EC3343">
      <w:rPr>
        <w:noProof/>
      </w:rPr>
      <w:t>35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0FAB" w:rsidRDefault="00F40FAB">
      <w:pPr>
        <w:spacing w:before="0" w:after="0"/>
      </w:pPr>
      <w:r>
        <w:separator/>
      </w:r>
    </w:p>
  </w:footnote>
  <w:footnote w:type="continuationSeparator" w:id="0">
    <w:p w:rsidR="00F40FAB" w:rsidRDefault="00F40FAB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273"/>
    <w:rsid w:val="000079C7"/>
    <w:rsid w:val="00025410"/>
    <w:rsid w:val="00041922"/>
    <w:rsid w:val="00057827"/>
    <w:rsid w:val="00071201"/>
    <w:rsid w:val="000909B9"/>
    <w:rsid w:val="000A018E"/>
    <w:rsid w:val="000A0B06"/>
    <w:rsid w:val="000A1CE3"/>
    <w:rsid w:val="000B1D76"/>
    <w:rsid w:val="000C4F47"/>
    <w:rsid w:val="000E3090"/>
    <w:rsid w:val="000F0BA8"/>
    <w:rsid w:val="000F5DE1"/>
    <w:rsid w:val="00120A01"/>
    <w:rsid w:val="00125DAE"/>
    <w:rsid w:val="001347B1"/>
    <w:rsid w:val="00134CEE"/>
    <w:rsid w:val="00135DA7"/>
    <w:rsid w:val="001365EA"/>
    <w:rsid w:val="00137D79"/>
    <w:rsid w:val="00145C78"/>
    <w:rsid w:val="00160FD0"/>
    <w:rsid w:val="00162F78"/>
    <w:rsid w:val="00167539"/>
    <w:rsid w:val="001679FE"/>
    <w:rsid w:val="00180BE8"/>
    <w:rsid w:val="001B2C15"/>
    <w:rsid w:val="001B3662"/>
    <w:rsid w:val="001B47BF"/>
    <w:rsid w:val="001C7AE3"/>
    <w:rsid w:val="001D01A5"/>
    <w:rsid w:val="001D6B65"/>
    <w:rsid w:val="001D6E5A"/>
    <w:rsid w:val="001E35FD"/>
    <w:rsid w:val="001E456F"/>
    <w:rsid w:val="001E5469"/>
    <w:rsid w:val="00200814"/>
    <w:rsid w:val="00203D29"/>
    <w:rsid w:val="00214C08"/>
    <w:rsid w:val="00230456"/>
    <w:rsid w:val="002447DC"/>
    <w:rsid w:val="00247ED6"/>
    <w:rsid w:val="002631B3"/>
    <w:rsid w:val="002B4BFD"/>
    <w:rsid w:val="002E5691"/>
    <w:rsid w:val="002F2A35"/>
    <w:rsid w:val="002F463B"/>
    <w:rsid w:val="002F5BC6"/>
    <w:rsid w:val="002F69AD"/>
    <w:rsid w:val="003032B5"/>
    <w:rsid w:val="003062D1"/>
    <w:rsid w:val="003178C7"/>
    <w:rsid w:val="00332650"/>
    <w:rsid w:val="003365E4"/>
    <w:rsid w:val="00336A62"/>
    <w:rsid w:val="00341C11"/>
    <w:rsid w:val="003429F4"/>
    <w:rsid w:val="00346797"/>
    <w:rsid w:val="00350A13"/>
    <w:rsid w:val="003637F8"/>
    <w:rsid w:val="00366F59"/>
    <w:rsid w:val="003776EE"/>
    <w:rsid w:val="00391705"/>
    <w:rsid w:val="003937CD"/>
    <w:rsid w:val="003953DF"/>
    <w:rsid w:val="003B4A48"/>
    <w:rsid w:val="003C4A2B"/>
    <w:rsid w:val="003D16A2"/>
    <w:rsid w:val="003F41ED"/>
    <w:rsid w:val="003F470F"/>
    <w:rsid w:val="003F5CD3"/>
    <w:rsid w:val="00404B0D"/>
    <w:rsid w:val="00412D45"/>
    <w:rsid w:val="0041671D"/>
    <w:rsid w:val="004255B0"/>
    <w:rsid w:val="00443032"/>
    <w:rsid w:val="00447421"/>
    <w:rsid w:val="00471BE4"/>
    <w:rsid w:val="00477356"/>
    <w:rsid w:val="00482712"/>
    <w:rsid w:val="004843E0"/>
    <w:rsid w:val="0048594A"/>
    <w:rsid w:val="004878EB"/>
    <w:rsid w:val="00490D14"/>
    <w:rsid w:val="004A4AC9"/>
    <w:rsid w:val="004B4E0B"/>
    <w:rsid w:val="004D3440"/>
    <w:rsid w:val="004D351A"/>
    <w:rsid w:val="004D3B31"/>
    <w:rsid w:val="004E1EC5"/>
    <w:rsid w:val="004E1EC8"/>
    <w:rsid w:val="004E2C68"/>
    <w:rsid w:val="0050541E"/>
    <w:rsid w:val="005166EC"/>
    <w:rsid w:val="005245B7"/>
    <w:rsid w:val="00542D94"/>
    <w:rsid w:val="005437C4"/>
    <w:rsid w:val="00545190"/>
    <w:rsid w:val="00554343"/>
    <w:rsid w:val="005544B3"/>
    <w:rsid w:val="0055753F"/>
    <w:rsid w:val="00565142"/>
    <w:rsid w:val="00570E66"/>
    <w:rsid w:val="005A27FF"/>
    <w:rsid w:val="005B5965"/>
    <w:rsid w:val="005C0B9B"/>
    <w:rsid w:val="005C1708"/>
    <w:rsid w:val="005C3F1E"/>
    <w:rsid w:val="005C47D3"/>
    <w:rsid w:val="005D46C8"/>
    <w:rsid w:val="005D7857"/>
    <w:rsid w:val="005E0EAE"/>
    <w:rsid w:val="00604072"/>
    <w:rsid w:val="00615C00"/>
    <w:rsid w:val="00631F01"/>
    <w:rsid w:val="0064120A"/>
    <w:rsid w:val="00653FDD"/>
    <w:rsid w:val="00657859"/>
    <w:rsid w:val="0066613D"/>
    <w:rsid w:val="0066679F"/>
    <w:rsid w:val="00666998"/>
    <w:rsid w:val="00667AE2"/>
    <w:rsid w:val="00671426"/>
    <w:rsid w:val="00673336"/>
    <w:rsid w:val="00673879"/>
    <w:rsid w:val="00683C9A"/>
    <w:rsid w:val="00686343"/>
    <w:rsid w:val="006A1B5B"/>
    <w:rsid w:val="006B52AB"/>
    <w:rsid w:val="006B6819"/>
    <w:rsid w:val="006C0E84"/>
    <w:rsid w:val="006C432E"/>
    <w:rsid w:val="006C70BA"/>
    <w:rsid w:val="006D0EC0"/>
    <w:rsid w:val="006D1900"/>
    <w:rsid w:val="006E4017"/>
    <w:rsid w:val="006F0011"/>
    <w:rsid w:val="006F0E37"/>
    <w:rsid w:val="006F2C08"/>
    <w:rsid w:val="006F72A2"/>
    <w:rsid w:val="00717E21"/>
    <w:rsid w:val="00717E4F"/>
    <w:rsid w:val="00731EB5"/>
    <w:rsid w:val="00732FBB"/>
    <w:rsid w:val="007334A9"/>
    <w:rsid w:val="00762E98"/>
    <w:rsid w:val="00763B6B"/>
    <w:rsid w:val="00774399"/>
    <w:rsid w:val="00774D8A"/>
    <w:rsid w:val="00786995"/>
    <w:rsid w:val="00787D5F"/>
    <w:rsid w:val="00787EB4"/>
    <w:rsid w:val="00790F7F"/>
    <w:rsid w:val="007917E5"/>
    <w:rsid w:val="00797399"/>
    <w:rsid w:val="007A77CF"/>
    <w:rsid w:val="007B1C43"/>
    <w:rsid w:val="007B30A0"/>
    <w:rsid w:val="007B7FF1"/>
    <w:rsid w:val="007C3554"/>
    <w:rsid w:val="007C56E0"/>
    <w:rsid w:val="007C690C"/>
    <w:rsid w:val="007D18FC"/>
    <w:rsid w:val="007D78BE"/>
    <w:rsid w:val="007E3AE5"/>
    <w:rsid w:val="007F574A"/>
    <w:rsid w:val="007F7E95"/>
    <w:rsid w:val="0080040E"/>
    <w:rsid w:val="008058B1"/>
    <w:rsid w:val="00812951"/>
    <w:rsid w:val="00820C74"/>
    <w:rsid w:val="00822571"/>
    <w:rsid w:val="0082425B"/>
    <w:rsid w:val="008246EE"/>
    <w:rsid w:val="00832EFB"/>
    <w:rsid w:val="0083666C"/>
    <w:rsid w:val="00841961"/>
    <w:rsid w:val="00847783"/>
    <w:rsid w:val="008634B5"/>
    <w:rsid w:val="0086556D"/>
    <w:rsid w:val="00882D16"/>
    <w:rsid w:val="00890B70"/>
    <w:rsid w:val="00893C01"/>
    <w:rsid w:val="008A6556"/>
    <w:rsid w:val="008C0C9E"/>
    <w:rsid w:val="008D4DC3"/>
    <w:rsid w:val="008E135D"/>
    <w:rsid w:val="008E35EF"/>
    <w:rsid w:val="008F0075"/>
    <w:rsid w:val="008F0427"/>
    <w:rsid w:val="008F2CA9"/>
    <w:rsid w:val="008F2ED9"/>
    <w:rsid w:val="008F4B80"/>
    <w:rsid w:val="008F6D98"/>
    <w:rsid w:val="00912D7C"/>
    <w:rsid w:val="00915505"/>
    <w:rsid w:val="00916B2C"/>
    <w:rsid w:val="009431CD"/>
    <w:rsid w:val="00954285"/>
    <w:rsid w:val="00963AFC"/>
    <w:rsid w:val="009823A9"/>
    <w:rsid w:val="00996333"/>
    <w:rsid w:val="009C7372"/>
    <w:rsid w:val="009D4A3B"/>
    <w:rsid w:val="009F3764"/>
    <w:rsid w:val="00A0702D"/>
    <w:rsid w:val="00A13BBB"/>
    <w:rsid w:val="00A13FCC"/>
    <w:rsid w:val="00A206DB"/>
    <w:rsid w:val="00A2668C"/>
    <w:rsid w:val="00A26D87"/>
    <w:rsid w:val="00A275EC"/>
    <w:rsid w:val="00A36480"/>
    <w:rsid w:val="00A57678"/>
    <w:rsid w:val="00A57F7B"/>
    <w:rsid w:val="00A6352C"/>
    <w:rsid w:val="00A7083D"/>
    <w:rsid w:val="00A73EFF"/>
    <w:rsid w:val="00A76B9C"/>
    <w:rsid w:val="00A814C9"/>
    <w:rsid w:val="00A86C2B"/>
    <w:rsid w:val="00A93038"/>
    <w:rsid w:val="00AA253F"/>
    <w:rsid w:val="00AA72BC"/>
    <w:rsid w:val="00AB0595"/>
    <w:rsid w:val="00AB093F"/>
    <w:rsid w:val="00AB129F"/>
    <w:rsid w:val="00AB17C3"/>
    <w:rsid w:val="00AC1ADC"/>
    <w:rsid w:val="00AD070C"/>
    <w:rsid w:val="00AD4573"/>
    <w:rsid w:val="00AE4BC6"/>
    <w:rsid w:val="00B01CDD"/>
    <w:rsid w:val="00B02F74"/>
    <w:rsid w:val="00B0378C"/>
    <w:rsid w:val="00B15818"/>
    <w:rsid w:val="00B22660"/>
    <w:rsid w:val="00B40273"/>
    <w:rsid w:val="00B443DC"/>
    <w:rsid w:val="00B61DCD"/>
    <w:rsid w:val="00B914E1"/>
    <w:rsid w:val="00B929CC"/>
    <w:rsid w:val="00BA307E"/>
    <w:rsid w:val="00BA5691"/>
    <w:rsid w:val="00BB23C2"/>
    <w:rsid w:val="00BB76EF"/>
    <w:rsid w:val="00BD6611"/>
    <w:rsid w:val="00C0594E"/>
    <w:rsid w:val="00C2379F"/>
    <w:rsid w:val="00C34A81"/>
    <w:rsid w:val="00C36856"/>
    <w:rsid w:val="00C6090B"/>
    <w:rsid w:val="00C81D0F"/>
    <w:rsid w:val="00C975D8"/>
    <w:rsid w:val="00CA21A1"/>
    <w:rsid w:val="00CB10F9"/>
    <w:rsid w:val="00CC18E2"/>
    <w:rsid w:val="00CD0148"/>
    <w:rsid w:val="00CD04C4"/>
    <w:rsid w:val="00CD0C4B"/>
    <w:rsid w:val="00CD72D3"/>
    <w:rsid w:val="00CE2A3E"/>
    <w:rsid w:val="00CE4740"/>
    <w:rsid w:val="00CF14CF"/>
    <w:rsid w:val="00D0059A"/>
    <w:rsid w:val="00D0481F"/>
    <w:rsid w:val="00D15786"/>
    <w:rsid w:val="00D17C88"/>
    <w:rsid w:val="00D303EB"/>
    <w:rsid w:val="00D35000"/>
    <w:rsid w:val="00D3544C"/>
    <w:rsid w:val="00D37641"/>
    <w:rsid w:val="00D53166"/>
    <w:rsid w:val="00D62F76"/>
    <w:rsid w:val="00D70AC2"/>
    <w:rsid w:val="00D84CEF"/>
    <w:rsid w:val="00D87F90"/>
    <w:rsid w:val="00D92863"/>
    <w:rsid w:val="00DA7FB6"/>
    <w:rsid w:val="00DB1A07"/>
    <w:rsid w:val="00DB1E1A"/>
    <w:rsid w:val="00DC14FF"/>
    <w:rsid w:val="00DC16C3"/>
    <w:rsid w:val="00DC5014"/>
    <w:rsid w:val="00DC7F7B"/>
    <w:rsid w:val="00DD4AD8"/>
    <w:rsid w:val="00E03CA9"/>
    <w:rsid w:val="00E05496"/>
    <w:rsid w:val="00E06E35"/>
    <w:rsid w:val="00E218D8"/>
    <w:rsid w:val="00E40E16"/>
    <w:rsid w:val="00E47C42"/>
    <w:rsid w:val="00E57F36"/>
    <w:rsid w:val="00E63876"/>
    <w:rsid w:val="00E65FE5"/>
    <w:rsid w:val="00E700EF"/>
    <w:rsid w:val="00E8462E"/>
    <w:rsid w:val="00E938FE"/>
    <w:rsid w:val="00E96B98"/>
    <w:rsid w:val="00EB4CB8"/>
    <w:rsid w:val="00EC3343"/>
    <w:rsid w:val="00EC5059"/>
    <w:rsid w:val="00EC51A6"/>
    <w:rsid w:val="00ED7548"/>
    <w:rsid w:val="00ED79CD"/>
    <w:rsid w:val="00EE6FA0"/>
    <w:rsid w:val="00F00DF7"/>
    <w:rsid w:val="00F02AF5"/>
    <w:rsid w:val="00F03A88"/>
    <w:rsid w:val="00F31266"/>
    <w:rsid w:val="00F322AF"/>
    <w:rsid w:val="00F34B94"/>
    <w:rsid w:val="00F40FAB"/>
    <w:rsid w:val="00F41B8B"/>
    <w:rsid w:val="00F541E2"/>
    <w:rsid w:val="00F57A37"/>
    <w:rsid w:val="00F60895"/>
    <w:rsid w:val="00F65A30"/>
    <w:rsid w:val="00F674FD"/>
    <w:rsid w:val="00F72DF6"/>
    <w:rsid w:val="00F74282"/>
    <w:rsid w:val="00F775E6"/>
    <w:rsid w:val="00F84379"/>
    <w:rsid w:val="00FA2565"/>
    <w:rsid w:val="00FA3DE4"/>
    <w:rsid w:val="00FA40CE"/>
    <w:rsid w:val="00FA77A0"/>
    <w:rsid w:val="00FB325A"/>
    <w:rsid w:val="00FB45B7"/>
    <w:rsid w:val="00FB7A96"/>
    <w:rsid w:val="00FC661D"/>
    <w:rsid w:val="00FD4A16"/>
    <w:rsid w:val="00FF3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rsid w:val="001C7AE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character" w:styleId="a5">
    <w:name w:val="Strong"/>
    <w:basedOn w:val="a0"/>
    <w:uiPriority w:val="22"/>
    <w:qFormat/>
    <w:rsid w:val="00790F7F"/>
    <w:rPr>
      <w:rFonts w:cs="Times New Roman"/>
      <w:b/>
    </w:rPr>
  </w:style>
  <w:style w:type="character" w:styleId="a6">
    <w:name w:val="Hyperlink"/>
    <w:basedOn w:val="a0"/>
    <w:uiPriority w:val="99"/>
    <w:semiHidden/>
    <w:unhideWhenUsed/>
    <w:rsid w:val="008F0075"/>
    <w:rPr>
      <w:rFonts w:cs="Times New Roman"/>
      <w:color w:val="0000FF"/>
      <w:u w:val="single"/>
    </w:rPr>
  </w:style>
  <w:style w:type="paragraph" w:styleId="a7">
    <w:name w:val="Body Text"/>
    <w:basedOn w:val="a"/>
    <w:link w:val="a8"/>
    <w:uiPriority w:val="99"/>
    <w:rsid w:val="00673879"/>
    <w:pPr>
      <w:widowControl/>
      <w:suppressAutoHyphens/>
      <w:autoSpaceDE/>
      <w:autoSpaceDN/>
      <w:adjustRightInd/>
      <w:spacing w:before="0" w:after="0"/>
    </w:pPr>
    <w:rPr>
      <w:b/>
      <w:bCs/>
      <w:sz w:val="24"/>
      <w:szCs w:val="24"/>
      <w:lang w:eastAsia="ar-SA"/>
    </w:rPr>
  </w:style>
  <w:style w:type="character" w:customStyle="1" w:styleId="a8">
    <w:name w:val="Основной текст Знак"/>
    <w:basedOn w:val="a0"/>
    <w:link w:val="a7"/>
    <w:uiPriority w:val="99"/>
    <w:locked/>
    <w:rsid w:val="00673879"/>
    <w:rPr>
      <w:rFonts w:ascii="Times New Roman" w:hAnsi="Times New Roman" w:cs="Times New Roman"/>
      <w:b/>
      <w:bCs/>
      <w:sz w:val="24"/>
      <w:szCs w:val="24"/>
      <w:lang w:val="x-none" w:eastAsia="ar-SA" w:bidi="ar-SA"/>
    </w:rPr>
  </w:style>
  <w:style w:type="paragraph" w:styleId="a9">
    <w:name w:val="Normal (Web)"/>
    <w:basedOn w:val="a"/>
    <w:uiPriority w:val="99"/>
    <w:unhideWhenUsed/>
    <w:rsid w:val="007B7FF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a">
    <w:name w:val="Table Grid"/>
    <w:basedOn w:val="a1"/>
    <w:uiPriority w:val="59"/>
    <w:rsid w:val="00BB76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-Absatz-Standardschriftart111111">
    <w:name w:val="WW-Absatz-Standardschriftart111111"/>
    <w:rsid w:val="00F65A30"/>
  </w:style>
  <w:style w:type="character" w:styleId="ab">
    <w:name w:val="Emphasis"/>
    <w:basedOn w:val="a0"/>
    <w:uiPriority w:val="20"/>
    <w:qFormat/>
    <w:rsid w:val="008F6D98"/>
    <w:rPr>
      <w:rFonts w:cs="Times New Roman"/>
      <w:i/>
    </w:rPr>
  </w:style>
  <w:style w:type="character" w:customStyle="1" w:styleId="st">
    <w:name w:val="st"/>
    <w:rsid w:val="00812951"/>
  </w:style>
  <w:style w:type="paragraph" w:customStyle="1" w:styleId="ConsNormal">
    <w:name w:val="ConsNormal"/>
    <w:rsid w:val="00B0378C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Arial" w:hAnsi="Arial"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A814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A814C9"/>
    <w:rPr>
      <w:rFonts w:ascii="Tahoma" w:hAnsi="Tahoma" w:cs="Tahoma"/>
      <w:sz w:val="16"/>
      <w:szCs w:val="16"/>
    </w:rPr>
  </w:style>
  <w:style w:type="paragraph" w:customStyle="1" w:styleId="af2">
    <w:name w:val="Таблицы (моноширинный)"/>
    <w:basedOn w:val="a"/>
    <w:next w:val="a"/>
    <w:rsid w:val="007F7E95"/>
    <w:pPr>
      <w:suppressAutoHyphens/>
      <w:autoSpaceDN/>
      <w:adjustRightInd/>
      <w:spacing w:before="0" w:after="0"/>
      <w:jc w:val="both"/>
    </w:pPr>
    <w:rPr>
      <w:rFonts w:ascii="Courier New" w:hAnsi="Courier New" w:cs="Courier New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1C7AE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paragraph" w:styleId="af3">
    <w:name w:val="No Spacing"/>
    <w:uiPriority w:val="1"/>
    <w:qFormat/>
    <w:rsid w:val="0041671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rsid w:val="001C7AE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character" w:customStyle="1" w:styleId="Subst">
    <w:name w:val="Subst"/>
    <w:uiPriority w:val="99"/>
    <w:rPr>
      <w:b/>
      <w:i/>
    </w:rPr>
  </w:style>
  <w:style w:type="character" w:styleId="a5">
    <w:name w:val="Strong"/>
    <w:basedOn w:val="a0"/>
    <w:uiPriority w:val="22"/>
    <w:qFormat/>
    <w:rsid w:val="00790F7F"/>
    <w:rPr>
      <w:rFonts w:cs="Times New Roman"/>
      <w:b/>
    </w:rPr>
  </w:style>
  <w:style w:type="character" w:styleId="a6">
    <w:name w:val="Hyperlink"/>
    <w:basedOn w:val="a0"/>
    <w:uiPriority w:val="99"/>
    <w:semiHidden/>
    <w:unhideWhenUsed/>
    <w:rsid w:val="008F0075"/>
    <w:rPr>
      <w:rFonts w:cs="Times New Roman"/>
      <w:color w:val="0000FF"/>
      <w:u w:val="single"/>
    </w:rPr>
  </w:style>
  <w:style w:type="paragraph" w:styleId="a7">
    <w:name w:val="Body Text"/>
    <w:basedOn w:val="a"/>
    <w:link w:val="a8"/>
    <w:uiPriority w:val="99"/>
    <w:rsid w:val="00673879"/>
    <w:pPr>
      <w:widowControl/>
      <w:suppressAutoHyphens/>
      <w:autoSpaceDE/>
      <w:autoSpaceDN/>
      <w:adjustRightInd/>
      <w:spacing w:before="0" w:after="0"/>
    </w:pPr>
    <w:rPr>
      <w:b/>
      <w:bCs/>
      <w:sz w:val="24"/>
      <w:szCs w:val="24"/>
      <w:lang w:eastAsia="ar-SA"/>
    </w:rPr>
  </w:style>
  <w:style w:type="character" w:customStyle="1" w:styleId="a8">
    <w:name w:val="Основной текст Знак"/>
    <w:basedOn w:val="a0"/>
    <w:link w:val="a7"/>
    <w:uiPriority w:val="99"/>
    <w:locked/>
    <w:rsid w:val="00673879"/>
    <w:rPr>
      <w:rFonts w:ascii="Times New Roman" w:hAnsi="Times New Roman" w:cs="Times New Roman"/>
      <w:b/>
      <w:bCs/>
      <w:sz w:val="24"/>
      <w:szCs w:val="24"/>
      <w:lang w:val="x-none" w:eastAsia="ar-SA" w:bidi="ar-SA"/>
    </w:rPr>
  </w:style>
  <w:style w:type="paragraph" w:styleId="a9">
    <w:name w:val="Normal (Web)"/>
    <w:basedOn w:val="a"/>
    <w:uiPriority w:val="99"/>
    <w:unhideWhenUsed/>
    <w:rsid w:val="007B7FF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styleId="aa">
    <w:name w:val="Table Grid"/>
    <w:basedOn w:val="a1"/>
    <w:uiPriority w:val="59"/>
    <w:rsid w:val="00BB76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-Absatz-Standardschriftart111111">
    <w:name w:val="WW-Absatz-Standardschriftart111111"/>
    <w:rsid w:val="00F65A30"/>
  </w:style>
  <w:style w:type="character" w:styleId="ab">
    <w:name w:val="Emphasis"/>
    <w:basedOn w:val="a0"/>
    <w:uiPriority w:val="20"/>
    <w:qFormat/>
    <w:rsid w:val="008F6D98"/>
    <w:rPr>
      <w:rFonts w:cs="Times New Roman"/>
      <w:i/>
    </w:rPr>
  </w:style>
  <w:style w:type="character" w:customStyle="1" w:styleId="st">
    <w:name w:val="st"/>
    <w:rsid w:val="00812951"/>
  </w:style>
  <w:style w:type="paragraph" w:customStyle="1" w:styleId="ConsNormal">
    <w:name w:val="ConsNormal"/>
    <w:rsid w:val="00B0378C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Arial" w:hAnsi="Arial"/>
      <w:sz w:val="20"/>
      <w:szCs w:val="20"/>
    </w:rPr>
  </w:style>
  <w:style w:type="paragraph" w:styleId="ac">
    <w:name w:val="header"/>
    <w:basedOn w:val="a"/>
    <w:link w:val="ad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DD4AD8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locked/>
    <w:rsid w:val="00DD4AD8"/>
    <w:rPr>
      <w:rFonts w:ascii="Times New Roman" w:hAnsi="Times New Roman" w:cs="Times New Roman"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A814C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A814C9"/>
    <w:rPr>
      <w:rFonts w:ascii="Tahoma" w:hAnsi="Tahoma" w:cs="Tahoma"/>
      <w:sz w:val="16"/>
      <w:szCs w:val="16"/>
    </w:rPr>
  </w:style>
  <w:style w:type="paragraph" w:customStyle="1" w:styleId="af2">
    <w:name w:val="Таблицы (моноширинный)"/>
    <w:basedOn w:val="a"/>
    <w:next w:val="a"/>
    <w:rsid w:val="007F7E95"/>
    <w:pPr>
      <w:suppressAutoHyphens/>
      <w:autoSpaceDN/>
      <w:adjustRightInd/>
      <w:spacing w:before="0" w:after="0"/>
      <w:jc w:val="both"/>
    </w:pPr>
    <w:rPr>
      <w:rFonts w:ascii="Courier New" w:hAnsi="Courier New" w:cs="Courier New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1C7AE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paragraph" w:styleId="af3">
    <w:name w:val="No Spacing"/>
    <w:uiPriority w:val="1"/>
    <w:qFormat/>
    <w:rsid w:val="0041671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91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1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1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st-org.com/search.php?type=inn&amp;val=7702070139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E86AF7-31AD-4A9A-A652-16AA2254A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35</Pages>
  <Words>12602</Words>
  <Characters>71834</Characters>
  <Application>Microsoft Office Word</Application>
  <DocSecurity>0</DocSecurity>
  <Lines>598</Lines>
  <Paragraphs>168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ВасиленкоДС</dc:creator>
  <cp:lastModifiedBy>Татьяна Смирнова</cp:lastModifiedBy>
  <cp:revision>26</cp:revision>
  <cp:lastPrinted>2016-03-10T10:35:00Z</cp:lastPrinted>
  <dcterms:created xsi:type="dcterms:W3CDTF">2016-02-25T13:47:00Z</dcterms:created>
  <dcterms:modified xsi:type="dcterms:W3CDTF">2016-03-10T11:00:00Z</dcterms:modified>
</cp:coreProperties>
</file>