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DB" w:rsidRPr="00792720" w:rsidRDefault="00274EDB" w:rsidP="00274EDB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1</w:t>
      </w:r>
      <w:r w:rsidRPr="00792720">
        <w:rPr>
          <w:b/>
          <w:sz w:val="24"/>
          <w:szCs w:val="24"/>
        </w:rPr>
        <w:t>.</w:t>
      </w:r>
      <w:r>
        <w:t xml:space="preserve"> </w:t>
      </w:r>
      <w:r w:rsidRPr="00792720">
        <w:rPr>
          <w:b/>
        </w:rPr>
        <w:t>Сообщение об утверждении годовой бухгалтер</w:t>
      </w:r>
      <w:r w:rsidR="00FE6A53">
        <w:rPr>
          <w:b/>
        </w:rPr>
        <w:t>ской отчетности Общества за 2012</w:t>
      </w:r>
      <w:r w:rsidRPr="00792720">
        <w:rPr>
          <w:b/>
        </w:rPr>
        <w:t>г.</w:t>
      </w:r>
    </w:p>
    <w:p w:rsidR="00274EDB" w:rsidRPr="00792720" w:rsidRDefault="00274EDB" w:rsidP="00274EDB">
      <w:pPr>
        <w:spacing w:after="0" w:line="240" w:lineRule="auto"/>
      </w:pPr>
      <w:r w:rsidRPr="00792720">
        <w:t>1. Общие сведения</w:t>
      </w:r>
    </w:p>
    <w:p w:rsidR="00274EDB" w:rsidRPr="00792720" w:rsidRDefault="00274EDB" w:rsidP="00274EDB">
      <w:pPr>
        <w:spacing w:after="0" w:line="240" w:lineRule="auto"/>
      </w:pPr>
      <w:r w:rsidRPr="00792720">
        <w:t>1.1. Полное фирменное наименование эмитента (для некоммерческой организации - наименование): Открытое акционерное общество "Ямал СПГ"</w:t>
      </w:r>
    </w:p>
    <w:p w:rsidR="00274EDB" w:rsidRPr="00792720" w:rsidRDefault="00274EDB" w:rsidP="00274EDB">
      <w:pPr>
        <w:spacing w:after="0" w:line="240" w:lineRule="auto"/>
      </w:pPr>
      <w:r w:rsidRPr="00792720">
        <w:t>1.2. Сокращенное фирменное наименование эмитента: ОАО "Ямал СПГ"</w:t>
      </w:r>
    </w:p>
    <w:p w:rsidR="00274EDB" w:rsidRPr="00792720" w:rsidRDefault="00274EDB" w:rsidP="00274EDB">
      <w:pPr>
        <w:spacing w:after="0" w:line="240" w:lineRule="auto"/>
      </w:pPr>
      <w:r w:rsidRPr="00792720">
        <w:t xml:space="preserve">1.3. Место нахождения эмитента: 629700, Ямало-Ненецкий автономный округ, </w:t>
      </w:r>
      <w:proofErr w:type="spellStart"/>
      <w:r w:rsidRPr="00792720">
        <w:t>Ямальский</w:t>
      </w:r>
      <w:proofErr w:type="spellEnd"/>
      <w:r w:rsidRPr="00792720">
        <w:t xml:space="preserve"> район, </w:t>
      </w:r>
      <w:proofErr w:type="spellStart"/>
      <w:r w:rsidRPr="00792720">
        <w:t>с</w:t>
      </w:r>
      <w:proofErr w:type="gramStart"/>
      <w:r w:rsidRPr="00792720">
        <w:t>.Я</w:t>
      </w:r>
      <w:proofErr w:type="gramEnd"/>
      <w:r w:rsidRPr="00792720">
        <w:t>р</w:t>
      </w:r>
      <w:proofErr w:type="spellEnd"/>
      <w:r w:rsidRPr="00792720">
        <w:t>-Сале, ул. Худи-</w:t>
      </w:r>
      <w:proofErr w:type="spellStart"/>
      <w:r w:rsidRPr="00792720">
        <w:t>Сэроко</w:t>
      </w:r>
      <w:proofErr w:type="spellEnd"/>
      <w:r w:rsidRPr="00792720">
        <w:t>, д.25, корпус А</w:t>
      </w:r>
    </w:p>
    <w:p w:rsidR="00274EDB" w:rsidRPr="00792720" w:rsidRDefault="00274EDB" w:rsidP="00274EDB">
      <w:pPr>
        <w:spacing w:after="0" w:line="240" w:lineRule="auto"/>
      </w:pPr>
      <w:r w:rsidRPr="00792720">
        <w:t>1.4. ОГРН эмитента: 1057746608754</w:t>
      </w:r>
    </w:p>
    <w:p w:rsidR="00274EDB" w:rsidRPr="00792720" w:rsidRDefault="00274EDB" w:rsidP="00274EDB">
      <w:pPr>
        <w:spacing w:after="0" w:line="240" w:lineRule="auto"/>
      </w:pPr>
      <w:r w:rsidRPr="00792720">
        <w:t>1.5. ИНН эмитента: 7709602713</w:t>
      </w:r>
    </w:p>
    <w:p w:rsidR="00274EDB" w:rsidRPr="00792720" w:rsidRDefault="00274EDB" w:rsidP="00274EDB">
      <w:pPr>
        <w:spacing w:after="0" w:line="240" w:lineRule="auto"/>
      </w:pPr>
      <w:r w:rsidRPr="00792720">
        <w:t>1.6. Уникальный код эмитента, присвоенный регистрирующим органом: 10428-A</w:t>
      </w:r>
    </w:p>
    <w:p w:rsidR="00274EDB" w:rsidRPr="00792720" w:rsidRDefault="00274EDB" w:rsidP="00274EDB">
      <w:pPr>
        <w:spacing w:after="0" w:line="240" w:lineRule="auto"/>
      </w:pPr>
      <w:r w:rsidRPr="00792720">
        <w:t>1.7. Адрес страницы в сети Интернет, используемой эмитентом для раскрытия инф</w:t>
      </w:r>
      <w:r w:rsidR="00ED4F52">
        <w:t>ормации:</w:t>
      </w:r>
      <w:r w:rsidR="00ED4F52" w:rsidRPr="00ED4F52">
        <w:t xml:space="preserve"> http://disclosure.1prime.ru/Portal/Default.aspx?emId=7709602713</w:t>
      </w:r>
      <w:r w:rsidR="00ED4F52">
        <w:t xml:space="preserve"> </w:t>
      </w:r>
    </w:p>
    <w:p w:rsidR="00274EDB" w:rsidRPr="00D5652E" w:rsidRDefault="00274EDB" w:rsidP="00274EDB">
      <w:pPr>
        <w:spacing w:after="0" w:line="240" w:lineRule="auto"/>
        <w:rPr>
          <w:b/>
        </w:rPr>
      </w:pPr>
      <w:r w:rsidRPr="00D5652E">
        <w:rPr>
          <w:b/>
        </w:rPr>
        <w:t>2. Содержание сообщения</w:t>
      </w:r>
    </w:p>
    <w:p w:rsidR="00274EDB" w:rsidRPr="00D5652E" w:rsidRDefault="00274EDB" w:rsidP="00274EDB">
      <w:pPr>
        <w:spacing w:after="0" w:line="240" w:lineRule="auto"/>
        <w:rPr>
          <w:b/>
        </w:rPr>
      </w:pPr>
      <w:r w:rsidRPr="00D5652E">
        <w:rPr>
          <w:b/>
        </w:rPr>
        <w:t>2.1. Годовая бухгалтер</w:t>
      </w:r>
      <w:r w:rsidR="00FE6A53">
        <w:rPr>
          <w:b/>
        </w:rPr>
        <w:t>ская отчетность Общества за 2012</w:t>
      </w:r>
      <w:r w:rsidRPr="00D5652E">
        <w:rPr>
          <w:b/>
        </w:rPr>
        <w:t>г. утверждена решением годового</w:t>
      </w:r>
      <w:r w:rsidR="00FE6A53">
        <w:rPr>
          <w:b/>
        </w:rPr>
        <w:t xml:space="preserve"> собрания акционеров Общества 20.05.2013</w:t>
      </w:r>
      <w:r w:rsidRPr="00D5652E">
        <w:rPr>
          <w:b/>
        </w:rPr>
        <w:t>г.</w:t>
      </w:r>
    </w:p>
    <w:p w:rsidR="00274EDB" w:rsidRPr="00D5652E" w:rsidRDefault="00274EDB" w:rsidP="00274EDB">
      <w:pPr>
        <w:spacing w:after="0" w:line="240" w:lineRule="auto"/>
        <w:rPr>
          <w:b/>
        </w:rPr>
      </w:pPr>
      <w:r w:rsidRPr="00D5652E">
        <w:rPr>
          <w:b/>
        </w:rPr>
        <w:t>2.2. Дата опубликования текста годовой бухгалтерской отчетности на странице в сети Интернет, используемой эмитен</w:t>
      </w:r>
      <w:r w:rsidR="00221AB9">
        <w:rPr>
          <w:b/>
        </w:rPr>
        <w:t>том для раскрытия информации: 28</w:t>
      </w:r>
      <w:r w:rsidR="00FE6A53">
        <w:rPr>
          <w:b/>
        </w:rPr>
        <w:t>.0</w:t>
      </w:r>
      <w:r w:rsidR="00221AB9">
        <w:rPr>
          <w:b/>
        </w:rPr>
        <w:t>3</w:t>
      </w:r>
      <w:bookmarkStart w:id="0" w:name="_GoBack"/>
      <w:bookmarkEnd w:id="0"/>
      <w:r w:rsidR="00FE6A53">
        <w:rPr>
          <w:b/>
        </w:rPr>
        <w:t>.2013</w:t>
      </w:r>
    </w:p>
    <w:p w:rsidR="00274EDB" w:rsidRPr="00792720" w:rsidRDefault="00274EDB" w:rsidP="00274EDB">
      <w:pPr>
        <w:spacing w:after="0" w:line="240" w:lineRule="auto"/>
      </w:pPr>
      <w:r w:rsidRPr="00792720">
        <w:t>3. Подпись</w:t>
      </w:r>
    </w:p>
    <w:p w:rsidR="00274EDB" w:rsidRPr="00792720" w:rsidRDefault="00274EDB" w:rsidP="00274EDB">
      <w:pPr>
        <w:spacing w:after="0" w:line="240" w:lineRule="auto"/>
      </w:pPr>
      <w:r w:rsidRPr="00792720">
        <w:t>3.1. Наименование должности, И.О. Фамилия уполномоченного лица эмитента: Генеральный директор Г.В.</w:t>
      </w:r>
      <w:r w:rsidR="00FE6A53">
        <w:t xml:space="preserve"> </w:t>
      </w:r>
      <w:r w:rsidRPr="00792720">
        <w:t>Люксембург</w:t>
      </w:r>
    </w:p>
    <w:p w:rsidR="00274EDB" w:rsidRPr="00792720" w:rsidRDefault="00FE6A53" w:rsidP="00274EDB">
      <w:pPr>
        <w:spacing w:after="0" w:line="240" w:lineRule="auto"/>
      </w:pPr>
      <w:r>
        <w:t>3.2. Дата: 22.05.2013</w:t>
      </w:r>
    </w:p>
    <w:p w:rsidR="00A81D89" w:rsidRDefault="00221AB9"/>
    <w:sectPr w:rsidR="00A8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DB"/>
    <w:rsid w:val="0002645D"/>
    <w:rsid w:val="00096A3E"/>
    <w:rsid w:val="001935F4"/>
    <w:rsid w:val="001B1899"/>
    <w:rsid w:val="001B1D1B"/>
    <w:rsid w:val="001D5920"/>
    <w:rsid w:val="001F2250"/>
    <w:rsid w:val="00221AB9"/>
    <w:rsid w:val="00274EDB"/>
    <w:rsid w:val="002D0EA4"/>
    <w:rsid w:val="003A68BD"/>
    <w:rsid w:val="003D1C43"/>
    <w:rsid w:val="004844B3"/>
    <w:rsid w:val="004D0825"/>
    <w:rsid w:val="004E4327"/>
    <w:rsid w:val="00507B62"/>
    <w:rsid w:val="00562594"/>
    <w:rsid w:val="005B4E7F"/>
    <w:rsid w:val="005E2869"/>
    <w:rsid w:val="006C0DD4"/>
    <w:rsid w:val="006D3D99"/>
    <w:rsid w:val="006E4749"/>
    <w:rsid w:val="007067D6"/>
    <w:rsid w:val="00744EE5"/>
    <w:rsid w:val="007F3F86"/>
    <w:rsid w:val="00843681"/>
    <w:rsid w:val="008812FA"/>
    <w:rsid w:val="00A62C92"/>
    <w:rsid w:val="00A82F42"/>
    <w:rsid w:val="00A86327"/>
    <w:rsid w:val="00AE4B04"/>
    <w:rsid w:val="00B102E2"/>
    <w:rsid w:val="00B5265F"/>
    <w:rsid w:val="00B654BD"/>
    <w:rsid w:val="00B70370"/>
    <w:rsid w:val="00BC1B19"/>
    <w:rsid w:val="00BD1167"/>
    <w:rsid w:val="00C033BC"/>
    <w:rsid w:val="00C2559E"/>
    <w:rsid w:val="00C51E47"/>
    <w:rsid w:val="00CF6F7F"/>
    <w:rsid w:val="00D80AA4"/>
    <w:rsid w:val="00DB3EBE"/>
    <w:rsid w:val="00DF0612"/>
    <w:rsid w:val="00E0764E"/>
    <w:rsid w:val="00E250BC"/>
    <w:rsid w:val="00E27C2A"/>
    <w:rsid w:val="00E4219B"/>
    <w:rsid w:val="00E451EB"/>
    <w:rsid w:val="00E51B6A"/>
    <w:rsid w:val="00E551B4"/>
    <w:rsid w:val="00E974E6"/>
    <w:rsid w:val="00ED4F52"/>
    <w:rsid w:val="00F30BF2"/>
    <w:rsid w:val="00F76A54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Ярощук Дмитрий</dc:creator>
  <cp:lastModifiedBy>Ярощук Дмитрий Н.</cp:lastModifiedBy>
  <cp:revision>4</cp:revision>
  <dcterms:created xsi:type="dcterms:W3CDTF">2012-06-18T13:50:00Z</dcterms:created>
  <dcterms:modified xsi:type="dcterms:W3CDTF">2013-05-22T13:58:00Z</dcterms:modified>
</cp:coreProperties>
</file>