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63" w:rsidRPr="00F34671" w:rsidRDefault="001A5F63" w:rsidP="001A5F6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4671">
        <w:rPr>
          <w:rFonts w:ascii="Times New Roman" w:hAnsi="Times New Roman"/>
          <w:b/>
          <w:bCs/>
          <w:sz w:val="32"/>
          <w:szCs w:val="32"/>
          <w:lang w:eastAsia="ru-RU"/>
        </w:rPr>
        <w:t>ИЗМЕНЕНИЯ В СПИСКЕ АФФИЛИРОВАННЫХ ЛИЦ</w:t>
      </w:r>
    </w:p>
    <w:p w:rsidR="001A5F63" w:rsidRPr="00F34671" w:rsidRDefault="001A5F63" w:rsidP="001A5F63">
      <w:pPr>
        <w:autoSpaceDE w:val="0"/>
        <w:autoSpaceDN w:val="0"/>
        <w:spacing w:before="120" w:after="0" w:line="240" w:lineRule="auto"/>
        <w:ind w:left="2835" w:right="283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4671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«Туапсинский судоремонтный завод»</w:t>
      </w:r>
    </w:p>
    <w:p w:rsidR="001A5F63" w:rsidRPr="00F34671" w:rsidRDefault="001A5F63" w:rsidP="001A5F63">
      <w:pPr>
        <w:pBdr>
          <w:top w:val="single" w:sz="4" w:space="1" w:color="auto"/>
        </w:pBdr>
        <w:autoSpaceDE w:val="0"/>
        <w:autoSpaceDN w:val="0"/>
        <w:spacing w:before="240" w:after="240" w:line="240" w:lineRule="auto"/>
        <w:ind w:left="2835" w:right="283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A5F63" w:rsidRPr="00F34671" w:rsidTr="00174DF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5F63" w:rsidRPr="00F34671" w:rsidTr="00174DF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4671">
        <w:rPr>
          <w:rFonts w:ascii="Times New Roman" w:hAnsi="Times New Roman"/>
          <w:sz w:val="24"/>
          <w:szCs w:val="24"/>
          <w:lang w:eastAsia="ru-RU"/>
        </w:rPr>
        <w:t>Место нахождения эмитента:  352800, г. Туапсе, Максима Горького, 11</w:t>
      </w:r>
    </w:p>
    <w:p w:rsidR="001A5F63" w:rsidRPr="00F34671" w:rsidRDefault="001A5F63" w:rsidP="001A5F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209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4671">
        <w:rPr>
          <w:rFonts w:ascii="Times New Roman" w:hAnsi="Times New Roman"/>
          <w:sz w:val="28"/>
          <w:szCs w:val="28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F34671">
        <w:rPr>
          <w:rFonts w:ascii="Times New Roman" w:hAnsi="Times New Roman"/>
          <w:sz w:val="28"/>
          <w:szCs w:val="28"/>
          <w:lang w:eastAsia="ru-RU"/>
        </w:rPr>
        <w:br/>
        <w:t>с законодательством Российской Федерации о ценных бумагах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rPr>
          <w:rFonts w:ascii="Times New Roman" w:hAnsi="Times New Roman"/>
          <w:lang w:eastAsia="ru-RU"/>
        </w:rPr>
      </w:pPr>
      <w:r w:rsidRPr="00F34671">
        <w:rPr>
          <w:rFonts w:ascii="Times New Roman" w:hAnsi="Times New Roman"/>
          <w:sz w:val="24"/>
          <w:szCs w:val="24"/>
          <w:lang w:eastAsia="ru-RU"/>
        </w:rPr>
        <w:t>Адрес страницы в сети Интернет: http://disclosure.1prime.ru/Portal/Default.aspx?emId=2322002888</w:t>
      </w:r>
    </w:p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4671">
        <w:rPr>
          <w:rFonts w:ascii="Times New Roman" w:hAnsi="Times New Roman"/>
          <w:sz w:val="20"/>
          <w:szCs w:val="20"/>
          <w:lang w:eastAsia="ru-RU"/>
        </w:rPr>
        <w:t>(указывается адрес страницы в сети Интернет, используемой эмитентом для раскрытия информации)</w:t>
      </w:r>
    </w:p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3653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4091"/>
        <w:gridCol w:w="4377"/>
      </w:tblGrid>
      <w:tr w:rsidR="001A5F63" w:rsidRPr="00F34671" w:rsidTr="00174DF0">
        <w:trPr>
          <w:jc w:val="center"/>
        </w:trPr>
        <w:tc>
          <w:tcPr>
            <w:tcW w:w="5185" w:type="dxa"/>
            <w:tcBorders>
              <w:right w:val="nil"/>
            </w:tcBorders>
            <w:vAlign w:val="center"/>
          </w:tcPr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Генеральный директор ОАО «Туапсинский судоремонтный завод» </w:t>
            </w: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A5F63" w:rsidRPr="00F34671" w:rsidRDefault="001A5F63" w:rsidP="00C107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Дата «</w:t>
            </w:r>
            <w:r w:rsidR="000A377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107D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3776">
              <w:rPr>
                <w:rFonts w:ascii="Times New Roman" w:hAnsi="Times New Roman"/>
                <w:sz w:val="28"/>
                <w:szCs w:val="28"/>
                <w:lang w:eastAsia="ru-RU"/>
              </w:rPr>
              <w:t>октября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882B1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91" w:type="dxa"/>
            <w:tcBorders>
              <w:left w:val="nil"/>
              <w:right w:val="nil"/>
            </w:tcBorders>
            <w:vAlign w:val="bottom"/>
          </w:tcPr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left w:val="nil"/>
            </w:tcBorders>
            <w:vAlign w:val="center"/>
          </w:tcPr>
          <w:p w:rsidR="001A5F63" w:rsidRPr="00F34671" w:rsidRDefault="001A5F63" w:rsidP="00174D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6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В.В. Герасименко</w:t>
            </w:r>
          </w:p>
        </w:tc>
      </w:tr>
    </w:tbl>
    <w:p w:rsidR="001A5F63" w:rsidRPr="00F34671" w:rsidRDefault="001A5F63" w:rsidP="001A5F63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A5F63" w:rsidRPr="00F34671" w:rsidTr="00174DF0">
        <w:trPr>
          <w:cantSplit/>
        </w:trPr>
        <w:tc>
          <w:tcPr>
            <w:tcW w:w="3544" w:type="dxa"/>
            <w:gridSpan w:val="2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lang w:eastAsia="ru-RU"/>
              </w:rPr>
              <w:t>Коды эмитента</w:t>
            </w:r>
          </w:p>
        </w:tc>
      </w:tr>
      <w:tr w:rsidR="001A5F63" w:rsidRPr="00F34671" w:rsidTr="00174DF0">
        <w:tc>
          <w:tcPr>
            <w:tcW w:w="1417" w:type="dxa"/>
            <w:vAlign w:val="center"/>
          </w:tcPr>
          <w:p w:rsidR="001A5F63" w:rsidRPr="00F34671" w:rsidRDefault="001A5F63" w:rsidP="00174DF0">
            <w:pPr>
              <w:keepNext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lang w:eastAsia="ru-RU"/>
              </w:rPr>
            </w:pPr>
            <w:r w:rsidRPr="00F34671">
              <w:rPr>
                <w:rFonts w:ascii="Times New Roman" w:hAnsi="Times New Roman"/>
                <w:bCs/>
                <w:kern w:val="32"/>
                <w:lang w:eastAsia="ru-RU"/>
              </w:rPr>
              <w:t>ИНН</w:t>
            </w:r>
          </w:p>
        </w:tc>
        <w:tc>
          <w:tcPr>
            <w:tcW w:w="2127" w:type="dxa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4671">
              <w:rPr>
                <w:rFonts w:ascii="Times New Roman" w:hAnsi="Times New Roman"/>
                <w:lang w:eastAsia="ru-RU"/>
              </w:rPr>
              <w:t>2322002888</w:t>
            </w:r>
          </w:p>
        </w:tc>
      </w:tr>
      <w:tr w:rsidR="001A5F63" w:rsidRPr="00F34671" w:rsidTr="00174DF0">
        <w:tc>
          <w:tcPr>
            <w:tcW w:w="1417" w:type="dxa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F34671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2127" w:type="dxa"/>
            <w:vAlign w:val="center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34671">
              <w:rPr>
                <w:rFonts w:ascii="Times New Roman" w:hAnsi="Times New Roman"/>
                <w:lang w:eastAsia="ru-RU"/>
              </w:rPr>
              <w:t>1022303275048</w:t>
            </w:r>
          </w:p>
        </w:tc>
      </w:tr>
    </w:tbl>
    <w:p w:rsidR="008A04F4" w:rsidRDefault="008A04F4" w:rsidP="001A5F63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Изменения, произошедшие в списке аффилированных лиц</w:t>
      </w:r>
    </w:p>
    <w:p w:rsidR="001A5F63" w:rsidRPr="00F34671" w:rsidRDefault="001A5F63" w:rsidP="001A5F63">
      <w:pPr>
        <w:autoSpaceDE w:val="0"/>
        <w:autoSpaceDN w:val="0"/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4671">
        <w:rPr>
          <w:rFonts w:ascii="Times New Roman" w:hAnsi="Times New Roman"/>
          <w:b/>
          <w:bCs/>
          <w:sz w:val="24"/>
          <w:szCs w:val="24"/>
          <w:lang w:eastAsia="ru-RU"/>
        </w:rPr>
        <w:t>открытого акционерного общества Туапсинский судоремонтный завод» за период</w:t>
      </w:r>
    </w:p>
    <w:p w:rsidR="001A5F63" w:rsidRPr="00F34671" w:rsidRDefault="001A5F63" w:rsidP="001A5F63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842"/>
        <w:gridCol w:w="1417"/>
        <w:gridCol w:w="2127"/>
      </w:tblGrid>
      <w:tr w:rsidR="001A5F63" w:rsidRPr="00F34671" w:rsidTr="001A5F63">
        <w:trPr>
          <w:gridAfter w:val="3"/>
          <w:wAfter w:w="5386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ind w:firstLine="9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0A3776" w:rsidP="00174DF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107D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C545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CC5452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1A5F6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63" w:rsidRPr="00F34671" w:rsidRDefault="00882B13" w:rsidP="0017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5F63" w:rsidRPr="001A5F63" w:rsidTr="001A5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F63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63" w:rsidRPr="001A5F63" w:rsidRDefault="001A5F63" w:rsidP="001A5F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F63">
              <w:rPr>
                <w:rFonts w:ascii="Times New Roman" w:hAnsi="Times New Roman"/>
                <w:sz w:val="24"/>
                <w:szCs w:val="24"/>
                <w:lang w:eastAsia="ru-RU"/>
              </w:rPr>
              <w:t>1022303274674</w:t>
            </w:r>
          </w:p>
        </w:tc>
      </w:tr>
    </w:tbl>
    <w:p w:rsidR="001A5F63" w:rsidRPr="00C107D2" w:rsidRDefault="001A5F63" w:rsidP="001A5F6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1A5F63">
        <w:rPr>
          <w:rFonts w:ascii="Times New Roman" w:hAnsi="Times New Roman"/>
          <w:b/>
          <w:lang w:eastAsia="ru-RU"/>
        </w:rPr>
        <w:t xml:space="preserve">1. </w:t>
      </w:r>
      <w:r w:rsidRPr="00C107D2">
        <w:rPr>
          <w:rFonts w:ascii="Times New Roman" w:hAnsi="Times New Roman"/>
          <w:b/>
          <w:lang w:eastAsia="ru-RU"/>
        </w:rPr>
        <w:t>Изменение даты наступления 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2880"/>
        <w:gridCol w:w="2700"/>
      </w:tblGrid>
      <w:tr w:rsidR="001A5F63" w:rsidRPr="00C107D2" w:rsidTr="00174D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spacing w:after="0" w:line="240" w:lineRule="auto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№</w:t>
            </w:r>
          </w:p>
          <w:p w:rsidR="001A5F63" w:rsidRPr="00C107D2" w:rsidRDefault="001A5F63" w:rsidP="001A5F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107D2">
              <w:rPr>
                <w:rFonts w:ascii="Times New Roman" w:hAnsi="Times New Roman"/>
              </w:rPr>
              <w:t>п</w:t>
            </w:r>
            <w:proofErr w:type="gramEnd"/>
            <w:r w:rsidRPr="00C107D2">
              <w:rPr>
                <w:rFonts w:ascii="Times New Roman" w:hAnsi="Times New Roman"/>
              </w:rPr>
              <w:t>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C81796" w:rsidP="00C81796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lang w:val="en-AU"/>
              </w:rPr>
            </w:pPr>
            <w:r w:rsidRPr="00C107D2">
              <w:rPr>
                <w:rFonts w:ascii="Times New Roman" w:hAnsi="Times New Roman"/>
                <w:b/>
                <w:bCs/>
              </w:rPr>
              <w:t>Содержание изменения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Дата наступления изменения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Дата внесения изменения в список аффилированных лиц</w:t>
            </w:r>
          </w:p>
        </w:tc>
      </w:tr>
      <w:tr w:rsidR="001A5F63" w:rsidRPr="00C107D2" w:rsidTr="00174DF0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spacing w:after="0" w:line="240" w:lineRule="auto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1A5F63" w:rsidP="001A5F63">
            <w:pPr>
              <w:keepNext/>
              <w:autoSpaceDE w:val="0"/>
              <w:autoSpaceDN w:val="0"/>
              <w:spacing w:after="60" w:line="240" w:lineRule="auto"/>
              <w:outlineLvl w:val="1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  <w:bCs/>
                <w:iCs/>
                <w:lang w:eastAsia="ru-RU"/>
              </w:rPr>
              <w:t>Изменение даты наступления основания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0A3776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0</w:t>
            </w:r>
            <w:r w:rsidR="00C107D2">
              <w:rPr>
                <w:rFonts w:ascii="Times New Roman" w:hAnsi="Times New Roman"/>
              </w:rPr>
              <w:t>2</w:t>
            </w:r>
            <w:r w:rsidR="00882B13" w:rsidRPr="00C107D2">
              <w:rPr>
                <w:rFonts w:ascii="Times New Roman" w:hAnsi="Times New Roman"/>
              </w:rPr>
              <w:t>.</w:t>
            </w:r>
            <w:r w:rsidR="00C107D2">
              <w:rPr>
                <w:rFonts w:ascii="Times New Roman" w:hAnsi="Times New Roman"/>
              </w:rPr>
              <w:t>1</w:t>
            </w:r>
            <w:r w:rsidR="00882B13" w:rsidRPr="00C107D2">
              <w:rPr>
                <w:rFonts w:ascii="Times New Roman" w:hAnsi="Times New Roman"/>
              </w:rPr>
              <w:t>0</w:t>
            </w:r>
            <w:r w:rsidR="001A5F63" w:rsidRPr="00C107D2">
              <w:rPr>
                <w:rFonts w:ascii="Times New Roman" w:hAnsi="Times New Roman"/>
              </w:rPr>
              <w:t>.201</w:t>
            </w:r>
            <w:r w:rsidR="00882B13" w:rsidRPr="00C107D2">
              <w:rPr>
                <w:rFonts w:ascii="Times New Roman" w:hAnsi="Times New Roman"/>
              </w:rPr>
              <w:t>4</w:t>
            </w:r>
            <w:r w:rsidR="001A5F63" w:rsidRPr="00C107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63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E6ED7" w:rsidRPr="00C107D2">
              <w:rPr>
                <w:rFonts w:ascii="Times New Roman" w:hAnsi="Times New Roman"/>
              </w:rPr>
              <w:t>3</w:t>
            </w:r>
            <w:r w:rsidR="001A5F63" w:rsidRPr="00C107D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1A5F63" w:rsidRPr="00C107D2">
              <w:rPr>
                <w:rFonts w:ascii="Times New Roman" w:hAnsi="Times New Roman"/>
              </w:rPr>
              <w:t>0.201</w:t>
            </w:r>
            <w:r w:rsidR="00882B13" w:rsidRPr="00C107D2">
              <w:rPr>
                <w:rFonts w:ascii="Times New Roman" w:hAnsi="Times New Roman"/>
              </w:rPr>
              <w:t>4</w:t>
            </w:r>
            <w:r w:rsidR="001A5F63" w:rsidRPr="00C107D2">
              <w:rPr>
                <w:rFonts w:ascii="Times New Roman" w:hAnsi="Times New Roman"/>
              </w:rPr>
              <w:t xml:space="preserve"> г.</w:t>
            </w:r>
          </w:p>
        </w:tc>
      </w:tr>
    </w:tbl>
    <w:p w:rsidR="001A5F63" w:rsidRPr="00C107D2" w:rsidRDefault="001A5F63" w:rsidP="001A5F63">
      <w:pPr>
        <w:spacing w:after="0" w:line="240" w:lineRule="auto"/>
        <w:rPr>
          <w:rFonts w:ascii="Times New Roman" w:hAnsi="Times New Roman"/>
        </w:rPr>
      </w:pPr>
    </w:p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</w:p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</w:p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  <w:r w:rsidRPr="00C107D2">
        <w:rPr>
          <w:rFonts w:ascii="Times New Roman" w:hAnsi="Times New Roman"/>
        </w:rPr>
        <w:t>Содержание сведений об аффилированном лице до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7</w:t>
            </w:r>
          </w:p>
        </w:tc>
      </w:tr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Общество с ограниченной ответственностью «Грейфер»</w:t>
            </w:r>
          </w:p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Россия, г. Таганрог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107D2">
              <w:rPr>
                <w:rFonts w:ascii="Times New Roman" w:hAnsi="Times New Roman"/>
                <w:bCs/>
                <w:lang w:eastAsia="ru-RU"/>
              </w:rPr>
              <w:t>01.07.2009</w:t>
            </w:r>
          </w:p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  <w:r w:rsidRPr="00C107D2">
        <w:rPr>
          <w:rFonts w:ascii="Times New Roman" w:hAnsi="Times New Roman"/>
        </w:rPr>
        <w:t>Содержание сведений об аффилированном лице после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7</w:t>
            </w:r>
          </w:p>
        </w:tc>
      </w:tr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Общество с ограниченной ответственностью «Грейфер»</w:t>
            </w:r>
          </w:p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107D2">
              <w:rPr>
                <w:rFonts w:ascii="Times New Roman" w:hAnsi="Times New Roman"/>
              </w:rPr>
              <w:t>03.10.2014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-</w:t>
            </w:r>
          </w:p>
        </w:tc>
      </w:tr>
    </w:tbl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</w:p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  <w:r w:rsidRPr="00C107D2">
        <w:rPr>
          <w:rFonts w:ascii="Times New Roman" w:hAnsi="Times New Roman"/>
        </w:rPr>
        <w:t>Содержание сведений об аффилированном лице до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7</w:t>
            </w:r>
          </w:p>
        </w:tc>
      </w:tr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Илларионова Галина Ивановна</w:t>
            </w:r>
          </w:p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Россия, г. Калининград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107D2">
              <w:rPr>
                <w:rFonts w:ascii="Times New Roman" w:hAnsi="Times New Roman"/>
                <w:bCs/>
                <w:lang w:eastAsia="ru-RU"/>
              </w:rPr>
              <w:t>Лицо принадлежит к той группе лиц, к которой принадлежит общество</w:t>
            </w:r>
          </w:p>
          <w:p w:rsidR="00315155" w:rsidRPr="00C107D2" w:rsidRDefault="00315155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107D2">
              <w:rPr>
                <w:rFonts w:ascii="Times New Roman" w:hAnsi="Times New Roman"/>
                <w:bCs/>
                <w:lang w:eastAsia="ru-RU"/>
              </w:rPr>
              <w:t>31.12.2009</w:t>
            </w:r>
          </w:p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C107D2" w:rsidRPr="00C107D2" w:rsidRDefault="00C107D2" w:rsidP="00C107D2">
      <w:pPr>
        <w:spacing w:after="0" w:line="240" w:lineRule="auto"/>
        <w:rPr>
          <w:rFonts w:ascii="Times New Roman" w:hAnsi="Times New Roman"/>
        </w:rPr>
      </w:pPr>
      <w:r w:rsidRPr="00C107D2">
        <w:rPr>
          <w:rFonts w:ascii="Times New Roman" w:hAnsi="Times New Roman"/>
        </w:rPr>
        <w:t>Содержание сведений об аффилированном лице после изменения: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3866"/>
        <w:gridCol w:w="1440"/>
        <w:gridCol w:w="1440"/>
        <w:gridCol w:w="2160"/>
      </w:tblGrid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7</w:t>
            </w:r>
          </w:p>
        </w:tc>
      </w:tr>
      <w:tr w:rsidR="00C107D2" w:rsidRPr="00C107D2" w:rsidTr="00CB3822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Илларионова Галина Ивановна</w:t>
            </w:r>
          </w:p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07D2">
              <w:rPr>
                <w:rFonts w:ascii="Times New Roman" w:hAnsi="Times New Roman"/>
                <w:bCs/>
                <w:iCs/>
              </w:rPr>
              <w:t>Не является аффилированным лицом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107D2">
              <w:rPr>
                <w:rFonts w:ascii="Times New Roman" w:hAnsi="Times New Roman"/>
              </w:rPr>
              <w:t>03.10.2014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D2" w:rsidRPr="00C107D2" w:rsidRDefault="00C107D2" w:rsidP="00C107D2">
            <w:pPr>
              <w:spacing w:after="0" w:line="240" w:lineRule="auto"/>
              <w:ind w:right="-272"/>
              <w:jc w:val="center"/>
              <w:rPr>
                <w:rFonts w:ascii="Times New Roman" w:hAnsi="Times New Roman"/>
              </w:rPr>
            </w:pPr>
            <w:r w:rsidRPr="00C107D2">
              <w:rPr>
                <w:rFonts w:ascii="Times New Roman" w:hAnsi="Times New Roman"/>
              </w:rPr>
              <w:t>-</w:t>
            </w:r>
          </w:p>
        </w:tc>
      </w:tr>
    </w:tbl>
    <w:p w:rsidR="001A5F63" w:rsidRPr="00C107D2" w:rsidRDefault="001A5F63" w:rsidP="001A5F63">
      <w:pPr>
        <w:spacing w:after="0" w:line="240" w:lineRule="auto"/>
        <w:rPr>
          <w:rFonts w:ascii="Times New Roman" w:hAnsi="Times New Roman"/>
        </w:rPr>
      </w:pPr>
    </w:p>
    <w:p w:rsidR="001A5F63" w:rsidRPr="00C107D2" w:rsidRDefault="001A5F63" w:rsidP="001A5F63">
      <w:pPr>
        <w:spacing w:after="0" w:line="240" w:lineRule="auto"/>
        <w:rPr>
          <w:rFonts w:ascii="Times New Roman" w:hAnsi="Times New Roman"/>
        </w:rPr>
      </w:pPr>
    </w:p>
    <w:p w:rsidR="001A5F63" w:rsidRPr="00C107D2" w:rsidRDefault="001A5F63" w:rsidP="001A5F63">
      <w:pPr>
        <w:keepNext/>
        <w:spacing w:before="240" w:after="60" w:line="240" w:lineRule="auto"/>
        <w:outlineLvl w:val="2"/>
        <w:rPr>
          <w:rFonts w:ascii="Times New Roman" w:eastAsiaTheme="minorHAnsi" w:hAnsi="Times New Roman"/>
        </w:rPr>
      </w:pPr>
    </w:p>
    <w:p w:rsidR="00E43AFC" w:rsidRDefault="00E43AFC" w:rsidP="001A5F63">
      <w:pPr>
        <w:autoSpaceDE w:val="0"/>
        <w:autoSpaceDN w:val="0"/>
        <w:spacing w:after="0" w:line="240" w:lineRule="auto"/>
      </w:pPr>
    </w:p>
    <w:sectPr w:rsidR="00E43AFC" w:rsidSect="008A04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63"/>
    <w:rsid w:val="000A3776"/>
    <w:rsid w:val="000E1F15"/>
    <w:rsid w:val="001A5F63"/>
    <w:rsid w:val="00226622"/>
    <w:rsid w:val="00240C70"/>
    <w:rsid w:val="00315155"/>
    <w:rsid w:val="0032216E"/>
    <w:rsid w:val="00503228"/>
    <w:rsid w:val="00541139"/>
    <w:rsid w:val="00576D3B"/>
    <w:rsid w:val="00632032"/>
    <w:rsid w:val="006B1E44"/>
    <w:rsid w:val="006D7BAA"/>
    <w:rsid w:val="00882B13"/>
    <w:rsid w:val="008A04F4"/>
    <w:rsid w:val="009316C9"/>
    <w:rsid w:val="009F4E9C"/>
    <w:rsid w:val="00A410DB"/>
    <w:rsid w:val="00A97F51"/>
    <w:rsid w:val="00B73F56"/>
    <w:rsid w:val="00BE6ED7"/>
    <w:rsid w:val="00C107D2"/>
    <w:rsid w:val="00C11C34"/>
    <w:rsid w:val="00C81796"/>
    <w:rsid w:val="00CC5452"/>
    <w:rsid w:val="00D1680D"/>
    <w:rsid w:val="00D21454"/>
    <w:rsid w:val="00E43AFC"/>
    <w:rsid w:val="00E56C26"/>
    <w:rsid w:val="00E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3F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3F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Полозов Вячеслав Вячеславович</cp:lastModifiedBy>
  <cp:revision>30</cp:revision>
  <dcterms:created xsi:type="dcterms:W3CDTF">2013-08-19T12:19:00Z</dcterms:created>
  <dcterms:modified xsi:type="dcterms:W3CDTF">2014-10-03T06:13:00Z</dcterms:modified>
</cp:coreProperties>
</file>