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6" w:rsidRDefault="00896EA6" w:rsidP="00845519">
      <w:pPr>
        <w:jc w:val="both"/>
      </w:pPr>
    </w:p>
    <w:p w:rsidR="00896EA6" w:rsidRDefault="00896EA6" w:rsidP="00845519">
      <w:pPr>
        <w:jc w:val="both"/>
      </w:pPr>
    </w:p>
    <w:tbl>
      <w:tblPr>
        <w:tblW w:w="10260" w:type="dxa"/>
        <w:tblInd w:w="-612" w:type="dxa"/>
        <w:tblLayout w:type="fixed"/>
        <w:tblLook w:val="01E0"/>
      </w:tblPr>
      <w:tblGrid>
        <w:gridCol w:w="4860"/>
        <w:gridCol w:w="720"/>
        <w:gridCol w:w="4680"/>
      </w:tblGrid>
      <w:tr w:rsidR="006451B9">
        <w:tc>
          <w:tcPr>
            <w:tcW w:w="4860" w:type="dxa"/>
          </w:tcPr>
          <w:p w:rsidR="006451B9" w:rsidRDefault="006451B9" w:rsidP="00430058">
            <w:pPr>
              <w:jc w:val="both"/>
            </w:pPr>
            <w:r>
              <w:t>УТВЕРЖДЕНО:</w:t>
            </w:r>
          </w:p>
          <w:p w:rsidR="006451B9" w:rsidRDefault="006451B9" w:rsidP="00430058">
            <w:pPr>
              <w:jc w:val="both"/>
            </w:pPr>
          </w:p>
          <w:p w:rsidR="006451B9" w:rsidRDefault="00857B23" w:rsidP="00430058">
            <w:pPr>
              <w:jc w:val="both"/>
            </w:pPr>
            <w:r>
              <w:t xml:space="preserve">Решением </w:t>
            </w:r>
            <w:r w:rsidR="0008424E">
              <w:t>годового общего собрания акционеров</w:t>
            </w:r>
          </w:p>
          <w:p w:rsidR="006451B9" w:rsidRDefault="00B974E2" w:rsidP="00430058">
            <w:pPr>
              <w:jc w:val="both"/>
            </w:pPr>
            <w:r>
              <w:t>Закрытого акционерного общества</w:t>
            </w:r>
            <w:r w:rsidR="006451B9">
              <w:t xml:space="preserve"> «</w:t>
            </w:r>
            <w:r>
              <w:t>Кавказэлектронстрой</w:t>
            </w:r>
            <w:r w:rsidR="006451B9">
              <w:t>»</w:t>
            </w:r>
          </w:p>
          <w:p w:rsidR="006451B9" w:rsidRPr="00430058" w:rsidRDefault="0008424E" w:rsidP="00430058">
            <w:pPr>
              <w:jc w:val="both"/>
              <w:rPr>
                <w:sz w:val="16"/>
                <w:szCs w:val="16"/>
              </w:rPr>
            </w:pPr>
            <w:r>
              <w:t xml:space="preserve">Протокол </w:t>
            </w:r>
            <w:r w:rsidR="00857B23">
              <w:t xml:space="preserve">от </w:t>
            </w:r>
            <w:r w:rsidR="00857B23" w:rsidRPr="002079F4">
              <w:t>«</w:t>
            </w:r>
            <w:r w:rsidR="00C8405F">
              <w:t>30</w:t>
            </w:r>
            <w:r w:rsidR="00AF036F" w:rsidRPr="002079F4">
              <w:t xml:space="preserve">» « </w:t>
            </w:r>
            <w:r w:rsidR="00B974E2" w:rsidRPr="002079F4">
              <w:t>ию</w:t>
            </w:r>
            <w:r w:rsidR="00C8405F">
              <w:t>н</w:t>
            </w:r>
            <w:r w:rsidR="00B974E2" w:rsidRPr="002079F4">
              <w:t>я</w:t>
            </w:r>
            <w:r w:rsidR="001B0248" w:rsidRPr="002079F4">
              <w:t>»  20</w:t>
            </w:r>
            <w:r w:rsidR="00857B23" w:rsidRPr="002079F4">
              <w:t>1</w:t>
            </w:r>
            <w:r w:rsidR="00C8405F">
              <w:t>7</w:t>
            </w:r>
            <w:r w:rsidRPr="002079F4">
              <w:t xml:space="preserve">  г</w:t>
            </w:r>
            <w:r>
              <w:t>.</w:t>
            </w:r>
          </w:p>
          <w:p w:rsidR="006451B9" w:rsidRDefault="006451B9" w:rsidP="00430058">
            <w:pPr>
              <w:jc w:val="both"/>
            </w:pPr>
          </w:p>
        </w:tc>
        <w:tc>
          <w:tcPr>
            <w:tcW w:w="720" w:type="dxa"/>
          </w:tcPr>
          <w:p w:rsidR="006451B9" w:rsidRDefault="006451B9" w:rsidP="00430058">
            <w:pPr>
              <w:jc w:val="both"/>
            </w:pPr>
          </w:p>
        </w:tc>
        <w:tc>
          <w:tcPr>
            <w:tcW w:w="4680" w:type="dxa"/>
          </w:tcPr>
          <w:p w:rsidR="006451B9" w:rsidRDefault="00F13708" w:rsidP="00430058">
            <w:pPr>
              <w:jc w:val="both"/>
            </w:pPr>
            <w:r>
              <w:t xml:space="preserve">ПРЕДВАРИТЕЛЬНО </w:t>
            </w:r>
            <w:r w:rsidR="006451B9">
              <w:t>УТВЕРЖДЕН:</w:t>
            </w:r>
          </w:p>
          <w:p w:rsidR="006451B9" w:rsidRDefault="006451B9" w:rsidP="00430058">
            <w:pPr>
              <w:jc w:val="both"/>
            </w:pPr>
          </w:p>
          <w:p w:rsidR="006451B9" w:rsidRDefault="006451B9" w:rsidP="00430058">
            <w:pPr>
              <w:jc w:val="both"/>
            </w:pPr>
            <w:r>
              <w:t>Решением  Совета директоров</w:t>
            </w:r>
          </w:p>
          <w:p w:rsidR="00B974E2" w:rsidRDefault="00B974E2" w:rsidP="00B974E2">
            <w:pPr>
              <w:jc w:val="both"/>
            </w:pPr>
            <w:r>
              <w:t>Закрытого акционерного общества «Кавказэлектронстрой»</w:t>
            </w:r>
          </w:p>
          <w:p w:rsidR="006451B9" w:rsidRDefault="006451B9" w:rsidP="00430058">
            <w:pPr>
              <w:jc w:val="both"/>
            </w:pPr>
            <w:r>
              <w:t xml:space="preserve">от </w:t>
            </w:r>
            <w:r w:rsidR="00803CC4" w:rsidRPr="002079F4">
              <w:t xml:space="preserve">« </w:t>
            </w:r>
            <w:r w:rsidR="008B7DB2">
              <w:t>23 » « мая</w:t>
            </w:r>
            <w:r w:rsidR="00803CC4" w:rsidRPr="002079F4">
              <w:t xml:space="preserve"> »  201</w:t>
            </w:r>
            <w:r w:rsidR="00C8405F">
              <w:t>7</w:t>
            </w:r>
            <w:r w:rsidR="00AF036F" w:rsidRPr="002079F4">
              <w:t xml:space="preserve">  г.</w:t>
            </w:r>
          </w:p>
          <w:p w:rsidR="006451B9" w:rsidRDefault="006451B9" w:rsidP="00430058">
            <w:pPr>
              <w:jc w:val="both"/>
            </w:pPr>
            <w:r>
              <w:t>Председатель Совета директоров:</w:t>
            </w:r>
          </w:p>
          <w:p w:rsidR="006451B9" w:rsidRDefault="006451B9" w:rsidP="00430058">
            <w:pPr>
              <w:jc w:val="both"/>
            </w:pPr>
          </w:p>
          <w:p w:rsidR="006451B9" w:rsidRDefault="006451B9" w:rsidP="00430058">
            <w:pPr>
              <w:jc w:val="both"/>
            </w:pPr>
            <w:r>
              <w:t>____________________/</w:t>
            </w:r>
            <w:r w:rsidR="00863D15">
              <w:t>Дзагоев А.М.</w:t>
            </w:r>
            <w:r w:rsidR="00F13708">
              <w:t>/</w:t>
            </w:r>
          </w:p>
          <w:p w:rsidR="006451B9" w:rsidRPr="00430058" w:rsidRDefault="006451B9" w:rsidP="00430058">
            <w:pPr>
              <w:jc w:val="both"/>
              <w:rPr>
                <w:sz w:val="16"/>
                <w:szCs w:val="16"/>
              </w:rPr>
            </w:pPr>
            <w:r w:rsidRPr="00430058">
              <w:rPr>
                <w:sz w:val="16"/>
                <w:szCs w:val="16"/>
              </w:rPr>
              <w:t xml:space="preserve">                       подпись                                            Ф.И.О.</w:t>
            </w:r>
          </w:p>
          <w:p w:rsidR="006451B9" w:rsidRDefault="006451B9" w:rsidP="00430058">
            <w:pPr>
              <w:jc w:val="both"/>
            </w:pPr>
          </w:p>
          <w:p w:rsidR="006451B9" w:rsidRDefault="006451B9" w:rsidP="00430058">
            <w:pPr>
              <w:jc w:val="both"/>
            </w:pPr>
          </w:p>
        </w:tc>
      </w:tr>
    </w:tbl>
    <w:p w:rsidR="00465F0F" w:rsidRDefault="00465F0F" w:rsidP="00845519">
      <w:pPr>
        <w:jc w:val="both"/>
      </w:pPr>
    </w:p>
    <w:p w:rsidR="0072734D" w:rsidRDefault="0072734D" w:rsidP="00845519">
      <w:pPr>
        <w:jc w:val="both"/>
      </w:pPr>
    </w:p>
    <w:p w:rsidR="0072734D" w:rsidRDefault="0072734D" w:rsidP="00845519">
      <w:pPr>
        <w:jc w:val="both"/>
      </w:pPr>
    </w:p>
    <w:p w:rsidR="0072734D" w:rsidRPr="0072734D" w:rsidRDefault="0072734D" w:rsidP="00E51A9A">
      <w:pPr>
        <w:pStyle w:val="1"/>
        <w:jc w:val="center"/>
        <w:rPr>
          <w:sz w:val="52"/>
          <w:szCs w:val="52"/>
        </w:rPr>
      </w:pPr>
      <w:r w:rsidRPr="0072734D">
        <w:rPr>
          <w:sz w:val="52"/>
          <w:szCs w:val="52"/>
        </w:rPr>
        <w:t>ГОДОВОЙ ОТЧЕТ</w:t>
      </w:r>
    </w:p>
    <w:p w:rsidR="00B974E2" w:rsidRPr="00B974E2" w:rsidRDefault="00B974E2" w:rsidP="00B974E2">
      <w:pPr>
        <w:jc w:val="center"/>
        <w:rPr>
          <w:sz w:val="56"/>
          <w:szCs w:val="56"/>
        </w:rPr>
      </w:pPr>
      <w:r w:rsidRPr="00B974E2">
        <w:rPr>
          <w:sz w:val="56"/>
          <w:szCs w:val="56"/>
        </w:rPr>
        <w:t>Закрытое акционерное общество</w:t>
      </w:r>
    </w:p>
    <w:p w:rsidR="00B974E2" w:rsidRPr="00B974E2" w:rsidRDefault="00B974E2" w:rsidP="00B974E2">
      <w:pPr>
        <w:jc w:val="center"/>
        <w:rPr>
          <w:sz w:val="56"/>
          <w:szCs w:val="56"/>
        </w:rPr>
      </w:pPr>
      <w:r w:rsidRPr="00B974E2">
        <w:rPr>
          <w:sz w:val="56"/>
          <w:szCs w:val="56"/>
        </w:rPr>
        <w:t>«Кавказэлектронстрой»</w:t>
      </w:r>
    </w:p>
    <w:p w:rsidR="0072734D" w:rsidRDefault="0072734D" w:rsidP="00E51A9A">
      <w:pPr>
        <w:jc w:val="center"/>
        <w:rPr>
          <w:b/>
          <w:sz w:val="48"/>
          <w:szCs w:val="48"/>
        </w:rPr>
      </w:pPr>
      <w:r w:rsidRPr="0072734D">
        <w:rPr>
          <w:b/>
          <w:sz w:val="48"/>
          <w:szCs w:val="48"/>
        </w:rPr>
        <w:t>за 20</w:t>
      </w:r>
      <w:r w:rsidR="00A119A4">
        <w:rPr>
          <w:b/>
          <w:sz w:val="48"/>
          <w:szCs w:val="48"/>
        </w:rPr>
        <w:t>1</w:t>
      </w:r>
      <w:r w:rsidR="00C8405F">
        <w:rPr>
          <w:b/>
          <w:sz w:val="48"/>
          <w:szCs w:val="48"/>
        </w:rPr>
        <w:t>6</w:t>
      </w:r>
      <w:r w:rsidRPr="0072734D">
        <w:rPr>
          <w:b/>
          <w:sz w:val="48"/>
          <w:szCs w:val="48"/>
        </w:rPr>
        <w:t>год</w:t>
      </w:r>
    </w:p>
    <w:p w:rsidR="009B144F" w:rsidRDefault="009B144F" w:rsidP="00845519">
      <w:pPr>
        <w:jc w:val="both"/>
        <w:rPr>
          <w:b/>
          <w:sz w:val="48"/>
          <w:szCs w:val="48"/>
        </w:rPr>
      </w:pPr>
    </w:p>
    <w:p w:rsidR="009B144F" w:rsidRDefault="009B144F" w:rsidP="00845519">
      <w:pPr>
        <w:jc w:val="both"/>
        <w:rPr>
          <w:b/>
          <w:sz w:val="48"/>
          <w:szCs w:val="48"/>
        </w:rPr>
      </w:pPr>
    </w:p>
    <w:p w:rsidR="009B144F" w:rsidRDefault="009B144F" w:rsidP="00845519">
      <w:pPr>
        <w:jc w:val="both"/>
        <w:rPr>
          <w:b/>
          <w:sz w:val="48"/>
          <w:szCs w:val="48"/>
        </w:rPr>
      </w:pPr>
    </w:p>
    <w:p w:rsidR="00A151D2" w:rsidRDefault="00A151D2" w:rsidP="00845519">
      <w:pPr>
        <w:jc w:val="both"/>
        <w:rPr>
          <w:b/>
          <w:sz w:val="48"/>
          <w:szCs w:val="48"/>
        </w:rPr>
      </w:pPr>
    </w:p>
    <w:p w:rsidR="00A151D2" w:rsidRDefault="00A151D2" w:rsidP="00845519">
      <w:pPr>
        <w:jc w:val="both"/>
        <w:rPr>
          <w:b/>
          <w:sz w:val="48"/>
          <w:szCs w:val="48"/>
        </w:rPr>
      </w:pPr>
    </w:p>
    <w:p w:rsidR="00A151D2" w:rsidRDefault="00A151D2" w:rsidP="00845519">
      <w:pPr>
        <w:jc w:val="both"/>
        <w:rPr>
          <w:b/>
          <w:sz w:val="48"/>
          <w:szCs w:val="48"/>
        </w:rPr>
      </w:pPr>
    </w:p>
    <w:p w:rsidR="009B144F" w:rsidRDefault="00C8405F" w:rsidP="00845519">
      <w:pPr>
        <w:jc w:val="both"/>
      </w:pPr>
      <w:r>
        <w:t xml:space="preserve">Генеральный директор </w:t>
      </w:r>
      <w:r w:rsidR="009B144F">
        <w:t>_____________________/</w:t>
      </w:r>
      <w:r w:rsidR="00B974E2">
        <w:t>Ф.Т.Цахилов</w:t>
      </w:r>
      <w:r w:rsidR="009B144F">
        <w:t>/</w:t>
      </w:r>
    </w:p>
    <w:p w:rsidR="009B144F" w:rsidRDefault="009B144F" w:rsidP="00845519">
      <w:pPr>
        <w:jc w:val="both"/>
      </w:pPr>
    </w:p>
    <w:p w:rsidR="009B144F" w:rsidRDefault="003354BE" w:rsidP="00845519">
      <w:pPr>
        <w:jc w:val="both"/>
      </w:pPr>
      <w:r>
        <w:t>М.П.</w:t>
      </w:r>
    </w:p>
    <w:p w:rsidR="003354BE" w:rsidRDefault="003354BE" w:rsidP="00845519">
      <w:pPr>
        <w:jc w:val="both"/>
      </w:pPr>
    </w:p>
    <w:p w:rsidR="009B144F" w:rsidRDefault="009B144F" w:rsidP="00845519">
      <w:pPr>
        <w:jc w:val="both"/>
      </w:pPr>
    </w:p>
    <w:p w:rsidR="001B4A4B" w:rsidRDefault="001B4A4B" w:rsidP="00845519">
      <w:pPr>
        <w:jc w:val="both"/>
      </w:pPr>
    </w:p>
    <w:p w:rsidR="0012649C" w:rsidRDefault="0012649C" w:rsidP="00845519">
      <w:pPr>
        <w:jc w:val="both"/>
      </w:pPr>
    </w:p>
    <w:p w:rsidR="0012649C" w:rsidRDefault="0012649C" w:rsidP="00845519">
      <w:pPr>
        <w:jc w:val="both"/>
      </w:pPr>
    </w:p>
    <w:p w:rsidR="0012649C" w:rsidRDefault="0012649C" w:rsidP="00845519">
      <w:pPr>
        <w:jc w:val="both"/>
      </w:pPr>
    </w:p>
    <w:p w:rsidR="0012649C" w:rsidRDefault="0012649C" w:rsidP="00845519">
      <w:pPr>
        <w:jc w:val="both"/>
      </w:pPr>
    </w:p>
    <w:p w:rsidR="001B4A4B" w:rsidRDefault="001B4A4B" w:rsidP="00845519">
      <w:pPr>
        <w:jc w:val="both"/>
      </w:pPr>
    </w:p>
    <w:p w:rsidR="00A151D2" w:rsidRDefault="00A151D2" w:rsidP="00845519">
      <w:pPr>
        <w:jc w:val="both"/>
      </w:pPr>
    </w:p>
    <w:p w:rsidR="001B4A4B" w:rsidRDefault="00B974E2" w:rsidP="00A151D2">
      <w:r>
        <w:t>Р</w:t>
      </w:r>
      <w:r w:rsidR="006F0AF8">
        <w:t xml:space="preserve">еспублика </w:t>
      </w:r>
      <w:r w:rsidR="00601699">
        <w:t>Северная Осетия Алания</w:t>
      </w:r>
      <w:r w:rsidR="006F0AF8">
        <w:t xml:space="preserve">, </w:t>
      </w:r>
      <w:r w:rsidR="001B4A4B">
        <w:t xml:space="preserve">г. </w:t>
      </w:r>
      <w:r w:rsidR="00601699">
        <w:t>Владикавказ</w:t>
      </w:r>
    </w:p>
    <w:p w:rsidR="00F1565B" w:rsidRDefault="00F1565B" w:rsidP="00845519">
      <w:pPr>
        <w:pStyle w:val="1"/>
        <w:jc w:val="both"/>
      </w:pPr>
    </w:p>
    <w:p w:rsidR="007C09FD" w:rsidRPr="007C09FD" w:rsidRDefault="007C09FD" w:rsidP="0084551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</w:pPr>
      <w:r>
        <w:rPr>
          <w:b/>
        </w:rPr>
        <w:t>СВЕДЕНИЯ ОБ ОБЩЕСТВЕ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0" w:name="_Toc113681317"/>
      <w:r w:rsidR="00352831" w:rsidRPr="00F81EFC">
        <w:rPr>
          <w:b/>
        </w:rPr>
        <w:instrText>СВЕДЕНИЯ ОБ ОБЩЕСТВЕ</w:instrText>
      </w:r>
      <w:bookmarkEnd w:id="0"/>
      <w:r w:rsidR="00352831">
        <w:instrText xml:space="preserve">" \f C \l "1" </w:instrText>
      </w:r>
      <w:r w:rsidR="00C60D31">
        <w:rPr>
          <w:b/>
        </w:rPr>
        <w:fldChar w:fldCharType="end"/>
      </w:r>
    </w:p>
    <w:p w:rsidR="007C09FD" w:rsidRPr="007C09FD" w:rsidRDefault="007C09FD" w:rsidP="00845519">
      <w:pPr>
        <w:widowControl w:val="0"/>
        <w:autoSpaceDE w:val="0"/>
        <w:autoSpaceDN w:val="0"/>
        <w:adjustRightInd w:val="0"/>
        <w:jc w:val="both"/>
      </w:pPr>
    </w:p>
    <w:p w:rsidR="007C09FD" w:rsidRDefault="007C09FD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7C09FD">
        <w:rPr>
          <w:b/>
        </w:rPr>
        <w:t>Данные о фирменном наименовании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1" w:name="_Toc113681318"/>
      <w:r w:rsidR="00352831" w:rsidRPr="00F81EFC">
        <w:rPr>
          <w:b/>
        </w:rPr>
        <w:instrText>Данные о фирменном наименовании</w:instrText>
      </w:r>
      <w:bookmarkEnd w:id="1"/>
      <w:r w:rsidR="00352831">
        <w:instrText xml:space="preserve">" \f C \l "2" </w:instrText>
      </w:r>
      <w:r w:rsidR="00C60D31">
        <w:rPr>
          <w:b/>
        </w:rPr>
        <w:fldChar w:fldCharType="end"/>
      </w:r>
    </w:p>
    <w:p w:rsidR="007C09FD" w:rsidRPr="00620FDF" w:rsidRDefault="007C09FD" w:rsidP="00845519">
      <w:pPr>
        <w:ind w:firstLine="706"/>
        <w:jc w:val="both"/>
        <w:rPr>
          <w:bCs/>
          <w:iCs/>
          <w:color w:val="000000"/>
        </w:rPr>
      </w:pPr>
      <w:r w:rsidRPr="00620FDF">
        <w:rPr>
          <w:color w:val="000000"/>
        </w:rPr>
        <w:t xml:space="preserve">Полное наименование:  </w:t>
      </w:r>
      <w:r w:rsidR="00B974E2">
        <w:rPr>
          <w:bCs/>
          <w:iCs/>
          <w:color w:val="000000"/>
        </w:rPr>
        <w:t>За</w:t>
      </w:r>
      <w:r w:rsidRPr="00620FDF">
        <w:rPr>
          <w:bCs/>
          <w:iCs/>
          <w:color w:val="000000"/>
        </w:rPr>
        <w:t>крытое акционерное общество «</w:t>
      </w:r>
      <w:r w:rsidR="00B974E2">
        <w:t>Кавказэлектронстрой</w:t>
      </w:r>
      <w:r w:rsidRPr="00620FDF">
        <w:rPr>
          <w:bCs/>
          <w:iCs/>
          <w:color w:val="000000"/>
        </w:rPr>
        <w:t>»</w:t>
      </w:r>
    </w:p>
    <w:p w:rsidR="007C09FD" w:rsidRPr="00620FDF" w:rsidRDefault="007C09FD" w:rsidP="00845519">
      <w:pPr>
        <w:ind w:firstLine="706"/>
        <w:jc w:val="both"/>
        <w:rPr>
          <w:bCs/>
          <w:iCs/>
          <w:color w:val="000000"/>
        </w:rPr>
      </w:pPr>
      <w:r w:rsidRPr="00620FDF">
        <w:rPr>
          <w:color w:val="000000"/>
        </w:rPr>
        <w:t>Сокращенное  наименование:</w:t>
      </w:r>
      <w:r w:rsidRPr="00620FDF">
        <w:rPr>
          <w:bCs/>
          <w:iCs/>
          <w:color w:val="000000"/>
        </w:rPr>
        <w:t xml:space="preserve"> </w:t>
      </w:r>
      <w:r w:rsidR="00B974E2">
        <w:rPr>
          <w:bCs/>
          <w:iCs/>
          <w:color w:val="000000"/>
        </w:rPr>
        <w:t>З</w:t>
      </w:r>
      <w:r w:rsidRPr="00620FDF">
        <w:rPr>
          <w:bCs/>
          <w:iCs/>
          <w:color w:val="000000"/>
        </w:rPr>
        <w:t>АО «</w:t>
      </w:r>
      <w:r w:rsidR="00B974E2">
        <w:t>КЭС</w:t>
      </w:r>
      <w:r w:rsidRPr="00620FDF">
        <w:rPr>
          <w:bCs/>
          <w:iCs/>
          <w:color w:val="000000"/>
        </w:rPr>
        <w:t>»</w:t>
      </w:r>
    </w:p>
    <w:p w:rsidR="007C09FD" w:rsidRDefault="007C09FD" w:rsidP="00845519">
      <w:pPr>
        <w:widowControl w:val="0"/>
        <w:autoSpaceDE w:val="0"/>
        <w:autoSpaceDN w:val="0"/>
        <w:adjustRightInd w:val="0"/>
        <w:ind w:firstLine="706"/>
        <w:jc w:val="both"/>
      </w:pPr>
    </w:p>
    <w:p w:rsidR="00847260" w:rsidRDefault="00847260" w:rsidP="00845519">
      <w:pPr>
        <w:widowControl w:val="0"/>
        <w:autoSpaceDE w:val="0"/>
        <w:autoSpaceDN w:val="0"/>
        <w:adjustRightInd w:val="0"/>
        <w:ind w:firstLine="706"/>
        <w:jc w:val="both"/>
      </w:pPr>
    </w:p>
    <w:p w:rsidR="0068571C" w:rsidRPr="00EB4D0E" w:rsidRDefault="0068571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Контактная информация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2" w:name="_Toc113681319"/>
      <w:r w:rsidR="00352831" w:rsidRPr="00F81EFC">
        <w:rPr>
          <w:b/>
        </w:rPr>
        <w:instrText>Контактная информация</w:instrText>
      </w:r>
      <w:bookmarkEnd w:id="2"/>
      <w:r w:rsidR="00352831">
        <w:instrText xml:space="preserve">" \f C \l "2" </w:instrText>
      </w:r>
      <w:r w:rsidR="00C60D31">
        <w:rPr>
          <w:b/>
        </w:rPr>
        <w:fldChar w:fldCharType="end"/>
      </w:r>
    </w:p>
    <w:p w:rsidR="0068571C" w:rsidRPr="00353F90" w:rsidRDefault="0068571C" w:rsidP="00845519">
      <w:pPr>
        <w:ind w:firstLine="706"/>
        <w:jc w:val="both"/>
        <w:rPr>
          <w:bCs/>
          <w:iCs/>
          <w:color w:val="000000"/>
        </w:rPr>
      </w:pPr>
      <w:r w:rsidRPr="00620FDF">
        <w:rPr>
          <w:color w:val="000000"/>
        </w:rPr>
        <w:t xml:space="preserve">Место нахождения эмитента: </w:t>
      </w:r>
      <w:r w:rsidR="00C4622B">
        <w:rPr>
          <w:bCs/>
          <w:iCs/>
          <w:color w:val="000000"/>
        </w:rPr>
        <w:t>3620</w:t>
      </w:r>
      <w:r w:rsidR="002079F4">
        <w:rPr>
          <w:bCs/>
          <w:iCs/>
          <w:color w:val="000000"/>
        </w:rPr>
        <w:t>21</w:t>
      </w:r>
      <w:r w:rsidR="00353F90" w:rsidRPr="00353F90">
        <w:rPr>
          <w:bCs/>
          <w:iCs/>
          <w:color w:val="000000"/>
        </w:rPr>
        <w:t>, РС</w:t>
      </w:r>
      <w:r w:rsidR="00C4622B">
        <w:rPr>
          <w:bCs/>
          <w:iCs/>
          <w:color w:val="000000"/>
        </w:rPr>
        <w:t>О-Алания</w:t>
      </w:r>
      <w:r w:rsidR="00353F90" w:rsidRPr="00353F90">
        <w:rPr>
          <w:bCs/>
          <w:iCs/>
          <w:color w:val="000000"/>
        </w:rPr>
        <w:t xml:space="preserve">, г. </w:t>
      </w:r>
      <w:r w:rsidR="00C4622B">
        <w:rPr>
          <w:bCs/>
          <w:iCs/>
          <w:color w:val="000000"/>
        </w:rPr>
        <w:t>Владикавказ</w:t>
      </w:r>
      <w:r w:rsidR="00353F90" w:rsidRPr="00353F90">
        <w:rPr>
          <w:bCs/>
          <w:iCs/>
          <w:color w:val="000000"/>
        </w:rPr>
        <w:t>, ул.</w:t>
      </w:r>
      <w:r w:rsidR="002079F4">
        <w:rPr>
          <w:bCs/>
          <w:iCs/>
          <w:color w:val="000000"/>
        </w:rPr>
        <w:t xml:space="preserve"> Бутаева, 20-б.</w:t>
      </w:r>
    </w:p>
    <w:p w:rsidR="002079F4" w:rsidRPr="00353F90" w:rsidRDefault="0068571C" w:rsidP="002079F4">
      <w:pPr>
        <w:ind w:firstLine="706"/>
        <w:jc w:val="both"/>
        <w:rPr>
          <w:bCs/>
          <w:iCs/>
          <w:color w:val="000000"/>
        </w:rPr>
      </w:pPr>
      <w:r w:rsidRPr="00620FDF">
        <w:rPr>
          <w:color w:val="000000"/>
        </w:rPr>
        <w:t xml:space="preserve">Место нахождения постоянно действующего исполнительного органа эмитента:                                 </w:t>
      </w:r>
      <w:r w:rsidR="002079F4">
        <w:rPr>
          <w:bCs/>
          <w:iCs/>
          <w:color w:val="000000"/>
        </w:rPr>
        <w:t>362021</w:t>
      </w:r>
      <w:r w:rsidR="002079F4" w:rsidRPr="00353F90">
        <w:rPr>
          <w:bCs/>
          <w:iCs/>
          <w:color w:val="000000"/>
        </w:rPr>
        <w:t>, РС</w:t>
      </w:r>
      <w:r w:rsidR="002079F4">
        <w:rPr>
          <w:bCs/>
          <w:iCs/>
          <w:color w:val="000000"/>
        </w:rPr>
        <w:t>О-Алания</w:t>
      </w:r>
      <w:r w:rsidR="002079F4" w:rsidRPr="00353F90">
        <w:rPr>
          <w:bCs/>
          <w:iCs/>
          <w:color w:val="000000"/>
        </w:rPr>
        <w:t xml:space="preserve">, г. </w:t>
      </w:r>
      <w:r w:rsidR="002079F4">
        <w:rPr>
          <w:bCs/>
          <w:iCs/>
          <w:color w:val="000000"/>
        </w:rPr>
        <w:t>Владикавказ</w:t>
      </w:r>
      <w:r w:rsidR="002079F4" w:rsidRPr="00353F90">
        <w:rPr>
          <w:bCs/>
          <w:iCs/>
          <w:color w:val="000000"/>
        </w:rPr>
        <w:t>, ул.</w:t>
      </w:r>
      <w:r w:rsidR="002079F4">
        <w:rPr>
          <w:bCs/>
          <w:iCs/>
          <w:color w:val="000000"/>
        </w:rPr>
        <w:t xml:space="preserve"> Бутаева, 20-б.</w:t>
      </w:r>
    </w:p>
    <w:p w:rsidR="0068571C" w:rsidRPr="00F514C3" w:rsidRDefault="0068571C" w:rsidP="00845519">
      <w:pPr>
        <w:ind w:firstLine="706"/>
        <w:jc w:val="both"/>
        <w:rPr>
          <w:bCs/>
          <w:iCs/>
          <w:color w:val="000000"/>
        </w:rPr>
      </w:pPr>
      <w:r w:rsidRPr="00620FDF">
        <w:rPr>
          <w:color w:val="000000"/>
        </w:rPr>
        <w:t xml:space="preserve">Телефон  </w:t>
      </w:r>
      <w:r w:rsidRPr="00620FDF">
        <w:rPr>
          <w:bCs/>
          <w:iCs/>
          <w:color w:val="000000"/>
        </w:rPr>
        <w:t>(8-</w:t>
      </w:r>
      <w:r w:rsidR="0042590A">
        <w:rPr>
          <w:bCs/>
          <w:iCs/>
          <w:color w:val="000000"/>
        </w:rPr>
        <w:t>8672</w:t>
      </w:r>
      <w:r w:rsidRPr="00620FDF">
        <w:rPr>
          <w:bCs/>
          <w:iCs/>
          <w:color w:val="000000"/>
        </w:rPr>
        <w:t xml:space="preserve">) </w:t>
      </w:r>
      <w:r w:rsidR="002079F4">
        <w:rPr>
          <w:bCs/>
          <w:iCs/>
          <w:color w:val="000000"/>
        </w:rPr>
        <w:t>76-74-70</w:t>
      </w:r>
      <w:r w:rsidRPr="00620FDF">
        <w:rPr>
          <w:color w:val="000000"/>
        </w:rPr>
        <w:t xml:space="preserve">        Факс </w:t>
      </w:r>
      <w:r w:rsidRPr="00620FDF">
        <w:rPr>
          <w:bCs/>
          <w:iCs/>
          <w:color w:val="000000"/>
        </w:rPr>
        <w:t>(8-</w:t>
      </w:r>
      <w:r w:rsidR="0042590A" w:rsidRPr="0042590A">
        <w:rPr>
          <w:bCs/>
          <w:iCs/>
          <w:color w:val="000000"/>
        </w:rPr>
        <w:t>8672</w:t>
      </w:r>
      <w:r w:rsidRPr="00620FDF">
        <w:rPr>
          <w:bCs/>
          <w:iCs/>
          <w:color w:val="000000"/>
        </w:rPr>
        <w:t xml:space="preserve">) </w:t>
      </w:r>
      <w:r w:rsidR="002079F4">
        <w:rPr>
          <w:bCs/>
          <w:iCs/>
          <w:color w:val="000000"/>
        </w:rPr>
        <w:t>76-40-71</w:t>
      </w:r>
    </w:p>
    <w:p w:rsidR="0068571C" w:rsidRPr="002079F4" w:rsidRDefault="0042590A" w:rsidP="00845519">
      <w:pPr>
        <w:ind w:firstLine="706"/>
        <w:jc w:val="both"/>
        <w:rPr>
          <w:color w:val="000000"/>
        </w:rPr>
      </w:pPr>
      <w:r>
        <w:rPr>
          <w:color w:val="000000"/>
        </w:rPr>
        <w:t>Адрес электронной почты:</w:t>
      </w:r>
      <w:r w:rsidR="002079F4">
        <w:rPr>
          <w:color w:val="000000"/>
        </w:rPr>
        <w:t xml:space="preserve"> </w:t>
      </w:r>
      <w:r w:rsidR="002079F4">
        <w:rPr>
          <w:color w:val="000000"/>
          <w:lang w:val="en-US"/>
        </w:rPr>
        <w:t>kavstroy</w:t>
      </w:r>
      <w:r w:rsidR="00107784" w:rsidRPr="003D2E8C">
        <w:rPr>
          <w:color w:val="000000"/>
        </w:rPr>
        <w:t>@</w:t>
      </w:r>
      <w:r w:rsidR="00107784" w:rsidRPr="00107784">
        <w:rPr>
          <w:color w:val="000000"/>
          <w:lang w:val="en-US"/>
        </w:rPr>
        <w:t>mail</w:t>
      </w:r>
      <w:r w:rsidR="00107784" w:rsidRPr="003D2E8C">
        <w:rPr>
          <w:color w:val="000000"/>
        </w:rPr>
        <w:t>.</w:t>
      </w:r>
      <w:r w:rsidR="00107784" w:rsidRPr="00107784">
        <w:rPr>
          <w:color w:val="000000"/>
          <w:lang w:val="en-US"/>
        </w:rPr>
        <w:t>ru</w:t>
      </w:r>
      <w:r w:rsidRPr="0042590A">
        <w:rPr>
          <w:bCs/>
          <w:iCs/>
          <w:color w:val="000000"/>
        </w:rPr>
        <w:t>.</w:t>
      </w:r>
      <w:r w:rsidR="002079F4">
        <w:rPr>
          <w:bCs/>
          <w:iCs/>
          <w:color w:val="000000"/>
        </w:rPr>
        <w:t xml:space="preserve"> </w:t>
      </w:r>
      <w:r w:rsidR="0068571C" w:rsidRPr="00620FDF">
        <w:rPr>
          <w:color w:val="000000"/>
        </w:rPr>
        <w:t>Адрес страницы (страниц) в сети "Интернет", на которой (на которых) доступна информация об эмитенте, выпущенных и/или выпускаемых им</w:t>
      </w:r>
      <w:r>
        <w:rPr>
          <w:color w:val="000000"/>
        </w:rPr>
        <w:t xml:space="preserve"> ценных бумагах: </w:t>
      </w:r>
      <w:r w:rsidR="00107784" w:rsidRPr="00452BFB">
        <w:rPr>
          <w:lang w:val="en-US"/>
        </w:rPr>
        <w:t>http</w:t>
      </w:r>
      <w:r w:rsidR="00107784" w:rsidRPr="00452BFB">
        <w:t>://</w:t>
      </w:r>
      <w:r w:rsidR="00107784" w:rsidRPr="00452BFB">
        <w:rPr>
          <w:lang w:val="en-US"/>
        </w:rPr>
        <w:t>disclosure</w:t>
      </w:r>
      <w:r w:rsidR="00107784" w:rsidRPr="00452BFB">
        <w:t>.1</w:t>
      </w:r>
      <w:r w:rsidR="00107784" w:rsidRPr="00452BFB">
        <w:rPr>
          <w:lang w:val="en-US"/>
        </w:rPr>
        <w:t>prime</w:t>
      </w:r>
      <w:r w:rsidR="00107784" w:rsidRPr="00452BFB">
        <w:t>.</w:t>
      </w:r>
      <w:r w:rsidR="00107784" w:rsidRPr="00452BFB">
        <w:rPr>
          <w:lang w:val="en-US"/>
        </w:rPr>
        <w:t>ru</w:t>
      </w:r>
      <w:r w:rsidR="00107784" w:rsidRPr="00452BFB">
        <w:t>/</w:t>
      </w:r>
      <w:r w:rsidR="00107784" w:rsidRPr="00452BFB">
        <w:rPr>
          <w:lang w:val="en-US"/>
        </w:rPr>
        <w:t>Portal</w:t>
      </w:r>
      <w:r w:rsidR="00107784" w:rsidRPr="00452BFB">
        <w:t>/</w:t>
      </w:r>
      <w:r w:rsidR="00107784" w:rsidRPr="00452BFB">
        <w:rPr>
          <w:lang w:val="en-US"/>
        </w:rPr>
        <w:t>Default</w:t>
      </w:r>
      <w:r w:rsidR="00107784" w:rsidRPr="00452BFB">
        <w:t>.</w:t>
      </w:r>
      <w:r w:rsidR="00107784" w:rsidRPr="00452BFB">
        <w:rPr>
          <w:lang w:val="en-US"/>
        </w:rPr>
        <w:t>aspx</w:t>
      </w:r>
      <w:r w:rsidR="00107784" w:rsidRPr="00452BFB">
        <w:t>?</w:t>
      </w:r>
      <w:r w:rsidR="00107784" w:rsidRPr="00452BFB">
        <w:rPr>
          <w:lang w:val="en-US"/>
        </w:rPr>
        <w:t>emId</w:t>
      </w:r>
      <w:r w:rsidR="00107784">
        <w:t>=</w:t>
      </w:r>
      <w:r w:rsidR="002079F4" w:rsidRPr="002079F4">
        <w:t>1503008336</w:t>
      </w:r>
    </w:p>
    <w:p w:rsidR="0068571C" w:rsidRDefault="0068571C" w:rsidP="00845519">
      <w:pPr>
        <w:widowControl w:val="0"/>
        <w:autoSpaceDE w:val="0"/>
        <w:autoSpaceDN w:val="0"/>
        <w:adjustRightInd w:val="0"/>
        <w:ind w:left="360" w:firstLine="706"/>
        <w:jc w:val="both"/>
        <w:rPr>
          <w:b/>
        </w:rPr>
      </w:pPr>
    </w:p>
    <w:p w:rsidR="00847260" w:rsidRDefault="00847260" w:rsidP="00845519">
      <w:pPr>
        <w:widowControl w:val="0"/>
        <w:autoSpaceDE w:val="0"/>
        <w:autoSpaceDN w:val="0"/>
        <w:adjustRightInd w:val="0"/>
        <w:ind w:left="360" w:firstLine="706"/>
        <w:jc w:val="both"/>
        <w:rPr>
          <w:b/>
        </w:rPr>
      </w:pPr>
    </w:p>
    <w:p w:rsidR="00AB5CF9" w:rsidRDefault="00AB5CF9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AB5CF9">
        <w:rPr>
          <w:b/>
        </w:rPr>
        <w:t>Сведения о государственной регистрации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3" w:name="_Toc113681320"/>
      <w:r w:rsidR="00352831" w:rsidRPr="00F81EFC">
        <w:rPr>
          <w:b/>
        </w:rPr>
        <w:instrText>Сведения о государственной регистрации</w:instrText>
      </w:r>
      <w:bookmarkEnd w:id="3"/>
      <w:r w:rsidR="00352831">
        <w:instrText xml:space="preserve">" \f C \l "2" </w:instrText>
      </w:r>
      <w:r w:rsidR="00C60D31">
        <w:rPr>
          <w:b/>
        </w:rPr>
        <w:fldChar w:fldCharType="end"/>
      </w:r>
    </w:p>
    <w:p w:rsidR="00AB5CF9" w:rsidRPr="002079F4" w:rsidRDefault="00AB5CF9" w:rsidP="00845519">
      <w:pPr>
        <w:ind w:firstLine="706"/>
        <w:jc w:val="both"/>
        <w:rPr>
          <w:color w:val="000000"/>
        </w:rPr>
      </w:pPr>
      <w:r w:rsidRPr="00620FDF">
        <w:rPr>
          <w:color w:val="000000"/>
        </w:rPr>
        <w:t>Основной государственный регистрационный номер юридического лица в соответствии с данными, указанными в свидетельстве о внесении записи в Единый государственный реестр юридических лиц</w:t>
      </w:r>
      <w:r w:rsidRPr="00E74A24">
        <w:rPr>
          <w:color w:val="000000"/>
        </w:rPr>
        <w:t xml:space="preserve">:  </w:t>
      </w:r>
      <w:r w:rsidR="0042590A" w:rsidRPr="0042590A">
        <w:rPr>
          <w:color w:val="000000"/>
        </w:rPr>
        <w:t>10</w:t>
      </w:r>
      <w:r w:rsidR="002079F4" w:rsidRPr="002079F4">
        <w:rPr>
          <w:color w:val="000000"/>
        </w:rPr>
        <w:t>21500675481</w:t>
      </w:r>
    </w:p>
    <w:p w:rsidR="00AB5CF9" w:rsidRPr="0042590A" w:rsidRDefault="00AB5CF9" w:rsidP="00845519">
      <w:pPr>
        <w:ind w:firstLine="706"/>
        <w:jc w:val="both"/>
        <w:rPr>
          <w:color w:val="000000"/>
        </w:rPr>
      </w:pPr>
      <w:r w:rsidRPr="00E74A24">
        <w:rPr>
          <w:color w:val="000000"/>
        </w:rPr>
        <w:t xml:space="preserve">Дата внесения записи в ЕГРЮЛ:  </w:t>
      </w:r>
      <w:r w:rsidR="002079F4" w:rsidRPr="002079F4">
        <w:rPr>
          <w:color w:val="000000"/>
        </w:rPr>
        <w:t>31</w:t>
      </w:r>
      <w:r w:rsidR="002079F4">
        <w:rPr>
          <w:color w:val="000000"/>
        </w:rPr>
        <w:t>.12.2002</w:t>
      </w:r>
      <w:r w:rsidR="0042590A" w:rsidRPr="0042590A">
        <w:rPr>
          <w:color w:val="000000"/>
        </w:rPr>
        <w:t xml:space="preserve"> </w:t>
      </w:r>
      <w:r w:rsidR="0042590A">
        <w:rPr>
          <w:color w:val="000000"/>
        </w:rPr>
        <w:t>г.</w:t>
      </w:r>
    </w:p>
    <w:p w:rsidR="00AB5CF9" w:rsidRPr="00E74A24" w:rsidRDefault="00AB5CF9" w:rsidP="00845519">
      <w:pPr>
        <w:ind w:firstLine="706"/>
        <w:jc w:val="both"/>
        <w:rPr>
          <w:color w:val="000000"/>
        </w:rPr>
      </w:pPr>
      <w:r w:rsidRPr="00E74A24">
        <w:rPr>
          <w:color w:val="000000"/>
        </w:rPr>
        <w:t xml:space="preserve">Наименование регистрирующего органа: </w:t>
      </w:r>
      <w:r w:rsidR="002079F4">
        <w:rPr>
          <w:color w:val="000000"/>
        </w:rPr>
        <w:t xml:space="preserve">ИМНС России по Промышленному МО </w:t>
      </w:r>
      <w:r w:rsidR="0042590A">
        <w:rPr>
          <w:bCs/>
          <w:iCs/>
          <w:color w:val="000000"/>
        </w:rPr>
        <w:t xml:space="preserve">о </w:t>
      </w:r>
      <w:r w:rsidR="00E74A24" w:rsidRPr="00E74A24">
        <w:rPr>
          <w:bCs/>
          <w:iCs/>
          <w:color w:val="000000"/>
        </w:rPr>
        <w:t xml:space="preserve">г. </w:t>
      </w:r>
      <w:r w:rsidR="0042590A">
        <w:rPr>
          <w:bCs/>
          <w:iCs/>
          <w:color w:val="000000"/>
        </w:rPr>
        <w:t>Владикавказ</w:t>
      </w:r>
      <w:r w:rsidR="002079F4">
        <w:rPr>
          <w:bCs/>
          <w:iCs/>
          <w:color w:val="000000"/>
        </w:rPr>
        <w:t>а РСО-Алания</w:t>
      </w:r>
      <w:r w:rsidRPr="00E74A24">
        <w:rPr>
          <w:color w:val="000000"/>
        </w:rPr>
        <w:t>.</w:t>
      </w:r>
    </w:p>
    <w:p w:rsidR="00AB5CF9" w:rsidRDefault="00AB5CF9" w:rsidP="00845519">
      <w:pPr>
        <w:widowControl w:val="0"/>
        <w:autoSpaceDE w:val="0"/>
        <w:autoSpaceDN w:val="0"/>
        <w:adjustRightInd w:val="0"/>
        <w:ind w:left="360" w:firstLine="706"/>
        <w:jc w:val="both"/>
        <w:rPr>
          <w:b/>
        </w:rPr>
      </w:pPr>
    </w:p>
    <w:p w:rsidR="00847260" w:rsidRPr="00AB5CF9" w:rsidRDefault="00847260" w:rsidP="00845519">
      <w:pPr>
        <w:widowControl w:val="0"/>
        <w:autoSpaceDE w:val="0"/>
        <w:autoSpaceDN w:val="0"/>
        <w:adjustRightInd w:val="0"/>
        <w:ind w:left="360" w:firstLine="706"/>
        <w:jc w:val="both"/>
        <w:rPr>
          <w:b/>
        </w:rPr>
      </w:pPr>
    </w:p>
    <w:p w:rsidR="00AB5CF9" w:rsidRPr="00EB4D0E" w:rsidRDefault="00621A03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AB5CF9">
        <w:rPr>
          <w:b/>
        </w:rPr>
        <w:t xml:space="preserve">Сведения о </w:t>
      </w:r>
      <w:r>
        <w:rPr>
          <w:b/>
        </w:rPr>
        <w:t>создании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4" w:name="_Toc113681321"/>
      <w:r w:rsidR="00352831" w:rsidRPr="00F81EFC">
        <w:rPr>
          <w:b/>
        </w:rPr>
        <w:instrText>Сведения о создании</w:instrText>
      </w:r>
      <w:bookmarkEnd w:id="4"/>
      <w:r w:rsidR="00352831">
        <w:instrText xml:space="preserve">" \f C \l "2" </w:instrText>
      </w:r>
      <w:r w:rsidR="00C60D31">
        <w:rPr>
          <w:b/>
        </w:rPr>
        <w:fldChar w:fldCharType="end"/>
      </w:r>
    </w:p>
    <w:p w:rsidR="00412118" w:rsidRPr="00412118" w:rsidRDefault="002079F4" w:rsidP="00845519">
      <w:pPr>
        <w:ind w:firstLine="706"/>
        <w:jc w:val="both"/>
        <w:rPr>
          <w:color w:val="000000"/>
        </w:rPr>
      </w:pPr>
      <w:r>
        <w:rPr>
          <w:color w:val="000000"/>
        </w:rPr>
        <w:t>За</w:t>
      </w:r>
      <w:r w:rsidR="00412118" w:rsidRPr="00412118">
        <w:rPr>
          <w:color w:val="000000"/>
        </w:rPr>
        <w:t>крытое акционерное общество «</w:t>
      </w:r>
      <w:r>
        <w:t>Кавказэлектронстрой</w:t>
      </w:r>
      <w:r w:rsidR="00412118" w:rsidRPr="00412118">
        <w:rPr>
          <w:color w:val="000000"/>
        </w:rPr>
        <w:t>»</w:t>
      </w:r>
      <w:r w:rsidR="00F52240">
        <w:rPr>
          <w:color w:val="000000"/>
        </w:rPr>
        <w:t xml:space="preserve"> </w:t>
      </w:r>
      <w:r w:rsidR="00412118" w:rsidRPr="00412118">
        <w:rPr>
          <w:color w:val="000000"/>
        </w:rPr>
        <w:t>создано</w:t>
      </w:r>
      <w:r w:rsidR="00902A7E">
        <w:rPr>
          <w:color w:val="000000"/>
        </w:rPr>
        <w:t xml:space="preserve"> путем добровольного объединения акционеров 25.09.1991 г.</w:t>
      </w:r>
      <w:r w:rsidR="00412118" w:rsidRPr="00412118">
        <w:rPr>
          <w:color w:val="000000"/>
        </w:rPr>
        <w:t xml:space="preserve"> в соответствии с </w:t>
      </w:r>
      <w:r w:rsidR="00902A7E">
        <w:rPr>
          <w:color w:val="000000"/>
        </w:rPr>
        <w:t>действующим г</w:t>
      </w:r>
      <w:r w:rsidR="00412118" w:rsidRPr="00412118">
        <w:rPr>
          <w:color w:val="000000"/>
        </w:rPr>
        <w:t xml:space="preserve">ражданским </w:t>
      </w:r>
      <w:r w:rsidR="00902A7E">
        <w:rPr>
          <w:color w:val="000000"/>
        </w:rPr>
        <w:t xml:space="preserve">законодательством  СССР и действует в правовом поле Гражданского </w:t>
      </w:r>
      <w:r w:rsidR="00412118" w:rsidRPr="00412118">
        <w:rPr>
          <w:color w:val="000000"/>
        </w:rPr>
        <w:t>Кодекс</w:t>
      </w:r>
      <w:r w:rsidR="00902A7E">
        <w:rPr>
          <w:color w:val="000000"/>
        </w:rPr>
        <w:t>а</w:t>
      </w:r>
      <w:r w:rsidR="00412118" w:rsidRPr="00412118">
        <w:rPr>
          <w:color w:val="000000"/>
        </w:rPr>
        <w:t xml:space="preserve"> Российской Федерации, Федеральн</w:t>
      </w:r>
      <w:r w:rsidR="00902A7E">
        <w:rPr>
          <w:color w:val="000000"/>
        </w:rPr>
        <w:t>ого</w:t>
      </w:r>
      <w:r w:rsidR="00412118" w:rsidRPr="00412118">
        <w:rPr>
          <w:color w:val="000000"/>
        </w:rPr>
        <w:t xml:space="preserve"> закон</w:t>
      </w:r>
      <w:r w:rsidR="00902A7E">
        <w:rPr>
          <w:color w:val="000000"/>
        </w:rPr>
        <w:t>а</w:t>
      </w:r>
      <w:r w:rsidR="00412118" w:rsidRPr="00412118">
        <w:rPr>
          <w:color w:val="000000"/>
        </w:rPr>
        <w:t xml:space="preserve"> от 26 декабря </w:t>
      </w:r>
      <w:smartTag w:uri="urn:schemas-microsoft-com:office:smarttags" w:element="metricconverter">
        <w:smartTagPr>
          <w:attr w:name="ProductID" w:val="1995 г"/>
        </w:smartTagPr>
        <w:r w:rsidR="00412118" w:rsidRPr="00412118">
          <w:rPr>
            <w:color w:val="000000"/>
          </w:rPr>
          <w:t>1995 г</w:t>
        </w:r>
      </w:smartTag>
      <w:r w:rsidR="00412118" w:rsidRPr="00412118">
        <w:rPr>
          <w:color w:val="000000"/>
        </w:rPr>
        <w:t>. № 208-ФЗ «Об акционерных обществах», иными нормативно-правовыми актами Российской Федерации.</w:t>
      </w:r>
    </w:p>
    <w:p w:rsidR="00621A03" w:rsidRPr="00412118" w:rsidRDefault="00412118" w:rsidP="00845519">
      <w:pPr>
        <w:ind w:firstLine="706"/>
        <w:jc w:val="both"/>
        <w:rPr>
          <w:color w:val="000000"/>
        </w:rPr>
      </w:pPr>
      <w:r w:rsidRPr="00412118">
        <w:rPr>
          <w:color w:val="000000"/>
        </w:rPr>
        <w:t>Общество создано на неограниченный срок.</w:t>
      </w:r>
    </w:p>
    <w:p w:rsidR="00AB5CF9" w:rsidRDefault="00AB5CF9" w:rsidP="00845519">
      <w:pPr>
        <w:widowControl w:val="0"/>
        <w:autoSpaceDE w:val="0"/>
        <w:autoSpaceDN w:val="0"/>
        <w:adjustRightInd w:val="0"/>
        <w:ind w:firstLine="706"/>
        <w:jc w:val="both"/>
        <w:rPr>
          <w:rFonts w:ascii="Arial" w:hAnsi="Arial" w:cs="Arial"/>
          <w:color w:val="000080"/>
          <w:sz w:val="20"/>
          <w:szCs w:val="20"/>
        </w:rPr>
      </w:pPr>
    </w:p>
    <w:p w:rsidR="00847260" w:rsidRDefault="00847260" w:rsidP="00845519">
      <w:pPr>
        <w:widowControl w:val="0"/>
        <w:autoSpaceDE w:val="0"/>
        <w:autoSpaceDN w:val="0"/>
        <w:adjustRightInd w:val="0"/>
        <w:ind w:firstLine="706"/>
        <w:jc w:val="both"/>
        <w:rPr>
          <w:rFonts w:ascii="Arial" w:hAnsi="Arial" w:cs="Arial"/>
          <w:color w:val="000080"/>
          <w:sz w:val="20"/>
          <w:szCs w:val="20"/>
        </w:rPr>
      </w:pPr>
    </w:p>
    <w:p w:rsidR="0023362B" w:rsidRPr="0023362B" w:rsidRDefault="0023362B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Уставный капитал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5" w:name="_Toc113681322"/>
      <w:r w:rsidR="00352831" w:rsidRPr="00F81EFC">
        <w:rPr>
          <w:b/>
        </w:rPr>
        <w:instrText>Уставный капитал</w:instrText>
      </w:r>
      <w:bookmarkEnd w:id="5"/>
      <w:r w:rsidR="00352831">
        <w:instrText xml:space="preserve">" \f C \l "2" </w:instrText>
      </w:r>
      <w:r w:rsidR="00C60D31">
        <w:rPr>
          <w:b/>
        </w:rPr>
        <w:fldChar w:fldCharType="end"/>
      </w:r>
    </w:p>
    <w:p w:rsidR="0023362B" w:rsidRPr="00022C52" w:rsidRDefault="0023362B" w:rsidP="00845519">
      <w:pPr>
        <w:widowControl w:val="0"/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022C52">
        <w:rPr>
          <w:color w:val="000000"/>
        </w:rPr>
        <w:t xml:space="preserve">Размер уставного капитала общества на дату окончания отчетного года составляет </w:t>
      </w:r>
      <w:r w:rsidR="00185B97">
        <w:rPr>
          <w:color w:val="000000"/>
        </w:rPr>
        <w:t>–</w:t>
      </w:r>
      <w:r w:rsidR="00902A7E">
        <w:rPr>
          <w:color w:val="000000"/>
        </w:rPr>
        <w:t>52 230</w:t>
      </w:r>
      <w:r w:rsidR="0091159E">
        <w:rPr>
          <w:color w:val="000000"/>
        </w:rPr>
        <w:t xml:space="preserve"> (</w:t>
      </w:r>
      <w:r w:rsidR="00902A7E">
        <w:rPr>
          <w:color w:val="000000"/>
        </w:rPr>
        <w:t>Пятьдесят две</w:t>
      </w:r>
      <w:r w:rsidR="0043544D" w:rsidRPr="0043544D">
        <w:rPr>
          <w:color w:val="000000"/>
        </w:rPr>
        <w:t xml:space="preserve"> тысяч</w:t>
      </w:r>
      <w:r w:rsidR="00902A7E">
        <w:rPr>
          <w:color w:val="000000"/>
        </w:rPr>
        <w:t>и</w:t>
      </w:r>
      <w:r w:rsidR="0091159E">
        <w:rPr>
          <w:color w:val="000000"/>
        </w:rPr>
        <w:t xml:space="preserve"> двести</w:t>
      </w:r>
      <w:r w:rsidR="00902A7E">
        <w:rPr>
          <w:color w:val="000000"/>
        </w:rPr>
        <w:t xml:space="preserve"> тридцать</w:t>
      </w:r>
      <w:r w:rsidR="0043544D" w:rsidRPr="0043544D">
        <w:rPr>
          <w:color w:val="000000"/>
        </w:rPr>
        <w:t>) рублей</w:t>
      </w:r>
      <w:r w:rsidRPr="00022C52">
        <w:rPr>
          <w:color w:val="000000"/>
        </w:rPr>
        <w:t>.</w:t>
      </w:r>
    </w:p>
    <w:p w:rsidR="001F2733" w:rsidRPr="00022C52" w:rsidRDefault="0023362B" w:rsidP="001F2733">
      <w:pPr>
        <w:ind w:firstLine="706"/>
        <w:jc w:val="both"/>
        <w:rPr>
          <w:color w:val="000000"/>
        </w:rPr>
      </w:pPr>
      <w:r w:rsidRPr="00022C52">
        <w:rPr>
          <w:color w:val="000000"/>
        </w:rPr>
        <w:t xml:space="preserve">Уставный капитал общества состоит из </w:t>
      </w:r>
      <w:r w:rsidR="00902A7E">
        <w:rPr>
          <w:color w:val="000000"/>
        </w:rPr>
        <w:t>42 230</w:t>
      </w:r>
      <w:r w:rsidR="0043544D" w:rsidRPr="0043544D">
        <w:rPr>
          <w:color w:val="000000"/>
        </w:rPr>
        <w:t xml:space="preserve">  (</w:t>
      </w:r>
      <w:r w:rsidR="00902A7E">
        <w:rPr>
          <w:color w:val="000000"/>
        </w:rPr>
        <w:t>Сорок две</w:t>
      </w:r>
      <w:r w:rsidR="00902A7E" w:rsidRPr="0043544D">
        <w:rPr>
          <w:color w:val="000000"/>
        </w:rPr>
        <w:t xml:space="preserve"> тысяч</w:t>
      </w:r>
      <w:r w:rsidR="00902A7E">
        <w:rPr>
          <w:color w:val="000000"/>
        </w:rPr>
        <w:t>и двести тридцать</w:t>
      </w:r>
      <w:r w:rsidR="0043544D" w:rsidRPr="0043544D">
        <w:rPr>
          <w:color w:val="000000"/>
        </w:rPr>
        <w:t>) штук обыкновенных именных акций номинальной стоимостью 1 (</w:t>
      </w:r>
      <w:r w:rsidR="00902A7E">
        <w:rPr>
          <w:color w:val="000000"/>
        </w:rPr>
        <w:t>Один</w:t>
      </w:r>
      <w:r w:rsidR="0043544D" w:rsidRPr="0043544D">
        <w:rPr>
          <w:color w:val="000000"/>
        </w:rPr>
        <w:t>) рубл</w:t>
      </w:r>
      <w:r w:rsidR="00902A7E">
        <w:rPr>
          <w:color w:val="000000"/>
        </w:rPr>
        <w:t>ь</w:t>
      </w:r>
      <w:r w:rsidR="0043544D" w:rsidRPr="0043544D">
        <w:rPr>
          <w:color w:val="000000"/>
        </w:rPr>
        <w:t xml:space="preserve"> каждая</w:t>
      </w:r>
      <w:r w:rsidR="001F2733">
        <w:rPr>
          <w:color w:val="000000"/>
        </w:rPr>
        <w:t xml:space="preserve">, </w:t>
      </w:r>
      <w:r w:rsidR="00902A7E">
        <w:rPr>
          <w:color w:val="000000"/>
        </w:rPr>
        <w:t xml:space="preserve"> </w:t>
      </w:r>
      <w:r w:rsidR="001F2733">
        <w:rPr>
          <w:color w:val="000000"/>
        </w:rPr>
        <w:t>г</w:t>
      </w:r>
      <w:r w:rsidR="001F2733" w:rsidRPr="00022C52">
        <w:rPr>
          <w:color w:val="000000"/>
        </w:rPr>
        <w:t xml:space="preserve">осударственный регистрационный номер выпуска </w:t>
      </w:r>
      <w:r w:rsidR="001F2733">
        <w:rPr>
          <w:color w:val="000000"/>
        </w:rPr>
        <w:t>1-01-61316-Р  от 18</w:t>
      </w:r>
      <w:r w:rsidR="001F2733" w:rsidRPr="00022C52">
        <w:rPr>
          <w:color w:val="000000"/>
        </w:rPr>
        <w:t>.0</w:t>
      </w:r>
      <w:r w:rsidR="001F2733">
        <w:rPr>
          <w:color w:val="000000"/>
        </w:rPr>
        <w:t>8</w:t>
      </w:r>
      <w:r w:rsidR="001F2733" w:rsidRPr="00022C52">
        <w:rPr>
          <w:color w:val="000000"/>
        </w:rPr>
        <w:t>.</w:t>
      </w:r>
      <w:r w:rsidR="001F2733">
        <w:rPr>
          <w:color w:val="000000"/>
        </w:rPr>
        <w:t>2005</w:t>
      </w:r>
      <w:r w:rsidR="001F2733" w:rsidRPr="00022C52">
        <w:rPr>
          <w:color w:val="000000"/>
        </w:rPr>
        <w:t xml:space="preserve"> г </w:t>
      </w:r>
    </w:p>
    <w:p w:rsidR="0023362B" w:rsidRPr="00022C52" w:rsidRDefault="00902A7E" w:rsidP="001F2733">
      <w:pPr>
        <w:ind w:firstLine="706"/>
        <w:jc w:val="both"/>
        <w:rPr>
          <w:color w:val="000000"/>
        </w:rPr>
      </w:pPr>
      <w:r>
        <w:rPr>
          <w:color w:val="000000"/>
        </w:rPr>
        <w:t>и 10000(Десять тысяч) привилегированных акций тип «А», номинальная стоимость каждой 1(Один) рубль</w:t>
      </w:r>
      <w:r w:rsidR="001F2733">
        <w:rPr>
          <w:color w:val="000000"/>
        </w:rPr>
        <w:t>,</w:t>
      </w:r>
      <w:r w:rsidR="001F2733" w:rsidRPr="001F2733">
        <w:rPr>
          <w:color w:val="000000"/>
        </w:rPr>
        <w:t xml:space="preserve"> </w:t>
      </w:r>
      <w:r w:rsidR="001F2733">
        <w:rPr>
          <w:color w:val="000000"/>
        </w:rPr>
        <w:t>г</w:t>
      </w:r>
      <w:r w:rsidR="001F2733" w:rsidRPr="00022C52">
        <w:rPr>
          <w:color w:val="000000"/>
        </w:rPr>
        <w:t xml:space="preserve">осударственный регистрационный номер выпуска </w:t>
      </w:r>
      <w:r w:rsidR="001F2733">
        <w:rPr>
          <w:color w:val="000000"/>
        </w:rPr>
        <w:t>2-01-61316-Р  от 24</w:t>
      </w:r>
      <w:r w:rsidR="001F2733" w:rsidRPr="00022C52">
        <w:rPr>
          <w:color w:val="000000"/>
        </w:rPr>
        <w:t>.0</w:t>
      </w:r>
      <w:r w:rsidR="001F2733">
        <w:rPr>
          <w:color w:val="000000"/>
        </w:rPr>
        <w:t>8</w:t>
      </w:r>
      <w:r w:rsidR="001F2733" w:rsidRPr="00022C52">
        <w:rPr>
          <w:color w:val="000000"/>
        </w:rPr>
        <w:t>.</w:t>
      </w:r>
      <w:r w:rsidR="001F2733">
        <w:rPr>
          <w:color w:val="000000"/>
        </w:rPr>
        <w:t>2005 г</w:t>
      </w:r>
      <w:r w:rsidR="0023362B" w:rsidRPr="00022C52">
        <w:rPr>
          <w:color w:val="000000"/>
        </w:rPr>
        <w:t xml:space="preserve">. </w:t>
      </w:r>
    </w:p>
    <w:p w:rsidR="0023362B" w:rsidRPr="00022C52" w:rsidRDefault="0023362B" w:rsidP="00845519">
      <w:pPr>
        <w:widowControl w:val="0"/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022C52">
        <w:rPr>
          <w:color w:val="000000"/>
        </w:rPr>
        <w:t>На балансе общества собственных акций нет.</w:t>
      </w:r>
    </w:p>
    <w:p w:rsidR="0023362B" w:rsidRPr="00022C52" w:rsidRDefault="0023362B" w:rsidP="00845519">
      <w:pPr>
        <w:widowControl w:val="0"/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022C52">
        <w:rPr>
          <w:color w:val="000000"/>
        </w:rPr>
        <w:t xml:space="preserve">Акции общества не обращаются за </w:t>
      </w:r>
      <w:r w:rsidR="00185B97" w:rsidRPr="00185B97">
        <w:rPr>
          <w:color w:val="000000"/>
        </w:rPr>
        <w:t>пределами Российской Федерации посредством обращения в соответствии с иностранным правом ценных бумаг иностранных эмитентов, удостоверяющих права в отношении указанных акций эмитента</w:t>
      </w:r>
      <w:r w:rsidRPr="00022C52">
        <w:rPr>
          <w:color w:val="000000"/>
        </w:rPr>
        <w:t>.</w:t>
      </w:r>
    </w:p>
    <w:p w:rsidR="0023362B" w:rsidRPr="00022C52" w:rsidRDefault="0023362B" w:rsidP="00845519">
      <w:pPr>
        <w:widowControl w:val="0"/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022C52">
        <w:rPr>
          <w:color w:val="000000"/>
        </w:rPr>
        <w:lastRenderedPageBreak/>
        <w:t>Других ценных бумаг общество не эмитировало.</w:t>
      </w:r>
    </w:p>
    <w:p w:rsidR="0023362B" w:rsidRPr="00022C52" w:rsidRDefault="0023362B" w:rsidP="00845519">
      <w:pPr>
        <w:widowControl w:val="0"/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022C52">
        <w:rPr>
          <w:color w:val="000000"/>
        </w:rPr>
        <w:t>Общество  не имело аннулированных выпусков ценных бумаг.</w:t>
      </w:r>
    </w:p>
    <w:p w:rsidR="0023362B" w:rsidRPr="00022C52" w:rsidRDefault="0023362B" w:rsidP="00845519">
      <w:pPr>
        <w:widowControl w:val="0"/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022C52">
        <w:rPr>
          <w:color w:val="000000"/>
        </w:rPr>
        <w:t>Общество  не выпускало облигации, не размещало облигации с обеспечением.</w:t>
      </w:r>
    </w:p>
    <w:p w:rsidR="0023362B" w:rsidRDefault="0023362B" w:rsidP="00845519">
      <w:pPr>
        <w:widowControl w:val="0"/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022C52">
        <w:rPr>
          <w:color w:val="000000"/>
        </w:rPr>
        <w:t>В настоящее время общество не предполагает допо</w:t>
      </w:r>
      <w:r w:rsidR="001E06B7">
        <w:rPr>
          <w:color w:val="000000"/>
        </w:rPr>
        <w:t xml:space="preserve">лнительной эмиссии ценных </w:t>
      </w:r>
    </w:p>
    <w:p w:rsidR="001E06B7" w:rsidRPr="00022C52" w:rsidRDefault="001E06B7" w:rsidP="00845519">
      <w:pPr>
        <w:widowControl w:val="0"/>
        <w:autoSpaceDE w:val="0"/>
        <w:autoSpaceDN w:val="0"/>
        <w:adjustRightInd w:val="0"/>
        <w:ind w:firstLine="706"/>
        <w:jc w:val="both"/>
        <w:rPr>
          <w:color w:val="000000"/>
        </w:rPr>
      </w:pPr>
      <w:r>
        <w:rPr>
          <w:color w:val="000000"/>
        </w:rPr>
        <w:t xml:space="preserve"> бумаг.</w:t>
      </w:r>
    </w:p>
    <w:p w:rsidR="00AB5CF9" w:rsidRDefault="00AB5CF9" w:rsidP="00845519">
      <w:pPr>
        <w:widowControl w:val="0"/>
        <w:autoSpaceDE w:val="0"/>
        <w:autoSpaceDN w:val="0"/>
        <w:adjustRightInd w:val="0"/>
        <w:ind w:firstLine="706"/>
        <w:jc w:val="both"/>
        <w:rPr>
          <w:rFonts w:ascii="Arial" w:hAnsi="Arial" w:cs="Arial"/>
          <w:color w:val="000080"/>
          <w:sz w:val="20"/>
          <w:szCs w:val="20"/>
        </w:rPr>
      </w:pPr>
    </w:p>
    <w:p w:rsidR="00847260" w:rsidRDefault="00847260" w:rsidP="00845519">
      <w:pPr>
        <w:widowControl w:val="0"/>
        <w:autoSpaceDE w:val="0"/>
        <w:autoSpaceDN w:val="0"/>
        <w:adjustRightInd w:val="0"/>
        <w:ind w:firstLine="706"/>
        <w:jc w:val="both"/>
        <w:rPr>
          <w:rFonts w:ascii="Arial" w:hAnsi="Arial" w:cs="Arial"/>
          <w:color w:val="000080"/>
          <w:sz w:val="20"/>
          <w:szCs w:val="20"/>
        </w:rPr>
      </w:pPr>
    </w:p>
    <w:p w:rsidR="00185B97" w:rsidRPr="00CF67E7" w:rsidRDefault="00CF67E7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CF67E7">
        <w:rPr>
          <w:b/>
        </w:rPr>
        <w:t>Информация о реестродержателе общества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6" w:name="_Toc113681323"/>
      <w:r w:rsidR="00352831" w:rsidRPr="00F81EFC">
        <w:rPr>
          <w:b/>
        </w:rPr>
        <w:instrText>Информация о реестродержателе общества</w:instrText>
      </w:r>
      <w:bookmarkEnd w:id="6"/>
      <w:r w:rsidR="00352831">
        <w:instrText xml:space="preserve">" \f C \l "2" </w:instrText>
      </w:r>
      <w:r w:rsidR="00C60D31">
        <w:rPr>
          <w:b/>
        </w:rPr>
        <w:fldChar w:fldCharType="end"/>
      </w:r>
    </w:p>
    <w:p w:rsidR="00F43E1C" w:rsidRDefault="00F43E1C" w:rsidP="00F43E1C">
      <w:pPr>
        <w:ind w:left="360"/>
      </w:pPr>
      <w:r>
        <w:t>Лицо, осуществляющее ведение реестра владельцев именных ценных бумаг эмитента:</w:t>
      </w:r>
      <w:r>
        <w:rPr>
          <w:rStyle w:val="Subst0"/>
        </w:rPr>
        <w:t xml:space="preserve"> регистратор</w:t>
      </w:r>
    </w:p>
    <w:p w:rsidR="00F43E1C" w:rsidRDefault="00F43E1C" w:rsidP="00F43E1C">
      <w:pPr>
        <w:pStyle w:val="SubHeading"/>
        <w:ind w:left="360"/>
      </w:pPr>
      <w:bookmarkStart w:id="7" w:name="OLE_LINK1"/>
      <w:r>
        <w:t>Сведения о регистраторе</w:t>
      </w:r>
    </w:p>
    <w:bookmarkEnd w:id="7"/>
    <w:p w:rsidR="00FC7568" w:rsidRPr="00FC7568" w:rsidRDefault="00FC7568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Полное фирменное наименование: Акционерное общество «Новый регистратор»</w:t>
      </w:r>
    </w:p>
    <w:p w:rsidR="00FC7568" w:rsidRPr="00FC7568" w:rsidRDefault="00FC7568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Сокращенное фирменное наименование: АО «Новый регистратор»</w:t>
      </w:r>
    </w:p>
    <w:p w:rsidR="00FC7568" w:rsidRPr="00FC7568" w:rsidRDefault="00FC7568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Место нахождения: Российская Федерация, г. Москва</w:t>
      </w:r>
    </w:p>
    <w:p w:rsidR="00FC7568" w:rsidRPr="00FC7568" w:rsidRDefault="00FC7568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Адрес ЕГРЮЛ: 107996, г. Москва, ул. Буженинова, д.30, стр. 1</w:t>
      </w:r>
    </w:p>
    <w:p w:rsidR="00FC7568" w:rsidRPr="00FC7568" w:rsidRDefault="00FC7568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ИНН: 7719263354</w:t>
      </w:r>
    </w:p>
    <w:p w:rsidR="00FC7568" w:rsidRPr="00FC7568" w:rsidRDefault="00FC7568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Данные о лицензии на осуществление деятельности по ведению реестра владельцев ценных бумаг:</w:t>
      </w:r>
    </w:p>
    <w:p w:rsidR="00FC7568" w:rsidRPr="00FC7568" w:rsidRDefault="00FC7568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Номер: 045-13951-000001</w:t>
      </w:r>
    </w:p>
    <w:p w:rsidR="00FC7568" w:rsidRPr="00FC7568" w:rsidRDefault="00FC7568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Дата выдачи: 30 марта 2006 г.</w:t>
      </w:r>
    </w:p>
    <w:p w:rsidR="00FC7568" w:rsidRPr="00FC7568" w:rsidRDefault="00FC7568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Дата окончания действия:</w:t>
      </w:r>
    </w:p>
    <w:p w:rsidR="00FC7568" w:rsidRPr="00FC7568" w:rsidRDefault="00FC7568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Бессрочная</w:t>
      </w:r>
    </w:p>
    <w:p w:rsidR="00FC7568" w:rsidRPr="00FC7568" w:rsidRDefault="00FC7568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Наименование органа, выдавшего лицензию: ФСФР России.</w:t>
      </w:r>
    </w:p>
    <w:p w:rsidR="00FC7568" w:rsidRPr="00FC7568" w:rsidRDefault="00FC7568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Дата, с которой регистратор осуществляет ведение реестра владельцев ценных бумаг эмитента: 26.04.2016</w:t>
      </w:r>
    </w:p>
    <w:p w:rsidR="00847260" w:rsidRDefault="00847260" w:rsidP="00845519">
      <w:pPr>
        <w:widowControl w:val="0"/>
        <w:autoSpaceDE w:val="0"/>
        <w:autoSpaceDN w:val="0"/>
        <w:adjustRightInd w:val="0"/>
        <w:ind w:firstLine="706"/>
        <w:jc w:val="both"/>
        <w:rPr>
          <w:rFonts w:ascii="Arial" w:hAnsi="Arial" w:cs="Arial"/>
          <w:color w:val="000080"/>
          <w:sz w:val="20"/>
          <w:szCs w:val="20"/>
        </w:rPr>
      </w:pPr>
    </w:p>
    <w:p w:rsidR="00A258B2" w:rsidRDefault="00A258B2" w:rsidP="00845519">
      <w:pPr>
        <w:widowControl w:val="0"/>
        <w:autoSpaceDE w:val="0"/>
        <w:autoSpaceDN w:val="0"/>
        <w:adjustRightInd w:val="0"/>
        <w:ind w:firstLine="706"/>
        <w:jc w:val="both"/>
        <w:rPr>
          <w:rFonts w:ascii="Arial" w:hAnsi="Arial" w:cs="Arial"/>
          <w:color w:val="000080"/>
          <w:sz w:val="20"/>
          <w:szCs w:val="20"/>
        </w:rPr>
      </w:pPr>
    </w:p>
    <w:p w:rsidR="00C63BB7" w:rsidRPr="00EB4D0E" w:rsidRDefault="00B840D9" w:rsidP="0084551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 ОБЩЕСТВА В ОТРАСЛИ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8" w:name="_Toc113681325"/>
      <w:r w:rsidR="00352831" w:rsidRPr="00F81EFC">
        <w:rPr>
          <w:b/>
        </w:rPr>
        <w:instrText>ПОЛОЖЕНИЕ ОБЩЕСТВА В ОТРАСЛИ</w:instrText>
      </w:r>
      <w:bookmarkEnd w:id="8"/>
      <w:r w:rsidR="00352831">
        <w:instrText xml:space="preserve">" \f C \l "1" </w:instrText>
      </w:r>
      <w:r w:rsidR="00C60D31">
        <w:rPr>
          <w:b/>
        </w:rPr>
        <w:fldChar w:fldCharType="end"/>
      </w:r>
    </w:p>
    <w:p w:rsidR="00CB42B9" w:rsidRDefault="00CB42B9" w:rsidP="00845519">
      <w:pPr>
        <w:ind w:firstLine="706"/>
        <w:jc w:val="both"/>
        <w:rPr>
          <w:color w:val="000000"/>
        </w:rPr>
      </w:pPr>
    </w:p>
    <w:p w:rsidR="007738BD" w:rsidRDefault="001F2733" w:rsidP="001F2733">
      <w:pPr>
        <w:ind w:firstLine="706"/>
        <w:jc w:val="both"/>
        <w:rPr>
          <w:color w:val="000000"/>
        </w:rPr>
      </w:pPr>
      <w:r>
        <w:rPr>
          <w:color w:val="000000"/>
        </w:rPr>
        <w:t>За</w:t>
      </w:r>
      <w:r w:rsidR="00573A30" w:rsidRPr="00573A30">
        <w:rPr>
          <w:color w:val="000000"/>
        </w:rPr>
        <w:t xml:space="preserve">крытое акционерное общество </w:t>
      </w:r>
      <w:r w:rsidR="00573A30">
        <w:rPr>
          <w:color w:val="000000"/>
        </w:rPr>
        <w:t>«</w:t>
      </w:r>
      <w:r>
        <w:t>Кавказэлектронстрой</w:t>
      </w:r>
      <w:r w:rsidR="00573A30">
        <w:rPr>
          <w:color w:val="000000"/>
        </w:rPr>
        <w:t>»</w:t>
      </w:r>
      <w:r w:rsidR="00CD7BEE">
        <w:rPr>
          <w:color w:val="000000"/>
        </w:rPr>
        <w:t xml:space="preserve"> является</w:t>
      </w:r>
      <w:r>
        <w:rPr>
          <w:color w:val="000000"/>
        </w:rPr>
        <w:t xml:space="preserve"> одним из лидеров строительной индустрии Северной Осетии.</w:t>
      </w:r>
    </w:p>
    <w:p w:rsidR="001F2733" w:rsidRDefault="001F2733" w:rsidP="001F2733">
      <w:pPr>
        <w:ind w:firstLine="706"/>
        <w:jc w:val="both"/>
        <w:rPr>
          <w:color w:val="000000"/>
        </w:rPr>
      </w:pPr>
      <w:r w:rsidRPr="000416C2">
        <w:t>В настоящее время Общество характеризуется стабильным положением. Оценка доли рынка, занимаемой Обществом, Советом  директоров не проводилась</w:t>
      </w:r>
    </w:p>
    <w:p w:rsidR="00573A30" w:rsidRPr="00573A30" w:rsidRDefault="00BA7D47" w:rsidP="00845519">
      <w:pPr>
        <w:ind w:firstLine="706"/>
        <w:jc w:val="both"/>
        <w:rPr>
          <w:color w:val="000000"/>
        </w:rPr>
      </w:pPr>
      <w:r w:rsidRPr="003C3672">
        <w:rPr>
          <w:color w:val="000000"/>
        </w:rPr>
        <w:t xml:space="preserve">В настоящее время рынок требует совершенно новых видов услуг, другого качества, как сопутствующие </w:t>
      </w:r>
      <w:r w:rsidR="001F2733">
        <w:rPr>
          <w:color w:val="000000"/>
        </w:rPr>
        <w:t>строительству</w:t>
      </w:r>
      <w:r w:rsidRPr="003C3672">
        <w:rPr>
          <w:color w:val="000000"/>
        </w:rPr>
        <w:t xml:space="preserve">, так и обеспечивающие </w:t>
      </w:r>
      <w:r w:rsidR="001F2733">
        <w:rPr>
          <w:color w:val="000000"/>
        </w:rPr>
        <w:t>его</w:t>
      </w:r>
      <w:r w:rsidRPr="003C3672">
        <w:rPr>
          <w:color w:val="000000"/>
        </w:rPr>
        <w:t xml:space="preserve">. </w:t>
      </w:r>
      <w:r w:rsidRPr="003C3672">
        <w:rPr>
          <w:color w:val="000000"/>
        </w:rPr>
        <w:br/>
      </w:r>
    </w:p>
    <w:p w:rsidR="00096731" w:rsidRDefault="00096731" w:rsidP="00845519">
      <w:pPr>
        <w:ind w:firstLine="706"/>
        <w:jc w:val="both"/>
        <w:rPr>
          <w:color w:val="000000"/>
        </w:rPr>
      </w:pPr>
    </w:p>
    <w:p w:rsidR="00573A30" w:rsidRPr="00096731" w:rsidRDefault="00573A30" w:rsidP="00845519">
      <w:pPr>
        <w:ind w:firstLine="706"/>
        <w:jc w:val="both"/>
        <w:rPr>
          <w:color w:val="000000"/>
        </w:rPr>
      </w:pPr>
    </w:p>
    <w:p w:rsidR="00B840D9" w:rsidRDefault="00B840D9" w:rsidP="0084551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ПРИОРИТЕТНЫЕ НАПРАВЛЕНИЯ ДЕЯТЕЛЬНОСТИ ОБЩЕСТВА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9" w:name="_Toc113681326"/>
      <w:r w:rsidR="00352831" w:rsidRPr="00F81EFC">
        <w:rPr>
          <w:b/>
        </w:rPr>
        <w:instrText>ПРИОРИТЕТНЫЕ НАПРАВЛЕНИЯ ДЕЯТЕЛЬНОСТИ ОБЩЕСТВА</w:instrText>
      </w:r>
      <w:bookmarkEnd w:id="9"/>
      <w:r w:rsidR="00352831">
        <w:instrText xml:space="preserve">" \f C \l "1" </w:instrText>
      </w:r>
      <w:r w:rsidR="00C60D31">
        <w:rPr>
          <w:b/>
        </w:rPr>
        <w:fldChar w:fldCharType="end"/>
      </w:r>
    </w:p>
    <w:p w:rsidR="00892D09" w:rsidRDefault="00892D09" w:rsidP="0084551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47260" w:rsidRDefault="00847260" w:rsidP="0084551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92D09" w:rsidRPr="00EB4D0E" w:rsidRDefault="00892D09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Виды деятельности общества</w:t>
      </w:r>
      <w:r w:rsidR="00DF7210">
        <w:rPr>
          <w:b/>
        </w:rPr>
        <w:t>. Перспективы развития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10" w:name="_Toc113681327"/>
      <w:r w:rsidR="00352831" w:rsidRPr="00F81EFC">
        <w:rPr>
          <w:b/>
        </w:rPr>
        <w:instrText>Виды деятельности общества. Перспективы развития</w:instrText>
      </w:r>
      <w:bookmarkEnd w:id="10"/>
      <w:r w:rsidR="00352831">
        <w:instrText xml:space="preserve">" \f C \l "2" </w:instrText>
      </w:r>
      <w:r w:rsidR="00C60D31">
        <w:rPr>
          <w:b/>
        </w:rPr>
        <w:fldChar w:fldCharType="end"/>
      </w:r>
    </w:p>
    <w:p w:rsidR="00542820" w:rsidRPr="000416C2" w:rsidRDefault="003E5397" w:rsidP="00542820">
      <w:pPr>
        <w:pStyle w:val="ac"/>
        <w:spacing w:before="0"/>
        <w:rPr>
          <w:rFonts w:ascii="Times New Roman" w:hAnsi="Times New Roman" w:cs="Times New Roman"/>
          <w:szCs w:val="24"/>
        </w:rPr>
      </w:pPr>
      <w:r w:rsidRPr="003E5397">
        <w:rPr>
          <w:color w:val="000000"/>
        </w:rPr>
        <w:t xml:space="preserve">    </w:t>
      </w:r>
      <w:r w:rsidR="00542820" w:rsidRPr="000416C2">
        <w:rPr>
          <w:rFonts w:ascii="Times New Roman" w:hAnsi="Times New Roman" w:cs="Times New Roman"/>
          <w:szCs w:val="24"/>
        </w:rPr>
        <w:t>Приоритетными направлениями деятельности Общества являются:</w:t>
      </w:r>
    </w:p>
    <w:p w:rsidR="00947459" w:rsidRPr="0063669A" w:rsidRDefault="00947459" w:rsidP="00947459">
      <w:pPr>
        <w:pStyle w:val="11"/>
        <w:jc w:val="both"/>
        <w:rPr>
          <w:rFonts w:ascii="Times New Roman" w:hAnsi="Times New Roman" w:cs="Times New Roman"/>
        </w:rPr>
      </w:pPr>
      <w:r w:rsidRPr="0063669A">
        <w:rPr>
          <w:rFonts w:ascii="Times New Roman" w:hAnsi="Times New Roman" w:cs="Times New Roman"/>
        </w:rPr>
        <w:t>Строительство, реконструкция и техническое перевооружение   объектов производственного назначения; объектов жилищного, социально-культурного назначения,</w:t>
      </w:r>
      <w:r w:rsidRPr="0063669A">
        <w:rPr>
          <w:rFonts w:ascii="Times New Roman" w:hAnsi="Times New Roman" w:cs="Times New Roman"/>
          <w:color w:val="000000"/>
        </w:rPr>
        <w:t xml:space="preserve"> выпуск продукции производственно-технического назначения и товаров народного потребления, оказание платных услуг, в том числе интеллектуальных, посреднических, коммерческих, устранение последствий аварий и катастроф на транспорте, стихийных и экологических бедствий; выполнение работ по 1 части мобилизационной подготовке и гражданской обороне.</w:t>
      </w:r>
      <w:r w:rsidRPr="0063669A">
        <w:rPr>
          <w:rFonts w:ascii="Times New Roman" w:hAnsi="Times New Roman" w:cs="Times New Roman"/>
          <w:b/>
          <w:bCs/>
          <w:i/>
          <w:iCs/>
        </w:rPr>
        <w:t xml:space="preserve">      </w:t>
      </w:r>
    </w:p>
    <w:p w:rsidR="00FB1BC8" w:rsidRPr="00FB1BC8" w:rsidRDefault="00FB1BC8" w:rsidP="00542820">
      <w:pPr>
        <w:ind w:firstLine="706"/>
        <w:jc w:val="both"/>
        <w:rPr>
          <w:color w:val="000000"/>
        </w:rPr>
      </w:pPr>
      <w:r w:rsidRPr="00FB1BC8">
        <w:rPr>
          <w:color w:val="000000"/>
        </w:rPr>
        <w:t>Развитие акционерного общества будет сосредоточено на повышении качества предоставляемых услуг при повышении требований к надежности.</w:t>
      </w:r>
    </w:p>
    <w:p w:rsidR="00E549CF" w:rsidRDefault="00FB1BC8" w:rsidP="005D661D">
      <w:pPr>
        <w:ind w:firstLine="706"/>
        <w:jc w:val="both"/>
        <w:rPr>
          <w:color w:val="000000"/>
        </w:rPr>
      </w:pPr>
      <w:r w:rsidRPr="00FB1BC8">
        <w:rPr>
          <w:color w:val="000000"/>
        </w:rPr>
        <w:tab/>
      </w:r>
    </w:p>
    <w:p w:rsidR="00FB1BC8" w:rsidRPr="00994A6A" w:rsidRDefault="00FB1BC8" w:rsidP="00845519">
      <w:pPr>
        <w:ind w:firstLine="706"/>
        <w:jc w:val="both"/>
        <w:rPr>
          <w:color w:val="000000"/>
        </w:rPr>
      </w:pPr>
    </w:p>
    <w:p w:rsidR="00DE4852" w:rsidRDefault="00DE4852" w:rsidP="008455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</w:rPr>
      </w:pPr>
    </w:p>
    <w:p w:rsidR="00892D09" w:rsidRPr="00EB4D0E" w:rsidRDefault="00892D09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892D09">
        <w:rPr>
          <w:b/>
        </w:rPr>
        <w:t>Основные рынки, на которых общество осуществляет свою деятельность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11" w:name="_Toc113681328"/>
      <w:r w:rsidR="00352831" w:rsidRPr="00F81EFC">
        <w:rPr>
          <w:b/>
        </w:rPr>
        <w:instrText>Основные рынки, на которых общество осуществляет свою деятельность</w:instrText>
      </w:r>
      <w:bookmarkEnd w:id="11"/>
      <w:r w:rsidR="00352831">
        <w:instrText xml:space="preserve">" \f C \l "2" </w:instrText>
      </w:r>
      <w:r w:rsidR="00C60D31">
        <w:rPr>
          <w:b/>
        </w:rPr>
        <w:fldChar w:fldCharType="end"/>
      </w:r>
    </w:p>
    <w:p w:rsidR="001B5229" w:rsidRPr="001B5229" w:rsidRDefault="001B5229" w:rsidP="00845519">
      <w:pPr>
        <w:ind w:firstLine="706"/>
        <w:jc w:val="both"/>
        <w:rPr>
          <w:color w:val="000000"/>
        </w:rPr>
      </w:pPr>
      <w:r w:rsidRPr="001B5229">
        <w:rPr>
          <w:color w:val="000000"/>
        </w:rPr>
        <w:t>Основным потребителем услуг</w:t>
      </w:r>
      <w:r w:rsidR="00542820">
        <w:rPr>
          <w:color w:val="000000"/>
        </w:rPr>
        <w:t xml:space="preserve"> ЗАО</w:t>
      </w:r>
      <w:r>
        <w:rPr>
          <w:color w:val="000000"/>
        </w:rPr>
        <w:t xml:space="preserve"> «</w:t>
      </w:r>
      <w:r w:rsidR="00542820">
        <w:t>КЭС</w:t>
      </w:r>
      <w:r>
        <w:rPr>
          <w:color w:val="000000"/>
        </w:rPr>
        <w:t>»</w:t>
      </w:r>
      <w:r w:rsidRPr="001B5229">
        <w:rPr>
          <w:color w:val="000000"/>
        </w:rPr>
        <w:t xml:space="preserve"> является население </w:t>
      </w:r>
      <w:r>
        <w:rPr>
          <w:color w:val="000000"/>
        </w:rPr>
        <w:t>Республики С</w:t>
      </w:r>
      <w:r w:rsidR="00915060">
        <w:rPr>
          <w:color w:val="000000"/>
        </w:rPr>
        <w:t>еверная Осети</w:t>
      </w:r>
      <w:r w:rsidR="00F437B5">
        <w:rPr>
          <w:color w:val="000000"/>
        </w:rPr>
        <w:t>я</w:t>
      </w:r>
      <w:r w:rsidR="00915060">
        <w:rPr>
          <w:color w:val="000000"/>
        </w:rPr>
        <w:t>-Алания</w:t>
      </w:r>
      <w:r w:rsidR="00542820">
        <w:rPr>
          <w:color w:val="000000"/>
        </w:rPr>
        <w:t xml:space="preserve"> предприятия строительной индустрии</w:t>
      </w:r>
      <w:r w:rsidRPr="001B5229">
        <w:rPr>
          <w:color w:val="000000"/>
        </w:rPr>
        <w:t>.</w:t>
      </w:r>
    </w:p>
    <w:p w:rsidR="001B5229" w:rsidRPr="001B5229" w:rsidRDefault="001B5229" w:rsidP="00542820">
      <w:pPr>
        <w:rPr>
          <w:color w:val="000000"/>
        </w:rPr>
      </w:pPr>
      <w:r w:rsidRPr="001B5229">
        <w:rPr>
          <w:color w:val="000000"/>
        </w:rPr>
        <w:t>Негативные факторы, которые могут</w:t>
      </w:r>
      <w:r w:rsidR="00542820">
        <w:rPr>
          <w:color w:val="000000"/>
        </w:rPr>
        <w:t xml:space="preserve"> </w:t>
      </w:r>
      <w:r w:rsidRPr="001B5229">
        <w:rPr>
          <w:color w:val="000000"/>
        </w:rPr>
        <w:t>повлиять</w:t>
      </w:r>
      <w:r w:rsidR="00542820">
        <w:rPr>
          <w:color w:val="000000"/>
        </w:rPr>
        <w:t xml:space="preserve"> </w:t>
      </w:r>
      <w:r w:rsidRPr="001B5229">
        <w:rPr>
          <w:color w:val="000000"/>
        </w:rPr>
        <w:t xml:space="preserve">на сбыт </w:t>
      </w:r>
      <w:r w:rsidR="00542820">
        <w:rPr>
          <w:color w:val="000000"/>
        </w:rPr>
        <w:t xml:space="preserve">продукции и </w:t>
      </w:r>
      <w:r>
        <w:rPr>
          <w:color w:val="000000"/>
        </w:rPr>
        <w:t>услуг</w:t>
      </w:r>
      <w:r w:rsidR="00542820">
        <w:rPr>
          <w:color w:val="000000"/>
        </w:rPr>
        <w:t xml:space="preserve"> Общества</w:t>
      </w:r>
      <w:r w:rsidR="00EF56DC">
        <w:rPr>
          <w:color w:val="000000"/>
        </w:rPr>
        <w:t>:</w:t>
      </w:r>
      <w:r w:rsidR="00EF56DC">
        <w:rPr>
          <w:color w:val="000000"/>
        </w:rPr>
        <w:br/>
        <w:t xml:space="preserve">- Тенденция к повышению </w:t>
      </w:r>
      <w:r w:rsidR="00542820">
        <w:rPr>
          <w:color w:val="000000"/>
        </w:rPr>
        <w:t>цен</w:t>
      </w:r>
      <w:r w:rsidR="00EF56DC">
        <w:rPr>
          <w:color w:val="000000"/>
        </w:rPr>
        <w:t xml:space="preserve"> на </w:t>
      </w:r>
      <w:r w:rsidR="00542820">
        <w:rPr>
          <w:color w:val="000000"/>
        </w:rPr>
        <w:t>строительство</w:t>
      </w:r>
      <w:r w:rsidR="006C700C">
        <w:rPr>
          <w:color w:val="000000"/>
        </w:rPr>
        <w:t xml:space="preserve"> в целом в связи с не</w:t>
      </w:r>
      <w:r w:rsidRPr="001B5229">
        <w:rPr>
          <w:color w:val="000000"/>
        </w:rPr>
        <w:t>высоким уровнем доходов</w:t>
      </w:r>
      <w:r w:rsidR="00270E34">
        <w:rPr>
          <w:color w:val="000000"/>
        </w:rPr>
        <w:t xml:space="preserve"> </w:t>
      </w:r>
      <w:r w:rsidR="00542820">
        <w:rPr>
          <w:color w:val="000000"/>
        </w:rPr>
        <w:t xml:space="preserve">большей части населения </w:t>
      </w:r>
      <w:r w:rsidRPr="001B5229">
        <w:rPr>
          <w:color w:val="000000"/>
        </w:rPr>
        <w:br/>
        <w:t>- Вынужденное повышение цен н</w:t>
      </w:r>
      <w:r w:rsidR="00270E34">
        <w:rPr>
          <w:color w:val="000000"/>
        </w:rPr>
        <w:t xml:space="preserve">а </w:t>
      </w:r>
      <w:r w:rsidR="00542820">
        <w:rPr>
          <w:color w:val="000000"/>
        </w:rPr>
        <w:t xml:space="preserve">квадратные метры </w:t>
      </w:r>
      <w:r>
        <w:rPr>
          <w:color w:val="000000"/>
        </w:rPr>
        <w:t>и предоставляемые услуги</w:t>
      </w:r>
      <w:r w:rsidRPr="001B5229">
        <w:rPr>
          <w:color w:val="000000"/>
        </w:rPr>
        <w:t xml:space="preserve"> в связи с ростом цен на поставляемые  товары, тарифов на газ и электроэнергию.</w:t>
      </w:r>
    </w:p>
    <w:p w:rsidR="00117E7E" w:rsidRDefault="001B0248" w:rsidP="00845519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Пути </w:t>
      </w:r>
      <w:r w:rsidR="001B5229">
        <w:rPr>
          <w:color w:val="000000"/>
        </w:rPr>
        <w:t>снижения действия этих факторов</w:t>
      </w:r>
      <w:r w:rsidR="001B5229" w:rsidRPr="001B5229">
        <w:rPr>
          <w:color w:val="000000"/>
        </w:rPr>
        <w:t>:</w:t>
      </w:r>
      <w:r w:rsidR="001B5229" w:rsidRPr="001B5229">
        <w:rPr>
          <w:color w:val="000000"/>
        </w:rPr>
        <w:br/>
        <w:t xml:space="preserve">- </w:t>
      </w:r>
      <w:r w:rsidR="00542820">
        <w:rPr>
          <w:color w:val="000000"/>
        </w:rPr>
        <w:t>Применение новых технологий и новых материалов в строительстве;</w:t>
      </w:r>
      <w:r w:rsidR="001B5229" w:rsidRPr="001B5229">
        <w:rPr>
          <w:color w:val="000000"/>
        </w:rPr>
        <w:t xml:space="preserve"> </w:t>
      </w:r>
      <w:r w:rsidR="001B5229" w:rsidRPr="001B5229">
        <w:rPr>
          <w:color w:val="000000"/>
        </w:rPr>
        <w:br/>
        <w:t>- Поддержание уровня конкурентоспособности за сче</w:t>
      </w:r>
      <w:r w:rsidR="00270E34">
        <w:rPr>
          <w:color w:val="000000"/>
        </w:rPr>
        <w:t xml:space="preserve">т обеспечения высокого качества </w:t>
      </w:r>
    </w:p>
    <w:p w:rsidR="001B5229" w:rsidRPr="00845519" w:rsidRDefault="00117E7E" w:rsidP="00845519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услуг    </w:t>
      </w:r>
      <w:r w:rsidR="001B5229" w:rsidRPr="001B5229">
        <w:rPr>
          <w:color w:val="000000"/>
        </w:rPr>
        <w:br/>
      </w:r>
      <w:r w:rsidR="001B5229" w:rsidRPr="00845519">
        <w:rPr>
          <w:b/>
          <w:bCs/>
          <w:i/>
          <w:iCs/>
          <w:color w:val="000000"/>
        </w:rPr>
        <w:t xml:space="preserve">- </w:t>
      </w:r>
      <w:r w:rsidR="001B5229" w:rsidRPr="00845519">
        <w:rPr>
          <w:color w:val="000000"/>
        </w:rPr>
        <w:t>Совершенствование маркетинговой деятельности.</w:t>
      </w:r>
    </w:p>
    <w:p w:rsidR="001B5229" w:rsidRPr="00267EA8" w:rsidRDefault="001B5229" w:rsidP="008455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</w:rPr>
      </w:pPr>
    </w:p>
    <w:p w:rsidR="00847260" w:rsidRDefault="00D77279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892D09">
        <w:rPr>
          <w:b/>
        </w:rPr>
        <w:t xml:space="preserve">Основные </w:t>
      </w:r>
      <w:r w:rsidRPr="00D77279">
        <w:rPr>
          <w:b/>
        </w:rPr>
        <w:t>фактор</w:t>
      </w:r>
      <w:r>
        <w:rPr>
          <w:b/>
        </w:rPr>
        <w:t>ы</w:t>
      </w:r>
      <w:r w:rsidRPr="00D77279">
        <w:rPr>
          <w:b/>
        </w:rPr>
        <w:t xml:space="preserve"> риска, связанны</w:t>
      </w:r>
      <w:r>
        <w:rPr>
          <w:b/>
        </w:rPr>
        <w:t>е</w:t>
      </w:r>
      <w:r w:rsidRPr="00D77279">
        <w:rPr>
          <w:b/>
        </w:rPr>
        <w:t xml:space="preserve"> с деятельностью общества</w:t>
      </w:r>
    </w:p>
    <w:p w:rsidR="00D77279" w:rsidRDefault="00C60D31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fldChar w:fldCharType="begin"/>
      </w:r>
      <w:r w:rsidR="00352831">
        <w:instrText xml:space="preserve"> TC "</w:instrText>
      </w:r>
      <w:bookmarkStart w:id="12" w:name="_Toc113681329"/>
      <w:r w:rsidR="00352831" w:rsidRPr="00F81EFC">
        <w:rPr>
          <w:b/>
        </w:rPr>
        <w:instrText>Основные факторы риска, связанные с деятельностью общества</w:instrText>
      </w:r>
      <w:bookmarkEnd w:id="12"/>
      <w:r w:rsidR="00352831">
        <w:instrText xml:space="preserve">" \f C \l "2" </w:instrText>
      </w:r>
      <w:r>
        <w:rPr>
          <w:b/>
        </w:rPr>
        <w:fldChar w:fldCharType="end"/>
      </w:r>
    </w:p>
    <w:p w:rsidR="006C700C" w:rsidRDefault="006C700C" w:rsidP="006C700C">
      <w:pPr>
        <w:pStyle w:val="ae"/>
        <w:shd w:val="clear" w:color="auto" w:fill="FFFFFF"/>
        <w:autoSpaceDE w:val="0"/>
        <w:adjustRightInd w:val="0"/>
        <w:ind w:left="360"/>
        <w:jc w:val="both"/>
        <w:rPr>
          <w:color w:val="000000"/>
        </w:rPr>
      </w:pPr>
      <w:r w:rsidRPr="006C700C">
        <w:rPr>
          <w:color w:val="000000"/>
        </w:rPr>
        <w:t xml:space="preserve">Как и любая компания, </w:t>
      </w:r>
      <w:r>
        <w:rPr>
          <w:shd w:val="clear" w:color="auto" w:fill="FFFFFF"/>
        </w:rPr>
        <w:t>З</w:t>
      </w:r>
      <w:r w:rsidRPr="006C700C">
        <w:rPr>
          <w:shd w:val="clear" w:color="auto" w:fill="FFFFFF"/>
        </w:rPr>
        <w:t>АО «</w:t>
      </w:r>
      <w:r w:rsidRPr="006C700C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ЭС</w:t>
      </w:r>
      <w:r w:rsidRPr="006C700C">
        <w:rPr>
          <w:shd w:val="clear" w:color="auto" w:fill="FFFFFF"/>
        </w:rPr>
        <w:t xml:space="preserve">» </w:t>
      </w:r>
      <w:r w:rsidRPr="006C700C">
        <w:rPr>
          <w:color w:val="000000"/>
        </w:rPr>
        <w:t xml:space="preserve"> подвержено влиянию целого ряда рисков. Постепенное внедрение системы управления рисками и эффективного внутреннего контроля позволит Обществу в перспективе повысить прозрачность и надежность процесса принятия управленческих решений, необходимых для достижения поставленных стратегических целей. Среди рисков, оказывающих влияние на деятельность Общества, можно выделить следующее.</w:t>
      </w:r>
    </w:p>
    <w:p w:rsidR="006C700C" w:rsidRPr="006C700C" w:rsidRDefault="006C700C" w:rsidP="006C700C">
      <w:pPr>
        <w:pStyle w:val="ae"/>
        <w:shd w:val="clear" w:color="auto" w:fill="FFFFFF"/>
        <w:autoSpaceDE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3.3.1</w:t>
      </w:r>
      <w:r w:rsidRPr="006C700C">
        <w:rPr>
          <w:color w:val="000000"/>
        </w:rPr>
        <w:t>. Отраслевые риски.</w:t>
      </w:r>
    </w:p>
    <w:p w:rsidR="006C700C" w:rsidRPr="006C700C" w:rsidRDefault="006C700C" w:rsidP="006C700C">
      <w:pPr>
        <w:pStyle w:val="ae"/>
        <w:shd w:val="clear" w:color="auto" w:fill="FFFFFF"/>
        <w:autoSpaceDE w:val="0"/>
        <w:adjustRightInd w:val="0"/>
        <w:ind w:left="360"/>
        <w:jc w:val="both"/>
        <w:rPr>
          <w:color w:val="000000"/>
        </w:rPr>
      </w:pPr>
      <w:r w:rsidRPr="006C700C">
        <w:rPr>
          <w:color w:val="000000"/>
        </w:rPr>
        <w:t>Технологические риски, несущие опасность потери Общества или его части в результате аварий при производстве работ на объекте, стихийных бедствий, а также сокращения доходов в результате перерывов в производстве работ.</w:t>
      </w:r>
    </w:p>
    <w:p w:rsidR="006C700C" w:rsidRPr="006C700C" w:rsidRDefault="006C700C" w:rsidP="006C700C">
      <w:pPr>
        <w:pStyle w:val="ae"/>
        <w:shd w:val="clear" w:color="auto" w:fill="FFFFFF"/>
        <w:autoSpaceDE w:val="0"/>
        <w:adjustRightInd w:val="0"/>
        <w:ind w:left="360"/>
        <w:jc w:val="both"/>
        <w:rPr>
          <w:color w:val="000000"/>
        </w:rPr>
      </w:pPr>
      <w:r w:rsidRPr="006C700C">
        <w:rPr>
          <w:color w:val="000000"/>
        </w:rPr>
        <w:t>Технологический риск определяется степенью организации производства, качеством и частотой проведения профилактики и ремонта оборудования собственными силами Общества,  соблюдением мер безопасности и правил охраны труда, эксплуатацией оборудования по назначению.</w:t>
      </w:r>
    </w:p>
    <w:p w:rsidR="006C700C" w:rsidRPr="006C700C" w:rsidRDefault="006C700C" w:rsidP="006C700C">
      <w:pPr>
        <w:pStyle w:val="ae"/>
        <w:shd w:val="clear" w:color="auto" w:fill="FFFFFF"/>
        <w:autoSpaceDE w:val="0"/>
        <w:adjustRightInd w:val="0"/>
        <w:ind w:left="360"/>
        <w:jc w:val="both"/>
        <w:rPr>
          <w:color w:val="000000"/>
        </w:rPr>
      </w:pPr>
    </w:p>
    <w:p w:rsidR="006C700C" w:rsidRPr="006C700C" w:rsidRDefault="006C700C" w:rsidP="006C700C">
      <w:pPr>
        <w:pStyle w:val="ae"/>
        <w:shd w:val="clear" w:color="auto" w:fill="FFFFFF"/>
        <w:autoSpaceDE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3.3.2</w:t>
      </w:r>
      <w:r w:rsidRPr="006C700C">
        <w:rPr>
          <w:color w:val="000000"/>
        </w:rPr>
        <w:t>. Налоговые и правовые риски, связанные с деятельностью Общества</w:t>
      </w:r>
    </w:p>
    <w:p w:rsidR="006C700C" w:rsidRPr="006C700C" w:rsidRDefault="006C700C" w:rsidP="006C700C">
      <w:pPr>
        <w:pStyle w:val="ae"/>
        <w:shd w:val="clear" w:color="auto" w:fill="FFFFFF"/>
        <w:autoSpaceDE w:val="0"/>
        <w:adjustRightInd w:val="0"/>
        <w:ind w:left="360"/>
        <w:jc w:val="both"/>
        <w:rPr>
          <w:color w:val="000000"/>
        </w:rPr>
      </w:pPr>
      <w:r w:rsidRPr="006C700C">
        <w:rPr>
          <w:color w:val="000000"/>
        </w:rPr>
        <w:t>Изменение налогового законодательства могут увеличить размера и ужесточить порядок налоговых и иных обязательных платежей Общества, как следствие, привести к снижению чистой прибыли Общества. В случае внесения изменений в действующий порядок и условия налогообложения Общество намерено планировать свою финансово-хозяйственную деятельность с учетом этих изменений.</w:t>
      </w:r>
    </w:p>
    <w:p w:rsidR="00F870EC" w:rsidRDefault="006C700C" w:rsidP="006C700C">
      <w:pPr>
        <w:pStyle w:val="ae"/>
        <w:shd w:val="clear" w:color="auto" w:fill="FFFFFF"/>
        <w:autoSpaceDE w:val="0"/>
        <w:adjustRightInd w:val="0"/>
        <w:ind w:left="360"/>
        <w:jc w:val="both"/>
        <w:rPr>
          <w:color w:val="000000"/>
        </w:rPr>
      </w:pPr>
      <w:r w:rsidRPr="006C700C">
        <w:rPr>
          <w:color w:val="000000"/>
        </w:rPr>
        <w:t>Изменение законодательных норм, изменение судебной практики в настоящее время не оказывает негативной влияния. Деятельность Общества построена на принципах добросовестности и открытости. В целях сокращения рисков, связанных с изменением законодательства, Общество анализирует проекты законодательных, способных оказать влияние на его деятельность.</w:t>
      </w:r>
    </w:p>
    <w:p w:rsidR="00F870EC" w:rsidRPr="00D77279" w:rsidRDefault="00F870EC" w:rsidP="00845519">
      <w:pPr>
        <w:ind w:firstLine="706"/>
        <w:jc w:val="both"/>
        <w:rPr>
          <w:color w:val="000000"/>
        </w:rPr>
      </w:pPr>
    </w:p>
    <w:p w:rsidR="00D77279" w:rsidRPr="00183E2D" w:rsidRDefault="006C700C" w:rsidP="006C700C">
      <w:pPr>
        <w:widowControl w:val="0"/>
        <w:autoSpaceDE w:val="0"/>
        <w:autoSpaceDN w:val="0"/>
        <w:adjustRightInd w:val="0"/>
        <w:ind w:left="720"/>
        <w:jc w:val="both"/>
        <w:rPr>
          <w:b/>
          <w:i/>
        </w:rPr>
      </w:pPr>
      <w:r>
        <w:rPr>
          <w:b/>
          <w:bCs/>
          <w:i/>
        </w:rPr>
        <w:t>3.3.3</w:t>
      </w:r>
      <w:r w:rsidR="00D77279" w:rsidRPr="00183E2D">
        <w:rPr>
          <w:b/>
          <w:bCs/>
          <w:i/>
        </w:rPr>
        <w:t>Страновые и региональные риски</w:t>
      </w:r>
      <w:r w:rsidR="00C60D31" w:rsidRPr="00183E2D">
        <w:rPr>
          <w:b/>
          <w:bCs/>
          <w:i/>
        </w:rPr>
        <w:fldChar w:fldCharType="begin"/>
      </w:r>
      <w:r w:rsidR="00352831" w:rsidRPr="00183E2D">
        <w:rPr>
          <w:i/>
        </w:rPr>
        <w:instrText xml:space="preserve"> TC "</w:instrText>
      </w:r>
      <w:bookmarkStart w:id="13" w:name="_Toc113681331"/>
      <w:r w:rsidR="00352831" w:rsidRPr="00183E2D">
        <w:rPr>
          <w:b/>
          <w:bCs/>
          <w:i/>
        </w:rPr>
        <w:instrText>Страновые и региональные риски</w:instrText>
      </w:r>
      <w:bookmarkEnd w:id="13"/>
      <w:r w:rsidR="00352831" w:rsidRPr="00183E2D">
        <w:rPr>
          <w:i/>
        </w:rPr>
        <w:instrText xml:space="preserve">" \f C \l "3" </w:instrText>
      </w:r>
      <w:r w:rsidR="00C60D31" w:rsidRPr="00183E2D">
        <w:rPr>
          <w:b/>
          <w:bCs/>
          <w:i/>
        </w:rPr>
        <w:fldChar w:fldCharType="end"/>
      </w:r>
    </w:p>
    <w:p w:rsidR="005429B6" w:rsidRPr="005429B6" w:rsidRDefault="005429B6" w:rsidP="00845519">
      <w:pPr>
        <w:ind w:firstLine="706"/>
        <w:jc w:val="both"/>
        <w:rPr>
          <w:color w:val="000000"/>
        </w:rPr>
      </w:pPr>
      <w:r w:rsidRPr="005429B6">
        <w:rPr>
          <w:color w:val="000000"/>
        </w:rPr>
        <w:t xml:space="preserve">Страновые риски связаны с общей нестабильностью политической и экономической ситуации в стране, нестабильностью налогового и корпоративного законодательства. </w:t>
      </w:r>
    </w:p>
    <w:p w:rsidR="005429B6" w:rsidRPr="005429B6" w:rsidRDefault="005429B6" w:rsidP="00845519">
      <w:pPr>
        <w:ind w:firstLine="706"/>
        <w:jc w:val="both"/>
        <w:rPr>
          <w:color w:val="000000"/>
        </w:rPr>
      </w:pPr>
      <w:r w:rsidRPr="005429B6">
        <w:rPr>
          <w:color w:val="000000"/>
        </w:rPr>
        <w:t xml:space="preserve">Однако возможные страновые риски, которые могут кардинально отразиться на деятельности </w:t>
      </w:r>
      <w:r w:rsidR="00542820">
        <w:rPr>
          <w:color w:val="000000"/>
        </w:rPr>
        <w:t>З</w:t>
      </w:r>
      <w:r w:rsidRPr="005429B6">
        <w:rPr>
          <w:color w:val="000000"/>
        </w:rPr>
        <w:t>АО «</w:t>
      </w:r>
      <w:r w:rsidR="00542820">
        <w:t>КЭС</w:t>
      </w:r>
      <w:r w:rsidRPr="005429B6">
        <w:rPr>
          <w:color w:val="000000"/>
        </w:rPr>
        <w:t xml:space="preserve">» и её результатах, носят форс-мажорный характер, в частности: </w:t>
      </w:r>
      <w:r w:rsidRPr="005429B6">
        <w:rPr>
          <w:color w:val="000000"/>
        </w:rPr>
        <w:lastRenderedPageBreak/>
        <w:t>военные конфликты и действия, введение чрезв</w:t>
      </w:r>
      <w:r w:rsidR="008B7DB2">
        <w:rPr>
          <w:color w:val="000000"/>
        </w:rPr>
        <w:t xml:space="preserve">ычайного положения, забастовки, </w:t>
      </w:r>
      <w:r w:rsidRPr="005429B6">
        <w:rPr>
          <w:color w:val="000000"/>
        </w:rPr>
        <w:t>т.</w:t>
      </w:r>
      <w:r w:rsidR="008B7DB2">
        <w:rPr>
          <w:color w:val="000000"/>
        </w:rPr>
        <w:t>к</w:t>
      </w:r>
      <w:r w:rsidRPr="005429B6">
        <w:rPr>
          <w:color w:val="000000"/>
        </w:rPr>
        <w:t>. Общество осуществляет свою хозяйственную  деятельность на</w:t>
      </w:r>
      <w:r w:rsidR="00270E34">
        <w:rPr>
          <w:color w:val="000000"/>
        </w:rPr>
        <w:t xml:space="preserve"> территории Р</w:t>
      </w:r>
      <w:r w:rsidR="008B7DB2">
        <w:rPr>
          <w:color w:val="000000"/>
        </w:rPr>
        <w:t>СО-А</w:t>
      </w:r>
      <w:r w:rsidRPr="005429B6">
        <w:rPr>
          <w:color w:val="000000"/>
        </w:rPr>
        <w:t xml:space="preserve">. </w:t>
      </w:r>
    </w:p>
    <w:p w:rsidR="00AD71C2" w:rsidRDefault="00AD71C2" w:rsidP="00845519">
      <w:pPr>
        <w:ind w:firstLine="706"/>
        <w:jc w:val="both"/>
        <w:rPr>
          <w:color w:val="000000"/>
          <w:spacing w:val="-5"/>
          <w:szCs w:val="25"/>
        </w:rPr>
      </w:pPr>
      <w:r>
        <w:rPr>
          <w:color w:val="000000"/>
          <w:spacing w:val="-5"/>
          <w:szCs w:val="25"/>
        </w:rPr>
        <w:t xml:space="preserve">В случае возникновения существенной политической нестабильности в России или в </w:t>
      </w:r>
      <w:r>
        <w:rPr>
          <w:color w:val="000000"/>
          <w:spacing w:val="2"/>
          <w:szCs w:val="25"/>
        </w:rPr>
        <w:t xml:space="preserve">отдельно взятом регионе, которая негативно повлияет на деятельность и доходы </w:t>
      </w:r>
      <w:r>
        <w:rPr>
          <w:color w:val="000000"/>
          <w:spacing w:val="-5"/>
          <w:szCs w:val="25"/>
        </w:rPr>
        <w:t xml:space="preserve">Общества, Общество предполагает принятие ряда мер по антикризисному управлению с </w:t>
      </w:r>
      <w:r>
        <w:rPr>
          <w:color w:val="000000"/>
          <w:spacing w:val="-1"/>
          <w:szCs w:val="25"/>
        </w:rPr>
        <w:t xml:space="preserve">целью максимального снижения возможности оказания негативного воздействия </w:t>
      </w:r>
      <w:r>
        <w:rPr>
          <w:color w:val="000000"/>
          <w:spacing w:val="-5"/>
          <w:szCs w:val="25"/>
        </w:rPr>
        <w:t>политической ситуации в стране и регионе на деятельность Общества.</w:t>
      </w:r>
    </w:p>
    <w:p w:rsidR="00847260" w:rsidRDefault="00847260" w:rsidP="00845519">
      <w:pPr>
        <w:ind w:firstLine="706"/>
        <w:jc w:val="both"/>
        <w:rPr>
          <w:color w:val="000000"/>
          <w:spacing w:val="-5"/>
          <w:szCs w:val="25"/>
        </w:rPr>
      </w:pPr>
    </w:p>
    <w:p w:rsidR="00D77279" w:rsidRPr="00183E2D" w:rsidRDefault="006C700C" w:rsidP="006C700C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i/>
        </w:rPr>
      </w:pPr>
      <w:bookmarkStart w:id="14" w:name="_Toc104018952"/>
      <w:r>
        <w:rPr>
          <w:b/>
          <w:bCs/>
          <w:i/>
        </w:rPr>
        <w:t xml:space="preserve">3.3.4 </w:t>
      </w:r>
      <w:r w:rsidR="00D77279" w:rsidRPr="00183E2D">
        <w:rPr>
          <w:b/>
          <w:bCs/>
          <w:i/>
        </w:rPr>
        <w:t>Финансовые риски</w:t>
      </w:r>
      <w:bookmarkEnd w:id="14"/>
      <w:r w:rsidR="00C60D31" w:rsidRPr="00183E2D">
        <w:rPr>
          <w:b/>
          <w:bCs/>
          <w:i/>
        </w:rPr>
        <w:fldChar w:fldCharType="begin"/>
      </w:r>
      <w:r w:rsidR="00352831" w:rsidRPr="00183E2D">
        <w:rPr>
          <w:i/>
        </w:rPr>
        <w:instrText xml:space="preserve"> TC "</w:instrText>
      </w:r>
      <w:bookmarkStart w:id="15" w:name="_Toc113681332"/>
      <w:r w:rsidR="00352831" w:rsidRPr="00183E2D">
        <w:rPr>
          <w:b/>
          <w:bCs/>
          <w:i/>
        </w:rPr>
        <w:instrText>Финансовые риски</w:instrText>
      </w:r>
      <w:bookmarkEnd w:id="15"/>
      <w:r w:rsidR="00352831" w:rsidRPr="00183E2D">
        <w:rPr>
          <w:i/>
        </w:rPr>
        <w:instrText xml:space="preserve">" \f C \l "3" </w:instrText>
      </w:r>
      <w:r w:rsidR="00C60D31" w:rsidRPr="00183E2D">
        <w:rPr>
          <w:b/>
          <w:bCs/>
          <w:i/>
        </w:rPr>
        <w:fldChar w:fldCharType="end"/>
      </w:r>
    </w:p>
    <w:p w:rsidR="00AD71C2" w:rsidRPr="00D656E7" w:rsidRDefault="00AD71C2" w:rsidP="00845519">
      <w:pPr>
        <w:ind w:firstLine="706"/>
        <w:jc w:val="both"/>
        <w:rPr>
          <w:color w:val="000000"/>
        </w:rPr>
      </w:pPr>
      <w:r w:rsidRPr="00D656E7">
        <w:rPr>
          <w:color w:val="000000"/>
        </w:rPr>
        <w:t xml:space="preserve">Основными финансовыми рисками, характерными для деятельности </w:t>
      </w:r>
      <w:r w:rsidR="00542820">
        <w:rPr>
          <w:color w:val="000000"/>
        </w:rPr>
        <w:t>З</w:t>
      </w:r>
      <w:r w:rsidRPr="00D656E7">
        <w:rPr>
          <w:color w:val="000000"/>
        </w:rPr>
        <w:t>АО «</w:t>
      </w:r>
      <w:r w:rsidR="00542820">
        <w:t>КЭС</w:t>
      </w:r>
      <w:r w:rsidRPr="00D656E7">
        <w:rPr>
          <w:color w:val="000000"/>
        </w:rPr>
        <w:t xml:space="preserve">» являются следующие:  инфляционный риск, инвестиционный риск, кредитный риск, то есть риски, связанные с возможным изменением процентных ставок, курса обмена иностранных валют.   </w:t>
      </w:r>
    </w:p>
    <w:p w:rsidR="00AD71C2" w:rsidRPr="00D656E7" w:rsidRDefault="00AD71C2" w:rsidP="00845519">
      <w:pPr>
        <w:ind w:firstLine="706"/>
        <w:jc w:val="both"/>
        <w:rPr>
          <w:color w:val="000000"/>
        </w:rPr>
      </w:pPr>
      <w:r w:rsidRPr="00D656E7">
        <w:rPr>
          <w:color w:val="000000"/>
        </w:rPr>
        <w:t xml:space="preserve">Финансовые риски могут быть связаны с низкой платежеспособностью и неустойчивым финансовым положением заказчиков. </w:t>
      </w:r>
    </w:p>
    <w:p w:rsidR="00AD71C2" w:rsidRPr="00D656E7" w:rsidRDefault="00AD71C2" w:rsidP="00845519">
      <w:pPr>
        <w:ind w:firstLine="706"/>
        <w:jc w:val="both"/>
        <w:rPr>
          <w:color w:val="000000"/>
        </w:rPr>
      </w:pPr>
      <w:r w:rsidRPr="00D656E7">
        <w:rPr>
          <w:color w:val="000000"/>
        </w:rPr>
        <w:t>Валютный риск не является значимым для результативности деятельности ОАО «</w:t>
      </w:r>
      <w:r w:rsidR="00542820">
        <w:t>КЭС</w:t>
      </w:r>
      <w:r w:rsidRPr="00D656E7">
        <w:rPr>
          <w:color w:val="000000"/>
        </w:rPr>
        <w:t xml:space="preserve">», так как общество </w:t>
      </w:r>
      <w:r w:rsidR="00273F4B">
        <w:rPr>
          <w:color w:val="000000"/>
          <w:spacing w:val="-4"/>
          <w:szCs w:val="25"/>
        </w:rPr>
        <w:t xml:space="preserve">не ведет экспортно-импортную деятельность, все расчеты </w:t>
      </w:r>
      <w:r w:rsidR="00273F4B">
        <w:rPr>
          <w:color w:val="000000"/>
          <w:spacing w:val="-7"/>
          <w:szCs w:val="25"/>
        </w:rPr>
        <w:t>осуществляются в рублях</w:t>
      </w:r>
      <w:r w:rsidRPr="00D656E7">
        <w:rPr>
          <w:color w:val="000000"/>
        </w:rPr>
        <w:t>.</w:t>
      </w:r>
    </w:p>
    <w:p w:rsidR="00AD71C2" w:rsidRPr="00D656E7" w:rsidRDefault="00AD71C2" w:rsidP="00845519">
      <w:pPr>
        <w:ind w:firstLine="706"/>
        <w:jc w:val="both"/>
        <w:rPr>
          <w:color w:val="000000"/>
        </w:rPr>
      </w:pPr>
      <w:r w:rsidRPr="00D656E7">
        <w:rPr>
          <w:color w:val="000000"/>
        </w:rPr>
        <w:t xml:space="preserve">Уровень инфляционного риска для </w:t>
      </w:r>
      <w:r w:rsidR="00542820">
        <w:rPr>
          <w:color w:val="000000"/>
        </w:rPr>
        <w:t>З</w:t>
      </w:r>
      <w:r w:rsidRPr="00D656E7">
        <w:rPr>
          <w:color w:val="000000"/>
        </w:rPr>
        <w:t>АО «</w:t>
      </w:r>
      <w:r w:rsidR="00542820">
        <w:t>КЭС</w:t>
      </w:r>
      <w:r w:rsidRPr="00D656E7">
        <w:rPr>
          <w:color w:val="000000"/>
        </w:rPr>
        <w:t xml:space="preserve">» поддерживается нивелированием инфляционных воздействий благодаря непрерывному процессу </w:t>
      </w:r>
      <w:r w:rsidR="007F1F41">
        <w:rPr>
          <w:color w:val="000000"/>
        </w:rPr>
        <w:t>строительства</w:t>
      </w:r>
      <w:r w:rsidRPr="00D656E7">
        <w:rPr>
          <w:color w:val="000000"/>
        </w:rPr>
        <w:t xml:space="preserve"> и эффективному использованию  денежных средств, что не допускает создания больших объемов временно свободных денежных средств и обеспечивает возможность проведения переоценки активов в случае гиперинфляции. Влияние инфляционного риска на  дивиденды по акциям незначительно.</w:t>
      </w:r>
    </w:p>
    <w:p w:rsidR="00AD71C2" w:rsidRPr="00D656E7" w:rsidRDefault="00AD71C2" w:rsidP="00845519">
      <w:pPr>
        <w:ind w:firstLine="706"/>
        <w:jc w:val="both"/>
        <w:rPr>
          <w:color w:val="000000"/>
        </w:rPr>
      </w:pPr>
      <w:r w:rsidRPr="00902D1F">
        <w:rPr>
          <w:color w:val="000000"/>
        </w:rPr>
        <w:t xml:space="preserve">Инвестиционный риск оказывает влияние на такие статьи бухгалтерской отчетности </w:t>
      </w:r>
      <w:r w:rsidR="007F1F41">
        <w:rPr>
          <w:color w:val="000000"/>
        </w:rPr>
        <w:t>З</w:t>
      </w:r>
      <w:r w:rsidRPr="00902D1F">
        <w:rPr>
          <w:color w:val="000000"/>
        </w:rPr>
        <w:t>АО «</w:t>
      </w:r>
      <w:r w:rsidR="007F1F41">
        <w:t>КЭС</w:t>
      </w:r>
      <w:r w:rsidRPr="00902D1F">
        <w:rPr>
          <w:color w:val="000000"/>
        </w:rPr>
        <w:t xml:space="preserve">», как «долгосрочные финансовые вложения» и «незавершенное строительство». Уровень инвестиционного риска весьма незначителен, т.к. ведется скрупулезный отбор объектов инвестирования, тщательный анализ окупаемости инвестиционных проектов, осуществляется долгосрочное сотрудничество с подрядными организациями. Инвестиционная деятельность </w:t>
      </w:r>
      <w:r w:rsidR="007F1F41">
        <w:rPr>
          <w:color w:val="000000"/>
        </w:rPr>
        <w:t>З</w:t>
      </w:r>
      <w:r w:rsidRPr="00902D1F">
        <w:rPr>
          <w:color w:val="000000"/>
        </w:rPr>
        <w:t>АО «</w:t>
      </w:r>
      <w:r w:rsidR="007F1F41">
        <w:rPr>
          <w:color w:val="000000"/>
        </w:rPr>
        <w:t>КЭС</w:t>
      </w:r>
      <w:r w:rsidRPr="00902D1F">
        <w:rPr>
          <w:color w:val="000000"/>
        </w:rPr>
        <w:t>» старается осуществлять преимущественно за счет собственных источников, что сводит к минимуму риск ухудшения финансового состояния в случае неудачной реализации инвестиционного проекта.</w:t>
      </w:r>
    </w:p>
    <w:p w:rsidR="00D656E7" w:rsidRDefault="00AD71C2" w:rsidP="00845519">
      <w:pPr>
        <w:ind w:firstLine="706"/>
        <w:jc w:val="both"/>
        <w:rPr>
          <w:color w:val="000000"/>
        </w:rPr>
      </w:pPr>
      <w:r w:rsidRPr="00D656E7">
        <w:rPr>
          <w:color w:val="000000"/>
        </w:rPr>
        <w:t xml:space="preserve">Деятельность </w:t>
      </w:r>
      <w:r w:rsidR="007F1F41">
        <w:rPr>
          <w:color w:val="000000"/>
        </w:rPr>
        <w:t>З</w:t>
      </w:r>
      <w:r w:rsidRPr="00D656E7">
        <w:rPr>
          <w:color w:val="000000"/>
        </w:rPr>
        <w:t>АО «</w:t>
      </w:r>
      <w:r w:rsidR="007F1F41">
        <w:t>КЭС</w:t>
      </w:r>
      <w:r w:rsidRPr="00D656E7">
        <w:rPr>
          <w:color w:val="000000"/>
        </w:rPr>
        <w:t xml:space="preserve">»  подвержена незначительному кредитному риску по причине  наличия надежных и проверенных деловых связей, партнеров и договоров, заключаемых не более, чем на один год. </w:t>
      </w:r>
      <w:r w:rsidR="007F1F41">
        <w:rPr>
          <w:color w:val="000000"/>
        </w:rPr>
        <w:t>З</w:t>
      </w:r>
      <w:r w:rsidRPr="00D656E7">
        <w:rPr>
          <w:color w:val="000000"/>
        </w:rPr>
        <w:t>АО «</w:t>
      </w:r>
      <w:r w:rsidR="007F1F41">
        <w:t>КЭС</w:t>
      </w:r>
      <w:r w:rsidRPr="00D656E7">
        <w:rPr>
          <w:color w:val="000000"/>
        </w:rPr>
        <w:t xml:space="preserve">» в отношениях с контрагентами выработало четкую политику в отношении отсрочек платежей. </w:t>
      </w:r>
    </w:p>
    <w:p w:rsidR="00D77279" w:rsidRDefault="00D656E7" w:rsidP="00845519">
      <w:pPr>
        <w:ind w:firstLine="706"/>
        <w:jc w:val="both"/>
        <w:rPr>
          <w:color w:val="000000"/>
        </w:rPr>
      </w:pPr>
      <w:r>
        <w:rPr>
          <w:color w:val="000000"/>
        </w:rPr>
        <w:t>Р</w:t>
      </w:r>
      <w:r w:rsidR="00AD71C2" w:rsidRPr="00D656E7">
        <w:rPr>
          <w:color w:val="000000"/>
        </w:rPr>
        <w:t>азработана система механизмов по соблюдению контрагентами платежной дисциплины, что сводит к минимуму возможные потери, связанные с невыполнением партнерами договорных обязательств.</w:t>
      </w:r>
    </w:p>
    <w:p w:rsidR="00847260" w:rsidRDefault="00847260" w:rsidP="00845519">
      <w:pPr>
        <w:ind w:firstLine="706"/>
        <w:jc w:val="both"/>
        <w:rPr>
          <w:color w:val="000000"/>
        </w:rPr>
      </w:pPr>
    </w:p>
    <w:p w:rsidR="00E51A9A" w:rsidRPr="00D77279" w:rsidRDefault="00E51A9A" w:rsidP="00845519">
      <w:pPr>
        <w:ind w:firstLine="706"/>
        <w:jc w:val="both"/>
        <w:rPr>
          <w:color w:val="000000"/>
        </w:rPr>
      </w:pPr>
    </w:p>
    <w:p w:rsidR="00D77279" w:rsidRPr="006C700C" w:rsidRDefault="00D77279" w:rsidP="006C700C">
      <w:pPr>
        <w:pStyle w:val="ae"/>
        <w:widowControl w:val="0"/>
        <w:numPr>
          <w:ilvl w:val="2"/>
          <w:numId w:val="18"/>
        </w:numPr>
        <w:autoSpaceDE w:val="0"/>
        <w:autoSpaceDN w:val="0"/>
        <w:adjustRightInd w:val="0"/>
        <w:jc w:val="both"/>
        <w:rPr>
          <w:b/>
          <w:bCs/>
          <w:i/>
        </w:rPr>
      </w:pPr>
      <w:bookmarkStart w:id="16" w:name="_Toc104018954"/>
      <w:r w:rsidRPr="006C700C">
        <w:rPr>
          <w:b/>
          <w:bCs/>
          <w:i/>
        </w:rPr>
        <w:t>Риски, связанные с деятельностью эмитента</w:t>
      </w:r>
      <w:bookmarkEnd w:id="16"/>
      <w:r w:rsidR="00C60D31" w:rsidRPr="006C700C">
        <w:rPr>
          <w:b/>
          <w:bCs/>
          <w:i/>
        </w:rPr>
        <w:fldChar w:fldCharType="begin"/>
      </w:r>
      <w:r w:rsidR="00352831" w:rsidRPr="006C700C">
        <w:rPr>
          <w:i/>
        </w:rPr>
        <w:instrText xml:space="preserve"> TC "</w:instrText>
      </w:r>
      <w:bookmarkStart w:id="17" w:name="_Toc113681334"/>
      <w:r w:rsidR="00352831" w:rsidRPr="006C700C">
        <w:rPr>
          <w:b/>
          <w:bCs/>
          <w:i/>
        </w:rPr>
        <w:instrText>Риски, связанные с деятельностью эмитента</w:instrText>
      </w:r>
      <w:bookmarkEnd w:id="17"/>
      <w:r w:rsidR="00352831" w:rsidRPr="006C700C">
        <w:rPr>
          <w:i/>
        </w:rPr>
        <w:instrText xml:space="preserve">" \f C \l "3" </w:instrText>
      </w:r>
      <w:r w:rsidR="00C60D31" w:rsidRPr="006C700C">
        <w:rPr>
          <w:b/>
          <w:bCs/>
          <w:i/>
        </w:rPr>
        <w:fldChar w:fldCharType="end"/>
      </w:r>
    </w:p>
    <w:p w:rsidR="00D77279" w:rsidRPr="00D77279" w:rsidRDefault="007F1F41" w:rsidP="00845519">
      <w:pPr>
        <w:ind w:firstLine="706"/>
        <w:jc w:val="both"/>
        <w:rPr>
          <w:color w:val="000000"/>
        </w:rPr>
      </w:pPr>
      <w:r>
        <w:rPr>
          <w:color w:val="000000"/>
        </w:rPr>
        <w:t>З</w:t>
      </w:r>
      <w:r w:rsidR="00D77279" w:rsidRPr="00D77279">
        <w:rPr>
          <w:color w:val="000000"/>
        </w:rPr>
        <w:t>АО “</w:t>
      </w:r>
      <w:r>
        <w:t>КЭС</w:t>
      </w:r>
      <w:r w:rsidR="00D77279" w:rsidRPr="00D77279">
        <w:rPr>
          <w:color w:val="000000"/>
        </w:rPr>
        <w:t xml:space="preserve">” не подвержено влиянию специфических рисков, характерных исключительно для его деятельности. В частности, </w:t>
      </w:r>
      <w:r>
        <w:rPr>
          <w:color w:val="000000"/>
        </w:rPr>
        <w:t>З</w:t>
      </w:r>
      <w:r w:rsidR="00D77279" w:rsidRPr="00D77279">
        <w:rPr>
          <w:color w:val="000000"/>
        </w:rPr>
        <w:t>АО “</w:t>
      </w:r>
      <w:r>
        <w:t>КЭС</w:t>
      </w:r>
      <w:r w:rsidR="00D77279" w:rsidRPr="00D77279">
        <w:rPr>
          <w:color w:val="000000"/>
        </w:rPr>
        <w:t>” не участвует в судебных процессах, не несет ответственности по долгам и обязательствам третьих лиц.</w:t>
      </w:r>
    </w:p>
    <w:p w:rsidR="003C0378" w:rsidRPr="003C0378" w:rsidRDefault="003C0378" w:rsidP="00845519">
      <w:pPr>
        <w:ind w:firstLine="706"/>
        <w:jc w:val="both"/>
        <w:rPr>
          <w:color w:val="000000"/>
        </w:rPr>
      </w:pPr>
      <w:r w:rsidRPr="003C0378">
        <w:rPr>
          <w:color w:val="000000"/>
        </w:rPr>
        <w:t>Так как Общество имеет лицензии, то и изменение требований лицензирования отдельных видов деятельности может оказать существенное влияния на Общество.</w:t>
      </w:r>
    </w:p>
    <w:p w:rsidR="00D77279" w:rsidRDefault="003C0378" w:rsidP="00845519">
      <w:pPr>
        <w:ind w:firstLine="706"/>
        <w:jc w:val="both"/>
        <w:rPr>
          <w:color w:val="000000"/>
        </w:rPr>
      </w:pPr>
      <w:r w:rsidRPr="003C0378">
        <w:rPr>
          <w:color w:val="000000"/>
        </w:rPr>
        <w:t>В случае изменения требований по лицензированию Общество будет действовать в соответствии с новыми требованиями, включая переоформление/получение новых лицензий.</w:t>
      </w:r>
    </w:p>
    <w:p w:rsidR="00A94CB3" w:rsidRPr="00D77279" w:rsidRDefault="00A94CB3" w:rsidP="00845519">
      <w:pPr>
        <w:ind w:firstLine="706"/>
        <w:jc w:val="both"/>
        <w:rPr>
          <w:color w:val="000000"/>
        </w:rPr>
      </w:pPr>
    </w:p>
    <w:p w:rsidR="00451C14" w:rsidRPr="00267EA8" w:rsidRDefault="00451C14" w:rsidP="00845519">
      <w:pPr>
        <w:autoSpaceDE w:val="0"/>
        <w:autoSpaceDN w:val="0"/>
        <w:adjustRightInd w:val="0"/>
        <w:ind w:firstLine="485"/>
        <w:jc w:val="both"/>
      </w:pPr>
    </w:p>
    <w:p w:rsidR="00AF3269" w:rsidRDefault="00AF3269" w:rsidP="0084551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A94840">
        <w:rPr>
          <w:b/>
        </w:rPr>
        <w:t>РЕЗУЛЬТАТЫ ДЕЯТЕЛЬНОСТИ ОБЩЕСТВА В 20</w:t>
      </w:r>
      <w:r w:rsidR="00DD2194">
        <w:rPr>
          <w:b/>
        </w:rPr>
        <w:t>1</w:t>
      </w:r>
      <w:r w:rsidR="001E42B6">
        <w:rPr>
          <w:b/>
        </w:rPr>
        <w:t>6</w:t>
      </w:r>
      <w:r w:rsidRPr="00A94840">
        <w:rPr>
          <w:b/>
        </w:rPr>
        <w:t xml:space="preserve"> ГОДУ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18" w:name="_Toc113681335"/>
      <w:r w:rsidR="00352831" w:rsidRPr="00F81EFC">
        <w:rPr>
          <w:b/>
        </w:rPr>
        <w:instrText>РЕЗУЛЬТАТЫ ДЕЯТЕЛЬНОСТИ ОБЩЕСТВА В 2004 ГОДУ</w:instrText>
      </w:r>
      <w:bookmarkEnd w:id="18"/>
      <w:r w:rsidR="00352831">
        <w:instrText xml:space="preserve">" \f C \l "1" </w:instrText>
      </w:r>
      <w:r w:rsidR="00C60D31">
        <w:rPr>
          <w:b/>
        </w:rPr>
        <w:fldChar w:fldCharType="end"/>
      </w:r>
    </w:p>
    <w:p w:rsidR="00AF3269" w:rsidRDefault="00AF3269" w:rsidP="0084551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F3269" w:rsidRDefault="00AF3269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AF3269">
        <w:rPr>
          <w:b/>
        </w:rPr>
        <w:t>Отчет совета директоров о результатах развития по приоритетным направлениям деятельности</w:t>
      </w:r>
      <w:r w:rsidR="007F1F41">
        <w:rPr>
          <w:b/>
        </w:rPr>
        <w:t xml:space="preserve"> </w:t>
      </w:r>
      <w:r w:rsidR="00450A6A" w:rsidRPr="00AF3269">
        <w:rPr>
          <w:b/>
        </w:rPr>
        <w:t>общества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19" w:name="_Toc113681336"/>
      <w:r w:rsidR="00352831" w:rsidRPr="00F81EFC">
        <w:rPr>
          <w:b/>
        </w:rPr>
        <w:instrText>Отчет совета директоров о результатах развития по приоритетным направлениям деятельности общества</w:instrText>
      </w:r>
      <w:bookmarkEnd w:id="19"/>
      <w:r w:rsidR="00352831">
        <w:instrText xml:space="preserve">" \f C \l "2" </w:instrText>
      </w:r>
      <w:r w:rsidR="00C60D31">
        <w:rPr>
          <w:b/>
        </w:rPr>
        <w:fldChar w:fldCharType="end"/>
      </w:r>
    </w:p>
    <w:p w:rsidR="001D6BB9" w:rsidRDefault="001D6BB9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A94CB3" w:rsidRPr="008B7DB2" w:rsidRDefault="000D1975" w:rsidP="00845519">
      <w:pPr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b/>
          <w:i/>
        </w:rPr>
      </w:pPr>
      <w:r w:rsidRPr="001D6BB9">
        <w:rPr>
          <w:b/>
          <w:i/>
        </w:rPr>
        <w:t>Аналитическая записка  о результатах финансово-хозяйственной деятельности в отчетном году в сравнении с отчетными показателями предыдущих лет</w:t>
      </w:r>
      <w:r w:rsidR="00C60D31">
        <w:rPr>
          <w:b/>
          <w:i/>
        </w:rPr>
        <w:fldChar w:fldCharType="begin"/>
      </w:r>
      <w:r w:rsidR="00352831">
        <w:instrText xml:space="preserve"> TC "</w:instrText>
      </w:r>
      <w:bookmarkStart w:id="20" w:name="_Toc113681337"/>
      <w:r w:rsidR="00352831" w:rsidRPr="00F81EFC">
        <w:rPr>
          <w:b/>
          <w:i/>
        </w:rPr>
        <w:instrText>Аналитическая записка  о результатах финансово-хозяйственной деятельности в отчетном году в сравнении с отчетными показателями предыдущих лет</w:instrText>
      </w:r>
      <w:bookmarkEnd w:id="20"/>
      <w:r w:rsidR="00352831">
        <w:instrText xml:space="preserve">" \f C \l "3" </w:instrText>
      </w:r>
      <w:r w:rsidR="00C60D31">
        <w:rPr>
          <w:b/>
          <w:i/>
        </w:rPr>
        <w:fldChar w:fldCharType="end"/>
      </w:r>
    </w:p>
    <w:p w:rsidR="00A94CB3" w:rsidRDefault="00A94CB3" w:rsidP="00845519">
      <w:pPr>
        <w:jc w:val="both"/>
        <w:rPr>
          <w:b/>
          <w:bCs/>
          <w:color w:val="000080"/>
        </w:rPr>
      </w:pPr>
    </w:p>
    <w:p w:rsidR="00A94CB3" w:rsidRDefault="00A94CB3" w:rsidP="00845519">
      <w:pPr>
        <w:jc w:val="both"/>
        <w:rPr>
          <w:b/>
          <w:bCs/>
          <w:color w:val="000080"/>
        </w:rPr>
      </w:pPr>
    </w:p>
    <w:p w:rsidR="00CE23C5" w:rsidRPr="00A62A91" w:rsidRDefault="00A62A91" w:rsidP="00845519">
      <w:pPr>
        <w:jc w:val="both"/>
        <w:rPr>
          <w:color w:val="000000"/>
        </w:rPr>
      </w:pPr>
      <w:r>
        <w:rPr>
          <w:color w:val="000000"/>
        </w:rPr>
        <w:t>Показатели п</w:t>
      </w:r>
      <w:r w:rsidRPr="00A62A91">
        <w:rPr>
          <w:color w:val="000000"/>
        </w:rPr>
        <w:t>рибыли и убытков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2731"/>
        <w:gridCol w:w="3875"/>
        <w:gridCol w:w="1165"/>
        <w:gridCol w:w="1183"/>
      </w:tblGrid>
      <w:tr w:rsidR="00803CC4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Default="00803CC4" w:rsidP="00845519">
            <w:pPr>
              <w:jc w:val="both"/>
              <w:rPr>
                <w:b/>
                <w:bCs/>
                <w:sz w:val="20"/>
                <w:szCs w:val="20"/>
              </w:rPr>
            </w:pPr>
            <w:bookmarkStart w:id="21" w:name="_Hlk515288637"/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Default="00803CC4" w:rsidP="0084551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Default="00803CC4" w:rsidP="0084551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Рекомендуемая методика расчета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Pr="00A12AE1" w:rsidRDefault="00803CC4" w:rsidP="00A12AE1">
            <w:pPr>
              <w:rPr>
                <w:b/>
              </w:rPr>
            </w:pPr>
            <w:r w:rsidRPr="00A12AE1">
              <w:rPr>
                <w:b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Pr="00A12AE1" w:rsidRDefault="00803CC4" w:rsidP="001E42B6">
            <w:pPr>
              <w:jc w:val="both"/>
              <w:rPr>
                <w:b/>
                <w:bCs/>
                <w:sz w:val="20"/>
                <w:szCs w:val="20"/>
              </w:rPr>
            </w:pPr>
            <w:r w:rsidRPr="00A12AE1">
              <w:rPr>
                <w:b/>
                <w:bCs/>
                <w:sz w:val="20"/>
                <w:szCs w:val="20"/>
              </w:rPr>
              <w:t>201</w:t>
            </w:r>
            <w:r w:rsidR="001E42B6">
              <w:rPr>
                <w:b/>
                <w:bCs/>
                <w:sz w:val="20"/>
                <w:szCs w:val="20"/>
              </w:rPr>
              <w:t xml:space="preserve">5 </w:t>
            </w:r>
            <w:r w:rsidRPr="00A12AE1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803CC4">
        <w:trPr>
          <w:trHeight w:val="5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Default="00803CC4" w:rsidP="008455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Default="00803CC4" w:rsidP="00845519">
            <w:pPr>
              <w:ind w:left="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Выручка, тыс.руб.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Default="00803CC4" w:rsidP="00845519">
            <w:pPr>
              <w:ind w:lef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выручки от продажи товаров, продукции, работ, услуг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Pr="00947459" w:rsidRDefault="00803CC4" w:rsidP="001E42B6">
            <w:pPr>
              <w:rPr>
                <w:color w:val="FF0000"/>
              </w:rPr>
            </w:pPr>
            <w:r w:rsidRPr="00947459">
              <w:rPr>
                <w:color w:val="FF000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Pr="00947459" w:rsidRDefault="00803CC4" w:rsidP="00FC756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03CC4">
        <w:trPr>
          <w:trHeight w:val="10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Default="00803CC4" w:rsidP="008455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Default="00803CC4" w:rsidP="00845519">
            <w:pPr>
              <w:ind w:left="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прибыль, тыс. руб.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Default="00803CC4" w:rsidP="00845519">
            <w:pPr>
              <w:ind w:lef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Выручка (выручка от продаж) – себестоимость работ, услуг (кроме коммерческих и управленческих расходов)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Pr="00947459" w:rsidRDefault="00803CC4" w:rsidP="001E42B6">
            <w:pPr>
              <w:rPr>
                <w:color w:val="FF0000"/>
              </w:rPr>
            </w:pPr>
            <w:r w:rsidRPr="00947459">
              <w:rPr>
                <w:color w:val="FF0000"/>
              </w:rPr>
              <w:t xml:space="preserve">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Pr="00947459" w:rsidRDefault="00803CC4" w:rsidP="00FC756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03CC4">
        <w:trPr>
          <w:trHeight w:val="10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Default="00803CC4" w:rsidP="008455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Default="00803CC4" w:rsidP="00845519">
            <w:pPr>
              <w:ind w:left="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 (нераспределенная прибыль (непокрытый убыток ), тыс.руб.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Default="00803CC4" w:rsidP="00845519">
            <w:pPr>
              <w:ind w:lef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обычной деятельности + чрезвычайные доходы – чрезвычайные расходы (непокрытый убыток).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Pr="00947459" w:rsidRDefault="00803CC4" w:rsidP="00A12AE1">
            <w:pPr>
              <w:rPr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4" w:rsidRPr="00863D15" w:rsidRDefault="00803CC4" w:rsidP="00C5077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bookmarkEnd w:id="21"/>
    </w:tbl>
    <w:p w:rsidR="000D1975" w:rsidRDefault="000D1975" w:rsidP="00845519">
      <w:pPr>
        <w:ind w:left="142"/>
        <w:jc w:val="both"/>
        <w:rPr>
          <w:b/>
          <w:bCs/>
          <w:color w:val="000080"/>
        </w:rPr>
      </w:pPr>
    </w:p>
    <w:p w:rsidR="000D1975" w:rsidRPr="000D1975" w:rsidRDefault="007F1F41" w:rsidP="00845519">
      <w:pPr>
        <w:ind w:firstLine="706"/>
        <w:jc w:val="both"/>
        <w:rPr>
          <w:color w:val="000000"/>
        </w:rPr>
      </w:pPr>
      <w:r>
        <w:rPr>
          <w:color w:val="000000"/>
        </w:rPr>
        <w:t>З</w:t>
      </w:r>
      <w:r w:rsidR="000D1975" w:rsidRPr="000D1975">
        <w:rPr>
          <w:color w:val="000000"/>
        </w:rPr>
        <w:t>АО «</w:t>
      </w:r>
      <w:r w:rsidR="008B7DB2">
        <w:t>КЭС</w:t>
      </w:r>
      <w:r w:rsidR="000D1975" w:rsidRPr="000D1975">
        <w:rPr>
          <w:color w:val="000000"/>
        </w:rPr>
        <w:t>»  за рассматриваем</w:t>
      </w:r>
      <w:r w:rsidR="001230A5">
        <w:rPr>
          <w:color w:val="000000"/>
        </w:rPr>
        <w:t xml:space="preserve">ый период характеризуется как </w:t>
      </w:r>
      <w:r w:rsidR="00863D15">
        <w:rPr>
          <w:color w:val="000000"/>
        </w:rPr>
        <w:t>мало</w:t>
      </w:r>
      <w:r w:rsidR="000D1975" w:rsidRPr="000D1975">
        <w:rPr>
          <w:color w:val="000000"/>
        </w:rPr>
        <w:t xml:space="preserve">рентабельная компания с </w:t>
      </w:r>
      <w:r w:rsidR="00F437B5">
        <w:rPr>
          <w:color w:val="000000"/>
        </w:rPr>
        <w:t>отрицате</w:t>
      </w:r>
      <w:r w:rsidR="00EC1306">
        <w:rPr>
          <w:color w:val="000000"/>
        </w:rPr>
        <w:t>льной</w:t>
      </w:r>
      <w:r w:rsidR="000D1975" w:rsidRPr="000D1975">
        <w:rPr>
          <w:color w:val="000000"/>
        </w:rPr>
        <w:t xml:space="preserve"> финансовой устойчивостью.</w:t>
      </w:r>
    </w:p>
    <w:p w:rsidR="00AF3269" w:rsidRDefault="00AF3269" w:rsidP="00845519">
      <w:pPr>
        <w:ind w:left="360"/>
        <w:jc w:val="both"/>
      </w:pPr>
    </w:p>
    <w:p w:rsidR="00555651" w:rsidRDefault="00555651" w:rsidP="00845519">
      <w:pPr>
        <w:ind w:left="360"/>
        <w:jc w:val="both"/>
      </w:pPr>
    </w:p>
    <w:p w:rsidR="009061E0" w:rsidRPr="001D6BB9" w:rsidRDefault="009061E0" w:rsidP="00845519">
      <w:pPr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b/>
          <w:i/>
        </w:rPr>
      </w:pPr>
      <w:r w:rsidRPr="001D6BB9">
        <w:rPr>
          <w:b/>
          <w:i/>
        </w:rPr>
        <w:t>Справка о работе Совета директоров по управлению развитием общества</w:t>
      </w:r>
      <w:r w:rsidR="00C60D31">
        <w:rPr>
          <w:b/>
          <w:i/>
        </w:rPr>
        <w:fldChar w:fldCharType="begin"/>
      </w:r>
      <w:r w:rsidR="00352831">
        <w:instrText xml:space="preserve"> TC "</w:instrText>
      </w:r>
      <w:bookmarkStart w:id="22" w:name="_Toc113681338"/>
      <w:r w:rsidR="00352831" w:rsidRPr="00F81EFC">
        <w:rPr>
          <w:b/>
          <w:i/>
        </w:rPr>
        <w:instrText>Справка о работе Совета директоров по управлению развитием общества</w:instrText>
      </w:r>
      <w:bookmarkEnd w:id="22"/>
      <w:r w:rsidR="00352831">
        <w:instrText xml:space="preserve">" \f C \l "3" </w:instrText>
      </w:r>
      <w:r w:rsidR="00C60D31">
        <w:rPr>
          <w:b/>
          <w:i/>
        </w:rPr>
        <w:fldChar w:fldCharType="end"/>
      </w:r>
    </w:p>
    <w:p w:rsidR="0092401A" w:rsidRPr="000D00B4" w:rsidRDefault="0092401A" w:rsidP="00845519">
      <w:pPr>
        <w:ind w:firstLine="706"/>
        <w:jc w:val="both"/>
        <w:rPr>
          <w:bCs/>
          <w:iCs/>
          <w:color w:val="000000"/>
        </w:rPr>
      </w:pPr>
      <w:r w:rsidRPr="0092401A">
        <w:rPr>
          <w:color w:val="000000"/>
        </w:rPr>
        <w:t>В 20</w:t>
      </w:r>
      <w:r w:rsidR="008C2846">
        <w:rPr>
          <w:color w:val="000000"/>
        </w:rPr>
        <w:t>1</w:t>
      </w:r>
      <w:r w:rsidR="00C8405F">
        <w:rPr>
          <w:color w:val="000000"/>
        </w:rPr>
        <w:t>6</w:t>
      </w:r>
      <w:r w:rsidRPr="0092401A">
        <w:rPr>
          <w:color w:val="000000"/>
        </w:rPr>
        <w:t xml:space="preserve"> году Совет директоров </w:t>
      </w:r>
      <w:r>
        <w:rPr>
          <w:color w:val="000000"/>
        </w:rPr>
        <w:t>работал в следующем составе</w:t>
      </w:r>
      <w:r w:rsidRPr="0092401A">
        <w:rPr>
          <w:color w:val="000000"/>
        </w:rPr>
        <w:t>:</w:t>
      </w:r>
    </w:p>
    <w:p w:rsidR="008B7DB2" w:rsidRPr="008B7DB2" w:rsidRDefault="008B7DB2" w:rsidP="008B7DB2">
      <w:pPr>
        <w:numPr>
          <w:ilvl w:val="0"/>
          <w:numId w:val="17"/>
        </w:numPr>
        <w:suppressAutoHyphens/>
        <w:jc w:val="both"/>
        <w:rPr>
          <w:b/>
          <w:i/>
          <w:sz w:val="22"/>
          <w:szCs w:val="22"/>
        </w:rPr>
      </w:pPr>
      <w:r w:rsidRPr="008B7DB2">
        <w:rPr>
          <w:b/>
          <w:i/>
          <w:sz w:val="22"/>
          <w:szCs w:val="22"/>
        </w:rPr>
        <w:t>Цахилов Феликс Темболатович;</w:t>
      </w:r>
    </w:p>
    <w:p w:rsidR="003D2E8C" w:rsidRPr="008B7DB2" w:rsidRDefault="008B7DB2" w:rsidP="003D2E8C">
      <w:pPr>
        <w:numPr>
          <w:ilvl w:val="0"/>
          <w:numId w:val="17"/>
        </w:numPr>
        <w:suppressAutoHyphens/>
        <w:ind w:left="714" w:hanging="357"/>
        <w:jc w:val="both"/>
        <w:rPr>
          <w:b/>
          <w:i/>
          <w:sz w:val="22"/>
          <w:szCs w:val="22"/>
        </w:rPr>
      </w:pPr>
      <w:r w:rsidRPr="008B7DB2">
        <w:rPr>
          <w:b/>
          <w:i/>
          <w:sz w:val="22"/>
          <w:szCs w:val="22"/>
        </w:rPr>
        <w:t>Дзагоев Артур Матвеевич</w:t>
      </w:r>
      <w:r w:rsidR="00863D15" w:rsidRPr="008B7DB2">
        <w:rPr>
          <w:b/>
          <w:i/>
          <w:sz w:val="22"/>
          <w:szCs w:val="22"/>
        </w:rPr>
        <w:t>-председатель</w:t>
      </w:r>
      <w:r w:rsidRPr="008B7DB2">
        <w:rPr>
          <w:b/>
          <w:i/>
          <w:sz w:val="22"/>
          <w:szCs w:val="22"/>
        </w:rPr>
        <w:t>;</w:t>
      </w:r>
    </w:p>
    <w:p w:rsidR="003D2E8C" w:rsidRPr="008B7DB2" w:rsidRDefault="005D2F42" w:rsidP="003D2E8C">
      <w:pPr>
        <w:numPr>
          <w:ilvl w:val="0"/>
          <w:numId w:val="17"/>
        </w:numPr>
        <w:suppressAutoHyphens/>
        <w:ind w:left="714" w:hanging="357"/>
        <w:jc w:val="both"/>
        <w:rPr>
          <w:b/>
          <w:i/>
          <w:sz w:val="22"/>
          <w:szCs w:val="22"/>
        </w:rPr>
      </w:pPr>
      <w:r w:rsidRPr="008B7DB2">
        <w:rPr>
          <w:b/>
          <w:i/>
          <w:sz w:val="22"/>
          <w:szCs w:val="22"/>
        </w:rPr>
        <w:t>Дзампаев Казбек Асланбекович</w:t>
      </w:r>
      <w:r w:rsidR="003D2E8C" w:rsidRPr="008B7DB2">
        <w:rPr>
          <w:b/>
          <w:bCs/>
          <w:i/>
          <w:sz w:val="22"/>
          <w:szCs w:val="22"/>
        </w:rPr>
        <w:t>;</w:t>
      </w:r>
    </w:p>
    <w:p w:rsidR="003D2E8C" w:rsidRPr="008B7DB2" w:rsidRDefault="005D2F42" w:rsidP="003D2E8C">
      <w:pPr>
        <w:numPr>
          <w:ilvl w:val="0"/>
          <w:numId w:val="17"/>
        </w:numPr>
        <w:suppressAutoHyphens/>
        <w:ind w:left="714" w:hanging="357"/>
        <w:jc w:val="both"/>
        <w:rPr>
          <w:b/>
          <w:i/>
          <w:sz w:val="22"/>
          <w:szCs w:val="22"/>
        </w:rPr>
      </w:pPr>
      <w:r w:rsidRPr="008B7DB2">
        <w:rPr>
          <w:b/>
          <w:i/>
          <w:sz w:val="22"/>
          <w:szCs w:val="22"/>
        </w:rPr>
        <w:t>Кубатиев Александр Джериханович</w:t>
      </w:r>
      <w:r w:rsidR="003D2E8C" w:rsidRPr="008B7DB2">
        <w:rPr>
          <w:b/>
          <w:bCs/>
          <w:i/>
          <w:sz w:val="22"/>
          <w:szCs w:val="22"/>
        </w:rPr>
        <w:t>;</w:t>
      </w:r>
    </w:p>
    <w:p w:rsidR="003D2E8C" w:rsidRPr="008B7DB2" w:rsidRDefault="008B7DB2" w:rsidP="003D2E8C">
      <w:pPr>
        <w:numPr>
          <w:ilvl w:val="0"/>
          <w:numId w:val="17"/>
        </w:numPr>
        <w:suppressAutoHyphens/>
        <w:ind w:left="714" w:hanging="357"/>
        <w:jc w:val="both"/>
        <w:rPr>
          <w:b/>
          <w:i/>
          <w:sz w:val="22"/>
          <w:szCs w:val="22"/>
        </w:rPr>
      </w:pPr>
      <w:r w:rsidRPr="008B7DB2">
        <w:rPr>
          <w:b/>
          <w:i/>
          <w:color w:val="000000"/>
        </w:rPr>
        <w:t>Бирагов Ростислав Кириллович</w:t>
      </w:r>
      <w:r w:rsidR="003D2E8C" w:rsidRPr="008B7DB2">
        <w:rPr>
          <w:b/>
          <w:i/>
          <w:sz w:val="22"/>
          <w:szCs w:val="22"/>
        </w:rPr>
        <w:t>;</w:t>
      </w:r>
    </w:p>
    <w:p w:rsidR="003D2E8C" w:rsidRPr="008B7DB2" w:rsidRDefault="005D2F42" w:rsidP="005E1933">
      <w:pPr>
        <w:numPr>
          <w:ilvl w:val="0"/>
          <w:numId w:val="17"/>
        </w:numPr>
        <w:suppressAutoHyphens/>
        <w:jc w:val="both"/>
        <w:rPr>
          <w:b/>
          <w:i/>
          <w:sz w:val="22"/>
          <w:szCs w:val="22"/>
        </w:rPr>
      </w:pPr>
      <w:r w:rsidRPr="008B7DB2">
        <w:rPr>
          <w:b/>
          <w:i/>
          <w:sz w:val="22"/>
          <w:szCs w:val="22"/>
        </w:rPr>
        <w:t>Цахилов Тимур Феликсович;</w:t>
      </w:r>
    </w:p>
    <w:p w:rsidR="005D2F42" w:rsidRPr="008B7DB2" w:rsidRDefault="008B7DB2" w:rsidP="008B7DB2">
      <w:pPr>
        <w:pStyle w:val="ae"/>
        <w:numPr>
          <w:ilvl w:val="0"/>
          <w:numId w:val="17"/>
        </w:numPr>
        <w:spacing w:line="220" w:lineRule="exact"/>
        <w:jc w:val="both"/>
        <w:rPr>
          <w:b/>
          <w:i/>
          <w:color w:val="000000"/>
        </w:rPr>
      </w:pPr>
      <w:r w:rsidRPr="008B7DB2">
        <w:rPr>
          <w:b/>
          <w:i/>
          <w:color w:val="000000"/>
        </w:rPr>
        <w:t>Кодзаев Эльберт Элканович</w:t>
      </w:r>
      <w:r w:rsidR="005D2F42" w:rsidRPr="008B7DB2">
        <w:rPr>
          <w:b/>
          <w:i/>
          <w:sz w:val="22"/>
          <w:szCs w:val="22"/>
        </w:rPr>
        <w:t>.</w:t>
      </w:r>
      <w:r w:rsidRPr="008B7DB2">
        <w:rPr>
          <w:b/>
          <w:i/>
          <w:color w:val="000000"/>
        </w:rPr>
        <w:t xml:space="preserve"> </w:t>
      </w:r>
    </w:p>
    <w:p w:rsidR="001D35E8" w:rsidRDefault="00885045" w:rsidP="003D2E8C">
      <w:pPr>
        <w:ind w:firstLine="706"/>
        <w:jc w:val="both"/>
        <w:rPr>
          <w:color w:val="000000"/>
        </w:rPr>
      </w:pPr>
      <w:r w:rsidRPr="00582421">
        <w:rPr>
          <w:color w:val="000000"/>
        </w:rPr>
        <w:t>За от</w:t>
      </w:r>
      <w:r w:rsidR="00BA086C" w:rsidRPr="00582421">
        <w:rPr>
          <w:color w:val="000000"/>
        </w:rPr>
        <w:t xml:space="preserve">четный период проведено </w:t>
      </w:r>
      <w:r w:rsidR="00C8405F">
        <w:rPr>
          <w:color w:val="000000"/>
          <w:highlight w:val="yellow"/>
        </w:rPr>
        <w:t>3</w:t>
      </w:r>
      <w:r w:rsidR="00582421" w:rsidRPr="005E1933">
        <w:rPr>
          <w:color w:val="000000"/>
          <w:highlight w:val="yellow"/>
        </w:rPr>
        <w:t xml:space="preserve"> (</w:t>
      </w:r>
      <w:r w:rsidR="00C8405F">
        <w:rPr>
          <w:color w:val="000000"/>
          <w:highlight w:val="yellow"/>
        </w:rPr>
        <w:t>три</w:t>
      </w:r>
      <w:r w:rsidR="00582421" w:rsidRPr="005E1933">
        <w:rPr>
          <w:color w:val="000000"/>
          <w:highlight w:val="yellow"/>
        </w:rPr>
        <w:t>) заседани</w:t>
      </w:r>
      <w:r w:rsidR="00C8405F">
        <w:rPr>
          <w:color w:val="000000"/>
        </w:rPr>
        <w:t>я</w:t>
      </w:r>
      <w:r w:rsidR="001D35E8" w:rsidRPr="00582421">
        <w:rPr>
          <w:color w:val="000000"/>
        </w:rPr>
        <w:t xml:space="preserve"> Совета директоров.</w:t>
      </w:r>
      <w:r w:rsidR="003D2E8C" w:rsidRPr="00582421">
        <w:rPr>
          <w:color w:val="000000"/>
        </w:rPr>
        <w:t xml:space="preserve"> Члены Совета директоров в отчетном году не получали вознаграждений и компенсаций.</w:t>
      </w:r>
    </w:p>
    <w:p w:rsidR="00AF3269" w:rsidRDefault="00AF3269" w:rsidP="00845519">
      <w:pPr>
        <w:ind w:left="360"/>
        <w:jc w:val="both"/>
      </w:pPr>
    </w:p>
    <w:p w:rsidR="0029427C" w:rsidRDefault="0029427C" w:rsidP="00845519">
      <w:pPr>
        <w:ind w:left="360"/>
        <w:jc w:val="both"/>
      </w:pPr>
    </w:p>
    <w:p w:rsidR="004E14F6" w:rsidRDefault="0041636A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29427C">
        <w:rPr>
          <w:b/>
        </w:rPr>
        <w:t>Отчет о выплате объявленных (начисленных) дивидендов по акциям акционерного общества</w:t>
      </w:r>
    </w:p>
    <w:p w:rsidR="004E14F6" w:rsidRDefault="004E14F6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41636A" w:rsidRPr="0029427C" w:rsidRDefault="00BA086C" w:rsidP="00845519">
      <w:pPr>
        <w:widowControl w:val="0"/>
        <w:autoSpaceDE w:val="0"/>
        <w:autoSpaceDN w:val="0"/>
        <w:adjustRightInd w:val="0"/>
        <w:ind w:left="792"/>
        <w:jc w:val="both"/>
        <w:rPr>
          <w:b/>
        </w:rPr>
      </w:pPr>
      <w:r>
        <w:t>В 20</w:t>
      </w:r>
      <w:r w:rsidR="008C2846">
        <w:t>1</w:t>
      </w:r>
      <w:r w:rsidR="00C8405F">
        <w:t>6</w:t>
      </w:r>
      <w:r>
        <w:t xml:space="preserve"> году Общество</w:t>
      </w:r>
      <w:r w:rsidR="00F21FD2">
        <w:t xml:space="preserve"> </w:t>
      </w:r>
      <w:r w:rsidR="00C8405F">
        <w:t xml:space="preserve">не </w:t>
      </w:r>
      <w:r w:rsidR="00F21FD2">
        <w:t>выпла</w:t>
      </w:r>
      <w:r w:rsidR="00C8405F">
        <w:t>чива</w:t>
      </w:r>
      <w:r w:rsidR="007F1F41">
        <w:t>ло</w:t>
      </w:r>
      <w:r w:rsidR="00F21FD2">
        <w:t xml:space="preserve">  дивиденды</w:t>
      </w:r>
      <w:r w:rsidR="007F1F41">
        <w:t xml:space="preserve"> по привилегированным</w:t>
      </w:r>
      <w:r w:rsidR="00C8405F">
        <w:t xml:space="preserve"> и обыкновенным</w:t>
      </w:r>
      <w:r w:rsidR="007F1F41">
        <w:t xml:space="preserve"> акциям Общест</w:t>
      </w:r>
      <w:r w:rsidR="00C8405F">
        <w:t>ва</w:t>
      </w:r>
      <w:r w:rsidR="004E14F6">
        <w:rPr>
          <w:b/>
        </w:rPr>
        <w:t>.</w:t>
      </w:r>
      <w:r w:rsidR="00C60D31" w:rsidRPr="0029427C">
        <w:rPr>
          <w:b/>
        </w:rPr>
        <w:fldChar w:fldCharType="begin"/>
      </w:r>
      <w:r w:rsidR="00352831" w:rsidRPr="0029427C">
        <w:instrText xml:space="preserve"> TC "</w:instrText>
      </w:r>
      <w:bookmarkStart w:id="23" w:name="_Toc113681339"/>
      <w:r w:rsidR="00352831" w:rsidRPr="0029427C">
        <w:rPr>
          <w:b/>
        </w:rPr>
        <w:instrText>Отчет о выплате объявленных (начисленных) дивидендов по акциям акционерного общества</w:instrText>
      </w:r>
      <w:bookmarkEnd w:id="23"/>
      <w:r w:rsidR="00352831" w:rsidRPr="0029427C">
        <w:instrText xml:space="preserve">" \f C \l "2" </w:instrText>
      </w:r>
      <w:r w:rsidR="00C60D31" w:rsidRPr="0029427C">
        <w:rPr>
          <w:b/>
        </w:rPr>
        <w:fldChar w:fldCharType="end"/>
      </w:r>
    </w:p>
    <w:p w:rsidR="00516D4B" w:rsidRDefault="00516D4B" w:rsidP="00845519">
      <w:pPr>
        <w:ind w:firstLine="706"/>
        <w:jc w:val="both"/>
        <w:rPr>
          <w:color w:val="000000"/>
        </w:rPr>
      </w:pPr>
    </w:p>
    <w:p w:rsidR="0029427C" w:rsidRPr="0041636A" w:rsidRDefault="0029427C" w:rsidP="00845519">
      <w:pPr>
        <w:ind w:firstLine="706"/>
        <w:jc w:val="both"/>
        <w:rPr>
          <w:color w:val="000000"/>
        </w:rPr>
      </w:pPr>
    </w:p>
    <w:p w:rsidR="00283931" w:rsidRDefault="00283931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</w:t>
      </w:r>
      <w:r w:rsidR="0012649C" w:rsidRPr="00283931">
        <w:rPr>
          <w:b/>
        </w:rPr>
        <w:t xml:space="preserve">еречень совершенных акционерным обществом в отчетном году </w:t>
      </w:r>
      <w:r>
        <w:rPr>
          <w:b/>
        </w:rPr>
        <w:t xml:space="preserve">крупных </w:t>
      </w:r>
      <w:r w:rsidR="0012649C" w:rsidRPr="00283931">
        <w:rPr>
          <w:b/>
        </w:rPr>
        <w:t>сделок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24" w:name="_Toc113681340"/>
      <w:r w:rsidR="00352831" w:rsidRPr="00F81EFC">
        <w:rPr>
          <w:b/>
        </w:rPr>
        <w:instrText>Перечень совершенных акционерным обществом в отчетном году крупных сделок</w:instrText>
      </w:r>
      <w:bookmarkEnd w:id="24"/>
      <w:r w:rsidR="00352831">
        <w:instrText xml:space="preserve">" \f C \l "2" </w:instrText>
      </w:r>
      <w:r w:rsidR="00C60D31">
        <w:rPr>
          <w:b/>
        </w:rPr>
        <w:fldChar w:fldCharType="end"/>
      </w:r>
    </w:p>
    <w:p w:rsidR="00283931" w:rsidRPr="00305398" w:rsidRDefault="007F1F41" w:rsidP="00845519">
      <w:pPr>
        <w:ind w:firstLine="706"/>
        <w:jc w:val="both"/>
        <w:rPr>
          <w:color w:val="000000"/>
        </w:rPr>
      </w:pPr>
      <w:r>
        <w:rPr>
          <w:color w:val="000000"/>
        </w:rPr>
        <w:lastRenderedPageBreak/>
        <w:t>З</w:t>
      </w:r>
      <w:r w:rsidR="00305398" w:rsidRPr="0041636A">
        <w:rPr>
          <w:color w:val="000000"/>
        </w:rPr>
        <w:t>АО «</w:t>
      </w:r>
      <w:r>
        <w:t>КЭС</w:t>
      </w:r>
      <w:r w:rsidR="00305398" w:rsidRPr="0041636A">
        <w:rPr>
          <w:color w:val="000000"/>
        </w:rPr>
        <w:t>»</w:t>
      </w:r>
      <w:r w:rsidR="00305398">
        <w:rPr>
          <w:color w:val="000000"/>
        </w:rPr>
        <w:t xml:space="preserve"> в 20</w:t>
      </w:r>
      <w:r w:rsidR="008C2846">
        <w:rPr>
          <w:color w:val="000000"/>
        </w:rPr>
        <w:t>1</w:t>
      </w:r>
      <w:r w:rsidR="00C8405F">
        <w:rPr>
          <w:color w:val="000000"/>
        </w:rPr>
        <w:t>6</w:t>
      </w:r>
      <w:r w:rsidR="00305398">
        <w:rPr>
          <w:color w:val="000000"/>
        </w:rPr>
        <w:t xml:space="preserve"> году не совершало сделок, </w:t>
      </w:r>
      <w:r w:rsidR="00305398" w:rsidRPr="00305398">
        <w:rPr>
          <w:color w:val="000000"/>
        </w:rPr>
        <w:t>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сделок.</w:t>
      </w:r>
    </w:p>
    <w:p w:rsidR="00283931" w:rsidRDefault="00283931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E55990" w:rsidRPr="00283931" w:rsidRDefault="00E55990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283931" w:rsidRDefault="00305398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>
        <w:rPr>
          <w:b/>
        </w:rPr>
        <w:t>П</w:t>
      </w:r>
      <w:r w:rsidR="0012649C" w:rsidRPr="00283931">
        <w:rPr>
          <w:b/>
        </w:rPr>
        <w:t>еречень совершенных акционерным обществом в отчетном году сделок, в совершении которых имеется заинтересованность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25" w:name="_Toc113681341"/>
      <w:r w:rsidR="00352831" w:rsidRPr="00F81EFC">
        <w:rPr>
          <w:b/>
        </w:rPr>
        <w:instrText>Перечень совершенных акционерным обществом в отчетном году сделок, в совершении которых имеется заинтересованность</w:instrText>
      </w:r>
      <w:bookmarkEnd w:id="25"/>
      <w:r w:rsidR="00352831">
        <w:instrText xml:space="preserve">" \f C \l "2" </w:instrText>
      </w:r>
      <w:r w:rsidR="00C60D31">
        <w:rPr>
          <w:b/>
        </w:rPr>
        <w:fldChar w:fldCharType="end"/>
      </w:r>
    </w:p>
    <w:p w:rsidR="00283931" w:rsidRDefault="007F1F41" w:rsidP="00845519">
      <w:pPr>
        <w:ind w:firstLine="706"/>
        <w:jc w:val="both"/>
        <w:rPr>
          <w:color w:val="000000"/>
        </w:rPr>
      </w:pPr>
      <w:r>
        <w:rPr>
          <w:color w:val="000000"/>
        </w:rPr>
        <w:t>З</w:t>
      </w:r>
      <w:r w:rsidR="00305398" w:rsidRPr="0041636A">
        <w:rPr>
          <w:color w:val="000000"/>
        </w:rPr>
        <w:t>АО «</w:t>
      </w:r>
      <w:r>
        <w:t>КЭС</w:t>
      </w:r>
      <w:r w:rsidR="00305398" w:rsidRPr="0041636A">
        <w:rPr>
          <w:color w:val="000000"/>
        </w:rPr>
        <w:t>»</w:t>
      </w:r>
      <w:r w:rsidR="00305398">
        <w:rPr>
          <w:color w:val="000000"/>
        </w:rPr>
        <w:t xml:space="preserve"> в 20</w:t>
      </w:r>
      <w:r w:rsidR="008C2846">
        <w:rPr>
          <w:color w:val="000000"/>
        </w:rPr>
        <w:t>1</w:t>
      </w:r>
      <w:r w:rsidR="00C8405F">
        <w:rPr>
          <w:color w:val="000000"/>
        </w:rPr>
        <w:t>6</w:t>
      </w:r>
      <w:r w:rsidR="00305398">
        <w:rPr>
          <w:color w:val="000000"/>
        </w:rPr>
        <w:t xml:space="preserve"> году не совершало сделок, </w:t>
      </w:r>
      <w:r w:rsidR="00305398" w:rsidRPr="00305398">
        <w:rPr>
          <w:color w:val="000000"/>
        </w:rPr>
        <w:t>признаваемых в соответствии с Федеральным законом "Об акционерных обществах" сделками, в совершении которых имеется заинтересованность.</w:t>
      </w:r>
    </w:p>
    <w:p w:rsidR="00B908DC" w:rsidRDefault="00B908DC" w:rsidP="00845519">
      <w:pPr>
        <w:ind w:firstLine="706"/>
        <w:jc w:val="both"/>
        <w:rPr>
          <w:color w:val="000000"/>
        </w:rPr>
      </w:pPr>
    </w:p>
    <w:p w:rsidR="00B908DC" w:rsidRPr="00B908DC" w:rsidRDefault="00B908DC" w:rsidP="00B908DC">
      <w:pPr>
        <w:pStyle w:val="ae"/>
        <w:numPr>
          <w:ilvl w:val="1"/>
          <w:numId w:val="2"/>
        </w:numPr>
        <w:rPr>
          <w:sz w:val="28"/>
          <w:szCs w:val="28"/>
        </w:rPr>
      </w:pPr>
      <w:r w:rsidRPr="00B908DC">
        <w:rPr>
          <w:b/>
        </w:rPr>
        <w:t>Информация об объеме каждого из энергоресурсов, использованных в отчетном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146"/>
        <w:gridCol w:w="1693"/>
        <w:gridCol w:w="1701"/>
      </w:tblGrid>
      <w:tr w:rsidR="00B908DC" w:rsidRPr="00A42D73" w:rsidTr="001456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pPr>
              <w:jc w:val="center"/>
            </w:pPr>
            <w:r>
              <w:t>Вид энергетического ресурса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pPr>
              <w:jc w:val="center"/>
            </w:pPr>
            <w:r>
              <w:t>Объём потребления</w:t>
            </w:r>
          </w:p>
          <w:p w:rsidR="00B908DC" w:rsidRDefault="00B908DC" w:rsidP="0014569D">
            <w:pPr>
              <w:jc w:val="center"/>
            </w:pPr>
            <w:r>
              <w:t>в натуральном выражении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pPr>
              <w:jc w:val="center"/>
            </w:pPr>
            <w:r>
              <w:t>Объём потребления, руб.</w:t>
            </w:r>
          </w:p>
        </w:tc>
      </w:tr>
      <w:tr w:rsidR="00B908DC" w:rsidRPr="00A42D73" w:rsidTr="001456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r>
              <w:t>Атомная энергия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</w:tr>
      <w:tr w:rsidR="00B908DC" w:rsidRPr="00A42D73" w:rsidTr="001456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r>
              <w:t>Тепловая энергия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</w:tr>
      <w:tr w:rsidR="00B908DC" w:rsidRPr="00A42D73" w:rsidTr="001456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r>
              <w:t>Электрическая энергия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E42B6">
            <w:r>
              <w:t>13</w:t>
            </w:r>
            <w:r w:rsidR="001E42B6"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r>
              <w:t>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1E42B6" w:rsidP="001E42B6">
            <w:r>
              <w:t>61</w:t>
            </w:r>
            <w:r w:rsidR="00B908DC">
              <w:t>35</w:t>
            </w:r>
          </w:p>
        </w:tc>
      </w:tr>
      <w:tr w:rsidR="00B908DC" w:rsidRPr="00A42D73" w:rsidTr="001456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r>
              <w:t>Электромагнитная энергия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</w:tr>
      <w:tr w:rsidR="00B908DC" w:rsidRPr="00A42D73" w:rsidTr="001456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r>
              <w:t>Нефть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</w:tr>
      <w:tr w:rsidR="00B908DC" w:rsidRPr="00A42D73" w:rsidTr="001456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r>
              <w:t>Бензин автомобильный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</w:tr>
      <w:tr w:rsidR="00B908DC" w:rsidRPr="00A42D73" w:rsidTr="001456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r>
              <w:t>Топливо дизельное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</w:tr>
      <w:tr w:rsidR="00B908DC" w:rsidRPr="00A42D73" w:rsidTr="001456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r>
              <w:t>Мазут топочный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</w:tr>
      <w:tr w:rsidR="00B908DC" w:rsidRPr="00A42D73" w:rsidTr="001456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r>
              <w:t>Газ естественный (природный)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863D15">
            <w:r>
              <w:t>4166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r>
              <w:t xml:space="preserve"> Куб.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863D15">
            <w:r>
              <w:t>24996</w:t>
            </w:r>
          </w:p>
        </w:tc>
      </w:tr>
      <w:tr w:rsidR="00B908DC" w:rsidRPr="00A42D73" w:rsidTr="001456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r>
              <w:t>Уголь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</w:tr>
      <w:tr w:rsidR="00B908DC" w:rsidRPr="00A42D73" w:rsidTr="0014569D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r>
              <w:t>Горючие сланцы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</w:tr>
      <w:tr w:rsidR="00B908DC" w:rsidRPr="00A42D73" w:rsidTr="001456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r>
              <w:t>Торф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</w:tr>
      <w:tr w:rsidR="00B908DC" w:rsidRPr="00A42D73" w:rsidTr="001456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r>
              <w:t>Другое: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</w:tr>
      <w:tr w:rsidR="00B908DC" w:rsidRPr="00A42D73" w:rsidTr="001456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>
            <w: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DC" w:rsidRDefault="00B908DC" w:rsidP="0014569D"/>
        </w:tc>
      </w:tr>
    </w:tbl>
    <w:p w:rsidR="00B908DC" w:rsidRPr="00305398" w:rsidRDefault="00B908DC" w:rsidP="00845519">
      <w:pPr>
        <w:ind w:firstLine="706"/>
        <w:jc w:val="both"/>
        <w:rPr>
          <w:color w:val="000000"/>
        </w:rPr>
      </w:pPr>
    </w:p>
    <w:p w:rsidR="00283931" w:rsidRDefault="00283931" w:rsidP="00845519">
      <w:pPr>
        <w:widowControl w:val="0"/>
        <w:autoSpaceDE w:val="0"/>
        <w:autoSpaceDN w:val="0"/>
        <w:adjustRightInd w:val="0"/>
        <w:jc w:val="both"/>
      </w:pPr>
    </w:p>
    <w:p w:rsidR="00F57A5A" w:rsidRDefault="001D6BB9" w:rsidP="0084551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КОРПОРАТИВНОЕ УПРАВЛЕНИЕ ОБЩЕСТВОМ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26" w:name="_Toc113681342"/>
      <w:r w:rsidR="00352831" w:rsidRPr="00F81EFC">
        <w:rPr>
          <w:b/>
        </w:rPr>
        <w:instrText>КОРПОРАТИВНОЕ УПРАВЛЕНИЕ ОБЩЕСТВОМ</w:instrText>
      </w:r>
      <w:bookmarkEnd w:id="26"/>
      <w:r w:rsidR="00352831">
        <w:instrText xml:space="preserve">" \f C \l "1" </w:instrText>
      </w:r>
      <w:r w:rsidR="00C60D31">
        <w:rPr>
          <w:b/>
        </w:rPr>
        <w:fldChar w:fldCharType="end"/>
      </w:r>
    </w:p>
    <w:p w:rsidR="005C0C35" w:rsidRDefault="005C0C35" w:rsidP="0084551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E4123" w:rsidRPr="00DE4123" w:rsidRDefault="00DE4123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Сведения о лице, </w:t>
      </w:r>
      <w:r w:rsidR="0012649C" w:rsidRPr="00DE4123">
        <w:rPr>
          <w:b/>
        </w:rPr>
        <w:t>занимающем должность единоличного исполнительного органа общества</w:t>
      </w:r>
      <w:r w:rsidR="0008424E">
        <w:rPr>
          <w:b/>
        </w:rPr>
        <w:t>.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27" w:name="_Toc113681344"/>
      <w:r w:rsidR="00352831" w:rsidRPr="00F81EFC">
        <w:rPr>
          <w:b/>
        </w:rPr>
        <w:instrText>Сведения о лице, занимающем должность единоличного исполнительного органа общества и членах коллегиального исполнительного органа общества</w:instrText>
      </w:r>
      <w:bookmarkEnd w:id="27"/>
      <w:r w:rsidR="00352831">
        <w:instrText xml:space="preserve">" \f C \l "2" </w:instrText>
      </w:r>
      <w:r w:rsidR="00C60D31">
        <w:rPr>
          <w:b/>
        </w:rPr>
        <w:fldChar w:fldCharType="end"/>
      </w:r>
    </w:p>
    <w:p w:rsidR="00EC34C4" w:rsidRPr="00EC34C4" w:rsidRDefault="00EC34C4" w:rsidP="00845519">
      <w:pPr>
        <w:ind w:firstLine="706"/>
        <w:jc w:val="both"/>
        <w:rPr>
          <w:color w:val="000000"/>
        </w:rPr>
      </w:pPr>
      <w:r w:rsidRPr="00EC34C4">
        <w:rPr>
          <w:color w:val="000000"/>
        </w:rPr>
        <w:t xml:space="preserve">Лицо, исполняющее функции единоличного исполнительного органа эмитента: </w:t>
      </w:r>
    </w:p>
    <w:p w:rsidR="00122D50" w:rsidRPr="00445CB0" w:rsidRDefault="00122D50" w:rsidP="00845519">
      <w:pPr>
        <w:ind w:firstLine="706"/>
        <w:jc w:val="both"/>
        <w:rPr>
          <w:color w:val="000000"/>
        </w:rPr>
      </w:pPr>
      <w:r w:rsidRPr="00445CB0">
        <w:rPr>
          <w:color w:val="000000"/>
        </w:rPr>
        <w:t xml:space="preserve">Фамилия, имя, отчество: </w:t>
      </w:r>
      <w:r w:rsidR="007F1F41">
        <w:rPr>
          <w:bCs/>
          <w:iCs/>
          <w:color w:val="000000"/>
        </w:rPr>
        <w:t>Цахилов Феликс Темболатович</w:t>
      </w:r>
      <w:r w:rsidRPr="00445CB0">
        <w:rPr>
          <w:color w:val="000000"/>
        </w:rPr>
        <w:t>;</w:t>
      </w:r>
    </w:p>
    <w:p w:rsidR="00122D50" w:rsidRPr="00445CB0" w:rsidRDefault="00122D50" w:rsidP="00845519">
      <w:pPr>
        <w:ind w:firstLine="706"/>
        <w:jc w:val="both"/>
        <w:rPr>
          <w:color w:val="000000"/>
        </w:rPr>
      </w:pPr>
      <w:r w:rsidRPr="00445CB0">
        <w:rPr>
          <w:color w:val="000000"/>
        </w:rPr>
        <w:t xml:space="preserve">Сведения об образовании: </w:t>
      </w:r>
      <w:r>
        <w:rPr>
          <w:color w:val="000000"/>
        </w:rPr>
        <w:t>высшее</w:t>
      </w:r>
      <w:r w:rsidR="00FE12CE">
        <w:rPr>
          <w:color w:val="000000"/>
        </w:rPr>
        <w:t xml:space="preserve"> </w:t>
      </w:r>
      <w:r w:rsidR="006C700C">
        <w:rPr>
          <w:color w:val="000000"/>
        </w:rPr>
        <w:t>техническ</w:t>
      </w:r>
      <w:r w:rsidR="00FE12CE">
        <w:rPr>
          <w:color w:val="000000"/>
        </w:rPr>
        <w:t>ое</w:t>
      </w:r>
    </w:p>
    <w:p w:rsidR="00122D50" w:rsidRPr="00445CB0" w:rsidRDefault="00122D50" w:rsidP="00845519">
      <w:pPr>
        <w:ind w:firstLine="706"/>
        <w:jc w:val="both"/>
        <w:rPr>
          <w:color w:val="000000"/>
        </w:rPr>
      </w:pPr>
      <w:r w:rsidRPr="00445CB0">
        <w:rPr>
          <w:color w:val="000000"/>
        </w:rPr>
        <w:t xml:space="preserve">Период: </w:t>
      </w:r>
      <w:r w:rsidR="007F1F41">
        <w:rPr>
          <w:bCs/>
          <w:iCs/>
          <w:color w:val="000000"/>
        </w:rPr>
        <w:t>1991 г.</w:t>
      </w:r>
      <w:r w:rsidRPr="00445CB0">
        <w:rPr>
          <w:bCs/>
          <w:iCs/>
          <w:color w:val="000000"/>
        </w:rPr>
        <w:t xml:space="preserve"> – по настоящее время</w:t>
      </w:r>
    </w:p>
    <w:p w:rsidR="00122D50" w:rsidRPr="00445CB0" w:rsidRDefault="00122D50" w:rsidP="00845519">
      <w:pPr>
        <w:ind w:firstLine="706"/>
        <w:jc w:val="both"/>
        <w:rPr>
          <w:bCs/>
          <w:iCs/>
          <w:color w:val="000000"/>
        </w:rPr>
      </w:pPr>
      <w:r w:rsidRPr="00445CB0">
        <w:rPr>
          <w:color w:val="000000"/>
        </w:rPr>
        <w:t xml:space="preserve">Организация: </w:t>
      </w:r>
      <w:r w:rsidR="002122E8">
        <w:rPr>
          <w:bCs/>
          <w:iCs/>
          <w:color w:val="000000"/>
        </w:rPr>
        <w:t>З</w:t>
      </w:r>
      <w:r w:rsidRPr="00445CB0">
        <w:rPr>
          <w:bCs/>
          <w:iCs/>
          <w:color w:val="000000"/>
        </w:rPr>
        <w:t xml:space="preserve">АО </w:t>
      </w:r>
      <w:r>
        <w:rPr>
          <w:bCs/>
          <w:iCs/>
          <w:color w:val="000000"/>
        </w:rPr>
        <w:t>«</w:t>
      </w:r>
      <w:r w:rsidR="002122E8">
        <w:rPr>
          <w:bCs/>
          <w:iCs/>
          <w:color w:val="000000"/>
        </w:rPr>
        <w:t>КЭС</w:t>
      </w:r>
      <w:r>
        <w:rPr>
          <w:bCs/>
          <w:iCs/>
          <w:color w:val="000000"/>
        </w:rPr>
        <w:t>»</w:t>
      </w:r>
    </w:p>
    <w:p w:rsidR="00122D50" w:rsidRPr="00445CB0" w:rsidRDefault="00122D50" w:rsidP="00845519">
      <w:pPr>
        <w:ind w:firstLine="706"/>
        <w:jc w:val="both"/>
        <w:rPr>
          <w:color w:val="000000"/>
        </w:rPr>
      </w:pPr>
      <w:r w:rsidRPr="00445CB0">
        <w:rPr>
          <w:color w:val="000000"/>
        </w:rPr>
        <w:t xml:space="preserve">Сфера деятельности: </w:t>
      </w:r>
      <w:r w:rsidR="007F1F41">
        <w:rPr>
          <w:bCs/>
          <w:iCs/>
          <w:color w:val="000000"/>
        </w:rPr>
        <w:t>строительство</w:t>
      </w:r>
    </w:p>
    <w:p w:rsidR="00122D50" w:rsidRPr="00445CB0" w:rsidRDefault="00122D50" w:rsidP="00845519">
      <w:pPr>
        <w:ind w:firstLine="706"/>
        <w:jc w:val="both"/>
        <w:rPr>
          <w:bCs/>
          <w:iCs/>
          <w:color w:val="000000"/>
        </w:rPr>
      </w:pPr>
      <w:r w:rsidRPr="00445CB0">
        <w:rPr>
          <w:color w:val="000000"/>
        </w:rPr>
        <w:t xml:space="preserve">Должность: </w:t>
      </w:r>
      <w:r w:rsidR="007F1F41">
        <w:rPr>
          <w:bCs/>
          <w:iCs/>
          <w:color w:val="000000"/>
        </w:rPr>
        <w:t>Президент</w:t>
      </w:r>
    </w:p>
    <w:p w:rsidR="00122D50" w:rsidRPr="00160593" w:rsidRDefault="00122D50" w:rsidP="00845519">
      <w:pPr>
        <w:ind w:firstLine="706"/>
        <w:jc w:val="both"/>
        <w:rPr>
          <w:bCs/>
          <w:iCs/>
          <w:color w:val="000000"/>
        </w:rPr>
      </w:pPr>
      <w:r w:rsidRPr="00160593">
        <w:rPr>
          <w:color w:val="000000"/>
        </w:rPr>
        <w:t xml:space="preserve">Доли участия  в уставном (складочном) капитале (паевом фонде) эмитента: </w:t>
      </w:r>
      <w:r w:rsidR="005D2F42">
        <w:rPr>
          <w:bCs/>
          <w:iCs/>
          <w:color w:val="000000"/>
        </w:rPr>
        <w:t>75,1</w:t>
      </w:r>
      <w:r w:rsidR="00484674" w:rsidRPr="00160593">
        <w:rPr>
          <w:bCs/>
          <w:iCs/>
          <w:color w:val="000000"/>
        </w:rPr>
        <w:t>%</w:t>
      </w:r>
    </w:p>
    <w:p w:rsidR="00122D50" w:rsidRPr="00160593" w:rsidRDefault="00122D50" w:rsidP="00845519">
      <w:pPr>
        <w:ind w:firstLine="706"/>
        <w:jc w:val="both"/>
        <w:rPr>
          <w:bCs/>
          <w:iCs/>
          <w:color w:val="000000"/>
        </w:rPr>
      </w:pPr>
      <w:r w:rsidRPr="00160593">
        <w:rPr>
          <w:color w:val="000000"/>
        </w:rPr>
        <w:t xml:space="preserve">Доли  принадлежащих обыкновенных акций эмитента: </w:t>
      </w:r>
      <w:r w:rsidR="005D2F42">
        <w:rPr>
          <w:bCs/>
          <w:iCs/>
          <w:color w:val="000000"/>
        </w:rPr>
        <w:t>91,84</w:t>
      </w:r>
      <w:r w:rsidR="00484674" w:rsidRPr="00160593">
        <w:rPr>
          <w:bCs/>
          <w:iCs/>
          <w:color w:val="000000"/>
        </w:rPr>
        <w:t>%</w:t>
      </w:r>
    </w:p>
    <w:p w:rsidR="00122D50" w:rsidRPr="00445CB0" w:rsidRDefault="00122D50" w:rsidP="00845519">
      <w:pPr>
        <w:ind w:firstLine="706"/>
        <w:jc w:val="both"/>
        <w:rPr>
          <w:color w:val="000000"/>
        </w:rPr>
      </w:pPr>
      <w:r w:rsidRPr="00160593">
        <w:rPr>
          <w:color w:val="000000"/>
        </w:rPr>
        <w:t xml:space="preserve">Доли в дочерних/зависимых обществах эмитента: </w:t>
      </w:r>
      <w:r w:rsidRPr="00160593">
        <w:rPr>
          <w:bCs/>
          <w:iCs/>
          <w:color w:val="000000"/>
        </w:rPr>
        <w:t>доли не имеет</w:t>
      </w:r>
    </w:p>
    <w:p w:rsidR="00EC34C4" w:rsidRPr="00445CB0" w:rsidRDefault="00EC34C4" w:rsidP="00845519">
      <w:pPr>
        <w:ind w:firstLine="706"/>
        <w:jc w:val="both"/>
        <w:rPr>
          <w:color w:val="000000"/>
        </w:rPr>
      </w:pPr>
      <w:r w:rsidRPr="00445CB0">
        <w:rPr>
          <w:color w:val="000000"/>
        </w:rPr>
        <w:t>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нет.</w:t>
      </w:r>
    </w:p>
    <w:p w:rsidR="00EC34C4" w:rsidRPr="00EC34C4" w:rsidRDefault="00863D15" w:rsidP="00845519">
      <w:pPr>
        <w:ind w:firstLine="706"/>
        <w:jc w:val="both"/>
        <w:rPr>
          <w:color w:val="000000"/>
        </w:rPr>
      </w:pPr>
      <w:r>
        <w:rPr>
          <w:color w:val="000000"/>
        </w:rPr>
        <w:lastRenderedPageBreak/>
        <w:t>Генеральный директор</w:t>
      </w:r>
      <w:r w:rsidR="0008424E">
        <w:rPr>
          <w:color w:val="000000"/>
        </w:rPr>
        <w:t xml:space="preserve"> в отчетном году </w:t>
      </w:r>
      <w:r>
        <w:rPr>
          <w:color w:val="000000"/>
        </w:rPr>
        <w:t>не получал вознаграждения</w:t>
      </w:r>
      <w:r w:rsidR="0008424E">
        <w:rPr>
          <w:color w:val="000000"/>
        </w:rPr>
        <w:t xml:space="preserve"> согласно заключенного с ним трудового контракта.</w:t>
      </w:r>
    </w:p>
    <w:p w:rsidR="00EC34C4" w:rsidRPr="00EC34C4" w:rsidRDefault="00EC34C4" w:rsidP="00845519">
      <w:pPr>
        <w:ind w:firstLine="706"/>
        <w:jc w:val="both"/>
        <w:rPr>
          <w:color w:val="000000"/>
        </w:rPr>
      </w:pPr>
      <w:r w:rsidRPr="00EC34C4">
        <w:rPr>
          <w:color w:val="000000"/>
        </w:rPr>
        <w:t>Члены коллегиального исполнительного органа эмитента:</w:t>
      </w:r>
      <w:r>
        <w:rPr>
          <w:color w:val="000000"/>
        </w:rPr>
        <w:t xml:space="preserve"> к</w:t>
      </w:r>
      <w:r w:rsidRPr="00EC34C4">
        <w:rPr>
          <w:color w:val="000000"/>
        </w:rPr>
        <w:t>оллегиальный исполнительный орган не предусмотрен уставом.</w:t>
      </w:r>
    </w:p>
    <w:p w:rsidR="00DE4123" w:rsidRDefault="00DE4123" w:rsidP="00845519">
      <w:pPr>
        <w:widowControl w:val="0"/>
        <w:autoSpaceDE w:val="0"/>
        <w:autoSpaceDN w:val="0"/>
        <w:adjustRightInd w:val="0"/>
        <w:ind w:left="360"/>
        <w:jc w:val="both"/>
      </w:pPr>
    </w:p>
    <w:p w:rsidR="00366CEC" w:rsidRPr="008328CE" w:rsidRDefault="00DF6C0F" w:rsidP="00484674">
      <w:pPr>
        <w:ind w:firstLine="706"/>
        <w:jc w:val="both"/>
        <w:rPr>
          <w:color w:val="000000"/>
        </w:rPr>
      </w:pPr>
      <w:r>
        <w:rPr>
          <w:color w:val="000000"/>
        </w:rPr>
        <w:t>В</w:t>
      </w:r>
      <w:r w:rsidR="00484674">
        <w:rPr>
          <w:color w:val="000000"/>
        </w:rPr>
        <w:t xml:space="preserve"> течение отчетного года имело место </w:t>
      </w:r>
      <w:r w:rsidR="00484674">
        <w:t>сделка</w:t>
      </w:r>
      <w:r w:rsidR="00484674">
        <w:rPr>
          <w:color w:val="000000"/>
        </w:rPr>
        <w:t xml:space="preserve"> по приобретению </w:t>
      </w:r>
      <w:r w:rsidR="00484674" w:rsidRPr="00445CB0">
        <w:rPr>
          <w:color w:val="000000"/>
        </w:rPr>
        <w:t>акций акционерного общества</w:t>
      </w:r>
      <w:r w:rsidR="007F1F41">
        <w:rPr>
          <w:color w:val="000000"/>
        </w:rPr>
        <w:t xml:space="preserve"> </w:t>
      </w:r>
      <w:r w:rsidRPr="00274D63">
        <w:t>лицом, занимающим должность (осуществляющим функции) единоличного исполнительного органа и/или членами коллег</w:t>
      </w:r>
      <w:bookmarkStart w:id="28" w:name="OLE_LINK2"/>
      <w:bookmarkStart w:id="29" w:name="OLE_LINK3"/>
      <w:r w:rsidR="00484674">
        <w:t>иального исполнительного органа.</w:t>
      </w:r>
    </w:p>
    <w:bookmarkEnd w:id="28"/>
    <w:bookmarkEnd w:id="29"/>
    <w:p w:rsidR="007714D0" w:rsidRPr="007714D0" w:rsidRDefault="007714D0" w:rsidP="00845519">
      <w:pPr>
        <w:widowControl w:val="0"/>
        <w:autoSpaceDE w:val="0"/>
        <w:autoSpaceDN w:val="0"/>
        <w:adjustRightInd w:val="0"/>
        <w:ind w:left="360"/>
        <w:jc w:val="both"/>
      </w:pPr>
    </w:p>
    <w:p w:rsidR="007714D0" w:rsidRDefault="007714D0" w:rsidP="00845519">
      <w:pPr>
        <w:widowControl w:val="0"/>
        <w:autoSpaceDE w:val="0"/>
        <w:autoSpaceDN w:val="0"/>
        <w:adjustRightInd w:val="0"/>
        <w:ind w:left="360"/>
        <w:jc w:val="both"/>
      </w:pPr>
    </w:p>
    <w:p w:rsidR="005E129A" w:rsidRDefault="005E129A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Структура органов управления общества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30" w:name="_Toc113681346"/>
      <w:r w:rsidR="00352831" w:rsidRPr="00F81EFC">
        <w:rPr>
          <w:b/>
        </w:rPr>
        <w:instrText>Структура органов управления общества</w:instrText>
      </w:r>
      <w:bookmarkEnd w:id="30"/>
      <w:r w:rsidR="00352831">
        <w:instrText xml:space="preserve">" \f C \l "2" </w:instrText>
      </w:r>
      <w:r w:rsidR="00C60D31">
        <w:rPr>
          <w:b/>
        </w:rPr>
        <w:fldChar w:fldCharType="end"/>
      </w:r>
    </w:p>
    <w:p w:rsidR="00DA3AD9" w:rsidRPr="00DA3AD9" w:rsidRDefault="00DA3AD9" w:rsidP="00845519">
      <w:pPr>
        <w:ind w:firstLine="720"/>
        <w:jc w:val="both"/>
        <w:rPr>
          <w:bCs/>
          <w:iCs/>
          <w:color w:val="000000"/>
        </w:rPr>
      </w:pPr>
      <w:r w:rsidRPr="00DA3AD9">
        <w:rPr>
          <w:bCs/>
          <w:iCs/>
          <w:color w:val="000000"/>
        </w:rPr>
        <w:t>Высшим органом управления Общества является общее собрание акционеров.</w:t>
      </w:r>
    </w:p>
    <w:p w:rsidR="00DA3AD9" w:rsidRDefault="00DA3AD9" w:rsidP="00845519">
      <w:pPr>
        <w:ind w:firstLine="706"/>
        <w:jc w:val="both"/>
        <w:rPr>
          <w:bCs/>
          <w:iCs/>
          <w:color w:val="000000"/>
        </w:rPr>
      </w:pPr>
      <w:r w:rsidRPr="00DA3AD9">
        <w:rPr>
          <w:bCs/>
          <w:iCs/>
          <w:color w:val="000000"/>
        </w:rPr>
        <w:t>Общество обязано ежегодно проводить годовое общее собрание акционеров. Годовое общее собрание акционеров проводится ежегодно не ранее чем через два месяца и не позднее чем через шесть месяцев после окончания финансового года</w:t>
      </w:r>
      <w:r w:rsidR="005E129A" w:rsidRPr="005E129A">
        <w:rPr>
          <w:bCs/>
          <w:iCs/>
          <w:color w:val="000000"/>
        </w:rPr>
        <w:t xml:space="preserve">. Проводимые помимо годового, Общие собрания акционеров являются внеочередными. </w:t>
      </w:r>
    </w:p>
    <w:p w:rsidR="005E129A" w:rsidRPr="005E129A" w:rsidRDefault="00DA3AD9" w:rsidP="00845519">
      <w:pPr>
        <w:ind w:firstLine="706"/>
        <w:jc w:val="both"/>
        <w:rPr>
          <w:bCs/>
          <w:iCs/>
          <w:color w:val="000000"/>
        </w:rPr>
      </w:pPr>
      <w:r w:rsidRPr="00DA3AD9">
        <w:rPr>
          <w:bCs/>
          <w:iCs/>
          <w:color w:val="000000"/>
        </w:rPr>
        <w:t>Совет директоров Общества осуществляет общее руководство деятельностью Общества, за исключением решения вопросов, отнесенных Уставом к  компетенции общего собрания акционеров</w:t>
      </w:r>
      <w:r w:rsidR="005E129A" w:rsidRPr="005E129A">
        <w:rPr>
          <w:bCs/>
          <w:iCs/>
          <w:color w:val="000000"/>
        </w:rPr>
        <w:t>.</w:t>
      </w:r>
    </w:p>
    <w:p w:rsidR="00DA3AD9" w:rsidRPr="00DA3AD9" w:rsidRDefault="00DA3AD9" w:rsidP="00845519">
      <w:pPr>
        <w:ind w:firstLine="567"/>
        <w:jc w:val="both"/>
        <w:rPr>
          <w:bCs/>
          <w:iCs/>
          <w:color w:val="000000"/>
        </w:rPr>
      </w:pPr>
      <w:r w:rsidRPr="00DA3AD9">
        <w:rPr>
          <w:bCs/>
          <w:iCs/>
          <w:color w:val="000000"/>
        </w:rPr>
        <w:t>Руководство текущей деятельностью Общества осуществляется единоличным исполнительным органо</w:t>
      </w:r>
      <w:r w:rsidR="002122E8">
        <w:rPr>
          <w:bCs/>
          <w:iCs/>
          <w:color w:val="000000"/>
        </w:rPr>
        <w:t>м Общества (Президент</w:t>
      </w:r>
      <w:r w:rsidRPr="00DA3AD9">
        <w:rPr>
          <w:bCs/>
          <w:iCs/>
          <w:color w:val="000000"/>
        </w:rPr>
        <w:t>ом).</w:t>
      </w:r>
    </w:p>
    <w:p w:rsidR="005E129A" w:rsidRPr="005E129A" w:rsidRDefault="00DA3AD9" w:rsidP="00845519">
      <w:pPr>
        <w:ind w:firstLine="706"/>
        <w:jc w:val="both"/>
        <w:rPr>
          <w:bCs/>
          <w:iCs/>
          <w:color w:val="000000"/>
        </w:rPr>
      </w:pPr>
      <w:r w:rsidRPr="00DA3AD9">
        <w:rPr>
          <w:bCs/>
          <w:iCs/>
          <w:color w:val="000000"/>
        </w:rPr>
        <w:t>Исполнительные органы подотчетны Совету директоров Общества и общему собранию акционеров</w:t>
      </w:r>
      <w:r w:rsidR="005E129A" w:rsidRPr="005E129A">
        <w:rPr>
          <w:bCs/>
          <w:iCs/>
          <w:color w:val="000000"/>
        </w:rPr>
        <w:t>.</w:t>
      </w:r>
    </w:p>
    <w:p w:rsidR="005E129A" w:rsidRDefault="005E129A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DA3AD9" w:rsidRDefault="00DA3AD9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2C734A" w:rsidRDefault="002C734A" w:rsidP="00845519">
      <w:pPr>
        <w:ind w:left="360"/>
        <w:jc w:val="both"/>
      </w:pPr>
    </w:p>
    <w:p w:rsidR="0012649C" w:rsidRPr="006B0334" w:rsidRDefault="006B0334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</w:t>
      </w:r>
      <w:r w:rsidR="0012649C" w:rsidRPr="006B0334">
        <w:rPr>
          <w:b/>
        </w:rPr>
        <w:t>ведения о соблюдении обществом К</w:t>
      </w:r>
      <w:r>
        <w:rPr>
          <w:b/>
        </w:rPr>
        <w:t>одекса корпоративного поведения</w:t>
      </w:r>
      <w:r w:rsidR="00C60D31">
        <w:rPr>
          <w:b/>
        </w:rPr>
        <w:fldChar w:fldCharType="begin"/>
      </w:r>
      <w:r w:rsidR="00352831">
        <w:instrText xml:space="preserve"> TC "</w:instrText>
      </w:r>
      <w:bookmarkStart w:id="31" w:name="_Toc113681348"/>
      <w:r w:rsidR="00352831" w:rsidRPr="00F81EFC">
        <w:rPr>
          <w:b/>
        </w:rPr>
        <w:instrText>Сведения о соблюдении обществом Кодекса корпоративного поведения</w:instrText>
      </w:r>
      <w:bookmarkEnd w:id="31"/>
      <w:r w:rsidR="00352831">
        <w:instrText xml:space="preserve">" \f C \l "2" </w:instrText>
      </w:r>
      <w:r w:rsidR="00C60D31">
        <w:rPr>
          <w:b/>
        </w:rPr>
        <w:fldChar w:fldCharType="end"/>
      </w:r>
    </w:p>
    <w:p w:rsidR="00A63622" w:rsidRDefault="00A63622" w:rsidP="00845519">
      <w:pPr>
        <w:shd w:val="clear" w:color="auto" w:fill="FFFFFF"/>
        <w:ind w:right="134"/>
        <w:jc w:val="both"/>
      </w:pPr>
      <w:r>
        <w:t>Акционеры Общества обеспечены надежными и эффективными способами учета прав собственности на акции Общества.</w:t>
      </w:r>
    </w:p>
    <w:p w:rsidR="00A63622" w:rsidRDefault="00A63622" w:rsidP="00845519">
      <w:pPr>
        <w:shd w:val="clear" w:color="auto" w:fill="FFFFFF"/>
        <w:ind w:right="134"/>
        <w:jc w:val="both"/>
      </w:pPr>
      <w:r>
        <w:tab/>
        <w:t>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 Общества.</w:t>
      </w:r>
    </w:p>
    <w:p w:rsidR="00A63622" w:rsidRDefault="00A63622" w:rsidP="00845519">
      <w:pPr>
        <w:shd w:val="clear" w:color="auto" w:fill="FFFFFF"/>
        <w:ind w:right="10"/>
        <w:jc w:val="both"/>
      </w:pPr>
      <w:r>
        <w:tab/>
        <w:t xml:space="preserve">Акционеры имеют право на регулярное и своевременное получение полной и достоверной информации об Обществе, в том числе о финансовом </w:t>
      </w:r>
      <w:r>
        <w:rPr>
          <w:color w:val="000000"/>
          <w:spacing w:val="9"/>
          <w:szCs w:val="28"/>
        </w:rPr>
        <w:t xml:space="preserve">положении общества, результатах его деятельности, об управлении </w:t>
      </w:r>
      <w:r>
        <w:rPr>
          <w:color w:val="000000"/>
          <w:spacing w:val="7"/>
          <w:szCs w:val="28"/>
        </w:rPr>
        <w:t xml:space="preserve">Обществом, о крупных акционерах Общества, а также о существенных </w:t>
      </w:r>
      <w:r>
        <w:rPr>
          <w:color w:val="000000"/>
          <w:szCs w:val="28"/>
        </w:rPr>
        <w:t>фактах, затрагивающих его финансово-хозяйственную деятельность.</w:t>
      </w:r>
    </w:p>
    <w:p w:rsidR="00A63622" w:rsidRDefault="00A63622" w:rsidP="00845519">
      <w:pPr>
        <w:shd w:val="clear" w:color="auto" w:fill="FFFFFF"/>
        <w:ind w:left="504"/>
        <w:jc w:val="both"/>
      </w:pPr>
      <w:r>
        <w:rPr>
          <w:color w:val="000000"/>
          <w:spacing w:val="-1"/>
          <w:szCs w:val="28"/>
        </w:rPr>
        <w:t>Акционеры Общества не злоупотребляют предоставленными им правами.</w:t>
      </w:r>
    </w:p>
    <w:p w:rsidR="00A63622" w:rsidRDefault="00A63622" w:rsidP="00845519">
      <w:pPr>
        <w:shd w:val="clear" w:color="auto" w:fill="FFFFFF"/>
        <w:ind w:left="5" w:right="10" w:firstLine="499"/>
        <w:jc w:val="both"/>
      </w:pPr>
      <w:r>
        <w:rPr>
          <w:color w:val="000000"/>
          <w:szCs w:val="28"/>
        </w:rPr>
        <w:t>Практика корпоративного поведения в Обществе обеспечивает равное отношение к акционерам, владеющим равным числом акций Общества.</w:t>
      </w:r>
    </w:p>
    <w:p w:rsidR="00A63622" w:rsidRDefault="00A63622" w:rsidP="00845519">
      <w:pPr>
        <w:shd w:val="clear" w:color="auto" w:fill="FFFFFF"/>
        <w:ind w:right="10" w:firstLine="504"/>
        <w:jc w:val="both"/>
      </w:pPr>
      <w:r>
        <w:rPr>
          <w:color w:val="000000"/>
          <w:spacing w:val="1"/>
          <w:szCs w:val="28"/>
        </w:rPr>
        <w:t xml:space="preserve">Все акционеры Общества имеют возможность получать эффективную </w:t>
      </w:r>
      <w:r>
        <w:rPr>
          <w:color w:val="000000"/>
          <w:spacing w:val="-1"/>
          <w:szCs w:val="28"/>
        </w:rPr>
        <w:t>защиту в случае нарушения их прав.</w:t>
      </w:r>
    </w:p>
    <w:p w:rsidR="00A63622" w:rsidRDefault="002122E8" w:rsidP="00845519">
      <w:pPr>
        <w:shd w:val="clear" w:color="auto" w:fill="FFFFFF"/>
        <w:ind w:right="14" w:firstLine="509"/>
        <w:jc w:val="both"/>
      </w:pPr>
      <w:r>
        <w:rPr>
          <w:color w:val="000000"/>
          <w:szCs w:val="28"/>
        </w:rPr>
        <w:t>Президент</w:t>
      </w:r>
      <w:r w:rsidR="00A63622">
        <w:rPr>
          <w:color w:val="000000"/>
          <w:szCs w:val="28"/>
        </w:rPr>
        <w:t xml:space="preserve"> Общества действует в соответствии с Уставом </w:t>
      </w:r>
      <w:r w:rsidR="00A63622">
        <w:rPr>
          <w:color w:val="000000"/>
          <w:spacing w:val="-4"/>
          <w:szCs w:val="28"/>
        </w:rPr>
        <w:t>Общества.</w:t>
      </w:r>
    </w:p>
    <w:p w:rsidR="00A63622" w:rsidRDefault="00A63622" w:rsidP="00845519">
      <w:pPr>
        <w:shd w:val="clear" w:color="auto" w:fill="FFFFFF"/>
        <w:ind w:firstLine="504"/>
        <w:jc w:val="both"/>
      </w:pPr>
      <w:r>
        <w:rPr>
          <w:color w:val="000000"/>
          <w:spacing w:val="16"/>
          <w:szCs w:val="28"/>
        </w:rPr>
        <w:t xml:space="preserve">Практика корпоративного поведения Общества учитывает </w:t>
      </w:r>
      <w:r>
        <w:rPr>
          <w:color w:val="000000"/>
          <w:spacing w:val="4"/>
          <w:szCs w:val="28"/>
        </w:rPr>
        <w:t xml:space="preserve">предусмотренные законодательством права заинтересованных лиц, в том </w:t>
      </w:r>
      <w:r>
        <w:rPr>
          <w:color w:val="000000"/>
          <w:spacing w:val="1"/>
          <w:szCs w:val="28"/>
        </w:rPr>
        <w:t xml:space="preserve">числе работников Общества, и поощряет активное сотрудничество Общества </w:t>
      </w:r>
      <w:r>
        <w:rPr>
          <w:color w:val="000000"/>
          <w:spacing w:val="3"/>
          <w:szCs w:val="28"/>
        </w:rPr>
        <w:t xml:space="preserve">и заинтересованных лиц в целях увеличения активов Общества, создания </w:t>
      </w:r>
      <w:r>
        <w:rPr>
          <w:color w:val="000000"/>
          <w:spacing w:val="-2"/>
          <w:szCs w:val="28"/>
        </w:rPr>
        <w:t>новых рабочих мест.</w:t>
      </w:r>
    </w:p>
    <w:p w:rsidR="00A63622" w:rsidRDefault="00A63622" w:rsidP="00845519">
      <w:pPr>
        <w:shd w:val="clear" w:color="auto" w:fill="FFFFFF"/>
        <w:ind w:right="10" w:firstLine="509"/>
        <w:jc w:val="both"/>
      </w:pPr>
      <w:r>
        <w:rPr>
          <w:color w:val="000000"/>
          <w:spacing w:val="2"/>
          <w:szCs w:val="28"/>
        </w:rPr>
        <w:t xml:space="preserve">Для обеспечения эффективной деятельности Общества </w:t>
      </w:r>
      <w:r w:rsidR="002122E8">
        <w:rPr>
          <w:color w:val="000000"/>
          <w:spacing w:val="2"/>
          <w:szCs w:val="28"/>
        </w:rPr>
        <w:t>Президент</w:t>
      </w:r>
      <w:r>
        <w:rPr>
          <w:color w:val="000000"/>
          <w:spacing w:val="-1"/>
          <w:szCs w:val="28"/>
        </w:rPr>
        <w:t xml:space="preserve"> Общества учитывает интересы третьих лиц, в том числе кредиторов </w:t>
      </w:r>
      <w:r>
        <w:rPr>
          <w:color w:val="000000"/>
          <w:spacing w:val="6"/>
          <w:szCs w:val="28"/>
        </w:rPr>
        <w:t xml:space="preserve">Общества, государства и муниципального образования, на территории </w:t>
      </w:r>
      <w:r>
        <w:rPr>
          <w:color w:val="000000"/>
          <w:spacing w:val="-1"/>
          <w:szCs w:val="28"/>
        </w:rPr>
        <w:t>которого находится Общество.</w:t>
      </w:r>
    </w:p>
    <w:p w:rsidR="00A63622" w:rsidRDefault="00A63622" w:rsidP="00845519">
      <w:pPr>
        <w:shd w:val="clear" w:color="auto" w:fill="FFFFFF"/>
        <w:ind w:right="10" w:firstLine="514"/>
        <w:jc w:val="both"/>
      </w:pPr>
      <w:r>
        <w:rPr>
          <w:color w:val="000000"/>
          <w:spacing w:val="9"/>
          <w:szCs w:val="28"/>
        </w:rPr>
        <w:lastRenderedPageBreak/>
        <w:t xml:space="preserve">Органы управления Общества содействуют заинтересованности </w:t>
      </w:r>
      <w:r>
        <w:rPr>
          <w:color w:val="000000"/>
          <w:szCs w:val="28"/>
        </w:rPr>
        <w:t>работников Общества в эффективной работе Общества.</w:t>
      </w:r>
    </w:p>
    <w:p w:rsidR="002A7DD0" w:rsidRDefault="00A63622" w:rsidP="00845519">
      <w:pPr>
        <w:ind w:firstLine="706"/>
        <w:jc w:val="both"/>
        <w:rPr>
          <w:color w:val="000000"/>
          <w:szCs w:val="28"/>
        </w:rPr>
      </w:pPr>
      <w:r>
        <w:rPr>
          <w:color w:val="000000"/>
          <w:spacing w:val="13"/>
          <w:szCs w:val="28"/>
        </w:rPr>
        <w:t xml:space="preserve">Практика корпоративного поведения Общества обеспечивает </w:t>
      </w:r>
      <w:r>
        <w:rPr>
          <w:color w:val="000000"/>
          <w:spacing w:val="-1"/>
          <w:szCs w:val="28"/>
        </w:rPr>
        <w:t xml:space="preserve">эффективный контроль за финансово-хозяйственной деятельностью Общества </w:t>
      </w:r>
      <w:r>
        <w:rPr>
          <w:color w:val="000000"/>
          <w:szCs w:val="28"/>
        </w:rPr>
        <w:t>с целью защиты прав и законных интересов акционеров Общества.</w:t>
      </w:r>
    </w:p>
    <w:p w:rsidR="00CA2828" w:rsidRDefault="00CA2828" w:rsidP="00845519">
      <w:pPr>
        <w:keepNext/>
        <w:widowControl w:val="0"/>
        <w:jc w:val="both"/>
        <w:rPr>
          <w:sz w:val="20"/>
        </w:rPr>
      </w:pPr>
    </w:p>
    <w:p w:rsidR="002A7DD0" w:rsidRDefault="002A7DD0" w:rsidP="00845519">
      <w:pPr>
        <w:jc w:val="both"/>
      </w:pPr>
    </w:p>
    <w:p w:rsidR="007010A8" w:rsidRPr="000F543A" w:rsidRDefault="007010A8" w:rsidP="007010A8">
      <w:pPr>
        <w:ind w:left="180"/>
        <w:rPr>
          <w:rStyle w:val="SUBST"/>
          <w:b w:val="0"/>
          <w:i w:val="0"/>
        </w:rPr>
      </w:pPr>
    </w:p>
    <w:p w:rsidR="00CB3455" w:rsidRDefault="00CB3455" w:rsidP="00845519">
      <w:pPr>
        <w:jc w:val="both"/>
      </w:pPr>
    </w:p>
    <w:p w:rsidR="00CB3455" w:rsidRDefault="00CB3455" w:rsidP="00845519">
      <w:pPr>
        <w:jc w:val="both"/>
      </w:pPr>
    </w:p>
    <w:p w:rsidR="00730090" w:rsidRDefault="007010A8" w:rsidP="007010A8">
      <w:pPr>
        <w:widowControl w:val="0"/>
        <w:autoSpaceDE w:val="0"/>
        <w:autoSpaceDN w:val="0"/>
        <w:adjustRightInd w:val="0"/>
        <w:ind w:left="993"/>
        <w:jc w:val="both"/>
        <w:rPr>
          <w:b/>
        </w:rPr>
      </w:pPr>
      <w:r>
        <w:rPr>
          <w:b/>
        </w:rPr>
        <w:t>5.</w:t>
      </w:r>
      <w:r w:rsidR="00C8405F">
        <w:rPr>
          <w:b/>
        </w:rPr>
        <w:t>4</w:t>
      </w:r>
      <w:r>
        <w:rPr>
          <w:b/>
        </w:rPr>
        <w:t>.</w:t>
      </w:r>
      <w:r w:rsidR="002A7DD0">
        <w:rPr>
          <w:b/>
        </w:rPr>
        <w:t>Иная</w:t>
      </w:r>
      <w:r w:rsidR="002A7DD0" w:rsidRPr="002A7DD0">
        <w:rPr>
          <w:b/>
        </w:rPr>
        <w:t xml:space="preserve"> информаци</w:t>
      </w:r>
      <w:r w:rsidR="002A7DD0">
        <w:rPr>
          <w:b/>
        </w:rPr>
        <w:t>я</w:t>
      </w:r>
      <w:r w:rsidR="002A7DD0" w:rsidRPr="002A7DD0">
        <w:rPr>
          <w:b/>
        </w:rPr>
        <w:t>, предусмотренн</w:t>
      </w:r>
      <w:r w:rsidR="002A7DD0">
        <w:rPr>
          <w:b/>
        </w:rPr>
        <w:t>ая</w:t>
      </w:r>
      <w:r w:rsidR="002A7DD0" w:rsidRPr="002A7DD0">
        <w:rPr>
          <w:b/>
        </w:rPr>
        <w:t xml:space="preserve"> уставом акционерного общества или иным внутренним документом акционерного общества</w:t>
      </w:r>
    </w:p>
    <w:p w:rsidR="00730090" w:rsidRDefault="00730090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730090" w:rsidRPr="00730090" w:rsidRDefault="00730090" w:rsidP="00845519">
      <w:pPr>
        <w:ind w:firstLine="706"/>
        <w:jc w:val="both"/>
        <w:rPr>
          <w:color w:val="000000"/>
        </w:rPr>
      </w:pPr>
      <w:r w:rsidRPr="00730090">
        <w:rPr>
          <w:color w:val="000000"/>
        </w:rPr>
        <w:t>Иная информация, подлежащая включению годовой отчет о деятельности общества, уставом общества и иными внутренними документами общества не предусмотрена.</w:t>
      </w:r>
    </w:p>
    <w:p w:rsidR="002A7DD0" w:rsidRPr="002A7DD0" w:rsidRDefault="00C60D31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fldChar w:fldCharType="begin"/>
      </w:r>
      <w:r w:rsidR="00352831">
        <w:instrText xml:space="preserve"> TC "</w:instrText>
      </w:r>
      <w:bookmarkStart w:id="32" w:name="_Toc113681349"/>
      <w:r w:rsidR="00352831" w:rsidRPr="00F81EFC">
        <w:rPr>
          <w:b/>
        </w:rPr>
        <w:instrText>Иная информация, предусмотренная уставом акционерного общества или иным внутренним документом акционерного общества</w:instrText>
      </w:r>
      <w:bookmarkEnd w:id="32"/>
      <w:r w:rsidR="00352831">
        <w:instrText xml:space="preserve">" \f C \l "2" </w:instrText>
      </w:r>
      <w:r>
        <w:rPr>
          <w:b/>
        </w:rPr>
        <w:fldChar w:fldCharType="end"/>
      </w:r>
    </w:p>
    <w:sectPr w:rsidR="002A7DD0" w:rsidRPr="002A7DD0" w:rsidSect="00F20832">
      <w:head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76" w:rsidRDefault="00A75176">
      <w:r>
        <w:separator/>
      </w:r>
    </w:p>
  </w:endnote>
  <w:endnote w:type="continuationSeparator" w:id="1">
    <w:p w:rsidR="00A75176" w:rsidRDefault="00A7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76" w:rsidRDefault="00A75176">
      <w:r>
        <w:separator/>
      </w:r>
    </w:p>
  </w:footnote>
  <w:footnote w:type="continuationSeparator" w:id="1">
    <w:p w:rsidR="00A75176" w:rsidRDefault="00A75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F4" w:rsidRPr="00896EA6" w:rsidRDefault="002079F4" w:rsidP="00896EA6">
    <w:pPr>
      <w:pStyle w:val="a4"/>
      <w:rPr>
        <w:i/>
        <w:sz w:val="20"/>
        <w:szCs w:val="20"/>
      </w:rPr>
    </w:pPr>
    <w:r w:rsidRPr="00896EA6">
      <w:rPr>
        <w:i/>
        <w:sz w:val="20"/>
        <w:szCs w:val="20"/>
      </w:rPr>
      <w:t xml:space="preserve">Годовой отчет </w:t>
    </w:r>
    <w:r>
      <w:rPr>
        <w:i/>
        <w:sz w:val="20"/>
        <w:szCs w:val="20"/>
      </w:rPr>
      <w:t>З</w:t>
    </w:r>
    <w:r w:rsidRPr="00896EA6">
      <w:rPr>
        <w:i/>
        <w:sz w:val="20"/>
        <w:szCs w:val="20"/>
      </w:rPr>
      <w:t>АО «</w:t>
    </w:r>
    <w:r>
      <w:rPr>
        <w:i/>
        <w:sz w:val="20"/>
        <w:szCs w:val="20"/>
      </w:rPr>
      <w:t>КЭС</w:t>
    </w:r>
    <w:r w:rsidRPr="00896EA6">
      <w:rPr>
        <w:i/>
        <w:sz w:val="20"/>
        <w:szCs w:val="20"/>
      </w:rPr>
      <w:t>» за 20</w:t>
    </w:r>
    <w:r>
      <w:rPr>
        <w:i/>
        <w:sz w:val="20"/>
        <w:szCs w:val="20"/>
      </w:rPr>
      <w:t xml:space="preserve">17  </w:t>
    </w:r>
    <w:r w:rsidRPr="00896EA6">
      <w:rPr>
        <w:i/>
        <w:sz w:val="20"/>
        <w:szCs w:val="20"/>
      </w:rPr>
      <w:t xml:space="preserve">год                                                стр. </w:t>
    </w:r>
    <w:r w:rsidR="00C60D31" w:rsidRPr="00214C9E">
      <w:rPr>
        <w:rStyle w:val="a6"/>
        <w:i/>
      </w:rPr>
      <w:fldChar w:fldCharType="begin"/>
    </w:r>
    <w:r w:rsidRPr="00214C9E">
      <w:rPr>
        <w:rStyle w:val="a6"/>
        <w:i/>
      </w:rPr>
      <w:instrText xml:space="preserve"> PAGE </w:instrText>
    </w:r>
    <w:r w:rsidR="00C60D31" w:rsidRPr="00214C9E">
      <w:rPr>
        <w:rStyle w:val="a6"/>
        <w:i/>
      </w:rPr>
      <w:fldChar w:fldCharType="separate"/>
    </w:r>
    <w:r w:rsidR="001E42B6">
      <w:rPr>
        <w:rStyle w:val="a6"/>
        <w:i/>
        <w:noProof/>
      </w:rPr>
      <w:t>9</w:t>
    </w:r>
    <w:r w:rsidR="00C60D31" w:rsidRPr="00214C9E">
      <w:rPr>
        <w:rStyle w:val="a6"/>
        <w:i/>
      </w:rPr>
      <w:fldChar w:fldCharType="end"/>
    </w:r>
    <w:r w:rsidRPr="00214C9E">
      <w:rPr>
        <w:rStyle w:val="a6"/>
        <w:i/>
      </w:rPr>
      <w:t>/</w:t>
    </w:r>
    <w:r w:rsidR="00C60D31" w:rsidRPr="00214C9E">
      <w:rPr>
        <w:rStyle w:val="a6"/>
        <w:i/>
      </w:rPr>
      <w:fldChar w:fldCharType="begin"/>
    </w:r>
    <w:r w:rsidRPr="00214C9E">
      <w:rPr>
        <w:rStyle w:val="a6"/>
        <w:i/>
      </w:rPr>
      <w:instrText xml:space="preserve"> NUMPAGES </w:instrText>
    </w:r>
    <w:r w:rsidR="00C60D31" w:rsidRPr="00214C9E">
      <w:rPr>
        <w:rStyle w:val="a6"/>
        <w:i/>
      </w:rPr>
      <w:fldChar w:fldCharType="separate"/>
    </w:r>
    <w:r w:rsidR="001E42B6">
      <w:rPr>
        <w:rStyle w:val="a6"/>
        <w:i/>
        <w:noProof/>
      </w:rPr>
      <w:t>9</w:t>
    </w:r>
    <w:r w:rsidR="00C60D31" w:rsidRPr="00214C9E">
      <w:rPr>
        <w:rStyle w:val="a6"/>
        <w:i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B73"/>
    <w:multiLevelType w:val="multilevel"/>
    <w:tmpl w:val="503C86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A41D3"/>
    <w:multiLevelType w:val="multilevel"/>
    <w:tmpl w:val="59E8A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8A64F1"/>
    <w:multiLevelType w:val="hybridMultilevel"/>
    <w:tmpl w:val="75746848"/>
    <w:lvl w:ilvl="0" w:tplc="EDE630A2">
      <w:start w:val="1"/>
      <w:numFmt w:val="bullet"/>
      <w:lvlText w:val="-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E166D86"/>
    <w:multiLevelType w:val="hybridMultilevel"/>
    <w:tmpl w:val="F97E1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F2E80"/>
    <w:multiLevelType w:val="multilevel"/>
    <w:tmpl w:val="F4783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7344000"/>
    <w:multiLevelType w:val="multilevel"/>
    <w:tmpl w:val="503C86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932E0"/>
    <w:multiLevelType w:val="multilevel"/>
    <w:tmpl w:val="F4783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5885A22"/>
    <w:multiLevelType w:val="multilevel"/>
    <w:tmpl w:val="59E8A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8B5326B"/>
    <w:multiLevelType w:val="multilevel"/>
    <w:tmpl w:val="1326EA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9">
    <w:nsid w:val="41E23607"/>
    <w:multiLevelType w:val="hybridMultilevel"/>
    <w:tmpl w:val="652EFF6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B4489"/>
    <w:multiLevelType w:val="hybridMultilevel"/>
    <w:tmpl w:val="FFEA61EC"/>
    <w:lvl w:ilvl="0" w:tplc="879CEB7A">
      <w:start w:val="1"/>
      <w:numFmt w:val="bullet"/>
      <w:lvlText w:val="­"/>
      <w:lvlJc w:val="left"/>
      <w:pPr>
        <w:tabs>
          <w:tab w:val="num" w:pos="2146"/>
        </w:tabs>
        <w:ind w:left="2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1">
    <w:nsid w:val="526F356C"/>
    <w:multiLevelType w:val="hybridMultilevel"/>
    <w:tmpl w:val="5DC0E994"/>
    <w:lvl w:ilvl="0" w:tplc="879CEB7A">
      <w:start w:val="1"/>
      <w:numFmt w:val="bullet"/>
      <w:lvlText w:val="­"/>
      <w:lvlJc w:val="left"/>
      <w:pPr>
        <w:tabs>
          <w:tab w:val="num" w:pos="2146"/>
        </w:tabs>
        <w:ind w:left="2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2">
    <w:nsid w:val="55793A16"/>
    <w:multiLevelType w:val="multilevel"/>
    <w:tmpl w:val="EC4C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925FF9"/>
    <w:multiLevelType w:val="multilevel"/>
    <w:tmpl w:val="3518302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B2F728D"/>
    <w:multiLevelType w:val="hybridMultilevel"/>
    <w:tmpl w:val="B94E5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797082"/>
    <w:multiLevelType w:val="hybridMultilevel"/>
    <w:tmpl w:val="06DA4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250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B4430E0"/>
    <w:multiLevelType w:val="multilevel"/>
    <w:tmpl w:val="F4783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EB2521D"/>
    <w:multiLevelType w:val="multilevel"/>
    <w:tmpl w:val="F4783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18"/>
  </w:num>
  <w:num w:numId="7">
    <w:abstractNumId w:val="11"/>
  </w:num>
  <w:num w:numId="8">
    <w:abstractNumId w:val="3"/>
  </w:num>
  <w:num w:numId="9">
    <w:abstractNumId w:val="16"/>
  </w:num>
  <w:num w:numId="10">
    <w:abstractNumId w:val="4"/>
  </w:num>
  <w:num w:numId="11">
    <w:abstractNumId w:val="17"/>
  </w:num>
  <w:num w:numId="12">
    <w:abstractNumId w:val="8"/>
  </w:num>
  <w:num w:numId="13">
    <w:abstractNumId w:val="9"/>
  </w:num>
  <w:num w:numId="14">
    <w:abstractNumId w:val="10"/>
  </w:num>
  <w:num w:numId="15">
    <w:abstractNumId w:val="14"/>
  </w:num>
  <w:num w:numId="16">
    <w:abstractNumId w:val="2"/>
  </w:num>
  <w:num w:numId="17">
    <w:abstractNumId w:val="0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EF0"/>
    <w:rsid w:val="0000359F"/>
    <w:rsid w:val="00022C52"/>
    <w:rsid w:val="000311E8"/>
    <w:rsid w:val="00031DF8"/>
    <w:rsid w:val="0004342E"/>
    <w:rsid w:val="00046569"/>
    <w:rsid w:val="00057318"/>
    <w:rsid w:val="00071443"/>
    <w:rsid w:val="00075974"/>
    <w:rsid w:val="0008424E"/>
    <w:rsid w:val="00091EA7"/>
    <w:rsid w:val="00096731"/>
    <w:rsid w:val="000A5F6C"/>
    <w:rsid w:val="000A7ABA"/>
    <w:rsid w:val="000C5F99"/>
    <w:rsid w:val="000D00B4"/>
    <w:rsid w:val="000D1975"/>
    <w:rsid w:val="000D4220"/>
    <w:rsid w:val="000E5D8D"/>
    <w:rsid w:val="00100D30"/>
    <w:rsid w:val="00104C0A"/>
    <w:rsid w:val="001071A9"/>
    <w:rsid w:val="00107784"/>
    <w:rsid w:val="00117E7E"/>
    <w:rsid w:val="00122D50"/>
    <w:rsid w:val="001230A5"/>
    <w:rsid w:val="0012649C"/>
    <w:rsid w:val="001276F8"/>
    <w:rsid w:val="001303D3"/>
    <w:rsid w:val="00145324"/>
    <w:rsid w:val="00155233"/>
    <w:rsid w:val="0015683C"/>
    <w:rsid w:val="00160593"/>
    <w:rsid w:val="00166344"/>
    <w:rsid w:val="00175CE6"/>
    <w:rsid w:val="00183E2D"/>
    <w:rsid w:val="0018471F"/>
    <w:rsid w:val="00185B97"/>
    <w:rsid w:val="00197A92"/>
    <w:rsid w:val="001A5990"/>
    <w:rsid w:val="001B0248"/>
    <w:rsid w:val="001B0C82"/>
    <w:rsid w:val="001B4A4B"/>
    <w:rsid w:val="001B4B60"/>
    <w:rsid w:val="001B5229"/>
    <w:rsid w:val="001D12D1"/>
    <w:rsid w:val="001D35E8"/>
    <w:rsid w:val="001D6BB9"/>
    <w:rsid w:val="001E06B7"/>
    <w:rsid w:val="001E0941"/>
    <w:rsid w:val="001E42B6"/>
    <w:rsid w:val="001E4D9D"/>
    <w:rsid w:val="001F0D4D"/>
    <w:rsid w:val="001F2733"/>
    <w:rsid w:val="0020367F"/>
    <w:rsid w:val="002039AD"/>
    <w:rsid w:val="002079F4"/>
    <w:rsid w:val="00212202"/>
    <w:rsid w:val="002122E8"/>
    <w:rsid w:val="00214C9E"/>
    <w:rsid w:val="002154F6"/>
    <w:rsid w:val="00221406"/>
    <w:rsid w:val="0022536D"/>
    <w:rsid w:val="00226B28"/>
    <w:rsid w:val="00227D57"/>
    <w:rsid w:val="0023362B"/>
    <w:rsid w:val="00234E5F"/>
    <w:rsid w:val="00261D0F"/>
    <w:rsid w:val="00267EA8"/>
    <w:rsid w:val="00270E34"/>
    <w:rsid w:val="00273F4B"/>
    <w:rsid w:val="00276A07"/>
    <w:rsid w:val="00283931"/>
    <w:rsid w:val="0029427C"/>
    <w:rsid w:val="002A4C0D"/>
    <w:rsid w:val="002A664B"/>
    <w:rsid w:val="002A7DD0"/>
    <w:rsid w:val="002B408A"/>
    <w:rsid w:val="002C035C"/>
    <w:rsid w:val="002C734A"/>
    <w:rsid w:val="002D257B"/>
    <w:rsid w:val="00303674"/>
    <w:rsid w:val="00305398"/>
    <w:rsid w:val="003104EA"/>
    <w:rsid w:val="003354BE"/>
    <w:rsid w:val="003357BA"/>
    <w:rsid w:val="00337586"/>
    <w:rsid w:val="0034738F"/>
    <w:rsid w:val="00352831"/>
    <w:rsid w:val="00353F90"/>
    <w:rsid w:val="003540AE"/>
    <w:rsid w:val="0035416E"/>
    <w:rsid w:val="0036321D"/>
    <w:rsid w:val="0036404E"/>
    <w:rsid w:val="00364CE5"/>
    <w:rsid w:val="00366B7E"/>
    <w:rsid w:val="00366CEC"/>
    <w:rsid w:val="003950FE"/>
    <w:rsid w:val="003977B9"/>
    <w:rsid w:val="003A4BE2"/>
    <w:rsid w:val="003B1407"/>
    <w:rsid w:val="003C0378"/>
    <w:rsid w:val="003C0D57"/>
    <w:rsid w:val="003C2146"/>
    <w:rsid w:val="003C3672"/>
    <w:rsid w:val="003C7B90"/>
    <w:rsid w:val="003D1615"/>
    <w:rsid w:val="003D2E8C"/>
    <w:rsid w:val="003D3BC7"/>
    <w:rsid w:val="003D788C"/>
    <w:rsid w:val="003E1CB0"/>
    <w:rsid w:val="003E5397"/>
    <w:rsid w:val="003F267E"/>
    <w:rsid w:val="003F75EA"/>
    <w:rsid w:val="00412118"/>
    <w:rsid w:val="00412A6F"/>
    <w:rsid w:val="00415833"/>
    <w:rsid w:val="0041636A"/>
    <w:rsid w:val="004252FA"/>
    <w:rsid w:val="0042590A"/>
    <w:rsid w:val="00430058"/>
    <w:rsid w:val="0043544D"/>
    <w:rsid w:val="00437927"/>
    <w:rsid w:val="00443219"/>
    <w:rsid w:val="0044554F"/>
    <w:rsid w:val="00445CB0"/>
    <w:rsid w:val="00446C1B"/>
    <w:rsid w:val="00447D4B"/>
    <w:rsid w:val="004502F8"/>
    <w:rsid w:val="00450A6A"/>
    <w:rsid w:val="00451C14"/>
    <w:rsid w:val="00452A5B"/>
    <w:rsid w:val="004643AA"/>
    <w:rsid w:val="00465F0F"/>
    <w:rsid w:val="00471BF0"/>
    <w:rsid w:val="0047561B"/>
    <w:rsid w:val="00482695"/>
    <w:rsid w:val="00484674"/>
    <w:rsid w:val="00484FD3"/>
    <w:rsid w:val="00485BF6"/>
    <w:rsid w:val="004A091C"/>
    <w:rsid w:val="004B5EED"/>
    <w:rsid w:val="004B60EA"/>
    <w:rsid w:val="004D6499"/>
    <w:rsid w:val="004E14F6"/>
    <w:rsid w:val="004E5D8A"/>
    <w:rsid w:val="004E68A6"/>
    <w:rsid w:val="00502116"/>
    <w:rsid w:val="00506381"/>
    <w:rsid w:val="005119B1"/>
    <w:rsid w:val="00516D4B"/>
    <w:rsid w:val="00524BA4"/>
    <w:rsid w:val="005415D8"/>
    <w:rsid w:val="00542820"/>
    <w:rsid w:val="005429B6"/>
    <w:rsid w:val="0055191C"/>
    <w:rsid w:val="00552323"/>
    <w:rsid w:val="00555651"/>
    <w:rsid w:val="005642FC"/>
    <w:rsid w:val="005731FF"/>
    <w:rsid w:val="00573A30"/>
    <w:rsid w:val="00582421"/>
    <w:rsid w:val="0059186C"/>
    <w:rsid w:val="005962B2"/>
    <w:rsid w:val="005A0DC6"/>
    <w:rsid w:val="005A54C3"/>
    <w:rsid w:val="005B53FB"/>
    <w:rsid w:val="005C0C35"/>
    <w:rsid w:val="005C53A0"/>
    <w:rsid w:val="005D1A1E"/>
    <w:rsid w:val="005D2F42"/>
    <w:rsid w:val="005D4640"/>
    <w:rsid w:val="005D5E11"/>
    <w:rsid w:val="005D661D"/>
    <w:rsid w:val="005E0904"/>
    <w:rsid w:val="005E129A"/>
    <w:rsid w:val="005E1933"/>
    <w:rsid w:val="005E49FA"/>
    <w:rsid w:val="005E623A"/>
    <w:rsid w:val="005F2857"/>
    <w:rsid w:val="00601699"/>
    <w:rsid w:val="00601A31"/>
    <w:rsid w:val="00606617"/>
    <w:rsid w:val="00607F6B"/>
    <w:rsid w:val="006207BD"/>
    <w:rsid w:val="00620FDF"/>
    <w:rsid w:val="00621227"/>
    <w:rsid w:val="00621A03"/>
    <w:rsid w:val="00622C50"/>
    <w:rsid w:val="00627989"/>
    <w:rsid w:val="00633CBD"/>
    <w:rsid w:val="006451B9"/>
    <w:rsid w:val="00647839"/>
    <w:rsid w:val="00650BB4"/>
    <w:rsid w:val="00650C94"/>
    <w:rsid w:val="006573F4"/>
    <w:rsid w:val="006660C6"/>
    <w:rsid w:val="00671D65"/>
    <w:rsid w:val="006743BB"/>
    <w:rsid w:val="0068571C"/>
    <w:rsid w:val="00690762"/>
    <w:rsid w:val="006A1AD5"/>
    <w:rsid w:val="006A614C"/>
    <w:rsid w:val="006B0334"/>
    <w:rsid w:val="006B1CF2"/>
    <w:rsid w:val="006B3874"/>
    <w:rsid w:val="006C5178"/>
    <w:rsid w:val="006C700C"/>
    <w:rsid w:val="006E22C5"/>
    <w:rsid w:val="006E4A26"/>
    <w:rsid w:val="006E5FAB"/>
    <w:rsid w:val="006F045A"/>
    <w:rsid w:val="006F0AF8"/>
    <w:rsid w:val="006F0D23"/>
    <w:rsid w:val="006F0FA6"/>
    <w:rsid w:val="007010A8"/>
    <w:rsid w:val="00704EF0"/>
    <w:rsid w:val="007161E4"/>
    <w:rsid w:val="0072734D"/>
    <w:rsid w:val="00730090"/>
    <w:rsid w:val="007302C8"/>
    <w:rsid w:val="00731BB8"/>
    <w:rsid w:val="00742932"/>
    <w:rsid w:val="00744BF3"/>
    <w:rsid w:val="00751761"/>
    <w:rsid w:val="00760718"/>
    <w:rsid w:val="00765F47"/>
    <w:rsid w:val="007714D0"/>
    <w:rsid w:val="00772101"/>
    <w:rsid w:val="007738BD"/>
    <w:rsid w:val="0078267B"/>
    <w:rsid w:val="00790F8E"/>
    <w:rsid w:val="007911B1"/>
    <w:rsid w:val="00793070"/>
    <w:rsid w:val="00797CC1"/>
    <w:rsid w:val="007A1656"/>
    <w:rsid w:val="007A4CDD"/>
    <w:rsid w:val="007A5718"/>
    <w:rsid w:val="007C09FD"/>
    <w:rsid w:val="007D664F"/>
    <w:rsid w:val="007E127E"/>
    <w:rsid w:val="007E216F"/>
    <w:rsid w:val="007E6C07"/>
    <w:rsid w:val="007E7B5B"/>
    <w:rsid w:val="007E7FFE"/>
    <w:rsid w:val="007F1F41"/>
    <w:rsid w:val="007F7B69"/>
    <w:rsid w:val="00803CC4"/>
    <w:rsid w:val="00804AEF"/>
    <w:rsid w:val="0081079B"/>
    <w:rsid w:val="00827452"/>
    <w:rsid w:val="008328CE"/>
    <w:rsid w:val="008361B1"/>
    <w:rsid w:val="008440DD"/>
    <w:rsid w:val="00845519"/>
    <w:rsid w:val="00847260"/>
    <w:rsid w:val="00857587"/>
    <w:rsid w:val="00857B23"/>
    <w:rsid w:val="00863D15"/>
    <w:rsid w:val="00865EEE"/>
    <w:rsid w:val="00885045"/>
    <w:rsid w:val="00886658"/>
    <w:rsid w:val="00890043"/>
    <w:rsid w:val="00892D09"/>
    <w:rsid w:val="00893933"/>
    <w:rsid w:val="00896EA6"/>
    <w:rsid w:val="008A09D5"/>
    <w:rsid w:val="008A59F6"/>
    <w:rsid w:val="008A74DA"/>
    <w:rsid w:val="008B3B41"/>
    <w:rsid w:val="008B7104"/>
    <w:rsid w:val="008B7DB2"/>
    <w:rsid w:val="008C2846"/>
    <w:rsid w:val="008C2CF2"/>
    <w:rsid w:val="008C7588"/>
    <w:rsid w:val="008D1A81"/>
    <w:rsid w:val="008D7DC6"/>
    <w:rsid w:val="008F3F5B"/>
    <w:rsid w:val="009004C7"/>
    <w:rsid w:val="00900A5D"/>
    <w:rsid w:val="00902A7E"/>
    <w:rsid w:val="00902D1F"/>
    <w:rsid w:val="009047EA"/>
    <w:rsid w:val="009061E0"/>
    <w:rsid w:val="0091159E"/>
    <w:rsid w:val="00911B59"/>
    <w:rsid w:val="00915060"/>
    <w:rsid w:val="00920CE9"/>
    <w:rsid w:val="0092401A"/>
    <w:rsid w:val="00931BC6"/>
    <w:rsid w:val="00932460"/>
    <w:rsid w:val="009332FD"/>
    <w:rsid w:val="00942E79"/>
    <w:rsid w:val="00947459"/>
    <w:rsid w:val="00953CFC"/>
    <w:rsid w:val="009556E1"/>
    <w:rsid w:val="009662E2"/>
    <w:rsid w:val="00966AEE"/>
    <w:rsid w:val="009700CD"/>
    <w:rsid w:val="009708D5"/>
    <w:rsid w:val="009867A5"/>
    <w:rsid w:val="00993F80"/>
    <w:rsid w:val="00994A6A"/>
    <w:rsid w:val="009B144F"/>
    <w:rsid w:val="009B7B99"/>
    <w:rsid w:val="009C605F"/>
    <w:rsid w:val="009C69FC"/>
    <w:rsid w:val="009D4951"/>
    <w:rsid w:val="009D6700"/>
    <w:rsid w:val="009D6E77"/>
    <w:rsid w:val="009E30C3"/>
    <w:rsid w:val="009E4F39"/>
    <w:rsid w:val="009E7E0A"/>
    <w:rsid w:val="009F365F"/>
    <w:rsid w:val="009F6AE3"/>
    <w:rsid w:val="00A04939"/>
    <w:rsid w:val="00A04BF4"/>
    <w:rsid w:val="00A04DF1"/>
    <w:rsid w:val="00A119A4"/>
    <w:rsid w:val="00A12AE1"/>
    <w:rsid w:val="00A151D2"/>
    <w:rsid w:val="00A17B2C"/>
    <w:rsid w:val="00A2438E"/>
    <w:rsid w:val="00A258B2"/>
    <w:rsid w:val="00A26BF7"/>
    <w:rsid w:val="00A26F9B"/>
    <w:rsid w:val="00A308A8"/>
    <w:rsid w:val="00A32E57"/>
    <w:rsid w:val="00A3675B"/>
    <w:rsid w:val="00A412B2"/>
    <w:rsid w:val="00A451A9"/>
    <w:rsid w:val="00A62A91"/>
    <w:rsid w:val="00A63622"/>
    <w:rsid w:val="00A73731"/>
    <w:rsid w:val="00A75176"/>
    <w:rsid w:val="00A779E2"/>
    <w:rsid w:val="00A82DE3"/>
    <w:rsid w:val="00A90D6E"/>
    <w:rsid w:val="00A91F28"/>
    <w:rsid w:val="00A93152"/>
    <w:rsid w:val="00A94840"/>
    <w:rsid w:val="00A94CB3"/>
    <w:rsid w:val="00AA612D"/>
    <w:rsid w:val="00AA6B64"/>
    <w:rsid w:val="00AB476E"/>
    <w:rsid w:val="00AB5CF9"/>
    <w:rsid w:val="00AC4C1B"/>
    <w:rsid w:val="00AC594D"/>
    <w:rsid w:val="00AC74AF"/>
    <w:rsid w:val="00AD4862"/>
    <w:rsid w:val="00AD71C2"/>
    <w:rsid w:val="00AE0367"/>
    <w:rsid w:val="00AE0F38"/>
    <w:rsid w:val="00AE7418"/>
    <w:rsid w:val="00AF036F"/>
    <w:rsid w:val="00AF3269"/>
    <w:rsid w:val="00AF5B33"/>
    <w:rsid w:val="00B026F8"/>
    <w:rsid w:val="00B067A0"/>
    <w:rsid w:val="00B35034"/>
    <w:rsid w:val="00B47903"/>
    <w:rsid w:val="00B70EEE"/>
    <w:rsid w:val="00B71BCC"/>
    <w:rsid w:val="00B73BC0"/>
    <w:rsid w:val="00B76929"/>
    <w:rsid w:val="00B8217D"/>
    <w:rsid w:val="00B840D9"/>
    <w:rsid w:val="00B908DC"/>
    <w:rsid w:val="00B941F6"/>
    <w:rsid w:val="00B970F4"/>
    <w:rsid w:val="00B974E2"/>
    <w:rsid w:val="00BA086C"/>
    <w:rsid w:val="00BA7D47"/>
    <w:rsid w:val="00BD157B"/>
    <w:rsid w:val="00BD6363"/>
    <w:rsid w:val="00BE03A3"/>
    <w:rsid w:val="00BE2E0F"/>
    <w:rsid w:val="00BF0DFB"/>
    <w:rsid w:val="00BF6F2F"/>
    <w:rsid w:val="00C06F63"/>
    <w:rsid w:val="00C1244F"/>
    <w:rsid w:val="00C14993"/>
    <w:rsid w:val="00C20AB4"/>
    <w:rsid w:val="00C235E2"/>
    <w:rsid w:val="00C23BD0"/>
    <w:rsid w:val="00C30866"/>
    <w:rsid w:val="00C45732"/>
    <w:rsid w:val="00C4622B"/>
    <w:rsid w:val="00C5077F"/>
    <w:rsid w:val="00C53011"/>
    <w:rsid w:val="00C60D31"/>
    <w:rsid w:val="00C6348C"/>
    <w:rsid w:val="00C63BB7"/>
    <w:rsid w:val="00C70395"/>
    <w:rsid w:val="00C71577"/>
    <w:rsid w:val="00C748D5"/>
    <w:rsid w:val="00C7748E"/>
    <w:rsid w:val="00C80B9C"/>
    <w:rsid w:val="00C83574"/>
    <w:rsid w:val="00C8405F"/>
    <w:rsid w:val="00C90D2A"/>
    <w:rsid w:val="00C95C0A"/>
    <w:rsid w:val="00C96C9C"/>
    <w:rsid w:val="00CA2828"/>
    <w:rsid w:val="00CA3FFE"/>
    <w:rsid w:val="00CB15FB"/>
    <w:rsid w:val="00CB2F9A"/>
    <w:rsid w:val="00CB3455"/>
    <w:rsid w:val="00CB42B9"/>
    <w:rsid w:val="00CB5CAC"/>
    <w:rsid w:val="00CC05B2"/>
    <w:rsid w:val="00CD7BEE"/>
    <w:rsid w:val="00CE0795"/>
    <w:rsid w:val="00CE23C5"/>
    <w:rsid w:val="00CF354F"/>
    <w:rsid w:val="00CF67E7"/>
    <w:rsid w:val="00CF7912"/>
    <w:rsid w:val="00D0168C"/>
    <w:rsid w:val="00D03AB6"/>
    <w:rsid w:val="00D27B1E"/>
    <w:rsid w:val="00D40079"/>
    <w:rsid w:val="00D41459"/>
    <w:rsid w:val="00D42A45"/>
    <w:rsid w:val="00D44F7A"/>
    <w:rsid w:val="00D5079F"/>
    <w:rsid w:val="00D656E7"/>
    <w:rsid w:val="00D7534C"/>
    <w:rsid w:val="00D77279"/>
    <w:rsid w:val="00D83BC0"/>
    <w:rsid w:val="00D94FD8"/>
    <w:rsid w:val="00D97D14"/>
    <w:rsid w:val="00DA3AD9"/>
    <w:rsid w:val="00DB1B77"/>
    <w:rsid w:val="00DB40B7"/>
    <w:rsid w:val="00DC405F"/>
    <w:rsid w:val="00DC746A"/>
    <w:rsid w:val="00DD2194"/>
    <w:rsid w:val="00DD4442"/>
    <w:rsid w:val="00DD58A0"/>
    <w:rsid w:val="00DD6C7A"/>
    <w:rsid w:val="00DE3801"/>
    <w:rsid w:val="00DE4123"/>
    <w:rsid w:val="00DE4852"/>
    <w:rsid w:val="00DE52C5"/>
    <w:rsid w:val="00DF6C0F"/>
    <w:rsid w:val="00DF7210"/>
    <w:rsid w:val="00E15706"/>
    <w:rsid w:val="00E15874"/>
    <w:rsid w:val="00E16B9E"/>
    <w:rsid w:val="00E23BCE"/>
    <w:rsid w:val="00E33190"/>
    <w:rsid w:val="00E331C5"/>
    <w:rsid w:val="00E3343F"/>
    <w:rsid w:val="00E455F0"/>
    <w:rsid w:val="00E51A9A"/>
    <w:rsid w:val="00E52021"/>
    <w:rsid w:val="00E52C11"/>
    <w:rsid w:val="00E53184"/>
    <w:rsid w:val="00E549CF"/>
    <w:rsid w:val="00E55990"/>
    <w:rsid w:val="00E64D6C"/>
    <w:rsid w:val="00E746AE"/>
    <w:rsid w:val="00E74A24"/>
    <w:rsid w:val="00E76CE1"/>
    <w:rsid w:val="00E83718"/>
    <w:rsid w:val="00E92BFB"/>
    <w:rsid w:val="00E9358B"/>
    <w:rsid w:val="00EB4D0E"/>
    <w:rsid w:val="00EC1306"/>
    <w:rsid w:val="00EC27BC"/>
    <w:rsid w:val="00EC34C4"/>
    <w:rsid w:val="00ED42D2"/>
    <w:rsid w:val="00ED5456"/>
    <w:rsid w:val="00ED68E1"/>
    <w:rsid w:val="00EE2E61"/>
    <w:rsid w:val="00EF56DC"/>
    <w:rsid w:val="00F107B8"/>
    <w:rsid w:val="00F110C1"/>
    <w:rsid w:val="00F13708"/>
    <w:rsid w:val="00F1428A"/>
    <w:rsid w:val="00F1565B"/>
    <w:rsid w:val="00F20832"/>
    <w:rsid w:val="00F21FD2"/>
    <w:rsid w:val="00F33C76"/>
    <w:rsid w:val="00F35473"/>
    <w:rsid w:val="00F35909"/>
    <w:rsid w:val="00F437B5"/>
    <w:rsid w:val="00F43E1C"/>
    <w:rsid w:val="00F4781E"/>
    <w:rsid w:val="00F514C3"/>
    <w:rsid w:val="00F52240"/>
    <w:rsid w:val="00F57A5A"/>
    <w:rsid w:val="00F60508"/>
    <w:rsid w:val="00F64072"/>
    <w:rsid w:val="00F66485"/>
    <w:rsid w:val="00F74224"/>
    <w:rsid w:val="00F75E4D"/>
    <w:rsid w:val="00F870EC"/>
    <w:rsid w:val="00F87193"/>
    <w:rsid w:val="00F922E8"/>
    <w:rsid w:val="00FA0FA4"/>
    <w:rsid w:val="00FB1BC8"/>
    <w:rsid w:val="00FC7568"/>
    <w:rsid w:val="00FD2C8E"/>
    <w:rsid w:val="00FD2CBB"/>
    <w:rsid w:val="00FD5CB8"/>
    <w:rsid w:val="00FE0D05"/>
    <w:rsid w:val="00FE12CE"/>
    <w:rsid w:val="00FE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674"/>
    <w:rPr>
      <w:sz w:val="24"/>
      <w:szCs w:val="24"/>
    </w:rPr>
  </w:style>
  <w:style w:type="paragraph" w:styleId="1">
    <w:name w:val="heading 1"/>
    <w:basedOn w:val="a"/>
    <w:next w:val="a"/>
    <w:qFormat/>
    <w:rsid w:val="00727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96EA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96E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6EA6"/>
  </w:style>
  <w:style w:type="character" w:customStyle="1" w:styleId="SUBST">
    <w:name w:val="__SUBST"/>
    <w:rsid w:val="00AB5CF9"/>
    <w:rPr>
      <w:b/>
      <w:bCs/>
      <w:i/>
      <w:iCs/>
      <w:sz w:val="22"/>
      <w:szCs w:val="22"/>
    </w:rPr>
  </w:style>
  <w:style w:type="paragraph" w:styleId="a7">
    <w:name w:val="Body Text"/>
    <w:basedOn w:val="a"/>
    <w:rsid w:val="00AB5CF9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3">
    <w:name w:val="Body Text Indent 3"/>
    <w:basedOn w:val="a"/>
    <w:rsid w:val="00751761"/>
    <w:pPr>
      <w:spacing w:after="120"/>
      <w:ind w:left="360"/>
    </w:pPr>
    <w:rPr>
      <w:sz w:val="16"/>
      <w:szCs w:val="16"/>
    </w:rPr>
  </w:style>
  <w:style w:type="paragraph" w:styleId="a8">
    <w:name w:val="Body Text Indent"/>
    <w:basedOn w:val="a"/>
    <w:rsid w:val="00D77279"/>
    <w:pPr>
      <w:spacing w:after="120"/>
      <w:ind w:left="360"/>
    </w:pPr>
  </w:style>
  <w:style w:type="paragraph" w:customStyle="1" w:styleId="31">
    <w:name w:val="Заголовок 31"/>
    <w:rsid w:val="0092401A"/>
    <w:pPr>
      <w:widowControl w:val="0"/>
      <w:autoSpaceDE w:val="0"/>
      <w:autoSpaceDN w:val="0"/>
      <w:adjustRightInd w:val="0"/>
      <w:spacing w:before="240" w:after="40"/>
    </w:pPr>
    <w:rPr>
      <w:b/>
      <w:bCs/>
      <w:sz w:val="22"/>
      <w:szCs w:val="22"/>
    </w:rPr>
  </w:style>
  <w:style w:type="character" w:styleId="a9">
    <w:name w:val="Hyperlink"/>
    <w:basedOn w:val="a0"/>
    <w:rsid w:val="002A7DD0"/>
    <w:rPr>
      <w:color w:val="0000FF"/>
      <w:u w:val="single"/>
    </w:rPr>
  </w:style>
  <w:style w:type="paragraph" w:customStyle="1" w:styleId="ConsCell">
    <w:name w:val="ConsCell"/>
    <w:rsid w:val="00CA282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10">
    <w:name w:val="toc 1"/>
    <w:basedOn w:val="a"/>
    <w:next w:val="a"/>
    <w:autoRedefine/>
    <w:semiHidden/>
    <w:rsid w:val="00F1428A"/>
    <w:pPr>
      <w:tabs>
        <w:tab w:val="num" w:pos="360"/>
        <w:tab w:val="right" w:leader="dot" w:pos="9345"/>
      </w:tabs>
      <w:ind w:left="360" w:hanging="360"/>
    </w:pPr>
  </w:style>
  <w:style w:type="paragraph" w:styleId="2">
    <w:name w:val="toc 2"/>
    <w:basedOn w:val="a"/>
    <w:next w:val="a"/>
    <w:autoRedefine/>
    <w:semiHidden/>
    <w:rsid w:val="00F1428A"/>
    <w:pPr>
      <w:tabs>
        <w:tab w:val="num" w:pos="792"/>
        <w:tab w:val="right" w:leader="dot" w:pos="9345"/>
      </w:tabs>
      <w:ind w:left="792" w:hanging="432"/>
    </w:pPr>
  </w:style>
  <w:style w:type="paragraph" w:styleId="30">
    <w:name w:val="toc 3"/>
    <w:basedOn w:val="a"/>
    <w:next w:val="a"/>
    <w:autoRedefine/>
    <w:semiHidden/>
    <w:rsid w:val="00793070"/>
    <w:pPr>
      <w:ind w:left="480"/>
    </w:pPr>
  </w:style>
  <w:style w:type="paragraph" w:styleId="20">
    <w:name w:val="Body Text Indent 2"/>
    <w:basedOn w:val="a"/>
    <w:rsid w:val="001B5229"/>
    <w:pPr>
      <w:spacing w:after="120" w:line="480" w:lineRule="auto"/>
      <w:ind w:left="360"/>
    </w:pPr>
  </w:style>
  <w:style w:type="paragraph" w:customStyle="1" w:styleId="SubHeading">
    <w:name w:val="Sub Heading"/>
    <w:uiPriority w:val="99"/>
    <w:rsid w:val="00F43E1C"/>
    <w:pPr>
      <w:widowControl w:val="0"/>
      <w:autoSpaceDE w:val="0"/>
      <w:autoSpaceDN w:val="0"/>
      <w:adjustRightInd w:val="0"/>
      <w:spacing w:before="240" w:after="40"/>
    </w:pPr>
  </w:style>
  <w:style w:type="character" w:customStyle="1" w:styleId="Subst0">
    <w:name w:val="Subst"/>
    <w:uiPriority w:val="99"/>
    <w:rsid w:val="00F43E1C"/>
    <w:rPr>
      <w:b/>
      <w:bCs/>
      <w:i/>
      <w:iCs/>
    </w:rPr>
  </w:style>
  <w:style w:type="paragraph" w:styleId="aa">
    <w:name w:val="Balloon Text"/>
    <w:basedOn w:val="a"/>
    <w:link w:val="ab"/>
    <w:rsid w:val="00AC4C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4C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542820"/>
    <w:pPr>
      <w:widowControl w:val="0"/>
      <w:autoSpaceDE w:val="0"/>
      <w:autoSpaceDN w:val="0"/>
      <w:adjustRightInd w:val="0"/>
      <w:spacing w:before="60"/>
      <w:ind w:left="510" w:hanging="510"/>
      <w:jc w:val="both"/>
    </w:pPr>
    <w:rPr>
      <w:rFonts w:ascii="Arial" w:eastAsia="Lucida Sans Unicode" w:hAnsi="Arial" w:cs="Courier New"/>
      <w:szCs w:val="20"/>
    </w:rPr>
  </w:style>
  <w:style w:type="character" w:customStyle="1" w:styleId="ad">
    <w:name w:val="Текст Знак"/>
    <w:basedOn w:val="a0"/>
    <w:link w:val="ac"/>
    <w:rsid w:val="00542820"/>
    <w:rPr>
      <w:rFonts w:ascii="Arial" w:eastAsia="Lucida Sans Unicode" w:hAnsi="Arial" w:cs="Courier New"/>
      <w:sz w:val="24"/>
    </w:rPr>
  </w:style>
  <w:style w:type="paragraph" w:customStyle="1" w:styleId="11">
    <w:name w:val="Без интервала1"/>
    <w:rsid w:val="00947459"/>
    <w:rPr>
      <w:rFonts w:ascii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6C7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1E4"/>
    <w:rPr>
      <w:sz w:val="24"/>
      <w:szCs w:val="24"/>
    </w:rPr>
  </w:style>
  <w:style w:type="paragraph" w:styleId="1">
    <w:name w:val="heading 1"/>
    <w:basedOn w:val="a"/>
    <w:next w:val="a"/>
    <w:qFormat/>
    <w:rsid w:val="00727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96EA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96E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6EA6"/>
  </w:style>
  <w:style w:type="character" w:customStyle="1" w:styleId="SUBST">
    <w:name w:val="__SUBST"/>
    <w:rsid w:val="00AB5CF9"/>
    <w:rPr>
      <w:b/>
      <w:bCs/>
      <w:i/>
      <w:iCs/>
      <w:sz w:val="22"/>
      <w:szCs w:val="22"/>
    </w:rPr>
  </w:style>
  <w:style w:type="paragraph" w:styleId="a7">
    <w:name w:val="Body Text"/>
    <w:basedOn w:val="a"/>
    <w:rsid w:val="00AB5CF9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3">
    <w:name w:val="Body Text Indent 3"/>
    <w:basedOn w:val="a"/>
    <w:rsid w:val="00751761"/>
    <w:pPr>
      <w:spacing w:after="120"/>
      <w:ind w:left="360"/>
    </w:pPr>
    <w:rPr>
      <w:sz w:val="16"/>
      <w:szCs w:val="16"/>
    </w:rPr>
  </w:style>
  <w:style w:type="paragraph" w:styleId="a8">
    <w:name w:val="Body Text Indent"/>
    <w:basedOn w:val="a"/>
    <w:rsid w:val="00D77279"/>
    <w:pPr>
      <w:spacing w:after="120"/>
      <w:ind w:left="360"/>
    </w:pPr>
  </w:style>
  <w:style w:type="paragraph" w:customStyle="1" w:styleId="31">
    <w:name w:val="Заголовок 31"/>
    <w:rsid w:val="0092401A"/>
    <w:pPr>
      <w:widowControl w:val="0"/>
      <w:autoSpaceDE w:val="0"/>
      <w:autoSpaceDN w:val="0"/>
      <w:adjustRightInd w:val="0"/>
      <w:spacing w:before="240" w:after="40"/>
    </w:pPr>
    <w:rPr>
      <w:b/>
      <w:bCs/>
      <w:sz w:val="22"/>
      <w:szCs w:val="22"/>
    </w:rPr>
  </w:style>
  <w:style w:type="character" w:styleId="a9">
    <w:name w:val="Hyperlink"/>
    <w:basedOn w:val="a0"/>
    <w:rsid w:val="002A7DD0"/>
    <w:rPr>
      <w:color w:val="0000FF"/>
      <w:u w:val="single"/>
    </w:rPr>
  </w:style>
  <w:style w:type="paragraph" w:customStyle="1" w:styleId="ConsCell">
    <w:name w:val="ConsCell"/>
    <w:rsid w:val="00CA282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10">
    <w:name w:val="toc 1"/>
    <w:basedOn w:val="a"/>
    <w:next w:val="a"/>
    <w:autoRedefine/>
    <w:semiHidden/>
    <w:rsid w:val="00F1428A"/>
    <w:pPr>
      <w:tabs>
        <w:tab w:val="num" w:pos="360"/>
        <w:tab w:val="right" w:leader="dot" w:pos="9345"/>
      </w:tabs>
      <w:ind w:left="360" w:hanging="360"/>
    </w:pPr>
  </w:style>
  <w:style w:type="paragraph" w:styleId="2">
    <w:name w:val="toc 2"/>
    <w:basedOn w:val="a"/>
    <w:next w:val="a"/>
    <w:autoRedefine/>
    <w:semiHidden/>
    <w:rsid w:val="00F1428A"/>
    <w:pPr>
      <w:tabs>
        <w:tab w:val="num" w:pos="792"/>
        <w:tab w:val="right" w:leader="dot" w:pos="9345"/>
      </w:tabs>
      <w:ind w:left="792" w:hanging="432"/>
    </w:pPr>
  </w:style>
  <w:style w:type="paragraph" w:styleId="30">
    <w:name w:val="toc 3"/>
    <w:basedOn w:val="a"/>
    <w:next w:val="a"/>
    <w:autoRedefine/>
    <w:semiHidden/>
    <w:rsid w:val="00793070"/>
    <w:pPr>
      <w:ind w:left="480"/>
    </w:pPr>
  </w:style>
  <w:style w:type="paragraph" w:styleId="20">
    <w:name w:val="Body Text Indent 2"/>
    <w:basedOn w:val="a"/>
    <w:rsid w:val="001B5229"/>
    <w:pPr>
      <w:spacing w:after="120" w:line="480" w:lineRule="auto"/>
      <w:ind w:left="360"/>
    </w:pPr>
  </w:style>
  <w:style w:type="paragraph" w:customStyle="1" w:styleId="SubHeading">
    <w:name w:val="Sub Heading"/>
    <w:uiPriority w:val="99"/>
    <w:rsid w:val="00F43E1C"/>
    <w:pPr>
      <w:widowControl w:val="0"/>
      <w:autoSpaceDE w:val="0"/>
      <w:autoSpaceDN w:val="0"/>
      <w:adjustRightInd w:val="0"/>
      <w:spacing w:before="240" w:after="40"/>
    </w:pPr>
  </w:style>
  <w:style w:type="character" w:customStyle="1" w:styleId="Subst0">
    <w:name w:val="Subst"/>
    <w:uiPriority w:val="99"/>
    <w:rsid w:val="00F43E1C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C4CF-4CE2-4A17-A98F-6B4DC2C1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SPecialiST RePack</Company>
  <LinksUpToDate>false</LinksUpToDate>
  <CharactersWithSpaces>20327</CharactersWithSpaces>
  <SharedDoc>false</SharedDoc>
  <HLinks>
    <vt:vector size="198" baseType="variant">
      <vt:variant>
        <vt:i4>1376313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_Toc113681349</vt:lpwstr>
      </vt:variant>
      <vt:variant>
        <vt:i4>1376313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_Toc113681348</vt:lpwstr>
      </vt:variant>
      <vt:variant>
        <vt:i4>1376313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_Toc113681347</vt:lpwstr>
      </vt:variant>
      <vt:variant>
        <vt:i4>1376313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_Toc113681346</vt:lpwstr>
      </vt:variant>
      <vt:variant>
        <vt:i4>1376313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_Toc113681345</vt:lpwstr>
      </vt:variant>
      <vt:variant>
        <vt:i4>1376313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_Toc113681344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_Toc113681343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_Toc113681342</vt:lpwstr>
      </vt:variant>
      <vt:variant>
        <vt:i4>1376313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_Toc113681341</vt:lpwstr>
      </vt:variant>
      <vt:variant>
        <vt:i4>1376313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_Toc113681340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_Toc113681339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_Toc113681338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_Toc113681337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_Toc113681336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_Toc113681335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_Toc113681334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_Toc113681333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_Toc113681332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_Toc113681331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_Toc113681330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_Toc113681329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_Toc113681328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_Toc113681327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_Toc113681326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_Toc113681325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_Toc113681324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_Toc113681323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_Toc113681322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_Toc113681321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_Toc113681320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_Toc113681319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_Toc113681318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_Toc113681317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shunk</dc:creator>
  <cp:lastModifiedBy>tan_at</cp:lastModifiedBy>
  <cp:revision>3</cp:revision>
  <cp:lastPrinted>2015-04-24T04:24:00Z</cp:lastPrinted>
  <dcterms:created xsi:type="dcterms:W3CDTF">2018-07-04T09:57:00Z</dcterms:created>
  <dcterms:modified xsi:type="dcterms:W3CDTF">2018-07-04T10:23:00Z</dcterms:modified>
</cp:coreProperties>
</file>